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B5C2" w14:textId="77777777"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2C02BD34" w14:textId="77777777" w:rsidR="00F97199" w:rsidRDefault="00F97199">
      <w:pPr>
        <w:spacing w:after="0" w:line="240" w:lineRule="auto"/>
        <w:rPr>
          <w:rFonts w:ascii="Book Antiqua" w:eastAsia="Book Antiqua" w:hAnsi="Book Antiqua" w:cs="Book Antiqua"/>
          <w:b/>
          <w:sz w:val="20"/>
        </w:rPr>
      </w:pPr>
    </w:p>
    <w:p w14:paraId="002132AF" w14:textId="77777777" w:rsidR="00F97199" w:rsidRDefault="00F97199">
      <w:pPr>
        <w:spacing w:after="0" w:line="240" w:lineRule="auto"/>
        <w:rPr>
          <w:rFonts w:ascii="Book Antiqua" w:eastAsia="Book Antiqua" w:hAnsi="Book Antiqua" w:cs="Book Antiqua"/>
          <w:b/>
          <w:sz w:val="20"/>
        </w:rPr>
      </w:pPr>
    </w:p>
    <w:p w14:paraId="14A21F4C" w14:textId="77777777" w:rsidR="00E52DE3" w:rsidRDefault="00E52DE3">
      <w:pPr>
        <w:spacing w:after="0" w:line="240" w:lineRule="auto"/>
        <w:rPr>
          <w:rFonts w:ascii="Book Antiqua" w:eastAsia="Book Antiqua" w:hAnsi="Book Antiqua" w:cs="Book Antiqua"/>
          <w:b/>
          <w:sz w:val="20"/>
        </w:rPr>
      </w:pPr>
    </w:p>
    <w:p w14:paraId="2A97512C" w14:textId="77777777" w:rsidR="00E52DE3" w:rsidRDefault="00E52DE3">
      <w:pPr>
        <w:spacing w:after="0" w:line="240" w:lineRule="auto"/>
        <w:rPr>
          <w:rFonts w:ascii="Book Antiqua" w:eastAsia="Book Antiqua" w:hAnsi="Book Antiqua" w:cs="Book Antiqua"/>
          <w:b/>
          <w:sz w:val="20"/>
        </w:rPr>
      </w:pPr>
    </w:p>
    <w:p w14:paraId="0A11CD6D" w14:textId="77777777"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14:paraId="68027C60"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426A6E67" w14:textId="77777777" w:rsidR="00F97199" w:rsidRDefault="00F97199">
      <w:pPr>
        <w:spacing w:after="0" w:line="240" w:lineRule="auto"/>
        <w:jc w:val="both"/>
        <w:rPr>
          <w:rFonts w:ascii="Book Antiqua" w:eastAsia="Book Antiqua" w:hAnsi="Book Antiqua" w:cs="Book Antiqua"/>
          <w:sz w:val="20"/>
        </w:rPr>
      </w:pPr>
    </w:p>
    <w:p w14:paraId="081A451B"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72D9CE8F" w14:textId="77777777" w:rsidR="00F97199" w:rsidRDefault="00F97199">
      <w:pPr>
        <w:spacing w:after="0" w:line="240" w:lineRule="auto"/>
        <w:jc w:val="both"/>
        <w:rPr>
          <w:rFonts w:ascii="Book Antiqua" w:eastAsia="Book Antiqua" w:hAnsi="Book Antiqua" w:cs="Book Antiqua"/>
          <w:sz w:val="20"/>
        </w:rPr>
      </w:pPr>
    </w:p>
    <w:p w14:paraId="28D6352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3CC277C8" w14:textId="77777777" w:rsidR="00E52DE3" w:rsidRDefault="00E52DE3">
      <w:pPr>
        <w:spacing w:after="0" w:line="240" w:lineRule="auto"/>
        <w:jc w:val="both"/>
        <w:rPr>
          <w:rFonts w:ascii="Book Antiqua" w:eastAsia="Book Antiqua" w:hAnsi="Book Antiqua" w:cs="Book Antiqua"/>
          <w:sz w:val="20"/>
        </w:rPr>
      </w:pPr>
    </w:p>
    <w:p w14:paraId="0B7A003D" w14:textId="77777777" w:rsidR="00F97199" w:rsidRDefault="00F97199">
      <w:pPr>
        <w:spacing w:after="0" w:line="240" w:lineRule="auto"/>
        <w:jc w:val="both"/>
        <w:rPr>
          <w:rFonts w:ascii="Book Antiqua" w:eastAsia="Book Antiqua" w:hAnsi="Book Antiqua" w:cs="Book Antiqua"/>
          <w:sz w:val="20"/>
        </w:rPr>
      </w:pPr>
    </w:p>
    <w:p w14:paraId="6267C9B3" w14:textId="77777777" w:rsidR="00E52DE3" w:rsidRDefault="00E52DE3">
      <w:pPr>
        <w:spacing w:after="0" w:line="240" w:lineRule="auto"/>
        <w:jc w:val="both"/>
        <w:rPr>
          <w:rFonts w:ascii="Book Antiqua" w:eastAsia="Book Antiqua" w:hAnsi="Book Antiqua" w:cs="Book Antiqua"/>
          <w:sz w:val="20"/>
        </w:rPr>
      </w:pPr>
    </w:p>
    <w:p w14:paraId="42B1B1F1"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6044331" w14:textId="77777777" w:rsidR="00E52DE3" w:rsidRDefault="00E52DE3">
      <w:pPr>
        <w:spacing w:after="0" w:line="240" w:lineRule="auto"/>
        <w:jc w:val="both"/>
        <w:rPr>
          <w:rFonts w:ascii="Book Antiqua" w:eastAsia="Book Antiqua" w:hAnsi="Book Antiqua" w:cs="Book Antiqua"/>
          <w:sz w:val="20"/>
        </w:rPr>
      </w:pPr>
    </w:p>
    <w:p w14:paraId="5C928411" w14:textId="77777777" w:rsidR="00E52DE3" w:rsidRDefault="00E52DE3">
      <w:pPr>
        <w:spacing w:after="0" w:line="240" w:lineRule="auto"/>
        <w:jc w:val="both"/>
        <w:rPr>
          <w:rFonts w:ascii="Book Antiqua" w:eastAsia="Book Antiqua" w:hAnsi="Book Antiqua" w:cs="Book Antiqua"/>
          <w:sz w:val="20"/>
        </w:rPr>
      </w:pPr>
    </w:p>
    <w:p w14:paraId="7BE17523" w14:textId="77777777" w:rsidR="00F97199" w:rsidRDefault="00F97199">
      <w:pPr>
        <w:spacing w:after="0" w:line="240" w:lineRule="auto"/>
        <w:ind w:left="720"/>
        <w:rPr>
          <w:rFonts w:ascii="Book Antiqua" w:eastAsia="Book Antiqua" w:hAnsi="Book Antiqua" w:cs="Book Antiqua"/>
          <w:sz w:val="20"/>
        </w:rPr>
      </w:pPr>
    </w:p>
    <w:p w14:paraId="1357AE5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25C6EA7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5B1C8714" w14:textId="77777777" w:rsidR="00E52DE3" w:rsidRDefault="00E52DE3">
      <w:pPr>
        <w:spacing w:after="0" w:line="240" w:lineRule="auto"/>
        <w:jc w:val="center"/>
        <w:rPr>
          <w:rFonts w:ascii="Book Antiqua" w:eastAsia="Book Antiqua" w:hAnsi="Book Antiqua" w:cs="Book Antiqua"/>
          <w:b/>
          <w:sz w:val="20"/>
        </w:rPr>
      </w:pPr>
    </w:p>
    <w:p w14:paraId="7076F38A" w14:textId="5950FC93"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w:t>
      </w:r>
      <w:r w:rsidR="00472B02">
        <w:rPr>
          <w:rFonts w:ascii="Book Antiqua" w:eastAsia="Book Antiqua" w:hAnsi="Book Antiqua" w:cs="Book Antiqua"/>
          <w:sz w:val="20"/>
        </w:rPr>
        <w:t>sti s předmětem dražby nakládat</w:t>
      </w:r>
      <w:r w:rsidR="00472B02" w:rsidRPr="0046223E">
        <w:rPr>
          <w:rFonts w:ascii="Book Antiqua" w:eastAsia="Book Antiqua" w:hAnsi="Book Antiqua" w:cs="Book Antiqua"/>
          <w:sz w:val="20"/>
        </w:rPr>
        <w:t xml:space="preserve">, vyjma </w:t>
      </w:r>
      <w:r w:rsidR="0046223E" w:rsidRPr="0046223E">
        <w:rPr>
          <w:rFonts w:ascii="Book Antiqua" w:eastAsia="Book Antiqua" w:hAnsi="Book Antiqua" w:cs="Book Antiqua"/>
          <w:sz w:val="20"/>
        </w:rPr>
        <w:t>nájemní</w:t>
      </w:r>
      <w:r w:rsidR="0046223E">
        <w:rPr>
          <w:rFonts w:ascii="Book Antiqua" w:eastAsia="Book Antiqua" w:hAnsi="Book Antiqua" w:cs="Book Antiqua"/>
          <w:sz w:val="20"/>
        </w:rPr>
        <w:t xml:space="preserve"> smlouvy uzavřené dne 26.10.1998 s nájemcem Severomoravské vodovody a Kanalizace Ostrava, a.s., IČ: 45193665, se sídlem 28. října 1235/169, Mariánské Hory, 709 00 Ostrava, ve znění dodatku č. 8, ze dne 2.12.2020. Přechodem vlastnického práva k předmětu dražby přecházejí z navrhovatele na vydražitele práva a povinnosti z nájmu.</w:t>
      </w:r>
    </w:p>
    <w:p w14:paraId="1E69D6D7" w14:textId="77777777" w:rsidR="00F97199" w:rsidRDefault="00F97199">
      <w:pPr>
        <w:spacing w:after="0" w:line="240" w:lineRule="auto"/>
        <w:jc w:val="center"/>
        <w:rPr>
          <w:rFonts w:ascii="Book Antiqua" w:eastAsia="Book Antiqua" w:hAnsi="Book Antiqua" w:cs="Book Antiqua"/>
          <w:b/>
          <w:sz w:val="20"/>
        </w:rPr>
      </w:pPr>
    </w:p>
    <w:p w14:paraId="5D63CA8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585E51E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3578B3C1" w14:textId="77777777" w:rsidR="00E52DE3" w:rsidRDefault="00E52DE3">
      <w:pPr>
        <w:spacing w:after="0" w:line="240" w:lineRule="auto"/>
        <w:jc w:val="center"/>
        <w:rPr>
          <w:rFonts w:ascii="Book Antiqua" w:eastAsia="Book Antiqua" w:hAnsi="Book Antiqua" w:cs="Book Antiqua"/>
          <w:b/>
          <w:sz w:val="20"/>
        </w:rPr>
      </w:pPr>
    </w:p>
    <w:p w14:paraId="7294CCBA"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Exekutor provede pro navrhovatele </w:t>
      </w:r>
      <w:r w:rsidR="00964352">
        <w:rPr>
          <w:rFonts w:ascii="Book Antiqua" w:eastAsia="Book Antiqua" w:hAnsi="Book Antiqua" w:cs="Book Antiqua"/>
          <w:sz w:val="20"/>
        </w:rPr>
        <w:t xml:space="preserve">dobrovolnou </w:t>
      </w:r>
      <w:r>
        <w:rPr>
          <w:rFonts w:ascii="Book Antiqua" w:eastAsia="Book Antiqua" w:hAnsi="Book Antiqua" w:cs="Book Antiqua"/>
          <w:sz w:val="20"/>
        </w:rPr>
        <w:t xml:space="preserve">dražbu, jejímž účelem je přechod vlastnického práva k předmětu dražby </w:t>
      </w:r>
      <w:r w:rsidR="00660CDF">
        <w:rPr>
          <w:rFonts w:ascii="Book Antiqua" w:eastAsia="Book Antiqua" w:hAnsi="Book Antiqua" w:cs="Book Antiqua"/>
          <w:sz w:val="20"/>
        </w:rPr>
        <w:t>na osobu</w:t>
      </w:r>
      <w:r>
        <w:rPr>
          <w:rFonts w:ascii="Book Antiqua" w:eastAsia="Book Antiqua" w:hAnsi="Book Antiqua" w:cs="Book Antiqua"/>
          <w:sz w:val="20"/>
        </w:rPr>
        <w:t xml:space="preserve">, která v rámci dražby učiní nejvyšší nabídku, přičemž na ni přejde příklepem exekutora </w:t>
      </w:r>
      <w:r w:rsidR="00964352">
        <w:rPr>
          <w:rFonts w:ascii="Book Antiqua" w:eastAsia="Book Antiqua" w:hAnsi="Book Antiqua" w:cs="Book Antiqua"/>
          <w:sz w:val="20"/>
        </w:rPr>
        <w:t xml:space="preserve">a uhrazením nejvyššího podání </w:t>
      </w:r>
      <w:r>
        <w:rPr>
          <w:rFonts w:ascii="Book Antiqua" w:eastAsia="Book Antiqua" w:hAnsi="Book Antiqua" w:cs="Book Antiqua"/>
          <w:sz w:val="20"/>
        </w:rPr>
        <w:t>vlastnické právo</w:t>
      </w:r>
      <w:r w:rsidR="00964352">
        <w:rPr>
          <w:rFonts w:ascii="Book Antiqua" w:eastAsia="Book Antiqua" w:hAnsi="Book Antiqua" w:cs="Book Antiqua"/>
          <w:sz w:val="20"/>
        </w:rPr>
        <w:t xml:space="preserve"> k předmětu dražby</w:t>
      </w:r>
      <w:r>
        <w:rPr>
          <w:rFonts w:ascii="Book Antiqua" w:eastAsia="Book Antiqua" w:hAnsi="Book Antiqua" w:cs="Book Antiqua"/>
          <w:sz w:val="20"/>
        </w:rPr>
        <w:t xml:space="preserve">. </w:t>
      </w:r>
      <w:r w:rsidR="00B00E6B">
        <w:rPr>
          <w:rFonts w:ascii="Book Antiqua" w:eastAsia="Book Antiqua" w:hAnsi="Book Antiqua" w:cs="Book Antiqua"/>
          <w:sz w:val="20"/>
        </w:rPr>
        <w:t xml:space="preserve">Navrhovatel dražby požaduje, aby dražba </w:t>
      </w:r>
      <w:r w:rsidR="00B00E6B" w:rsidRPr="00B00E6B">
        <w:rPr>
          <w:rFonts w:ascii="Book Antiqua" w:eastAsia="Book Antiqua" w:hAnsi="Book Antiqua" w:cs="Book Antiqua"/>
          <w:sz w:val="20"/>
          <w:u w:val="single"/>
        </w:rPr>
        <w:t>byla exekutorem provedena jako dražba elektronická</w:t>
      </w:r>
      <w:r w:rsidR="00B00E6B">
        <w:rPr>
          <w:rFonts w:ascii="Book Antiqua" w:eastAsia="Book Antiqua" w:hAnsi="Book Antiqua" w:cs="Book Antiqua"/>
          <w:sz w:val="20"/>
        </w:rPr>
        <w:t xml:space="preserve">. </w:t>
      </w:r>
    </w:p>
    <w:p w14:paraId="517EDEB3" w14:textId="77777777" w:rsidR="00E52DE3" w:rsidRDefault="00E52DE3">
      <w:pPr>
        <w:spacing w:after="0" w:line="240" w:lineRule="auto"/>
        <w:jc w:val="center"/>
        <w:rPr>
          <w:rFonts w:ascii="Book Antiqua" w:eastAsia="Book Antiqua" w:hAnsi="Book Antiqua" w:cs="Book Antiqua"/>
          <w:sz w:val="20"/>
        </w:rPr>
      </w:pPr>
    </w:p>
    <w:p w14:paraId="0B325EDC" w14:textId="77777777" w:rsidR="00E52DE3" w:rsidRDefault="00E52DE3">
      <w:pPr>
        <w:spacing w:after="0" w:line="240" w:lineRule="auto"/>
        <w:jc w:val="center"/>
        <w:rPr>
          <w:rFonts w:ascii="Book Antiqua" w:eastAsia="Book Antiqua" w:hAnsi="Book Antiqua" w:cs="Book Antiqua"/>
          <w:sz w:val="20"/>
        </w:rPr>
      </w:pPr>
    </w:p>
    <w:p w14:paraId="266DCBA1"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5D29B1AF"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23926A61" w14:textId="77777777" w:rsidR="00E52DE3" w:rsidRPr="007B71E8" w:rsidRDefault="00E52DE3" w:rsidP="007B71E8">
      <w:pPr>
        <w:spacing w:after="0" w:line="240" w:lineRule="auto"/>
        <w:jc w:val="center"/>
        <w:rPr>
          <w:rFonts w:ascii="Book Antiqua" w:eastAsia="Book Antiqua" w:hAnsi="Book Antiqua" w:cs="Book Antiqua"/>
          <w:b/>
          <w:sz w:val="20"/>
        </w:rPr>
      </w:pPr>
    </w:p>
    <w:p w14:paraId="4307E2FB" w14:textId="77777777"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250719">
        <w:rPr>
          <w:rFonts w:ascii="Book Antiqua" w:eastAsia="Book Antiqua" w:hAnsi="Book Antiqua" w:cs="Book Antiqua"/>
          <w:sz w:val="20"/>
        </w:rPr>
        <w:t>1141</w:t>
      </w:r>
      <w:r w:rsidR="00E077FC">
        <w:rPr>
          <w:rFonts w:ascii="Book Antiqua" w:eastAsia="Book Antiqua" w:hAnsi="Book Antiqua" w:cs="Book Antiqua"/>
          <w:sz w:val="20"/>
        </w:rPr>
        <w:t>, vedeného pro k.ú.</w:t>
      </w:r>
      <w:r w:rsidR="00912AA5">
        <w:rPr>
          <w:rFonts w:ascii="Book Antiqua" w:eastAsia="Book Antiqua" w:hAnsi="Book Antiqua" w:cs="Book Antiqua"/>
          <w:sz w:val="20"/>
        </w:rPr>
        <w:t xml:space="preserve"> </w:t>
      </w:r>
      <w:r w:rsidR="00250719">
        <w:rPr>
          <w:rFonts w:ascii="Book Antiqua" w:eastAsia="Book Antiqua" w:hAnsi="Book Antiqua" w:cs="Book Antiqua"/>
          <w:sz w:val="20"/>
        </w:rPr>
        <w:t>Staré Město u Karviné</w:t>
      </w:r>
      <w:r w:rsidR="00E077FC">
        <w:rPr>
          <w:rFonts w:ascii="Book Antiqua" w:eastAsia="Book Antiqua" w:hAnsi="Book Antiqua" w:cs="Book Antiqua"/>
          <w:sz w:val="20"/>
        </w:rPr>
        <w:t xml:space="preserve">, okres </w:t>
      </w:r>
      <w:r w:rsidR="00250719">
        <w:rPr>
          <w:rFonts w:ascii="Book Antiqua" w:eastAsia="Book Antiqua" w:hAnsi="Book Antiqua" w:cs="Book Antiqua"/>
          <w:sz w:val="20"/>
        </w:rPr>
        <w:t>Karviná</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250719">
        <w:rPr>
          <w:rFonts w:ascii="Book Antiqua" w:eastAsia="Book Antiqua" w:hAnsi="Book Antiqua" w:cs="Book Antiqua"/>
          <w:sz w:val="20"/>
        </w:rPr>
        <w:t>Karviná</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250719">
        <w:rPr>
          <w:rFonts w:ascii="Book Antiqua" w:eastAsia="Book Antiqua" w:hAnsi="Book Antiqua" w:cs="Book Antiqua"/>
          <w:sz w:val="20"/>
        </w:rPr>
        <w:t>Moravskoslezský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250719">
        <w:rPr>
          <w:rFonts w:ascii="Book Antiqua" w:eastAsia="Book Antiqua" w:hAnsi="Book Antiqua" w:cs="Book Antiqua"/>
          <w:sz w:val="20"/>
        </w:rPr>
        <w:t>Karviná</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209B8590" w14:textId="77777777" w:rsidR="00E077FC" w:rsidRDefault="00E077FC">
      <w:pPr>
        <w:spacing w:after="0" w:line="240" w:lineRule="auto"/>
        <w:jc w:val="both"/>
        <w:rPr>
          <w:rFonts w:ascii="Book Antiqua" w:eastAsia="Book Antiqua" w:hAnsi="Book Antiqua" w:cs="Book Antiqua"/>
          <w:sz w:val="20"/>
        </w:rPr>
      </w:pPr>
    </w:p>
    <w:p w14:paraId="095F98A4" w14:textId="77777777"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250719">
        <w:rPr>
          <w:rFonts w:ascii="Book Antiqua" w:eastAsia="Book Antiqua" w:hAnsi="Book Antiqua" w:cs="Book Antiqua"/>
          <w:sz w:val="20"/>
        </w:rPr>
        <w:t>1582/2</w:t>
      </w:r>
      <w:r w:rsidR="00912AA5">
        <w:rPr>
          <w:rFonts w:ascii="Book Antiqua" w:eastAsia="Book Antiqua" w:hAnsi="Book Antiqua" w:cs="Book Antiqua"/>
          <w:sz w:val="20"/>
        </w:rPr>
        <w:t xml:space="preserve">, o výměře </w:t>
      </w:r>
      <w:r w:rsidR="00250719">
        <w:rPr>
          <w:rFonts w:ascii="Book Antiqua" w:eastAsia="Book Antiqua" w:hAnsi="Book Antiqua" w:cs="Book Antiqua"/>
          <w:sz w:val="20"/>
        </w:rPr>
        <w:t>1222</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8C3CD6">
        <w:rPr>
          <w:rFonts w:ascii="Book Antiqua" w:eastAsia="Book Antiqua" w:hAnsi="Book Antiqua" w:cs="Book Antiqua"/>
          <w:sz w:val="20"/>
        </w:rPr>
        <w:t xml:space="preserve">ostatní plocha, </w:t>
      </w:r>
      <w:r w:rsidR="00250719">
        <w:rPr>
          <w:rFonts w:ascii="Book Antiqua" w:eastAsia="Book Antiqua" w:hAnsi="Book Antiqua" w:cs="Book Antiqua"/>
          <w:sz w:val="20"/>
        </w:rPr>
        <w:t>jiná plocha</w:t>
      </w:r>
    </w:p>
    <w:p w14:paraId="336F8F50"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1583, o výměře 330 m</w:t>
      </w:r>
      <w:r>
        <w:rPr>
          <w:rFonts w:ascii="Book Antiqua" w:eastAsia="Book Antiqua" w:hAnsi="Book Antiqua" w:cs="Book Antiqua"/>
          <w:sz w:val="20"/>
          <w:vertAlign w:val="superscript"/>
        </w:rPr>
        <w:t>2</w:t>
      </w:r>
      <w:r>
        <w:rPr>
          <w:rFonts w:ascii="Book Antiqua" w:eastAsia="Book Antiqua" w:hAnsi="Book Antiqua" w:cs="Book Antiqua"/>
          <w:sz w:val="20"/>
        </w:rPr>
        <w:t>, ostatní plocha, ostatní komunikace</w:t>
      </w:r>
    </w:p>
    <w:p w14:paraId="59D9D1B1"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1609, o výměře 1073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144E6725"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1634, o výměře 63702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1ED7A2E0"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1650, o výměře 30 m</w:t>
      </w:r>
      <w:r>
        <w:rPr>
          <w:rFonts w:ascii="Book Antiqua" w:eastAsia="Book Antiqua" w:hAnsi="Book Antiqua" w:cs="Book Antiqua"/>
          <w:sz w:val="20"/>
          <w:vertAlign w:val="superscript"/>
        </w:rPr>
        <w:t>2</w:t>
      </w:r>
      <w:r>
        <w:rPr>
          <w:rFonts w:ascii="Book Antiqua" w:eastAsia="Book Antiqua" w:hAnsi="Book Antiqua" w:cs="Book Antiqua"/>
          <w:sz w:val="20"/>
        </w:rPr>
        <w:t>, zastavěná plocha a nádvoří</w:t>
      </w:r>
    </w:p>
    <w:p w14:paraId="51903A33" w14:textId="77777777" w:rsidR="00250719" w:rsidRPr="00250719" w:rsidRDefault="00250719" w:rsidP="00250719">
      <w:pPr>
        <w:pStyle w:val="Odstavecseseznamem"/>
        <w:spacing w:after="0" w:line="240" w:lineRule="auto"/>
        <w:ind w:left="2844" w:firstLine="696"/>
        <w:jc w:val="both"/>
        <w:rPr>
          <w:rFonts w:ascii="Book Antiqua" w:eastAsia="Book Antiqua" w:hAnsi="Book Antiqua" w:cs="Book Antiqua"/>
          <w:i/>
          <w:sz w:val="20"/>
        </w:rPr>
      </w:pPr>
      <w:r w:rsidRPr="00250719">
        <w:rPr>
          <w:rFonts w:ascii="Book Antiqua" w:eastAsia="Book Antiqua" w:hAnsi="Book Antiqua" w:cs="Book Antiqua"/>
          <w:i/>
          <w:sz w:val="20"/>
        </w:rPr>
        <w:t>Součástí je stavba: bez čp/</w:t>
      </w:r>
      <w:proofErr w:type="spellStart"/>
      <w:r w:rsidRPr="00250719">
        <w:rPr>
          <w:rFonts w:ascii="Book Antiqua" w:eastAsia="Book Antiqua" w:hAnsi="Book Antiqua" w:cs="Book Antiqua"/>
          <w:i/>
          <w:sz w:val="20"/>
        </w:rPr>
        <w:t>če</w:t>
      </w:r>
      <w:proofErr w:type="spellEnd"/>
      <w:r w:rsidRPr="00250719">
        <w:rPr>
          <w:rFonts w:ascii="Book Antiqua" w:eastAsia="Book Antiqua" w:hAnsi="Book Antiqua" w:cs="Book Antiqua"/>
          <w:i/>
          <w:sz w:val="20"/>
        </w:rPr>
        <w:t xml:space="preserve">, </w:t>
      </w:r>
      <w:proofErr w:type="spellStart"/>
      <w:r w:rsidRPr="00250719">
        <w:rPr>
          <w:rFonts w:ascii="Book Antiqua" w:eastAsia="Book Antiqua" w:hAnsi="Book Antiqua" w:cs="Book Antiqua"/>
          <w:i/>
          <w:sz w:val="20"/>
        </w:rPr>
        <w:t>obč</w:t>
      </w:r>
      <w:proofErr w:type="spellEnd"/>
      <w:r w:rsidRPr="00250719">
        <w:rPr>
          <w:rFonts w:ascii="Book Antiqua" w:eastAsia="Book Antiqua" w:hAnsi="Book Antiqua" w:cs="Book Antiqua"/>
          <w:i/>
          <w:sz w:val="20"/>
        </w:rPr>
        <w:t xml:space="preserve">. </w:t>
      </w:r>
      <w:proofErr w:type="spellStart"/>
      <w:r w:rsidRPr="00250719">
        <w:rPr>
          <w:rFonts w:ascii="Book Antiqua" w:eastAsia="Book Antiqua" w:hAnsi="Book Antiqua" w:cs="Book Antiqua"/>
          <w:i/>
          <w:sz w:val="20"/>
        </w:rPr>
        <w:t>vyb</w:t>
      </w:r>
      <w:proofErr w:type="spellEnd"/>
      <w:r w:rsidRPr="00250719">
        <w:rPr>
          <w:rFonts w:ascii="Book Antiqua" w:eastAsia="Book Antiqua" w:hAnsi="Book Antiqua" w:cs="Book Antiqua"/>
          <w:i/>
          <w:sz w:val="20"/>
        </w:rPr>
        <w:t>.</w:t>
      </w:r>
    </w:p>
    <w:p w14:paraId="251593AA" w14:textId="77777777" w:rsidR="00250719" w:rsidRPr="00250719" w:rsidRDefault="00250719" w:rsidP="00250719">
      <w:pPr>
        <w:pStyle w:val="Odstavecseseznamem"/>
        <w:spacing w:after="0" w:line="240" w:lineRule="auto"/>
        <w:ind w:left="2844" w:firstLine="696"/>
        <w:jc w:val="both"/>
        <w:rPr>
          <w:rFonts w:ascii="Book Antiqua" w:eastAsia="Book Antiqua" w:hAnsi="Book Antiqua" w:cs="Book Antiqua"/>
          <w:i/>
          <w:sz w:val="20"/>
        </w:rPr>
      </w:pPr>
      <w:r w:rsidRPr="00250719">
        <w:rPr>
          <w:rFonts w:ascii="Book Antiqua" w:eastAsia="Book Antiqua" w:hAnsi="Book Antiqua" w:cs="Book Antiqua"/>
          <w:i/>
          <w:sz w:val="20"/>
        </w:rPr>
        <w:t xml:space="preserve">Stavba stojí na pozemku </w:t>
      </w:r>
      <w:proofErr w:type="spellStart"/>
      <w:r w:rsidRPr="00250719">
        <w:rPr>
          <w:rFonts w:ascii="Book Antiqua" w:eastAsia="Book Antiqua" w:hAnsi="Book Antiqua" w:cs="Book Antiqua"/>
          <w:i/>
          <w:sz w:val="20"/>
        </w:rPr>
        <w:t>p.č</w:t>
      </w:r>
      <w:proofErr w:type="spellEnd"/>
      <w:r w:rsidRPr="00250719">
        <w:rPr>
          <w:rFonts w:ascii="Book Antiqua" w:eastAsia="Book Antiqua" w:hAnsi="Book Antiqua" w:cs="Book Antiqua"/>
          <w:i/>
          <w:sz w:val="20"/>
        </w:rPr>
        <w:t>.: 1650</w:t>
      </w:r>
    </w:p>
    <w:p w14:paraId="47CEB221"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1681/2, o výměře 399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5F947FDE"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lastRenderedPageBreak/>
        <w:t>parcela č. 1682/2, o výměře 798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5EFA465B" w14:textId="77777777" w:rsidR="00250719" w:rsidRDefault="00250719" w:rsidP="00250719">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617B16">
        <w:rPr>
          <w:rFonts w:ascii="Book Antiqua" w:eastAsia="Book Antiqua" w:hAnsi="Book Antiqua" w:cs="Book Antiqua"/>
          <w:sz w:val="20"/>
        </w:rPr>
        <w:t>1683/2</w:t>
      </w:r>
      <w:r>
        <w:rPr>
          <w:rFonts w:ascii="Book Antiqua" w:eastAsia="Book Antiqua" w:hAnsi="Book Antiqua" w:cs="Book Antiqua"/>
          <w:sz w:val="20"/>
        </w:rPr>
        <w:t xml:space="preserve">, o výměře </w:t>
      </w:r>
      <w:r w:rsidR="00617B16">
        <w:rPr>
          <w:rFonts w:ascii="Book Antiqua" w:eastAsia="Book Antiqua" w:hAnsi="Book Antiqua" w:cs="Book Antiqua"/>
          <w:sz w:val="20"/>
        </w:rPr>
        <w:t>597</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ostatní plocha, </w:t>
      </w:r>
      <w:r w:rsidR="00617B16">
        <w:rPr>
          <w:rFonts w:ascii="Book Antiqua" w:eastAsia="Book Antiqua" w:hAnsi="Book Antiqua" w:cs="Book Antiqua"/>
          <w:sz w:val="20"/>
        </w:rPr>
        <w:t>jiná plocha</w:t>
      </w:r>
    </w:p>
    <w:p w14:paraId="426A01AD" w14:textId="77777777" w:rsidR="00617B16" w:rsidRDefault="00617B16" w:rsidP="00617B16">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1684/2, o výměře 404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77CF23E9" w14:textId="77777777" w:rsidR="00617B16" w:rsidRDefault="00617B16" w:rsidP="00617B16">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1686, o výměře 172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60A18838" w14:textId="77777777" w:rsidR="00617B16" w:rsidRDefault="00617B16" w:rsidP="00617B16">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1687, o výměře 93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2FF3BFCF" w14:textId="77777777" w:rsidR="00617B16" w:rsidRDefault="00617B16" w:rsidP="00617B16">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1699, o výměře 152675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35123E85" w14:textId="77777777" w:rsidR="00617B16" w:rsidRDefault="00617B16" w:rsidP="00617B16">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1746/2, o výměře 63 m</w:t>
      </w:r>
      <w:r>
        <w:rPr>
          <w:rFonts w:ascii="Book Antiqua" w:eastAsia="Book Antiqua" w:hAnsi="Book Antiqua" w:cs="Book Antiqua"/>
          <w:sz w:val="20"/>
          <w:vertAlign w:val="superscript"/>
        </w:rPr>
        <w:t>2</w:t>
      </w:r>
      <w:r>
        <w:rPr>
          <w:rFonts w:ascii="Book Antiqua" w:eastAsia="Book Antiqua" w:hAnsi="Book Antiqua" w:cs="Book Antiqua"/>
          <w:sz w:val="20"/>
        </w:rPr>
        <w:t>, zastavěná plocha a nádvoří</w:t>
      </w:r>
    </w:p>
    <w:p w14:paraId="17F53163" w14:textId="77777777" w:rsidR="00617B16" w:rsidRPr="00617B16" w:rsidRDefault="00617B16" w:rsidP="00617B16">
      <w:pPr>
        <w:pStyle w:val="Odstavecseseznamem"/>
        <w:spacing w:after="0" w:line="240" w:lineRule="auto"/>
        <w:jc w:val="both"/>
        <w:rPr>
          <w:rFonts w:ascii="Book Antiqua" w:eastAsia="Book Antiqua" w:hAnsi="Book Antiqua" w:cs="Book Antiqua"/>
          <w:i/>
          <w:sz w:val="20"/>
        </w:rPr>
      </w:pPr>
      <w:r w:rsidRPr="00617B16">
        <w:rPr>
          <w:rFonts w:ascii="Book Antiqua" w:eastAsia="Book Antiqua" w:hAnsi="Book Antiqua" w:cs="Book Antiqua"/>
          <w:i/>
          <w:sz w:val="20"/>
        </w:rPr>
        <w:t>Na pozemku stojí stavba: bez čp/</w:t>
      </w:r>
      <w:proofErr w:type="spellStart"/>
      <w:r w:rsidRPr="00617B16">
        <w:rPr>
          <w:rFonts w:ascii="Book Antiqua" w:eastAsia="Book Antiqua" w:hAnsi="Book Antiqua" w:cs="Book Antiqua"/>
          <w:i/>
          <w:sz w:val="20"/>
        </w:rPr>
        <w:t>če</w:t>
      </w:r>
      <w:proofErr w:type="spellEnd"/>
      <w:r w:rsidRPr="00617B16">
        <w:rPr>
          <w:rFonts w:ascii="Book Antiqua" w:eastAsia="Book Antiqua" w:hAnsi="Book Antiqua" w:cs="Book Antiqua"/>
          <w:i/>
          <w:sz w:val="20"/>
        </w:rPr>
        <w:t xml:space="preserve">, tech. </w:t>
      </w:r>
      <w:proofErr w:type="spellStart"/>
      <w:r w:rsidRPr="00617B16">
        <w:rPr>
          <w:rFonts w:ascii="Book Antiqua" w:eastAsia="Book Antiqua" w:hAnsi="Book Antiqua" w:cs="Book Antiqua"/>
          <w:i/>
          <w:sz w:val="20"/>
        </w:rPr>
        <w:t>vyb</w:t>
      </w:r>
      <w:proofErr w:type="spellEnd"/>
      <w:r w:rsidRPr="00617B16">
        <w:rPr>
          <w:rFonts w:ascii="Book Antiqua" w:eastAsia="Book Antiqua" w:hAnsi="Book Antiqua" w:cs="Book Antiqua"/>
          <w:i/>
          <w:sz w:val="20"/>
        </w:rPr>
        <w:t>. LV 957</w:t>
      </w:r>
    </w:p>
    <w:p w14:paraId="347457DE" w14:textId="77777777" w:rsidR="003662D4" w:rsidRDefault="003662D4" w:rsidP="003662D4">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1751/2, o výměře 349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6E5B9C43" w14:textId="77777777" w:rsidR="003662D4" w:rsidRDefault="003662D4" w:rsidP="003662D4">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1757, o výměře 1667 m</w:t>
      </w:r>
      <w:r>
        <w:rPr>
          <w:rFonts w:ascii="Book Antiqua" w:eastAsia="Book Antiqua" w:hAnsi="Book Antiqua" w:cs="Book Antiqua"/>
          <w:sz w:val="20"/>
          <w:vertAlign w:val="superscript"/>
        </w:rPr>
        <w:t>2</w:t>
      </w:r>
      <w:r>
        <w:rPr>
          <w:rFonts w:ascii="Book Antiqua" w:eastAsia="Book Antiqua" w:hAnsi="Book Antiqua" w:cs="Book Antiqua"/>
          <w:sz w:val="20"/>
        </w:rPr>
        <w:t>, ostatní plocha, jiná plocha</w:t>
      </w:r>
    </w:p>
    <w:p w14:paraId="4B86B485" w14:textId="77777777" w:rsidR="00575865" w:rsidRPr="00575865" w:rsidRDefault="00575865" w:rsidP="003662D4">
      <w:pPr>
        <w:spacing w:after="0" w:line="240" w:lineRule="auto"/>
        <w:jc w:val="both"/>
        <w:rPr>
          <w:rFonts w:ascii="Book Antiqua" w:eastAsia="Book Antiqua" w:hAnsi="Book Antiqua" w:cs="Book Antiqua"/>
          <w:sz w:val="20"/>
        </w:rPr>
      </w:pPr>
    </w:p>
    <w:p w14:paraId="09C827AA" w14:textId="77777777" w:rsidR="007B71E8" w:rsidRPr="00912AA5" w:rsidRDefault="007B71E8" w:rsidP="00912AA5">
      <w:pPr>
        <w:spacing w:after="0" w:line="240" w:lineRule="auto"/>
        <w:ind w:left="360"/>
        <w:jc w:val="both"/>
        <w:rPr>
          <w:rFonts w:ascii="Book Antiqua" w:eastAsia="Book Antiqua" w:hAnsi="Book Antiqua" w:cs="Book Antiqua"/>
          <w:sz w:val="20"/>
        </w:rPr>
      </w:pPr>
    </w:p>
    <w:p w14:paraId="5EA653F6"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2DEFEED7" w14:textId="77777777" w:rsidR="00660CDF" w:rsidRDefault="00660CDF" w:rsidP="007B71E8">
      <w:pPr>
        <w:spacing w:after="0" w:line="240" w:lineRule="auto"/>
        <w:jc w:val="both"/>
        <w:rPr>
          <w:rFonts w:ascii="Book Antiqua" w:eastAsia="Book Antiqua" w:hAnsi="Book Antiqua" w:cs="Book Antiqua"/>
          <w:sz w:val="20"/>
        </w:rPr>
      </w:pPr>
    </w:p>
    <w:p w14:paraId="68AA8C37" w14:textId="77777777" w:rsidR="00912AA5" w:rsidRPr="007B71E8" w:rsidRDefault="00912AA5" w:rsidP="007B71E8">
      <w:pPr>
        <w:spacing w:after="0" w:line="240" w:lineRule="auto"/>
        <w:jc w:val="both"/>
        <w:rPr>
          <w:rFonts w:ascii="Book Antiqua" w:eastAsia="Book Antiqua" w:hAnsi="Book Antiqua" w:cs="Book Antiqua"/>
          <w:sz w:val="20"/>
        </w:rPr>
      </w:pPr>
    </w:p>
    <w:p w14:paraId="71D1F936" w14:textId="77777777" w:rsidR="00F97199" w:rsidRDefault="00F97199">
      <w:pPr>
        <w:spacing w:after="0" w:line="240" w:lineRule="auto"/>
        <w:jc w:val="both"/>
        <w:rPr>
          <w:rFonts w:ascii="Book Antiqua" w:eastAsia="Book Antiqua" w:hAnsi="Book Antiqua" w:cs="Book Antiqua"/>
          <w:sz w:val="20"/>
        </w:rPr>
      </w:pPr>
    </w:p>
    <w:p w14:paraId="1F5287A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3C2ACF0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51555D0B" w14:textId="77777777" w:rsidR="00E52DE3" w:rsidRDefault="00E52DE3">
      <w:pPr>
        <w:spacing w:after="0" w:line="240" w:lineRule="auto"/>
        <w:jc w:val="center"/>
        <w:rPr>
          <w:rFonts w:ascii="Book Antiqua" w:eastAsia="Book Antiqua" w:hAnsi="Book Antiqua" w:cs="Book Antiqua"/>
          <w:b/>
          <w:sz w:val="20"/>
        </w:rPr>
      </w:pPr>
    </w:p>
    <w:p w14:paraId="52DF417E" w14:textId="77777777"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w:t>
      </w:r>
      <w:proofErr w:type="gramStart"/>
      <w:r w:rsidR="00660CDF">
        <w:rPr>
          <w:rFonts w:ascii="Book Antiqua" w:eastAsia="Book Antiqua" w:hAnsi="Book Antiqua" w:cs="Book Antiqua"/>
          <w:sz w:val="20"/>
        </w:rPr>
        <w:t xml:space="preserve">bylo </w:t>
      </w:r>
      <w:r>
        <w:rPr>
          <w:rFonts w:ascii="Book Antiqua" w:eastAsia="Book Antiqua" w:hAnsi="Book Antiqua" w:cs="Book Antiqua"/>
          <w:sz w:val="20"/>
        </w:rPr>
        <w:t xml:space="preserve"> v</w:t>
      </w:r>
      <w:proofErr w:type="gramEnd"/>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r w:rsidR="00472B02">
        <w:rPr>
          <w:rFonts w:ascii="Book Antiqua" w:eastAsia="Book Antiqua" w:hAnsi="Book Antiqua" w:cs="Book Antiqua"/>
          <w:sz w:val="20"/>
        </w:rPr>
        <w:t>3.893.334</w:t>
      </w:r>
      <w:r w:rsidR="00855E2A">
        <w:rPr>
          <w:rFonts w:ascii="Book Antiqua" w:eastAsia="Book Antiqua" w:hAnsi="Book Antiqua" w:cs="Book Antiqua"/>
          <w:sz w:val="20"/>
        </w:rPr>
        <w:t xml:space="preserve">,- </w:t>
      </w:r>
      <w:r w:rsidR="00912AA5">
        <w:rPr>
          <w:rFonts w:ascii="Book Antiqua" w:eastAsia="Book Antiqua" w:hAnsi="Book Antiqua" w:cs="Book Antiqua"/>
          <w:sz w:val="20"/>
        </w:rPr>
        <w:t>Kč (</w:t>
      </w:r>
      <w:r w:rsidR="00A171B8">
        <w:rPr>
          <w:rFonts w:ascii="Book Antiqua" w:eastAsia="Book Antiqua" w:hAnsi="Book Antiqua" w:cs="Book Antiqua"/>
          <w:sz w:val="20"/>
        </w:rPr>
        <w:t xml:space="preserve">slovy: </w:t>
      </w:r>
      <w:proofErr w:type="spellStart"/>
      <w:r w:rsidR="00472B02">
        <w:rPr>
          <w:rFonts w:ascii="Book Antiqua" w:eastAsia="Book Antiqua" w:hAnsi="Book Antiqua" w:cs="Book Antiqua"/>
          <w:sz w:val="20"/>
        </w:rPr>
        <w:t>třimilionyosmsetdevadesáttřitisíctřistatřicetčtyři</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72304C">
        <w:rPr>
          <w:rFonts w:ascii="Book Antiqua" w:eastAsia="Book Antiqua" w:hAnsi="Book Antiqua" w:cs="Book Antiqua"/>
          <w:sz w:val="20"/>
        </w:rPr>
        <w:t>.</w:t>
      </w:r>
      <w:r w:rsidR="007A7D6A" w:rsidRPr="007A7D6A">
        <w:rPr>
          <w:rFonts w:ascii="Book Antiqua" w:eastAsia="Times New Roman" w:hAnsi="Book Antiqua" w:cs="Book Antiqua"/>
          <w:sz w:val="20"/>
        </w:rPr>
        <w:t xml:space="preserve"> </w:t>
      </w:r>
      <w:r w:rsidR="007A7D6A">
        <w:rPr>
          <w:rFonts w:ascii="Book Antiqua" w:eastAsia="Times New Roman" w:hAnsi="Book Antiqua" w:cs="Book Antiqua"/>
          <w:sz w:val="20"/>
        </w:rPr>
        <w:t xml:space="preserve">Prodej výše </w:t>
      </w:r>
      <w:r w:rsidR="00472B02">
        <w:rPr>
          <w:rFonts w:ascii="Book Antiqua" w:eastAsia="Times New Roman" w:hAnsi="Book Antiqua" w:cs="Book Antiqua"/>
          <w:sz w:val="20"/>
        </w:rPr>
        <w:t>uvedených pozemků</w:t>
      </w:r>
      <w:r w:rsidR="007A7D6A">
        <w:rPr>
          <w:rFonts w:ascii="Book Antiqua" w:eastAsia="Times New Roman" w:hAnsi="Book Antiqua" w:cs="Book Antiqua"/>
          <w:sz w:val="20"/>
        </w:rPr>
        <w:t xml:space="preserve"> </w:t>
      </w:r>
      <w:r w:rsidR="0072304C">
        <w:rPr>
          <w:rFonts w:ascii="Book Antiqua" w:eastAsia="Times New Roman" w:hAnsi="Book Antiqua" w:cs="Book Antiqua"/>
          <w:sz w:val="20"/>
        </w:rPr>
        <w:t>ne</w:t>
      </w:r>
      <w:r w:rsidR="007A7D6A">
        <w:rPr>
          <w:rFonts w:ascii="Book Antiqua" w:eastAsia="Times New Roman" w:hAnsi="Book Antiqua" w:cs="Book Antiqua"/>
          <w:sz w:val="20"/>
        </w:rPr>
        <w:t>podléhá DPH.</w:t>
      </w:r>
    </w:p>
    <w:p w14:paraId="59E05816" w14:textId="77777777" w:rsidR="00E52DE3" w:rsidRDefault="00E52DE3">
      <w:pPr>
        <w:spacing w:after="0" w:line="240" w:lineRule="auto"/>
        <w:jc w:val="both"/>
        <w:rPr>
          <w:rFonts w:ascii="Book Antiqua" w:eastAsia="Book Antiqua" w:hAnsi="Book Antiqua" w:cs="Book Antiqua"/>
          <w:sz w:val="20"/>
        </w:rPr>
      </w:pPr>
    </w:p>
    <w:p w14:paraId="0EA0319E" w14:textId="77777777" w:rsidR="00F97199" w:rsidRDefault="00F97199">
      <w:pPr>
        <w:spacing w:after="0" w:line="240" w:lineRule="auto"/>
        <w:jc w:val="both"/>
        <w:rPr>
          <w:rFonts w:ascii="Book Antiqua" w:eastAsia="Book Antiqua" w:hAnsi="Book Antiqua" w:cs="Book Antiqua"/>
          <w:sz w:val="20"/>
        </w:rPr>
      </w:pPr>
    </w:p>
    <w:p w14:paraId="329C23E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2B1A6D4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2FDDEE4B" w14:textId="77777777" w:rsidR="00E52DE3" w:rsidRDefault="00E52DE3">
      <w:pPr>
        <w:spacing w:after="0" w:line="240" w:lineRule="auto"/>
        <w:jc w:val="center"/>
        <w:rPr>
          <w:rFonts w:ascii="Book Antiqua" w:eastAsia="Book Antiqua" w:hAnsi="Book Antiqua" w:cs="Book Antiqua"/>
          <w:b/>
          <w:sz w:val="20"/>
        </w:rPr>
      </w:pPr>
    </w:p>
    <w:p w14:paraId="700B7601" w14:textId="77777777"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00F808F8" w:rsidRPr="00F84C86">
        <w:rPr>
          <w:rFonts w:ascii="Book Antiqua" w:eastAsia="Book Antiqua" w:hAnsi="Book Antiqua" w:cs="Book Antiqua"/>
          <w:sz w:val="20"/>
        </w:rPr>
        <w:t xml:space="preserve">Za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472B02">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472B02">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472B02">
        <w:rPr>
          <w:rFonts w:ascii="Book Antiqua" w:eastAsia="Book Antiqua" w:hAnsi="Book Antiqua" w:cs="Book Antiqua"/>
          <w:sz w:val="20"/>
        </w:rPr>
        <w:t>2.500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02BAFE80" w14:textId="77777777" w:rsidR="00F84C86" w:rsidRDefault="00F84C86" w:rsidP="00F84C86">
      <w:pPr>
        <w:spacing w:after="0" w:line="240" w:lineRule="auto"/>
        <w:jc w:val="both"/>
        <w:rPr>
          <w:rFonts w:ascii="Book Antiqua" w:eastAsia="Book Antiqua" w:hAnsi="Book Antiqua" w:cs="Book Antiqua"/>
          <w:sz w:val="20"/>
        </w:rPr>
      </w:pPr>
    </w:p>
    <w:p w14:paraId="5AC22AF9" w14:textId="77777777"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pouze náhradu hotových výdajů v částce 4.000,-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65F76E52" w14:textId="77777777" w:rsidR="00F97199" w:rsidRDefault="00F97199" w:rsidP="00F84C86">
      <w:pPr>
        <w:spacing w:after="0" w:line="240" w:lineRule="auto"/>
        <w:jc w:val="both"/>
        <w:rPr>
          <w:rFonts w:ascii="Book Antiqua" w:eastAsia="Book Antiqua" w:hAnsi="Book Antiqua" w:cs="Book Antiqua"/>
          <w:sz w:val="20"/>
        </w:rPr>
      </w:pPr>
    </w:p>
    <w:p w14:paraId="605024CA" w14:textId="77777777" w:rsidR="00F97199" w:rsidRDefault="00F97199">
      <w:pPr>
        <w:spacing w:after="0" w:line="240" w:lineRule="auto"/>
        <w:rPr>
          <w:rFonts w:ascii="Book Antiqua" w:eastAsia="Book Antiqua" w:hAnsi="Book Antiqua" w:cs="Book Antiqua"/>
          <w:b/>
          <w:sz w:val="20"/>
        </w:rPr>
      </w:pPr>
    </w:p>
    <w:p w14:paraId="7DA053E3"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0ABF2AF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62E1321B" w14:textId="77777777" w:rsidR="00E52DE3" w:rsidRDefault="00E52DE3">
      <w:pPr>
        <w:spacing w:after="0" w:line="240" w:lineRule="auto"/>
        <w:jc w:val="center"/>
        <w:rPr>
          <w:rFonts w:ascii="Book Antiqua" w:eastAsia="Book Antiqua" w:hAnsi="Book Antiqua" w:cs="Book Antiqua"/>
          <w:sz w:val="20"/>
        </w:rPr>
      </w:pPr>
    </w:p>
    <w:p w14:paraId="744C1BDC" w14:textId="55ACDFAB"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r w:rsidR="003664FA">
        <w:rPr>
          <w:rFonts w:ascii="Book Antiqua" w:eastAsia="Book Antiqua" w:hAnsi="Book Antiqua" w:cs="Book Antiqua"/>
          <w:sz w:val="20"/>
        </w:rPr>
        <w:t xml:space="preserve">, </w:t>
      </w:r>
      <w:r w:rsidR="00084E36">
        <w:rPr>
          <w:rFonts w:ascii="Book Antiqua" w:eastAsia="Book Antiqua" w:hAnsi="Book Antiqua" w:cs="Book Antiqua"/>
          <w:sz w:val="20"/>
        </w:rPr>
        <w:t xml:space="preserve">pod VS </w:t>
      </w:r>
      <w:r w:rsidR="0046223E">
        <w:rPr>
          <w:rFonts w:ascii="Book Antiqua" w:eastAsia="Book Antiqua" w:hAnsi="Book Antiqua" w:cs="Book Antiqua"/>
          <w:sz w:val="20"/>
        </w:rPr>
        <w:t xml:space="preserve">5721 </w:t>
      </w:r>
      <w:r>
        <w:rPr>
          <w:rFonts w:ascii="Book Antiqua" w:eastAsia="Book Antiqua" w:hAnsi="Book Antiqua" w:cs="Book Antiqua"/>
          <w:sz w:val="20"/>
        </w:rPr>
        <w:t xml:space="preserve">vedený u </w:t>
      </w:r>
      <w:r w:rsidR="00A171B8">
        <w:rPr>
          <w:rFonts w:ascii="Book Antiqua" w:eastAsia="Book Antiqua" w:hAnsi="Book Antiqua" w:cs="Book Antiqua"/>
          <w:sz w:val="20"/>
        </w:rPr>
        <w:t>UniCredit Bank Czech Republic, a.s.</w:t>
      </w:r>
      <w:proofErr w:type="gramStart"/>
      <w:r>
        <w:rPr>
          <w:rFonts w:ascii="Book Antiqua" w:eastAsia="Book Antiqua" w:hAnsi="Book Antiqua" w:cs="Book Antiqua"/>
          <w:sz w:val="20"/>
        </w:rPr>
        <w:t>,  a</w:t>
      </w:r>
      <w:proofErr w:type="gramEnd"/>
      <w:r>
        <w:rPr>
          <w:rFonts w:ascii="Book Antiqua" w:eastAsia="Book Antiqua" w:hAnsi="Book Antiqua" w:cs="Book Antiqua"/>
          <w:sz w:val="20"/>
        </w:rPr>
        <w:t xml:space="preserve">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26D5AFE6" w14:textId="77777777" w:rsidR="00F97199" w:rsidRDefault="00F97199">
      <w:pPr>
        <w:spacing w:after="0" w:line="240" w:lineRule="auto"/>
        <w:jc w:val="center"/>
        <w:rPr>
          <w:rFonts w:ascii="Book Antiqua" w:eastAsia="Book Antiqua" w:hAnsi="Book Antiqua" w:cs="Book Antiqua"/>
          <w:b/>
          <w:sz w:val="20"/>
        </w:rPr>
      </w:pPr>
    </w:p>
    <w:p w14:paraId="6EC9D076" w14:textId="77777777" w:rsidR="00D31CFA" w:rsidRDefault="00D31CFA">
      <w:pPr>
        <w:spacing w:after="0" w:line="240" w:lineRule="auto"/>
        <w:jc w:val="center"/>
        <w:rPr>
          <w:rFonts w:ascii="Book Antiqua" w:eastAsia="Book Antiqua" w:hAnsi="Book Antiqua" w:cs="Book Antiqua"/>
          <w:b/>
          <w:sz w:val="20"/>
        </w:rPr>
      </w:pPr>
    </w:p>
    <w:p w14:paraId="4F4F2AC3"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286A43"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488143A3" w14:textId="77777777" w:rsidR="00E52DE3" w:rsidRDefault="00E52DE3">
      <w:pPr>
        <w:spacing w:after="0" w:line="240" w:lineRule="auto"/>
        <w:jc w:val="center"/>
        <w:rPr>
          <w:rFonts w:ascii="Book Antiqua" w:eastAsia="Book Antiqua" w:hAnsi="Book Antiqua" w:cs="Book Antiqua"/>
          <w:sz w:val="20"/>
        </w:rPr>
      </w:pPr>
    </w:p>
    <w:p w14:paraId="220CA001"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59630D65"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805BD06"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1F316726"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454ED9B9"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7D035B88"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lastRenderedPageBreak/>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04DB5BA2"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E5706A1" w14:textId="77777777"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14:paraId="1BA631D9" w14:textId="4A853F32" w:rsidR="003F736F" w:rsidRDefault="003F736F" w:rsidP="00F808F8">
      <w:pPr>
        <w:spacing w:after="0" w:line="240" w:lineRule="auto"/>
        <w:jc w:val="both"/>
        <w:rPr>
          <w:rFonts w:ascii="Book Antiqua" w:eastAsia="Book Antiqua" w:hAnsi="Book Antiqua" w:cs="Book Antiqua"/>
          <w:sz w:val="20"/>
        </w:rPr>
      </w:pPr>
    </w:p>
    <w:p w14:paraId="74D6426B" w14:textId="77777777" w:rsidR="0046223E" w:rsidRDefault="0046223E" w:rsidP="00F808F8">
      <w:pPr>
        <w:spacing w:after="0" w:line="240" w:lineRule="auto"/>
        <w:jc w:val="both"/>
        <w:rPr>
          <w:rFonts w:ascii="Book Antiqua" w:eastAsia="Book Antiqua" w:hAnsi="Book Antiqua" w:cs="Book Antiqua"/>
          <w:sz w:val="20"/>
        </w:rPr>
      </w:pPr>
    </w:p>
    <w:p w14:paraId="51D2FFEA" w14:textId="05C75144"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46223E">
        <w:rPr>
          <w:rFonts w:ascii="Book Antiqua" w:eastAsia="Book Antiqua" w:hAnsi="Book Antiqua" w:cs="Book Antiqua"/>
          <w:sz w:val="20"/>
        </w:rPr>
        <w:t xml:space="preserve"> 14.5.2021</w:t>
      </w:r>
      <w:r w:rsidR="003879A5">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Pr>
          <w:rFonts w:ascii="Book Antiqua" w:eastAsia="Book Antiqua" w:hAnsi="Book Antiqua" w:cs="Book Antiqua"/>
          <w:sz w:val="20"/>
        </w:rPr>
        <w:t>V Praze dne</w:t>
      </w:r>
      <w:r w:rsidR="0046223E">
        <w:rPr>
          <w:rFonts w:ascii="Book Antiqua" w:eastAsia="Book Antiqua" w:hAnsi="Book Antiqua" w:cs="Book Antiqua"/>
          <w:sz w:val="20"/>
        </w:rPr>
        <w:t xml:space="preserve"> 14.5.2021</w:t>
      </w:r>
      <w:r w:rsidR="00972BC2">
        <w:rPr>
          <w:rFonts w:ascii="Book Antiqua" w:eastAsia="Book Antiqua" w:hAnsi="Book Antiqua" w:cs="Book Antiqua"/>
          <w:sz w:val="20"/>
        </w:rPr>
        <w:tab/>
      </w:r>
    </w:p>
    <w:p w14:paraId="26B082AF" w14:textId="77777777" w:rsidR="00F97199" w:rsidRDefault="00F97199" w:rsidP="00F808F8">
      <w:pPr>
        <w:spacing w:after="0" w:line="240" w:lineRule="auto"/>
        <w:jc w:val="both"/>
        <w:rPr>
          <w:rFonts w:ascii="Book Antiqua" w:eastAsia="Book Antiqua" w:hAnsi="Book Antiqua" w:cs="Book Antiqua"/>
          <w:sz w:val="20"/>
        </w:rPr>
      </w:pPr>
    </w:p>
    <w:p w14:paraId="5C9242C6" w14:textId="77777777" w:rsidR="00F808F8" w:rsidRDefault="00F808F8" w:rsidP="00F808F8">
      <w:pPr>
        <w:spacing w:after="0" w:line="240" w:lineRule="auto"/>
        <w:jc w:val="both"/>
        <w:rPr>
          <w:rFonts w:ascii="Book Antiqua" w:eastAsia="Book Antiqua" w:hAnsi="Book Antiqua" w:cs="Book Antiqua"/>
          <w:sz w:val="20"/>
        </w:rPr>
      </w:pPr>
    </w:p>
    <w:p w14:paraId="72187F8B" w14:textId="77777777" w:rsidR="00F808F8" w:rsidRDefault="00F808F8" w:rsidP="00F808F8">
      <w:pPr>
        <w:spacing w:after="0" w:line="240" w:lineRule="auto"/>
        <w:jc w:val="both"/>
        <w:rPr>
          <w:rFonts w:ascii="Book Antiqua" w:eastAsia="Book Antiqua" w:hAnsi="Book Antiqua" w:cs="Book Antiqua"/>
          <w:sz w:val="20"/>
        </w:rPr>
      </w:pPr>
    </w:p>
    <w:p w14:paraId="30E1DAA1" w14:textId="77777777" w:rsidR="00912AA5" w:rsidRDefault="00912AA5" w:rsidP="00F808F8">
      <w:pPr>
        <w:spacing w:after="0" w:line="240" w:lineRule="auto"/>
        <w:jc w:val="both"/>
        <w:rPr>
          <w:rFonts w:ascii="Book Antiqua" w:eastAsia="Book Antiqua" w:hAnsi="Book Antiqua" w:cs="Book Antiqua"/>
          <w:sz w:val="20"/>
        </w:rPr>
      </w:pPr>
    </w:p>
    <w:p w14:paraId="638D11F3"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35F691B6" w14:textId="77777777"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4F40C550" w14:textId="77777777"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84E36"/>
    <w:rsid w:val="00146D9E"/>
    <w:rsid w:val="00152E24"/>
    <w:rsid w:val="0017707D"/>
    <w:rsid w:val="00250719"/>
    <w:rsid w:val="002843D8"/>
    <w:rsid w:val="0029033B"/>
    <w:rsid w:val="002F00B2"/>
    <w:rsid w:val="002F6D1B"/>
    <w:rsid w:val="003662D4"/>
    <w:rsid w:val="003664FA"/>
    <w:rsid w:val="003879A5"/>
    <w:rsid w:val="003F736F"/>
    <w:rsid w:val="0046223E"/>
    <w:rsid w:val="00472B02"/>
    <w:rsid w:val="00497DBC"/>
    <w:rsid w:val="00530FC3"/>
    <w:rsid w:val="0057093C"/>
    <w:rsid w:val="00575865"/>
    <w:rsid w:val="005E7132"/>
    <w:rsid w:val="00613B4E"/>
    <w:rsid w:val="00617B16"/>
    <w:rsid w:val="00660CDF"/>
    <w:rsid w:val="00663A75"/>
    <w:rsid w:val="00674982"/>
    <w:rsid w:val="006E4943"/>
    <w:rsid w:val="007041FA"/>
    <w:rsid w:val="00704A6A"/>
    <w:rsid w:val="0072304C"/>
    <w:rsid w:val="007A7D6A"/>
    <w:rsid w:val="007B00CB"/>
    <w:rsid w:val="007B49F0"/>
    <w:rsid w:val="007B71E8"/>
    <w:rsid w:val="00855E2A"/>
    <w:rsid w:val="0089689F"/>
    <w:rsid w:val="008C3CD6"/>
    <w:rsid w:val="008E234A"/>
    <w:rsid w:val="00912AA5"/>
    <w:rsid w:val="009224BE"/>
    <w:rsid w:val="00964352"/>
    <w:rsid w:val="00972BC2"/>
    <w:rsid w:val="009A5E0B"/>
    <w:rsid w:val="009E01EE"/>
    <w:rsid w:val="00A171B8"/>
    <w:rsid w:val="00B00E6B"/>
    <w:rsid w:val="00B22AC4"/>
    <w:rsid w:val="00C23EED"/>
    <w:rsid w:val="00CB1F34"/>
    <w:rsid w:val="00CE4127"/>
    <w:rsid w:val="00D31CFA"/>
    <w:rsid w:val="00D4229D"/>
    <w:rsid w:val="00D601E6"/>
    <w:rsid w:val="00DB0F11"/>
    <w:rsid w:val="00E077FC"/>
    <w:rsid w:val="00E52DE3"/>
    <w:rsid w:val="00E77EBD"/>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2964"/>
  <w15:docId w15:val="{0A46D8A5-49F4-4567-B14D-3EE3797F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5339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RostislavPechacek</cp:lastModifiedBy>
  <cp:revision>2</cp:revision>
  <cp:lastPrinted>2020-01-20T08:21:00Z</cp:lastPrinted>
  <dcterms:created xsi:type="dcterms:W3CDTF">2021-05-14T08:11:00Z</dcterms:created>
  <dcterms:modified xsi:type="dcterms:W3CDTF">2021-05-14T08:11:00Z</dcterms:modified>
</cp:coreProperties>
</file>