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7909D" w14:textId="2D532431" w:rsidR="00A1183C" w:rsidRDefault="001B09B8" w:rsidP="00927372">
      <w:pPr>
        <w:ind w:left="0" w:firstLine="0"/>
        <w:jc w:val="center"/>
        <w:outlineLvl w:val="0"/>
        <w:rPr>
          <w:sz w:val="32"/>
          <w:szCs w:val="32"/>
        </w:rPr>
      </w:pPr>
      <w:r>
        <w:rPr>
          <w:b/>
          <w:bCs/>
          <w:sz w:val="32"/>
          <w:szCs w:val="32"/>
        </w:rPr>
        <w:t>KUPNÍ SMLOUVA</w:t>
      </w:r>
    </w:p>
    <w:p w14:paraId="113E3A0C" w14:textId="0B6401B1" w:rsidR="00A1183C" w:rsidRDefault="00A17431" w:rsidP="00927372">
      <w:pPr>
        <w:ind w:left="0" w:firstLine="0"/>
        <w:jc w:val="center"/>
      </w:pPr>
      <w:r>
        <w:t>uzavřená na základě dohody smluvních stran podle ustanovení § 2079 a následujících</w:t>
      </w:r>
      <w:r w:rsidR="00927372">
        <w:t xml:space="preserve"> </w:t>
      </w:r>
      <w:r>
        <w:t>zákona č. 89/2012 Sb., občanský zákoník, ve znění pozdějších předpisů (dále jen „občanský</w:t>
      </w:r>
      <w:r w:rsidR="00927372">
        <w:t xml:space="preserve"> </w:t>
      </w:r>
      <w:r>
        <w:t>zákoník“)</w:t>
      </w:r>
    </w:p>
    <w:p w14:paraId="1B4597D5" w14:textId="77777777" w:rsidR="00A1183C" w:rsidRDefault="00A1183C" w:rsidP="00927372">
      <w:pPr>
        <w:ind w:left="0" w:firstLine="0"/>
        <w:jc w:val="center"/>
        <w:rPr>
          <w:b/>
          <w:bCs/>
        </w:rPr>
      </w:pPr>
    </w:p>
    <w:p w14:paraId="0ECA2327" w14:textId="718D5C96" w:rsidR="00A1183C" w:rsidRDefault="00A17431" w:rsidP="00263FF1">
      <w:pPr>
        <w:jc w:val="center"/>
        <w:outlineLvl w:val="0"/>
        <w:rPr>
          <w:b/>
          <w:bCs/>
        </w:rPr>
      </w:pPr>
      <w:r>
        <w:rPr>
          <w:b/>
          <w:bCs/>
        </w:rPr>
        <w:t>Smluvní strany</w:t>
      </w:r>
    </w:p>
    <w:p w14:paraId="630C32AA" w14:textId="77777777" w:rsidR="00464E5D" w:rsidRPr="00263FF1" w:rsidRDefault="00464E5D" w:rsidP="00263FF1">
      <w:pPr>
        <w:jc w:val="center"/>
        <w:outlineLvl w:val="0"/>
        <w:rPr>
          <w:b/>
          <w:bCs/>
        </w:rPr>
      </w:pPr>
    </w:p>
    <w:p w14:paraId="58720D73" w14:textId="28107725" w:rsidR="008A34B3" w:rsidRPr="00353875" w:rsidRDefault="00A17431" w:rsidP="00464E5D">
      <w:pPr>
        <w:ind w:left="0" w:firstLine="0"/>
        <w:outlineLvl w:val="0"/>
        <w:rPr>
          <w:b/>
        </w:rPr>
      </w:pPr>
      <w:r w:rsidRPr="00353875">
        <w:t xml:space="preserve">1. </w:t>
      </w:r>
      <w:r w:rsidRPr="00353875">
        <w:tab/>
      </w:r>
      <w:r w:rsidR="00353875">
        <w:rPr>
          <w:b/>
        </w:rPr>
        <w:t>Centrum sociálních služeb Znojmo</w:t>
      </w:r>
      <w:r w:rsidR="008A34B3" w:rsidRPr="00353875">
        <w:rPr>
          <w:b/>
        </w:rPr>
        <w:t>, příspěvková organizace</w:t>
      </w:r>
    </w:p>
    <w:p w14:paraId="494608B6" w14:textId="4710CAA9" w:rsidR="00A1183C" w:rsidRPr="00721E56" w:rsidRDefault="003B6AD2" w:rsidP="00927372">
      <w:pPr>
        <w:ind w:left="0" w:firstLine="0"/>
        <w:outlineLvl w:val="0"/>
        <w:rPr>
          <w:bCs/>
        </w:rPr>
      </w:pPr>
      <w:r w:rsidRPr="00353875">
        <w:t xml:space="preserve">            </w:t>
      </w:r>
      <w:r w:rsidR="00353875">
        <w:t>U Lesíka 3547/11</w:t>
      </w:r>
      <w:r w:rsidR="00721E56">
        <w:rPr>
          <w:bCs/>
        </w:rPr>
        <w:t xml:space="preserve">, </w:t>
      </w:r>
      <w:r w:rsidR="00353875">
        <w:rPr>
          <w:bCs/>
        </w:rPr>
        <w:t>669 02 Znojmo</w:t>
      </w:r>
    </w:p>
    <w:p w14:paraId="1EC91260" w14:textId="7766127C" w:rsidR="00A1183C" w:rsidRDefault="00A17431" w:rsidP="00927372">
      <w:pPr>
        <w:ind w:left="0" w:firstLine="709"/>
        <w:rPr>
          <w:rStyle w:val="Siln"/>
          <w:b w:val="0"/>
        </w:rPr>
      </w:pPr>
      <w:r w:rsidRPr="00353875">
        <w:t xml:space="preserve">zastoupený: </w:t>
      </w:r>
      <w:r w:rsidR="00353875" w:rsidRPr="00353875">
        <w:rPr>
          <w:rStyle w:val="Siln"/>
          <w:b w:val="0"/>
        </w:rPr>
        <w:t xml:space="preserve">Mgr. </w:t>
      </w:r>
      <w:r w:rsidR="00721E56">
        <w:rPr>
          <w:rStyle w:val="Siln"/>
          <w:b w:val="0"/>
        </w:rPr>
        <w:t xml:space="preserve">Radkou </w:t>
      </w:r>
      <w:proofErr w:type="spellStart"/>
      <w:r w:rsidR="00721E56">
        <w:rPr>
          <w:rStyle w:val="Siln"/>
          <w:b w:val="0"/>
        </w:rPr>
        <w:t>Sovjákovou</w:t>
      </w:r>
      <w:proofErr w:type="spellEnd"/>
      <w:r w:rsidR="00353875" w:rsidRPr="00353875">
        <w:rPr>
          <w:rStyle w:val="Siln"/>
          <w:b w:val="0"/>
        </w:rPr>
        <w:t>, DiS.</w:t>
      </w:r>
      <w:r w:rsidR="00353875">
        <w:rPr>
          <w:rStyle w:val="Siln"/>
          <w:b w:val="0"/>
        </w:rPr>
        <w:t xml:space="preserve">, </w:t>
      </w:r>
      <w:r w:rsidR="00721E56">
        <w:rPr>
          <w:rStyle w:val="Siln"/>
          <w:b w:val="0"/>
        </w:rPr>
        <w:t>ředitelkou</w:t>
      </w:r>
    </w:p>
    <w:p w14:paraId="1AE9BC69" w14:textId="493255C2" w:rsidR="00353875" w:rsidRDefault="00353875" w:rsidP="00927372">
      <w:pPr>
        <w:ind w:left="0" w:firstLine="709"/>
      </w:pPr>
      <w:r>
        <w:rPr>
          <w:rStyle w:val="Siln"/>
          <w:b w:val="0"/>
        </w:rPr>
        <w:t>IČ</w:t>
      </w:r>
      <w:r w:rsidR="004805E0">
        <w:rPr>
          <w:rStyle w:val="Siln"/>
          <w:b w:val="0"/>
        </w:rPr>
        <w:t>O</w:t>
      </w:r>
      <w:r>
        <w:rPr>
          <w:rStyle w:val="Siln"/>
          <w:b w:val="0"/>
        </w:rPr>
        <w:t>: 45671770</w:t>
      </w:r>
    </w:p>
    <w:p w14:paraId="05922C0B" w14:textId="4B7AA704" w:rsidR="00A1183C" w:rsidRDefault="00A17431" w:rsidP="00A8162C">
      <w:pPr>
        <w:ind w:firstLine="425"/>
      </w:pPr>
      <w:r>
        <w:t xml:space="preserve">(dále jen </w:t>
      </w:r>
      <w:r>
        <w:rPr>
          <w:b/>
          <w:bCs/>
        </w:rPr>
        <w:t>„kupující“</w:t>
      </w:r>
      <w:r>
        <w:t>)</w:t>
      </w:r>
    </w:p>
    <w:p w14:paraId="2F1C5102" w14:textId="3B662B7B" w:rsidR="00A1183C" w:rsidRDefault="00A17431" w:rsidP="00A8162C">
      <w:r>
        <w:t>a</w:t>
      </w:r>
    </w:p>
    <w:p w14:paraId="6C5C92D0" w14:textId="439EAEA3" w:rsidR="00A1183C" w:rsidRDefault="00A17431" w:rsidP="00927372">
      <w:pPr>
        <w:ind w:left="0" w:firstLine="0"/>
        <w:outlineLvl w:val="0"/>
      </w:pPr>
      <w:r>
        <w:t xml:space="preserve">2. </w:t>
      </w:r>
      <w:r>
        <w:tab/>
      </w:r>
      <w:proofErr w:type="spellStart"/>
      <w:r w:rsidR="00EE7AC3">
        <w:rPr>
          <w:b/>
          <w:bCs/>
        </w:rPr>
        <w:t>Epic</w:t>
      </w:r>
      <w:proofErr w:type="spellEnd"/>
      <w:r w:rsidR="00EE7AC3">
        <w:rPr>
          <w:b/>
          <w:bCs/>
        </w:rPr>
        <w:t xml:space="preserve"> </w:t>
      </w:r>
      <w:proofErr w:type="spellStart"/>
      <w:r w:rsidR="00EE7AC3">
        <w:rPr>
          <w:b/>
          <w:bCs/>
        </w:rPr>
        <w:t>Trade</w:t>
      </w:r>
      <w:proofErr w:type="spellEnd"/>
      <w:r w:rsidR="00EE7AC3">
        <w:rPr>
          <w:b/>
          <w:bCs/>
        </w:rPr>
        <w:t xml:space="preserve"> s.r.o.</w:t>
      </w:r>
    </w:p>
    <w:p w14:paraId="367934A4" w14:textId="5385D0B1" w:rsidR="00A1183C" w:rsidRDefault="00A17431" w:rsidP="00927372">
      <w:pPr>
        <w:ind w:left="0" w:firstLine="709"/>
      </w:pPr>
      <w:r>
        <w:t xml:space="preserve">sídlo: </w:t>
      </w:r>
      <w:r w:rsidR="004D7561">
        <w:t>Rybná 716/24, 110 00 Praha</w:t>
      </w:r>
    </w:p>
    <w:p w14:paraId="62E553D0" w14:textId="17ED0C43" w:rsidR="00A1183C" w:rsidRDefault="00A17431" w:rsidP="00927372">
      <w:pPr>
        <w:ind w:left="0" w:firstLine="709"/>
      </w:pPr>
      <w:r>
        <w:t xml:space="preserve">zastoupená: </w:t>
      </w:r>
      <w:r w:rsidR="00721E56">
        <w:t xml:space="preserve">Martinem </w:t>
      </w:r>
      <w:proofErr w:type="spellStart"/>
      <w:r w:rsidR="00721E56">
        <w:t>Podrapským</w:t>
      </w:r>
      <w:proofErr w:type="spellEnd"/>
      <w:r w:rsidR="00721E56">
        <w:t>, jednatelem</w:t>
      </w:r>
    </w:p>
    <w:p w14:paraId="12CD4368" w14:textId="29CFC01C" w:rsidR="00A1183C" w:rsidRDefault="00A17431" w:rsidP="00927372">
      <w:pPr>
        <w:ind w:left="0" w:firstLine="709"/>
      </w:pPr>
      <w:r>
        <w:t>IČ</w:t>
      </w:r>
      <w:r w:rsidR="004805E0">
        <w:t>O</w:t>
      </w:r>
      <w:r>
        <w:t xml:space="preserve">: </w:t>
      </w:r>
      <w:r w:rsidR="00EE7AC3">
        <w:t>08135266</w:t>
      </w:r>
    </w:p>
    <w:p w14:paraId="679FB562" w14:textId="07A77660" w:rsidR="00A1183C" w:rsidRDefault="004D7561" w:rsidP="00927372">
      <w:pPr>
        <w:ind w:left="0" w:firstLine="709"/>
      </w:pPr>
      <w:r>
        <w:t>Číslo účtu: 288741974/0300</w:t>
      </w:r>
    </w:p>
    <w:p w14:paraId="49B6BEDA" w14:textId="599EDE28" w:rsidR="00927372" w:rsidRDefault="00A17431" w:rsidP="00A8162C">
      <w:pPr>
        <w:ind w:firstLine="425"/>
      </w:pPr>
      <w:r>
        <w:t xml:space="preserve">(dále jen </w:t>
      </w:r>
      <w:r>
        <w:rPr>
          <w:b/>
          <w:bCs/>
        </w:rPr>
        <w:t>„prodávající“</w:t>
      </w:r>
      <w:r>
        <w:t>)</w:t>
      </w:r>
    </w:p>
    <w:p w14:paraId="147351BC" w14:textId="77777777" w:rsidR="00721E56" w:rsidRDefault="00721E56" w:rsidP="00A8162C">
      <w:pPr>
        <w:rPr>
          <w:rFonts w:ascii="ArialMT" w:hAnsi="ArialMT" w:cs="ArialMT"/>
          <w:color w:val="000081"/>
          <w:kern w:val="0"/>
          <w:sz w:val="18"/>
          <w:szCs w:val="18"/>
        </w:rPr>
      </w:pPr>
    </w:p>
    <w:p w14:paraId="61F54624" w14:textId="16E96FD1" w:rsidR="00A1183C" w:rsidRPr="00964231" w:rsidRDefault="00927372" w:rsidP="00A8162C">
      <w:r w:rsidRPr="00964231">
        <w:t xml:space="preserve">uzavírají tuto </w:t>
      </w:r>
      <w:r w:rsidRPr="00964231">
        <w:rPr>
          <w:b/>
        </w:rPr>
        <w:t>kupní smlouvu</w:t>
      </w:r>
      <w:r w:rsidRPr="00964231">
        <w:t>:</w:t>
      </w:r>
    </w:p>
    <w:p w14:paraId="1990D083" w14:textId="77777777" w:rsidR="00A1183C" w:rsidRPr="00964231" w:rsidRDefault="00A17431" w:rsidP="00927372">
      <w:pPr>
        <w:ind w:left="0" w:firstLine="0"/>
        <w:jc w:val="center"/>
        <w:rPr>
          <w:b/>
          <w:bCs/>
        </w:rPr>
      </w:pPr>
      <w:r w:rsidRPr="00964231">
        <w:t>Článek I.</w:t>
      </w:r>
    </w:p>
    <w:p w14:paraId="639BE79C" w14:textId="77777777" w:rsidR="00A1183C" w:rsidRPr="00964231" w:rsidRDefault="00A17431" w:rsidP="00927372">
      <w:pPr>
        <w:ind w:left="0" w:firstLine="0"/>
        <w:jc w:val="center"/>
      </w:pPr>
      <w:r w:rsidRPr="00964231">
        <w:rPr>
          <w:b/>
          <w:bCs/>
        </w:rPr>
        <w:t>Předmět smlouvy</w:t>
      </w:r>
    </w:p>
    <w:p w14:paraId="05620482" w14:textId="2175E08E" w:rsidR="00A1183C" w:rsidRPr="00964231" w:rsidRDefault="001B09B8" w:rsidP="001B09B8">
      <w:pPr>
        <w:ind w:left="0" w:firstLine="0"/>
      </w:pPr>
      <w:r w:rsidRPr="00964231">
        <w:t xml:space="preserve">Předmětem této smlouvy je závazek prodávajícího odevzdat kupujícímu předmět koupě </w:t>
      </w:r>
      <w:r w:rsidR="00353875">
        <w:t>–</w:t>
      </w:r>
      <w:r w:rsidRPr="00964231">
        <w:t xml:space="preserve"> </w:t>
      </w:r>
      <w:r w:rsidR="00CF063E">
        <w:rPr>
          <w:b/>
        </w:rPr>
        <w:t>1</w:t>
      </w:r>
      <w:r w:rsidR="00EE7AC3">
        <w:rPr>
          <w:b/>
        </w:rPr>
        <w:t>2.</w:t>
      </w:r>
      <w:r w:rsidR="00CF063E">
        <w:rPr>
          <w:b/>
        </w:rPr>
        <w:t>000</w:t>
      </w:r>
      <w:r w:rsidR="00353875" w:rsidRPr="00353875">
        <w:rPr>
          <w:b/>
        </w:rPr>
        <w:t xml:space="preserve"> ks</w:t>
      </w:r>
      <w:r w:rsidR="00353875">
        <w:t xml:space="preserve"> </w:t>
      </w:r>
      <w:r w:rsidR="00CF063E">
        <w:rPr>
          <w:b/>
        </w:rPr>
        <w:t>respirátorů třídy FFP</w:t>
      </w:r>
      <w:r w:rsidR="00EE7AC3">
        <w:rPr>
          <w:b/>
        </w:rPr>
        <w:t>2</w:t>
      </w:r>
      <w:r w:rsidR="00353875">
        <w:t>,</w:t>
      </w:r>
      <w:r w:rsidRPr="00353875">
        <w:t xml:space="preserve"> blíže specifikovan</w:t>
      </w:r>
      <w:r w:rsidR="00234F27">
        <w:t>ých</w:t>
      </w:r>
      <w:r w:rsidRPr="00353875">
        <w:t xml:space="preserve"> v příloze č. 1</w:t>
      </w:r>
      <w:r w:rsidRPr="00964231">
        <w:t>) této smlouvy, a umožnit kupujícímu nabytí vlastnického práva k předmětu koupě a závazek na kupujícího tento předmět koupě s veškerým příslušenstvím převzít a zaplatit za něj prodávajícímu sjednanou kupní cenu.</w:t>
      </w:r>
    </w:p>
    <w:p w14:paraId="1C53A3E7" w14:textId="77777777" w:rsidR="00A1183C" w:rsidRDefault="00A1183C" w:rsidP="00927372">
      <w:pPr>
        <w:ind w:left="705" w:hanging="705"/>
        <w:jc w:val="left"/>
      </w:pPr>
    </w:p>
    <w:p w14:paraId="4FC3A2FE" w14:textId="77777777" w:rsidR="00A1183C" w:rsidRDefault="00A17431" w:rsidP="00927372">
      <w:pPr>
        <w:ind w:left="0" w:firstLine="0"/>
        <w:jc w:val="center"/>
        <w:rPr>
          <w:b/>
          <w:bCs/>
        </w:rPr>
      </w:pPr>
      <w:r>
        <w:t>Článek II.</w:t>
      </w:r>
    </w:p>
    <w:p w14:paraId="1F50CE74" w14:textId="77777777" w:rsidR="00A1183C" w:rsidRDefault="00A17431" w:rsidP="00927372">
      <w:pPr>
        <w:ind w:left="0" w:firstLine="0"/>
        <w:jc w:val="center"/>
      </w:pPr>
      <w:r>
        <w:rPr>
          <w:b/>
          <w:bCs/>
        </w:rPr>
        <w:t>Místo plnění</w:t>
      </w:r>
    </w:p>
    <w:p w14:paraId="61A0058E" w14:textId="3FB358D6" w:rsidR="003B6AD2" w:rsidRPr="001B09B8" w:rsidRDefault="00A17431" w:rsidP="00927372">
      <w:pPr>
        <w:ind w:left="0" w:firstLine="0"/>
        <w:outlineLvl w:val="0"/>
        <w:rPr>
          <w:b/>
          <w:bCs/>
        </w:rPr>
      </w:pPr>
      <w:r>
        <w:t xml:space="preserve">Místem plnění pro dodání zboží je </w:t>
      </w:r>
      <w:r w:rsidR="00353875" w:rsidRPr="00353875">
        <w:rPr>
          <w:rStyle w:val="Siln"/>
        </w:rPr>
        <w:t>U Lesíka 3547/11</w:t>
      </w:r>
      <w:r w:rsidR="00353875">
        <w:rPr>
          <w:rStyle w:val="Siln"/>
        </w:rPr>
        <w:t>, 669 02 Znojmo</w:t>
      </w:r>
      <w:r w:rsidR="003B6AD2" w:rsidRPr="00353875">
        <w:t>.</w:t>
      </w:r>
    </w:p>
    <w:p w14:paraId="0D030E2B" w14:textId="2B659DC5" w:rsidR="00D966B1" w:rsidRDefault="00D966B1" w:rsidP="001B09B8">
      <w:pPr>
        <w:ind w:left="0" w:firstLine="0"/>
      </w:pPr>
    </w:p>
    <w:p w14:paraId="49434AD5" w14:textId="77777777" w:rsidR="00A1183C" w:rsidRDefault="00A17431" w:rsidP="00927372">
      <w:pPr>
        <w:ind w:left="0" w:firstLine="0"/>
        <w:jc w:val="center"/>
        <w:rPr>
          <w:b/>
          <w:bCs/>
        </w:rPr>
      </w:pPr>
      <w:r>
        <w:t>Článek III.</w:t>
      </w:r>
    </w:p>
    <w:p w14:paraId="359AA499" w14:textId="77777777" w:rsidR="00A1183C" w:rsidRDefault="00A17431" w:rsidP="00927372">
      <w:pPr>
        <w:ind w:left="0" w:firstLine="0"/>
        <w:jc w:val="center"/>
      </w:pPr>
      <w:r>
        <w:rPr>
          <w:b/>
          <w:bCs/>
        </w:rPr>
        <w:t>Doba plnění</w:t>
      </w:r>
    </w:p>
    <w:p w14:paraId="634115B8" w14:textId="5351C068" w:rsidR="00263FF1" w:rsidRDefault="00A17431" w:rsidP="00263FF1">
      <w:r>
        <w:t>Prod</w:t>
      </w:r>
      <w:r w:rsidR="00FC0102">
        <w:t>ávající se zavazuje dodat zboží nejpozději do</w:t>
      </w:r>
      <w:r w:rsidR="00627589">
        <w:t xml:space="preserve"> </w:t>
      </w:r>
      <w:r w:rsidR="00721E56">
        <w:t>3</w:t>
      </w:r>
      <w:r w:rsidR="00EE7AC3">
        <w:t>1</w:t>
      </w:r>
      <w:r w:rsidR="00C160BF" w:rsidRPr="00CE46A1">
        <w:t>.</w:t>
      </w:r>
      <w:r w:rsidR="00CE46A1">
        <w:t xml:space="preserve"> </w:t>
      </w:r>
      <w:r w:rsidR="00EE7AC3">
        <w:t>5</w:t>
      </w:r>
      <w:r w:rsidR="00C160BF" w:rsidRPr="00CE46A1">
        <w:t>.</w:t>
      </w:r>
      <w:r w:rsidR="00CE46A1">
        <w:t xml:space="preserve"> </w:t>
      </w:r>
      <w:r w:rsidR="00C160BF" w:rsidRPr="00CE46A1">
        <w:t>202</w:t>
      </w:r>
      <w:r w:rsidR="00EE7AC3">
        <w:t>1</w:t>
      </w:r>
      <w:r w:rsidR="00CE46A1">
        <w:t>.</w:t>
      </w:r>
    </w:p>
    <w:p w14:paraId="23ABA85F" w14:textId="77777777" w:rsidR="00263FF1" w:rsidRDefault="00263FF1" w:rsidP="00263FF1"/>
    <w:p w14:paraId="3C0C9762" w14:textId="52EB3060" w:rsidR="00A1183C" w:rsidRPr="00263FF1" w:rsidRDefault="00A17431" w:rsidP="00263FF1">
      <w:pPr>
        <w:jc w:val="center"/>
      </w:pPr>
      <w:r>
        <w:t>Článek IV.</w:t>
      </w:r>
    </w:p>
    <w:p w14:paraId="4A186890" w14:textId="77777777" w:rsidR="00A1183C" w:rsidRDefault="00A17431" w:rsidP="00927372">
      <w:pPr>
        <w:ind w:left="0" w:firstLine="0"/>
        <w:jc w:val="center"/>
      </w:pPr>
      <w:r>
        <w:rPr>
          <w:b/>
          <w:bCs/>
        </w:rPr>
        <w:t>Dodací podmínky</w:t>
      </w:r>
    </w:p>
    <w:p w14:paraId="25702D9D" w14:textId="333C4B85" w:rsidR="00A1183C" w:rsidRDefault="00A17431" w:rsidP="00927372">
      <w:r>
        <w:t>1.</w:t>
      </w:r>
      <w:r>
        <w:tab/>
        <w:t>Prodávající se zavazuje dodat kupujícímu předmět koupě v rozsahu uvedeném v </w:t>
      </w:r>
      <w:r w:rsidR="00921CEB">
        <w:t>článku</w:t>
      </w:r>
      <w:r>
        <w:t xml:space="preserve"> č. </w:t>
      </w:r>
      <w:r w:rsidR="00921CEB">
        <w:t>I</w:t>
      </w:r>
      <w:r w:rsidR="00EA3E62">
        <w:t xml:space="preserve"> </w:t>
      </w:r>
      <w:r>
        <w:t>této smlouvy</w:t>
      </w:r>
      <w:r w:rsidR="001B09B8">
        <w:t xml:space="preserve">, </w:t>
      </w:r>
      <w:r w:rsidR="001B09B8" w:rsidRPr="00964231">
        <w:t>včetně dokladů nutných pro užívání věci a uplatnění případných práv z vad z titulu záruky za jakost</w:t>
      </w:r>
      <w:r>
        <w:t>.</w:t>
      </w:r>
    </w:p>
    <w:p w14:paraId="5B929695" w14:textId="2D414012" w:rsidR="00A1183C" w:rsidRDefault="00A17431" w:rsidP="00927372">
      <w:pPr>
        <w:pStyle w:val="Bezmezer"/>
      </w:pPr>
      <w:r>
        <w:lastRenderedPageBreak/>
        <w:t xml:space="preserve">2. </w:t>
      </w:r>
      <w:r>
        <w:tab/>
        <w:t xml:space="preserve">Dodávka se považuje dle této smlouvy za splněnou, pokud předmět koupě bude řádně předán kupujícímu v místě plnění. </w:t>
      </w:r>
      <w:r w:rsidR="004F5291" w:rsidRPr="004F5291">
        <w:t>Přijetí bude potvrzeno podpisem dodacího listu oprávněnými zástupci</w:t>
      </w:r>
      <w:r w:rsidR="004F5291">
        <w:t xml:space="preserve"> obou smluvních stran.</w:t>
      </w:r>
    </w:p>
    <w:p w14:paraId="21A7B4F6" w14:textId="77777777" w:rsidR="00A1183C" w:rsidRDefault="00A1183C" w:rsidP="00927372">
      <w:pPr>
        <w:ind w:left="0" w:firstLine="0"/>
        <w:jc w:val="left"/>
      </w:pPr>
    </w:p>
    <w:p w14:paraId="39D60B3F" w14:textId="77777777" w:rsidR="00A1183C" w:rsidRDefault="00A17431" w:rsidP="00927372">
      <w:pPr>
        <w:ind w:left="3545" w:firstLine="709"/>
        <w:jc w:val="left"/>
        <w:rPr>
          <w:b/>
          <w:bCs/>
        </w:rPr>
      </w:pPr>
      <w:r>
        <w:t>Článek V.</w:t>
      </w:r>
    </w:p>
    <w:p w14:paraId="637A4D78" w14:textId="77777777" w:rsidR="00A1183C" w:rsidRDefault="00A17431" w:rsidP="00927372">
      <w:pPr>
        <w:ind w:left="0" w:firstLine="0"/>
        <w:jc w:val="center"/>
        <w:outlineLvl w:val="0"/>
      </w:pPr>
      <w:r>
        <w:rPr>
          <w:b/>
          <w:bCs/>
        </w:rPr>
        <w:t>Kupní cena a platební podmínky</w:t>
      </w:r>
    </w:p>
    <w:p w14:paraId="65FAEFC6" w14:textId="60397F5C" w:rsidR="00A1183C" w:rsidRDefault="00A17431" w:rsidP="00927372">
      <w:pPr>
        <w:outlineLvl w:val="0"/>
      </w:pPr>
      <w:r>
        <w:t>1.</w:t>
      </w:r>
      <w:r>
        <w:tab/>
        <w:t>Celková kupní cena byla dohodou smlu</w:t>
      </w:r>
      <w:r w:rsidR="00FC0102">
        <w:t xml:space="preserve">vních stran stanovena </w:t>
      </w:r>
      <w:r w:rsidR="00CF063E">
        <w:t xml:space="preserve">na </w:t>
      </w:r>
      <w:r w:rsidR="00EE7AC3">
        <w:t>4,40</w:t>
      </w:r>
      <w:r w:rsidR="00CF063E">
        <w:t xml:space="preserve"> Kč bez DPH za 1 kus, tedy v celkové </w:t>
      </w:r>
      <w:r w:rsidR="00FC0102">
        <w:t xml:space="preserve"> </w:t>
      </w:r>
      <w:r w:rsidR="00FC0102" w:rsidRPr="00EF67A1">
        <w:t xml:space="preserve">výši </w:t>
      </w:r>
      <w:r w:rsidR="00EE7AC3">
        <w:t>52</w:t>
      </w:r>
      <w:r w:rsidR="00867D32">
        <w:t>.8</w:t>
      </w:r>
      <w:r w:rsidR="00EE7AC3">
        <w:t>0</w:t>
      </w:r>
      <w:r w:rsidR="00867D32">
        <w:t>0</w:t>
      </w:r>
      <w:r w:rsidR="008E5516" w:rsidRPr="00EF67A1">
        <w:t xml:space="preserve"> Kč </w:t>
      </w:r>
      <w:r w:rsidR="00EE7AC3">
        <w:t xml:space="preserve">(osvobozeno od </w:t>
      </w:r>
      <w:r w:rsidRPr="00EF67A1">
        <w:t>DPH</w:t>
      </w:r>
      <w:r w:rsidR="00EE7AC3">
        <w:t>).</w:t>
      </w:r>
      <w:r w:rsidRPr="00EF67A1">
        <w:t xml:space="preserve"> </w:t>
      </w:r>
      <w:r>
        <w:t>Kupní cena je dohodou stanovena jako nejvýše přípustná a je možno ji překročit pouze v</w:t>
      </w:r>
      <w:r w:rsidR="00EE7AC3">
        <w:t> </w:t>
      </w:r>
      <w:r>
        <w:t>případě</w:t>
      </w:r>
      <w:r w:rsidR="00EE7AC3">
        <w:t xml:space="preserve"> </w:t>
      </w:r>
      <w:r>
        <w:t>změny sazby DPH, a to o částku odpovídající změně DPH. Celkovou a pro účely fakturace rozhodnou cenou se rozumí cena včetně DPH.</w:t>
      </w:r>
    </w:p>
    <w:p w14:paraId="66CD7072" w14:textId="4F67643C" w:rsidR="00A1183C" w:rsidRDefault="001B09B8" w:rsidP="00927372">
      <w:pPr>
        <w:outlineLvl w:val="0"/>
      </w:pPr>
      <w:r>
        <w:t>2</w:t>
      </w:r>
      <w:r w:rsidRPr="00964231">
        <w:t xml:space="preserve">. </w:t>
      </w:r>
      <w:r w:rsidR="00A17431" w:rsidRPr="00964231">
        <w:t xml:space="preserve">Kupní cena </w:t>
      </w:r>
      <w:r w:rsidRPr="00964231">
        <w:t xml:space="preserve">je cena konečná a </w:t>
      </w:r>
      <w:r w:rsidR="00A17431" w:rsidRPr="00964231">
        <w:t>zahrnuje veškeré náklady prodávajícího</w:t>
      </w:r>
      <w:r w:rsidRPr="00964231">
        <w:t xml:space="preserve"> na dopravu předmětu koupě do místa dodání a zaškolení personálu</w:t>
      </w:r>
      <w:r w:rsidR="00A17431" w:rsidRPr="00964231">
        <w:t>.</w:t>
      </w:r>
    </w:p>
    <w:p w14:paraId="725FA65E" w14:textId="24454D39" w:rsidR="00A1183C" w:rsidRDefault="00A17431" w:rsidP="00927372">
      <w:pPr>
        <w:outlineLvl w:val="0"/>
      </w:pPr>
      <w:r>
        <w:t>3.</w:t>
      </w:r>
      <w:r>
        <w:tab/>
        <w:t>Doba splatnosti faktury je stanovena vzájemnou dohodou smluvních stran v délce 10 kalendářních dnů ode dne následujícího po dni doručení faktury kupujícímu. Za den doručení faktury se považuje den potvrzeného osobního předání faktury kupujícím nebo den potvrzeného doručení faktury poštou či kurýrní službou</w:t>
      </w:r>
      <w:r w:rsidR="001B09B8" w:rsidRPr="00964231">
        <w:t>, to vše nejpozději do 14 dnů od předání předmětu koupě</w:t>
      </w:r>
      <w:r w:rsidRPr="00964231">
        <w:t>. Den</w:t>
      </w:r>
      <w:r>
        <w:t xml:space="preserve"> uskutečněného zdanitelného plnění je den předání a převzetí zboží jako celku.</w:t>
      </w:r>
    </w:p>
    <w:p w14:paraId="5A7E65FF" w14:textId="77777777" w:rsidR="00A1183C" w:rsidRDefault="00A17431" w:rsidP="00927372">
      <w:pPr>
        <w:outlineLvl w:val="0"/>
      </w:pPr>
      <w:r>
        <w:t>4.</w:t>
      </w:r>
      <w:r>
        <w:tab/>
        <w:t>Daňové doklady musí obsahovat náležitosti daňového dokladu podle platné daňové legislativy.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3E1BDF99" w14:textId="77777777" w:rsidR="00A1183C" w:rsidRDefault="00A17431" w:rsidP="00927372">
      <w:pPr>
        <w:outlineLvl w:val="0"/>
      </w:pPr>
      <w:r>
        <w:t>5.</w:t>
      </w:r>
      <w:r>
        <w:tab/>
        <w:t>Kupní cena bude kupujícím zaplacena bezhotovostním převodem na účet prodávajícího uvedený v čl. I. této smlouvy, tj. na účet, který je správcem daně (finančním úřadem) zveřejněn způsobem umožňujícím dálkový přístup dle ustanovení § 98 zákona o DPH. Okamžikem zaplacení se rozumí datum odepsání příslušné částky z účtu kupujícího ve prospěch účtu prodávajícího.</w:t>
      </w:r>
    </w:p>
    <w:p w14:paraId="4E5DC301" w14:textId="77777777" w:rsidR="00A1183C" w:rsidRDefault="00A17431" w:rsidP="00927372">
      <w:pPr>
        <w:outlineLvl w:val="0"/>
      </w:pPr>
      <w:r>
        <w:t>6.</w:t>
      </w:r>
      <w:r>
        <w:tab/>
        <w:t>Pokud se po dobu účinnosti této smlouvy prodávající stane nespolehlivým plátcem ve smyslu ustanovení § 109 odst. 3 zákona o DPH, smluvní strany se dohodly, že kupující uhradí ve faktuře kupujícím vyčíslenou výši DPH přímo příslušnému správci daně. V takovém případě je kupujícím takto provedená úhrada DPH považována za uhrazení příslušné výše DPH fakturované prodávajícím.</w:t>
      </w:r>
    </w:p>
    <w:p w14:paraId="107AFC51" w14:textId="77777777" w:rsidR="00A8162C" w:rsidRDefault="00A8162C" w:rsidP="00927372">
      <w:pPr>
        <w:ind w:left="0" w:firstLine="0"/>
        <w:jc w:val="center"/>
      </w:pPr>
    </w:p>
    <w:p w14:paraId="723DDA2C" w14:textId="4262E35E" w:rsidR="00A1183C" w:rsidRDefault="00A17431" w:rsidP="00927372">
      <w:pPr>
        <w:ind w:left="0" w:firstLine="0"/>
        <w:jc w:val="center"/>
        <w:rPr>
          <w:b/>
          <w:bCs/>
        </w:rPr>
      </w:pPr>
      <w:r>
        <w:t>Článek VI.</w:t>
      </w:r>
    </w:p>
    <w:p w14:paraId="49E7B8A7" w14:textId="77777777" w:rsidR="00A1183C" w:rsidRDefault="00A17431" w:rsidP="00927372">
      <w:pPr>
        <w:ind w:left="0" w:firstLine="0"/>
        <w:jc w:val="center"/>
      </w:pPr>
      <w:r>
        <w:rPr>
          <w:b/>
          <w:bCs/>
        </w:rPr>
        <w:t>Smluvní pokuta</w:t>
      </w:r>
    </w:p>
    <w:p w14:paraId="59A3C372" w14:textId="12E8ABF3" w:rsidR="00A1183C" w:rsidRPr="00964231" w:rsidRDefault="00A17431" w:rsidP="00927372">
      <w:pPr>
        <w:numPr>
          <w:ilvl w:val="0"/>
          <w:numId w:val="2"/>
        </w:numPr>
      </w:pPr>
      <w:r w:rsidRPr="00964231">
        <w:t xml:space="preserve">V případě, že kupující nedodrží dobu splatnosti faktur </w:t>
      </w:r>
      <w:r w:rsidR="00263FF1" w:rsidRPr="00964231">
        <w:t>uveden</w:t>
      </w:r>
      <w:r w:rsidR="00CE46A1">
        <w:t>ou</w:t>
      </w:r>
      <w:r w:rsidR="00263FF1" w:rsidRPr="00964231">
        <w:t xml:space="preserve"> v čl. </w:t>
      </w:r>
      <w:r w:rsidR="00C160BF">
        <w:t>V</w:t>
      </w:r>
      <w:r w:rsidR="00263FF1" w:rsidRPr="00964231">
        <w:t>. Smlouvy, má prodávající právo požadovat od kupujícího smluvní pokutu ve výši 0,05 % z celkové kupní ceny za každý i započatý den prodlení</w:t>
      </w:r>
      <w:r w:rsidR="001B09B8" w:rsidRPr="00964231">
        <w:t>.</w:t>
      </w:r>
    </w:p>
    <w:p w14:paraId="7A8DD203" w14:textId="77777777" w:rsidR="00A1183C" w:rsidRPr="00964231" w:rsidRDefault="00A17431" w:rsidP="00927372">
      <w:pPr>
        <w:numPr>
          <w:ilvl w:val="0"/>
          <w:numId w:val="2"/>
        </w:numPr>
      </w:pPr>
      <w:r w:rsidRPr="00964231">
        <w:t>V případě, že prodávající nesplní dodání předmětu koupě v termínu uvedeném v čl. III. Smlouvy, má kupující právo požadovat od prodávajícího smluvní pokutu ve výši 0,05 % z celkové kupní ceny za každý i započatý den prodlení.</w:t>
      </w:r>
    </w:p>
    <w:p w14:paraId="78BFE010" w14:textId="322AD327" w:rsidR="00263FF1" w:rsidRPr="00964231" w:rsidRDefault="00263FF1" w:rsidP="00927372">
      <w:pPr>
        <w:numPr>
          <w:ilvl w:val="0"/>
          <w:numId w:val="2"/>
        </w:numPr>
      </w:pPr>
      <w:r w:rsidRPr="00964231">
        <w:rPr>
          <w:rFonts w:eastAsia="Times New Roman" w:cs="Times New Roman"/>
          <w:snapToGrid w:val="0"/>
        </w:rPr>
        <w:t>Smluvní pokuta je splatná do 14-ti dnů od vyčíslení a doručení druhé smluvní straně, na základě faktury vystavené dotčenou smluvní stranou, nedohodnou-li se smluvní strany písemně jinak</w:t>
      </w:r>
      <w:r w:rsidR="00C160BF">
        <w:rPr>
          <w:rFonts w:eastAsia="Times New Roman" w:cs="Times New Roman"/>
          <w:snapToGrid w:val="0"/>
        </w:rPr>
        <w:t>.</w:t>
      </w:r>
    </w:p>
    <w:p w14:paraId="1D36D6EE" w14:textId="77777777" w:rsidR="00263FF1" w:rsidRDefault="00263FF1" w:rsidP="00927372">
      <w:pPr>
        <w:ind w:left="0" w:firstLine="0"/>
        <w:jc w:val="center"/>
      </w:pPr>
    </w:p>
    <w:p w14:paraId="2FF34AB2" w14:textId="77777777" w:rsidR="00C160BF" w:rsidRDefault="00C160BF" w:rsidP="00263FF1">
      <w:pPr>
        <w:ind w:left="0" w:firstLine="0"/>
        <w:jc w:val="center"/>
      </w:pPr>
    </w:p>
    <w:p w14:paraId="3BB3BED5" w14:textId="66B95FCB" w:rsidR="00263FF1" w:rsidRDefault="00A17431" w:rsidP="00263FF1">
      <w:pPr>
        <w:ind w:left="0" w:firstLine="0"/>
        <w:jc w:val="center"/>
        <w:rPr>
          <w:b/>
          <w:bCs/>
        </w:rPr>
      </w:pPr>
      <w:r>
        <w:t>Článek VII.</w:t>
      </w:r>
      <w:r w:rsidR="00263FF1">
        <w:rPr>
          <w:b/>
          <w:bCs/>
        </w:rPr>
        <w:t xml:space="preserve"> </w:t>
      </w:r>
    </w:p>
    <w:p w14:paraId="0B3123D2" w14:textId="79ACB449" w:rsidR="00A1183C" w:rsidRPr="00263FF1" w:rsidRDefault="00A17431" w:rsidP="00263FF1">
      <w:pPr>
        <w:ind w:left="0" w:firstLine="0"/>
        <w:jc w:val="center"/>
        <w:rPr>
          <w:b/>
          <w:bCs/>
        </w:rPr>
      </w:pPr>
      <w:r>
        <w:rPr>
          <w:b/>
          <w:bCs/>
        </w:rPr>
        <w:t>Nabytí vlastnického práva</w:t>
      </w:r>
    </w:p>
    <w:p w14:paraId="7737F292" w14:textId="77777777" w:rsidR="00A1183C" w:rsidRDefault="00A17431" w:rsidP="00927372">
      <w:pPr>
        <w:ind w:left="0" w:firstLine="0"/>
      </w:pPr>
      <w:r>
        <w:lastRenderedPageBreak/>
        <w:t>Kupující nabývá vlastnické právo k předmětu koupě okamžikem jeho převzetí.</w:t>
      </w:r>
    </w:p>
    <w:p w14:paraId="3861CF97" w14:textId="77777777" w:rsidR="00A1183C" w:rsidRDefault="00A1183C" w:rsidP="00927372">
      <w:pPr>
        <w:ind w:left="0" w:firstLine="0"/>
        <w:jc w:val="left"/>
      </w:pPr>
    </w:p>
    <w:p w14:paraId="1B6593C6" w14:textId="622DB1E9" w:rsidR="00A1183C" w:rsidRDefault="00A17431" w:rsidP="00927372">
      <w:pPr>
        <w:ind w:left="0" w:firstLine="0"/>
        <w:jc w:val="center"/>
        <w:rPr>
          <w:b/>
          <w:bCs/>
        </w:rPr>
      </w:pPr>
      <w:r>
        <w:t xml:space="preserve">Článek </w:t>
      </w:r>
      <w:r w:rsidR="00C160BF">
        <w:t>VII</w:t>
      </w:r>
      <w:r>
        <w:t>I.</w:t>
      </w:r>
    </w:p>
    <w:p w14:paraId="22E2C416" w14:textId="77777777" w:rsidR="00A1183C" w:rsidRDefault="00A17431" w:rsidP="00927372">
      <w:pPr>
        <w:ind w:left="0" w:firstLine="0"/>
        <w:jc w:val="center"/>
      </w:pPr>
      <w:r>
        <w:rPr>
          <w:b/>
          <w:bCs/>
        </w:rPr>
        <w:t>Odstoupení od smlouvy</w:t>
      </w:r>
    </w:p>
    <w:p w14:paraId="70893976" w14:textId="77777777" w:rsidR="00A1183C" w:rsidRDefault="00A17431" w:rsidP="00927372">
      <w:pPr>
        <w:ind w:left="0" w:firstLine="0"/>
      </w:pPr>
      <w:r>
        <w:t>Kromě důvodů stanovených občanským zákoníkem lze od této smlouvy jednostranně odstoupit v následujících případech:</w:t>
      </w:r>
    </w:p>
    <w:p w14:paraId="5B6E49EB" w14:textId="2A79BD73" w:rsidR="00A1183C" w:rsidRDefault="00A17431" w:rsidP="00927372">
      <w:pPr>
        <w:outlineLvl w:val="0"/>
      </w:pPr>
      <w:r>
        <w:t>a.</w:t>
      </w:r>
      <w:r>
        <w:tab/>
      </w:r>
      <w:r w:rsidR="00263FF1">
        <w:t>p</w:t>
      </w:r>
      <w:r>
        <w:t>rodávající v případě, že na straně kupujícího dojde k prodlení s platbou delší než 30 dnů po splatnosti a pokud kupující nesjedná nápravu do 7 dnů, přestože bude prodávajícím na tuto sk</w:t>
      </w:r>
      <w:r w:rsidR="00263FF1">
        <w:t>utečnost prokazatelně upozorněn,</w:t>
      </w:r>
    </w:p>
    <w:p w14:paraId="4CD7CCE8" w14:textId="7D143805" w:rsidR="00A1183C" w:rsidRDefault="00A17431" w:rsidP="00263FF1">
      <w:pPr>
        <w:outlineLvl w:val="0"/>
      </w:pPr>
      <w:r>
        <w:t>b.</w:t>
      </w:r>
      <w:r>
        <w:tab/>
      </w:r>
      <w:r w:rsidR="00263FF1">
        <w:t>k</w:t>
      </w:r>
      <w:r>
        <w:t>upující v případě, že na straně prodávajícího dojde k neplnění předmětu této smlouvy v termínech a kvalitě dle příslušných ustanovení této smlouvy a pokud prodávající nesjedná do 7 dnů nápravu, přestože bude kupujícím na tuto skutečnost prokazatelně</w:t>
      </w:r>
      <w:r w:rsidR="00263FF1">
        <w:t xml:space="preserve"> </w:t>
      </w:r>
      <w:r>
        <w:t>upozorněn.</w:t>
      </w:r>
    </w:p>
    <w:p w14:paraId="0BB60810" w14:textId="77777777" w:rsidR="00263FF1" w:rsidRDefault="00263FF1" w:rsidP="00927372">
      <w:pPr>
        <w:ind w:left="0" w:firstLine="0"/>
        <w:jc w:val="center"/>
        <w:outlineLvl w:val="0"/>
      </w:pPr>
    </w:p>
    <w:p w14:paraId="0DDCBCF9" w14:textId="0E0F17DB" w:rsidR="00A1183C" w:rsidRDefault="00A17431" w:rsidP="00927372">
      <w:pPr>
        <w:ind w:left="0" w:firstLine="0"/>
        <w:jc w:val="center"/>
        <w:outlineLvl w:val="0"/>
      </w:pPr>
      <w:r w:rsidRPr="00964231">
        <w:t xml:space="preserve">Článek </w:t>
      </w:r>
      <w:r w:rsidR="00C160BF">
        <w:t>I</w:t>
      </w:r>
      <w:r w:rsidRPr="00964231">
        <w:t>X.</w:t>
      </w:r>
    </w:p>
    <w:p w14:paraId="592768A0" w14:textId="44800F8D" w:rsidR="00964231" w:rsidRPr="00964231" w:rsidRDefault="00964231" w:rsidP="00927372">
      <w:pPr>
        <w:ind w:left="0" w:firstLine="0"/>
        <w:jc w:val="center"/>
        <w:outlineLvl w:val="0"/>
        <w:rPr>
          <w:b/>
          <w:bCs/>
        </w:rPr>
      </w:pPr>
      <w:r w:rsidRPr="00964231">
        <w:rPr>
          <w:b/>
          <w:bCs/>
        </w:rPr>
        <w:t>Závěrečná ustanovení</w:t>
      </w:r>
    </w:p>
    <w:p w14:paraId="57D71A07" w14:textId="52099BFF" w:rsidR="00A8162C" w:rsidRPr="00A03DAA" w:rsidRDefault="00A17431" w:rsidP="00A03DAA">
      <w:r>
        <w:t>1.</w:t>
      </w:r>
      <w:r>
        <w:tab/>
        <w:t>Tato smlouva se vyhotovuje ve dvou vyhotoveních, jedno pro kupujícího a jedno pro prodávajícího.</w:t>
      </w:r>
      <w:r w:rsidR="00A8162C">
        <w:t xml:space="preserve"> </w:t>
      </w:r>
      <w:r>
        <w:t xml:space="preserve">Nedílnou </w:t>
      </w:r>
      <w:r w:rsidR="00B8707B">
        <w:t>součástí smlouvy je příloha č. 1</w:t>
      </w:r>
      <w:r>
        <w:t>.</w:t>
      </w:r>
    </w:p>
    <w:p w14:paraId="65C5FDE9" w14:textId="71A48534" w:rsidR="00A1183C" w:rsidRDefault="00A8162C" w:rsidP="00927372">
      <w:r>
        <w:t>3</w:t>
      </w:r>
      <w:r w:rsidR="00A17431">
        <w:t>.</w:t>
      </w:r>
      <w:r w:rsidR="00A17431">
        <w:tab/>
        <w:t>Smluvní strany prohlašují, že si tuto smlouvu přečetly, že se dohodly na celém jejím obsahu, že se smluvními podmínkami souhlasí a že smlouva nebyla podepsána v tísni ani za nápadně jednostranně nevýhodných podmínek.</w:t>
      </w:r>
    </w:p>
    <w:p w14:paraId="6AA2F625" w14:textId="70299867" w:rsidR="00A1183C" w:rsidRDefault="00A8162C" w:rsidP="00A8162C">
      <w:r>
        <w:t>4</w:t>
      </w:r>
      <w:r w:rsidR="00A17431">
        <w:t>.</w:t>
      </w:r>
      <w:r w:rsidR="00A17431">
        <w:tab/>
        <w:t>Právní vztahy touto smlouvou výslovně neupravené se řídí příslušnými ustanoveními občanského zákoníku.</w:t>
      </w:r>
    </w:p>
    <w:p w14:paraId="41EBF95B" w14:textId="7EB6C8CE" w:rsidR="007D4F5C" w:rsidRDefault="007D4F5C" w:rsidP="00A8162C">
      <w:r>
        <w:t xml:space="preserve">5. </w:t>
      </w:r>
      <w:r w:rsidRPr="007D4F5C">
        <w:t>Nedílnou součástí smlouvy je příloha č. 1. informace o výrobku, kdy obsah této přílohy má povahu obchodního tajemství ve smyslu § 504 občanského zákoníku. Smluvní strany nebudou tuto přílohu sdělovat žádné třetí osobě</w:t>
      </w:r>
      <w:r>
        <w:t>.</w:t>
      </w:r>
    </w:p>
    <w:p w14:paraId="1B509D7F" w14:textId="4F8C77C2" w:rsidR="007D4F5C" w:rsidRDefault="007D4F5C" w:rsidP="00A8162C">
      <w:r>
        <w:t xml:space="preserve">6. </w:t>
      </w:r>
      <w:r w:rsidRPr="007D4F5C">
        <w:t>Smluvní strany souhlasí se zveřejněním této smlouvy v registru smluv v plném zněni, zejména pak prohlašuji, že žádná část smlouvy nenaplňuje znaky obchodního tajemství ve smyslu S 504 zákona č. 89/2012 Sb., občanský zákoník</w:t>
      </w:r>
      <w:r>
        <w:t>.</w:t>
      </w:r>
    </w:p>
    <w:p w14:paraId="596E40AD" w14:textId="77777777" w:rsidR="00295E56" w:rsidRDefault="00295E56" w:rsidP="00A8162C"/>
    <w:p w14:paraId="4461E2C7" w14:textId="23F1AF5C" w:rsidR="00A8162C" w:rsidRDefault="00FC0102" w:rsidP="00A8162C">
      <w:pPr>
        <w:ind w:left="0" w:firstLine="0"/>
      </w:pPr>
      <w:r>
        <w:t>V </w:t>
      </w:r>
      <w:r w:rsidR="00B73B39">
        <w:t>…………..</w:t>
      </w:r>
      <w:r>
        <w:t xml:space="preserve"> dne</w:t>
      </w:r>
      <w:r w:rsidR="003B6AD2">
        <w:t xml:space="preserve"> </w:t>
      </w:r>
      <w:r w:rsidR="00964231">
        <w:t>…………….</w:t>
      </w:r>
      <w:r w:rsidR="00A17431">
        <w:tab/>
      </w:r>
      <w:r w:rsidR="00A17431">
        <w:tab/>
      </w:r>
      <w:r w:rsidR="00A17431">
        <w:tab/>
      </w:r>
      <w:r w:rsidR="00A17431">
        <w:tab/>
      </w:r>
      <w:r w:rsidR="00A17431">
        <w:tab/>
      </w:r>
      <w:r w:rsidR="003B6AD2">
        <w:t xml:space="preserve">      </w:t>
      </w:r>
      <w:r w:rsidR="00A17431">
        <w:t>V</w:t>
      </w:r>
      <w:r w:rsidR="00295E56">
        <w:t>e</w:t>
      </w:r>
      <w:r w:rsidR="00B8707B">
        <w:t> </w:t>
      </w:r>
      <w:r w:rsidR="00295E56">
        <w:rPr>
          <w:bCs/>
        </w:rPr>
        <w:t>Znojmě</w:t>
      </w:r>
      <w:r w:rsidR="00EA3E62">
        <w:rPr>
          <w:bCs/>
        </w:rPr>
        <w:t xml:space="preserve"> </w:t>
      </w:r>
      <w:r>
        <w:rPr>
          <w:bCs/>
        </w:rPr>
        <w:t xml:space="preserve">dne </w:t>
      </w:r>
      <w:r w:rsidR="00A514F7">
        <w:rPr>
          <w:bCs/>
        </w:rPr>
        <w:t>………….</w:t>
      </w:r>
    </w:p>
    <w:p w14:paraId="611F7FE9" w14:textId="77777777" w:rsidR="00A8162C" w:rsidRDefault="00A8162C" w:rsidP="00A8162C">
      <w:pPr>
        <w:ind w:left="0" w:firstLine="0"/>
      </w:pPr>
    </w:p>
    <w:p w14:paraId="567522E4" w14:textId="77777777" w:rsidR="00A8162C" w:rsidRDefault="00A8162C" w:rsidP="00A8162C">
      <w:pPr>
        <w:ind w:left="0" w:firstLine="0"/>
      </w:pPr>
    </w:p>
    <w:p w14:paraId="0DDE44CA" w14:textId="77777777" w:rsidR="00A1183C" w:rsidRDefault="00A17431" w:rsidP="00983113">
      <w:pPr>
        <w:spacing w:after="0"/>
        <w:ind w:left="0" w:firstLine="0"/>
      </w:pPr>
      <w:r>
        <w:t>…………............…………………</w:t>
      </w:r>
      <w:r>
        <w:tab/>
      </w:r>
      <w:r>
        <w:tab/>
      </w:r>
      <w:r>
        <w:tab/>
      </w:r>
      <w:r>
        <w:tab/>
      </w:r>
      <w:r>
        <w:tab/>
        <w:t>.…………............………………</w:t>
      </w:r>
    </w:p>
    <w:p w14:paraId="04B92B4F" w14:textId="062DBCFB" w:rsidR="004E0396" w:rsidRPr="00CF063E" w:rsidRDefault="00A17431" w:rsidP="00CF063E">
      <w:pPr>
        <w:spacing w:after="0"/>
        <w:ind w:left="0" w:firstLine="709"/>
        <w:rPr>
          <w:rStyle w:val="dn"/>
        </w:rPr>
      </w:pPr>
      <w:r>
        <w:t>prodávajíc</w:t>
      </w:r>
      <w:r w:rsidR="00983113">
        <w:t>í</w:t>
      </w:r>
      <w:r>
        <w:t xml:space="preserve"> </w:t>
      </w:r>
      <w:r>
        <w:tab/>
      </w:r>
      <w:r>
        <w:tab/>
      </w:r>
      <w:r>
        <w:tab/>
      </w:r>
      <w:r>
        <w:tab/>
      </w:r>
      <w:r>
        <w:tab/>
      </w:r>
      <w:r>
        <w:tab/>
      </w:r>
      <w:r>
        <w:tab/>
        <w:t xml:space="preserve"> </w:t>
      </w:r>
      <w:r w:rsidR="00983113">
        <w:tab/>
        <w:t xml:space="preserve">       </w:t>
      </w:r>
      <w:r>
        <w:t>kupující</w:t>
      </w:r>
    </w:p>
    <w:sectPr w:rsidR="004E0396" w:rsidRPr="00CF063E" w:rsidSect="0053241F">
      <w:footerReference w:type="default" r:id="rId8"/>
      <w:pgSz w:w="11900" w:h="16840"/>
      <w:pgMar w:top="851" w:right="1134" w:bottom="851" w:left="1134" w:header="0" w:footer="39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D6CB7" w14:textId="77777777" w:rsidR="006D4A16" w:rsidRDefault="006D4A16" w:rsidP="00A1183C">
      <w:pPr>
        <w:spacing w:after="0"/>
      </w:pPr>
      <w:r>
        <w:separator/>
      </w:r>
    </w:p>
  </w:endnote>
  <w:endnote w:type="continuationSeparator" w:id="0">
    <w:p w14:paraId="1CF21314" w14:textId="77777777" w:rsidR="006D4A16" w:rsidRDefault="006D4A16" w:rsidP="00A11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7FE3" w14:textId="77777777" w:rsidR="00A1183C" w:rsidRDefault="002D7394">
    <w:pPr>
      <w:pStyle w:val="Zpat"/>
      <w:jc w:val="right"/>
    </w:pPr>
    <w:r>
      <w:fldChar w:fldCharType="begin"/>
    </w:r>
    <w:r w:rsidR="00A17431">
      <w:instrText xml:space="preserve"> PAGE </w:instrText>
    </w:r>
    <w:r>
      <w:fldChar w:fldCharType="separate"/>
    </w:r>
    <w:r w:rsidR="00295E5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9C8DA" w14:textId="77777777" w:rsidR="006D4A16" w:rsidRDefault="006D4A16" w:rsidP="00A1183C">
      <w:pPr>
        <w:spacing w:after="0"/>
      </w:pPr>
      <w:r>
        <w:separator/>
      </w:r>
    </w:p>
  </w:footnote>
  <w:footnote w:type="continuationSeparator" w:id="0">
    <w:p w14:paraId="6E6B1C71" w14:textId="77777777" w:rsidR="006D4A16" w:rsidRDefault="006D4A16" w:rsidP="00A118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35F7"/>
    <w:multiLevelType w:val="hybridMultilevel"/>
    <w:tmpl w:val="DEC26840"/>
    <w:numStyleLink w:val="Importovanstyl1"/>
  </w:abstractNum>
  <w:abstractNum w:abstractNumId="1" w15:restartNumberingAfterBreak="0">
    <w:nsid w:val="25137F8C"/>
    <w:multiLevelType w:val="hybridMultilevel"/>
    <w:tmpl w:val="DEC26840"/>
    <w:styleLink w:val="Importovanstyl1"/>
    <w:lvl w:ilvl="0" w:tplc="F32449EA">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3C0176">
      <w:start w:val="1"/>
      <w:numFmt w:val="lowerLetter"/>
      <w:lvlText w:val="%2."/>
      <w:lvlJc w:val="left"/>
      <w:pPr>
        <w:ind w:left="69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EE157E">
      <w:start w:val="1"/>
      <w:numFmt w:val="lowerRoman"/>
      <w:lvlText w:val="%3."/>
      <w:lvlJc w:val="left"/>
      <w:pPr>
        <w:ind w:left="1379" w:hanging="6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385C00">
      <w:start w:val="1"/>
      <w:numFmt w:val="decimal"/>
      <w:lvlText w:val="%4."/>
      <w:lvlJc w:val="left"/>
      <w:pPr>
        <w:ind w:left="2099" w:hanging="6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904E88">
      <w:start w:val="1"/>
      <w:numFmt w:val="lowerLetter"/>
      <w:lvlText w:val="%5."/>
      <w:lvlJc w:val="left"/>
      <w:pPr>
        <w:ind w:left="2819" w:hanging="6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B4C3DA">
      <w:start w:val="1"/>
      <w:numFmt w:val="lowerRoman"/>
      <w:lvlText w:val="%6."/>
      <w:lvlJc w:val="left"/>
      <w:pPr>
        <w:ind w:left="3539" w:hanging="5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6E7168">
      <w:start w:val="1"/>
      <w:numFmt w:val="decimal"/>
      <w:lvlText w:val="%7."/>
      <w:lvlJc w:val="left"/>
      <w:pPr>
        <w:ind w:left="4259"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72E97E">
      <w:start w:val="1"/>
      <w:numFmt w:val="lowerLetter"/>
      <w:lvlText w:val="%8."/>
      <w:lvlJc w:val="left"/>
      <w:pPr>
        <w:ind w:left="4979" w:hanging="6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90A1B8">
      <w:start w:val="1"/>
      <w:numFmt w:val="lowerRoman"/>
      <w:lvlText w:val="%9."/>
      <w:lvlJc w:val="left"/>
      <w:pPr>
        <w:ind w:left="5699" w:hanging="5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DB93227"/>
    <w:multiLevelType w:val="hybridMultilevel"/>
    <w:tmpl w:val="DEC26840"/>
    <w:numStyleLink w:val="Importovanstyl1"/>
  </w:abstractNum>
  <w:abstractNum w:abstractNumId="3" w15:restartNumberingAfterBreak="0">
    <w:nsid w:val="47C636A8"/>
    <w:multiLevelType w:val="hybridMultilevel"/>
    <w:tmpl w:val="B0786040"/>
    <w:lvl w:ilvl="0" w:tplc="4DA658DE">
      <w:start w:val="1"/>
      <w:numFmt w:val="bullet"/>
      <w:lvlText w:val="-"/>
      <w:lvlJc w:val="left"/>
      <w:pPr>
        <w:ind w:left="502" w:hanging="360"/>
      </w:pPr>
      <w:rPr>
        <w:rFonts w:ascii="Tahoma" w:eastAsia="Arial Unicode MS" w:hAnsi="Tahoma" w:cs="Tahoma"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4" w15:restartNumberingAfterBreak="0">
    <w:nsid w:val="5E6F05FD"/>
    <w:multiLevelType w:val="hybridMultilevel"/>
    <w:tmpl w:val="27CC2F30"/>
    <w:lvl w:ilvl="0" w:tplc="8F80B1C2">
      <w:start w:val="1"/>
      <w:numFmt w:val="decimal"/>
      <w:lvlText w:val="%1."/>
      <w:lvlJc w:val="left"/>
      <w:pPr>
        <w:ind w:left="394" w:hanging="360"/>
      </w:pPr>
      <w:rPr>
        <w:rFonts w:ascii="Times New Roman" w:eastAsia="Arial Unicode MS" w:hAnsi="Times New Roman" w:cs="Arial Unicode MS"/>
      </w:rPr>
    </w:lvl>
    <w:lvl w:ilvl="1" w:tplc="04050019" w:tentative="1">
      <w:start w:val="1"/>
      <w:numFmt w:val="lowerLetter"/>
      <w:lvlText w:val="%2."/>
      <w:lvlJc w:val="left"/>
      <w:pPr>
        <w:ind w:left="1114" w:hanging="360"/>
      </w:pPr>
    </w:lvl>
    <w:lvl w:ilvl="2" w:tplc="0405001B" w:tentative="1">
      <w:start w:val="1"/>
      <w:numFmt w:val="lowerRoman"/>
      <w:lvlText w:val="%3."/>
      <w:lvlJc w:val="right"/>
      <w:pPr>
        <w:ind w:left="1834" w:hanging="180"/>
      </w:pPr>
    </w:lvl>
    <w:lvl w:ilvl="3" w:tplc="0405000F" w:tentative="1">
      <w:start w:val="1"/>
      <w:numFmt w:val="decimal"/>
      <w:lvlText w:val="%4."/>
      <w:lvlJc w:val="left"/>
      <w:pPr>
        <w:ind w:left="2554" w:hanging="360"/>
      </w:pPr>
    </w:lvl>
    <w:lvl w:ilvl="4" w:tplc="04050019" w:tentative="1">
      <w:start w:val="1"/>
      <w:numFmt w:val="lowerLetter"/>
      <w:lvlText w:val="%5."/>
      <w:lvlJc w:val="left"/>
      <w:pPr>
        <w:ind w:left="3274" w:hanging="360"/>
      </w:pPr>
    </w:lvl>
    <w:lvl w:ilvl="5" w:tplc="0405001B" w:tentative="1">
      <w:start w:val="1"/>
      <w:numFmt w:val="lowerRoman"/>
      <w:lvlText w:val="%6."/>
      <w:lvlJc w:val="right"/>
      <w:pPr>
        <w:ind w:left="3994" w:hanging="180"/>
      </w:pPr>
    </w:lvl>
    <w:lvl w:ilvl="6" w:tplc="0405000F" w:tentative="1">
      <w:start w:val="1"/>
      <w:numFmt w:val="decimal"/>
      <w:lvlText w:val="%7."/>
      <w:lvlJc w:val="left"/>
      <w:pPr>
        <w:ind w:left="4714" w:hanging="360"/>
      </w:pPr>
    </w:lvl>
    <w:lvl w:ilvl="7" w:tplc="04050019" w:tentative="1">
      <w:start w:val="1"/>
      <w:numFmt w:val="lowerLetter"/>
      <w:lvlText w:val="%8."/>
      <w:lvlJc w:val="left"/>
      <w:pPr>
        <w:ind w:left="5434" w:hanging="360"/>
      </w:pPr>
    </w:lvl>
    <w:lvl w:ilvl="8" w:tplc="0405001B" w:tentative="1">
      <w:start w:val="1"/>
      <w:numFmt w:val="lowerRoman"/>
      <w:lvlText w:val="%9."/>
      <w:lvlJc w:val="right"/>
      <w:pPr>
        <w:ind w:left="6154" w:hanging="180"/>
      </w:pPr>
    </w:lvl>
  </w:abstractNum>
  <w:num w:numId="1">
    <w:abstractNumId w:val="1"/>
  </w:num>
  <w:num w:numId="2">
    <w:abstractNumId w:val="2"/>
  </w:num>
  <w:num w:numId="3">
    <w:abstractNumId w:val="0"/>
    <w:lvlOverride w:ilvl="0">
      <w:lvl w:ilvl="0" w:tplc="EC46ECD4">
        <w:start w:val="1"/>
        <w:numFmt w:val="bullet"/>
        <w:lvlText w:val="-"/>
        <w:lvlJc w:val="left"/>
        <w:pPr>
          <w:tabs>
            <w:tab w:val="num" w:pos="708"/>
            <w:tab w:val="center" w:pos="4536"/>
            <w:tab w:val="right" w:pos="9072"/>
          </w:tabs>
          <w:ind w:left="7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
    <w:abstractNumId w:val="3"/>
  </w:num>
  <w:num w:numId="5">
    <w:abstractNumId w:val="0"/>
    <w:lvlOverride w:ilvl="0">
      <w:lvl w:ilvl="0" w:tplc="EC46ECD4">
        <w:start w:val="1"/>
        <w:numFmt w:val="bullet"/>
        <w:lvlText w:val="-"/>
        <w:lvlJc w:val="left"/>
        <w:pPr>
          <w:tabs>
            <w:tab w:val="num" w:pos="708"/>
            <w:tab w:val="center" w:pos="4536"/>
            <w:tab w:val="right" w:pos="9072"/>
          </w:tabs>
          <w:ind w:left="7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2FCE4580">
        <w:numFmt w:val="decimal"/>
        <w:lvlText w:val=""/>
        <w:lvlJc w:val="left"/>
      </w:lvl>
    </w:lvlOverride>
    <w:lvlOverride w:ilvl="2">
      <w:lvl w:ilvl="2" w:tplc="8A80D180">
        <w:numFmt w:val="decimal"/>
        <w:lvlText w:val=""/>
        <w:lvlJc w:val="left"/>
      </w:lvl>
    </w:lvlOverride>
    <w:lvlOverride w:ilvl="3">
      <w:lvl w:ilvl="3" w:tplc="C5DAEF62">
        <w:numFmt w:val="decimal"/>
        <w:lvlText w:val=""/>
        <w:lvlJc w:val="left"/>
      </w:lvl>
    </w:lvlOverride>
    <w:lvlOverride w:ilvl="4">
      <w:lvl w:ilvl="4" w:tplc="21507142">
        <w:numFmt w:val="decimal"/>
        <w:lvlText w:val=""/>
        <w:lvlJc w:val="left"/>
      </w:lvl>
    </w:lvlOverride>
    <w:lvlOverride w:ilvl="5">
      <w:lvl w:ilvl="5" w:tplc="82E4C576">
        <w:numFmt w:val="decimal"/>
        <w:lvlText w:val=""/>
        <w:lvlJc w:val="left"/>
      </w:lvl>
    </w:lvlOverride>
    <w:lvlOverride w:ilvl="6">
      <w:lvl w:ilvl="6" w:tplc="E0247A36">
        <w:numFmt w:val="decimal"/>
        <w:lvlText w:val=""/>
        <w:lvlJc w:val="left"/>
      </w:lvl>
    </w:lvlOverride>
    <w:lvlOverride w:ilvl="7">
      <w:lvl w:ilvl="7" w:tplc="E138A0C4">
        <w:numFmt w:val="decimal"/>
        <w:lvlText w:val=""/>
        <w:lvlJc w:val="left"/>
      </w:lvl>
    </w:lvlOverride>
    <w:lvlOverride w:ilvl="8">
      <w:lvl w:ilvl="8" w:tplc="12CC858C">
        <w:numFmt w:val="decimal"/>
        <w:lvlText w:val=""/>
        <w:lvlJc w:val="left"/>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3C"/>
    <w:rsid w:val="00005791"/>
    <w:rsid w:val="0002393E"/>
    <w:rsid w:val="000338C0"/>
    <w:rsid w:val="0006159E"/>
    <w:rsid w:val="00066961"/>
    <w:rsid w:val="000C411E"/>
    <w:rsid w:val="000D1EBF"/>
    <w:rsid w:val="00106E52"/>
    <w:rsid w:val="0016227E"/>
    <w:rsid w:val="001B09B8"/>
    <w:rsid w:val="00234F27"/>
    <w:rsid w:val="00263FF1"/>
    <w:rsid w:val="002745F4"/>
    <w:rsid w:val="0029157E"/>
    <w:rsid w:val="00295E56"/>
    <w:rsid w:val="002D3CC5"/>
    <w:rsid w:val="002D7394"/>
    <w:rsid w:val="00353875"/>
    <w:rsid w:val="003A1B03"/>
    <w:rsid w:val="003A7E82"/>
    <w:rsid w:val="003B6AD2"/>
    <w:rsid w:val="003D7B9F"/>
    <w:rsid w:val="003E5684"/>
    <w:rsid w:val="00401DA4"/>
    <w:rsid w:val="00405561"/>
    <w:rsid w:val="00464E5D"/>
    <w:rsid w:val="004805E0"/>
    <w:rsid w:val="004933BD"/>
    <w:rsid w:val="004B72DA"/>
    <w:rsid w:val="004D7561"/>
    <w:rsid w:val="004E0396"/>
    <w:rsid w:val="004F5291"/>
    <w:rsid w:val="00511A1D"/>
    <w:rsid w:val="0053241F"/>
    <w:rsid w:val="005725F5"/>
    <w:rsid w:val="005A5438"/>
    <w:rsid w:val="005F6486"/>
    <w:rsid w:val="006214BA"/>
    <w:rsid w:val="00627589"/>
    <w:rsid w:val="0063012D"/>
    <w:rsid w:val="0065370D"/>
    <w:rsid w:val="006A3970"/>
    <w:rsid w:val="006B64B4"/>
    <w:rsid w:val="006D4A16"/>
    <w:rsid w:val="007142DA"/>
    <w:rsid w:val="00721E56"/>
    <w:rsid w:val="00724E87"/>
    <w:rsid w:val="00797D2B"/>
    <w:rsid w:val="007B01F7"/>
    <w:rsid w:val="007D4F5C"/>
    <w:rsid w:val="00867D32"/>
    <w:rsid w:val="008A34B3"/>
    <w:rsid w:val="008A46B8"/>
    <w:rsid w:val="008E5516"/>
    <w:rsid w:val="00921CEB"/>
    <w:rsid w:val="00924995"/>
    <w:rsid w:val="00927372"/>
    <w:rsid w:val="009346F9"/>
    <w:rsid w:val="00952262"/>
    <w:rsid w:val="0095764E"/>
    <w:rsid w:val="00964231"/>
    <w:rsid w:val="00975F25"/>
    <w:rsid w:val="00983113"/>
    <w:rsid w:val="00A03DAA"/>
    <w:rsid w:val="00A1183C"/>
    <w:rsid w:val="00A17431"/>
    <w:rsid w:val="00A514F7"/>
    <w:rsid w:val="00A66553"/>
    <w:rsid w:val="00A8162C"/>
    <w:rsid w:val="00A92098"/>
    <w:rsid w:val="00AA355B"/>
    <w:rsid w:val="00AD1029"/>
    <w:rsid w:val="00AF2399"/>
    <w:rsid w:val="00B13EBD"/>
    <w:rsid w:val="00B25FA8"/>
    <w:rsid w:val="00B60B30"/>
    <w:rsid w:val="00B73B39"/>
    <w:rsid w:val="00B8707B"/>
    <w:rsid w:val="00BC11FE"/>
    <w:rsid w:val="00BE3727"/>
    <w:rsid w:val="00C110B5"/>
    <w:rsid w:val="00C160BF"/>
    <w:rsid w:val="00C42544"/>
    <w:rsid w:val="00C42BF2"/>
    <w:rsid w:val="00CE46A1"/>
    <w:rsid w:val="00CF063E"/>
    <w:rsid w:val="00D04BA0"/>
    <w:rsid w:val="00D53CC1"/>
    <w:rsid w:val="00D67F7C"/>
    <w:rsid w:val="00D966B1"/>
    <w:rsid w:val="00EA3E62"/>
    <w:rsid w:val="00EB7B9B"/>
    <w:rsid w:val="00EE7AC3"/>
    <w:rsid w:val="00EF67A1"/>
    <w:rsid w:val="00F046A2"/>
    <w:rsid w:val="00F1040C"/>
    <w:rsid w:val="00F162CF"/>
    <w:rsid w:val="00F4226A"/>
    <w:rsid w:val="00F4788C"/>
    <w:rsid w:val="00F90826"/>
    <w:rsid w:val="00FB0FC6"/>
    <w:rsid w:val="00FC01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CDA0"/>
  <w15:docId w15:val="{88B94E24-3537-49FB-B4A6-69CC9415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1183C"/>
    <w:pPr>
      <w:widowControl w:val="0"/>
      <w:suppressAutoHyphens/>
      <w:spacing w:after="120"/>
      <w:ind w:left="284" w:hanging="284"/>
      <w:jc w:val="both"/>
    </w:pPr>
    <w:rPr>
      <w:rFonts w:cs="Arial Unicode MS"/>
      <w:color w:val="000000"/>
      <w:kern w:val="1"/>
      <w:sz w:val="24"/>
      <w:szCs w:val="24"/>
      <w:u w:color="000000"/>
    </w:rPr>
  </w:style>
  <w:style w:type="paragraph" w:styleId="Nadpis2">
    <w:name w:val="heading 2"/>
    <w:basedOn w:val="Normln"/>
    <w:next w:val="Normln"/>
    <w:link w:val="Nadpis2Char"/>
    <w:uiPriority w:val="9"/>
    <w:semiHidden/>
    <w:unhideWhenUsed/>
    <w:qFormat/>
    <w:rsid w:val="003538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8A34B3"/>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ind w:left="0" w:firstLine="0"/>
      <w:jc w:val="left"/>
      <w:outlineLvl w:val="2"/>
    </w:pPr>
    <w:rPr>
      <w:rFonts w:eastAsia="Times New Roman" w:cs="Times New Roman"/>
      <w:b/>
      <w:bCs/>
      <w:color w:val="auto"/>
      <w:kern w:val="0"/>
      <w:sz w:val="27"/>
      <w:szCs w:val="27"/>
      <w:bdr w:val="none" w:sz="0" w:space="0" w:color="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A1183C"/>
    <w:rPr>
      <w:u w:val="single"/>
    </w:rPr>
  </w:style>
  <w:style w:type="table" w:customStyle="1" w:styleId="TableNormal">
    <w:name w:val="Table Normal"/>
    <w:rsid w:val="00A1183C"/>
    <w:tblPr>
      <w:tblInd w:w="0" w:type="dxa"/>
      <w:tblCellMar>
        <w:top w:w="0" w:type="dxa"/>
        <w:left w:w="0" w:type="dxa"/>
        <w:bottom w:w="0" w:type="dxa"/>
        <w:right w:w="0" w:type="dxa"/>
      </w:tblCellMar>
    </w:tblPr>
  </w:style>
  <w:style w:type="paragraph" w:customStyle="1" w:styleId="Zhlavazpat">
    <w:name w:val="Záhlaví a zápatí"/>
    <w:rsid w:val="00A1183C"/>
    <w:pPr>
      <w:tabs>
        <w:tab w:val="right" w:pos="9020"/>
      </w:tabs>
    </w:pPr>
    <w:rPr>
      <w:rFonts w:ascii="Helvetica" w:hAnsi="Helvetica" w:cs="Arial Unicode MS"/>
      <w:color w:val="000000"/>
      <w:sz w:val="24"/>
      <w:szCs w:val="24"/>
    </w:rPr>
  </w:style>
  <w:style w:type="paragraph" w:styleId="Zpat">
    <w:name w:val="footer"/>
    <w:rsid w:val="00A1183C"/>
    <w:pPr>
      <w:widowControl w:val="0"/>
      <w:tabs>
        <w:tab w:val="center" w:pos="4536"/>
        <w:tab w:val="right" w:pos="9072"/>
      </w:tabs>
      <w:suppressAutoHyphens/>
      <w:spacing w:after="120"/>
      <w:ind w:left="284" w:hanging="284"/>
      <w:jc w:val="both"/>
    </w:pPr>
    <w:rPr>
      <w:rFonts w:cs="Arial Unicode MS"/>
      <w:color w:val="000000"/>
      <w:kern w:val="1"/>
      <w:sz w:val="24"/>
      <w:szCs w:val="24"/>
      <w:u w:color="000000"/>
    </w:rPr>
  </w:style>
  <w:style w:type="paragraph" w:styleId="Bezmezer">
    <w:name w:val="No Spacing"/>
    <w:rsid w:val="00A1183C"/>
    <w:pPr>
      <w:widowControl w:val="0"/>
      <w:suppressAutoHyphens/>
      <w:spacing w:after="120"/>
      <w:ind w:left="284" w:hanging="284"/>
      <w:jc w:val="both"/>
    </w:pPr>
    <w:rPr>
      <w:rFonts w:cs="Arial Unicode MS"/>
      <w:color w:val="000000"/>
      <w:kern w:val="1"/>
      <w:sz w:val="24"/>
      <w:szCs w:val="24"/>
      <w:u w:color="000000"/>
    </w:rPr>
  </w:style>
  <w:style w:type="numbering" w:customStyle="1" w:styleId="Importovanstyl1">
    <w:name w:val="Importovaný styl 1"/>
    <w:rsid w:val="00A1183C"/>
    <w:pPr>
      <w:numPr>
        <w:numId w:val="1"/>
      </w:numPr>
    </w:pPr>
  </w:style>
  <w:style w:type="paragraph" w:styleId="Zhlav">
    <w:name w:val="header"/>
    <w:basedOn w:val="Normln"/>
    <w:link w:val="ZhlavChar"/>
    <w:uiPriority w:val="99"/>
    <w:semiHidden/>
    <w:unhideWhenUsed/>
    <w:rsid w:val="0053241F"/>
    <w:pPr>
      <w:tabs>
        <w:tab w:val="center" w:pos="4536"/>
        <w:tab w:val="right" w:pos="9072"/>
      </w:tabs>
      <w:spacing w:after="0"/>
    </w:pPr>
  </w:style>
  <w:style w:type="character" w:customStyle="1" w:styleId="ZhlavChar">
    <w:name w:val="Záhlaví Char"/>
    <w:basedOn w:val="Standardnpsmoodstavce"/>
    <w:link w:val="Zhlav"/>
    <w:uiPriority w:val="99"/>
    <w:semiHidden/>
    <w:rsid w:val="0053241F"/>
    <w:rPr>
      <w:rFonts w:cs="Arial Unicode MS"/>
      <w:color w:val="000000"/>
      <w:kern w:val="1"/>
      <w:sz w:val="24"/>
      <w:szCs w:val="24"/>
      <w:u w:color="000000"/>
    </w:rPr>
  </w:style>
  <w:style w:type="paragraph" w:styleId="Textbubliny">
    <w:name w:val="Balloon Text"/>
    <w:basedOn w:val="Normln"/>
    <w:link w:val="TextbublinyChar"/>
    <w:uiPriority w:val="99"/>
    <w:semiHidden/>
    <w:unhideWhenUsed/>
    <w:rsid w:val="00FC010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C0102"/>
    <w:rPr>
      <w:rFonts w:ascii="Tahoma" w:hAnsi="Tahoma" w:cs="Tahoma"/>
      <w:color w:val="000000"/>
      <w:kern w:val="1"/>
      <w:sz w:val="16"/>
      <w:szCs w:val="16"/>
      <w:u w:color="000000"/>
    </w:rPr>
  </w:style>
  <w:style w:type="character" w:customStyle="1" w:styleId="dn">
    <w:name w:val="Žádný"/>
    <w:rsid w:val="00C42BF2"/>
  </w:style>
  <w:style w:type="character" w:styleId="Siln">
    <w:name w:val="Strong"/>
    <w:basedOn w:val="Standardnpsmoodstavce"/>
    <w:uiPriority w:val="22"/>
    <w:qFormat/>
    <w:rsid w:val="00EA3E62"/>
    <w:rPr>
      <w:b/>
      <w:bCs/>
    </w:rPr>
  </w:style>
  <w:style w:type="paragraph" w:styleId="Odstavecseseznamem">
    <w:name w:val="List Paragraph"/>
    <w:basedOn w:val="Normln"/>
    <w:uiPriority w:val="34"/>
    <w:qFormat/>
    <w:rsid w:val="00D04BA0"/>
    <w:pPr>
      <w:ind w:left="720"/>
      <w:contextualSpacing/>
    </w:pPr>
  </w:style>
  <w:style w:type="character" w:customStyle="1" w:styleId="Nadpis3Char">
    <w:name w:val="Nadpis 3 Char"/>
    <w:basedOn w:val="Standardnpsmoodstavce"/>
    <w:link w:val="Nadpis3"/>
    <w:uiPriority w:val="9"/>
    <w:rsid w:val="008A34B3"/>
    <w:rPr>
      <w:rFonts w:eastAsia="Times New Roman"/>
      <w:b/>
      <w:bCs/>
      <w:sz w:val="27"/>
      <w:szCs w:val="27"/>
      <w:bdr w:val="none" w:sz="0" w:space="0" w:color="auto"/>
    </w:rPr>
  </w:style>
  <w:style w:type="character" w:customStyle="1" w:styleId="Nadpis2Char">
    <w:name w:val="Nadpis 2 Char"/>
    <w:basedOn w:val="Standardnpsmoodstavce"/>
    <w:link w:val="Nadpis2"/>
    <w:uiPriority w:val="9"/>
    <w:semiHidden/>
    <w:rsid w:val="00353875"/>
    <w:rPr>
      <w:rFonts w:asciiTheme="majorHAnsi" w:eastAsiaTheme="majorEastAsia" w:hAnsiTheme="majorHAnsi" w:cstheme="majorBidi"/>
      <w:b/>
      <w:bCs/>
      <w:color w:val="4F81BD" w:themeColor="accent1"/>
      <w:kern w:val="1"/>
      <w:sz w:val="26"/>
      <w:szCs w:val="2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5791">
      <w:bodyDiv w:val="1"/>
      <w:marLeft w:val="0"/>
      <w:marRight w:val="0"/>
      <w:marTop w:val="0"/>
      <w:marBottom w:val="0"/>
      <w:divBdr>
        <w:top w:val="none" w:sz="0" w:space="0" w:color="auto"/>
        <w:left w:val="none" w:sz="0" w:space="0" w:color="auto"/>
        <w:bottom w:val="none" w:sz="0" w:space="0" w:color="auto"/>
        <w:right w:val="none" w:sz="0" w:space="0" w:color="auto"/>
      </w:divBdr>
    </w:div>
    <w:div w:id="700323233">
      <w:bodyDiv w:val="1"/>
      <w:marLeft w:val="0"/>
      <w:marRight w:val="0"/>
      <w:marTop w:val="0"/>
      <w:marBottom w:val="0"/>
      <w:divBdr>
        <w:top w:val="none" w:sz="0" w:space="0" w:color="auto"/>
        <w:left w:val="none" w:sz="0" w:space="0" w:color="auto"/>
        <w:bottom w:val="none" w:sz="0" w:space="0" w:color="auto"/>
        <w:right w:val="none" w:sz="0" w:space="0" w:color="auto"/>
      </w:divBdr>
    </w:div>
    <w:div w:id="1123034550">
      <w:bodyDiv w:val="1"/>
      <w:marLeft w:val="0"/>
      <w:marRight w:val="0"/>
      <w:marTop w:val="0"/>
      <w:marBottom w:val="0"/>
      <w:divBdr>
        <w:top w:val="none" w:sz="0" w:space="0" w:color="auto"/>
        <w:left w:val="none" w:sz="0" w:space="0" w:color="auto"/>
        <w:bottom w:val="none" w:sz="0" w:space="0" w:color="auto"/>
        <w:right w:val="none" w:sz="0" w:space="0" w:color="auto"/>
      </w:divBdr>
    </w:div>
    <w:div w:id="1302425250">
      <w:bodyDiv w:val="1"/>
      <w:marLeft w:val="0"/>
      <w:marRight w:val="0"/>
      <w:marTop w:val="0"/>
      <w:marBottom w:val="0"/>
      <w:divBdr>
        <w:top w:val="none" w:sz="0" w:space="0" w:color="auto"/>
        <w:left w:val="none" w:sz="0" w:space="0" w:color="auto"/>
        <w:bottom w:val="none" w:sz="0" w:space="0" w:color="auto"/>
        <w:right w:val="none" w:sz="0" w:space="0" w:color="auto"/>
      </w:divBdr>
    </w:div>
    <w:div w:id="1719936807">
      <w:bodyDiv w:val="1"/>
      <w:marLeft w:val="0"/>
      <w:marRight w:val="0"/>
      <w:marTop w:val="0"/>
      <w:marBottom w:val="0"/>
      <w:divBdr>
        <w:top w:val="none" w:sz="0" w:space="0" w:color="auto"/>
        <w:left w:val="none" w:sz="0" w:space="0" w:color="auto"/>
        <w:bottom w:val="none" w:sz="0" w:space="0" w:color="auto"/>
        <w:right w:val="none" w:sz="0" w:space="0" w:color="auto"/>
      </w:divBdr>
    </w:div>
    <w:div w:id="2092853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mbria"/>
        <a:ea typeface="Cambria"/>
        <a:cs typeface="Cambria"/>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990EE-41AB-42B8-A99A-792EED9E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5342</Characters>
  <Application>Microsoft Office Word</Application>
  <DocSecurity>0</DocSecurity>
  <Lines>44</Lines>
  <Paragraphs>12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HP</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Ing. Jitka Jurášová</cp:lastModifiedBy>
  <cp:revision>2</cp:revision>
  <cp:lastPrinted>2017-10-10T05:50:00Z</cp:lastPrinted>
  <dcterms:created xsi:type="dcterms:W3CDTF">2021-05-14T08:26:00Z</dcterms:created>
  <dcterms:modified xsi:type="dcterms:W3CDTF">2021-05-14T08:26:00Z</dcterms:modified>
</cp:coreProperties>
</file>