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384CB" w14:textId="77777777" w:rsidR="00A22F0A" w:rsidRPr="00D27771" w:rsidRDefault="009D5879" w:rsidP="00A22F0A">
      <w:pPr>
        <w:pStyle w:val="Default"/>
        <w:rPr>
          <w:rFonts w:ascii="Arial" w:hAnsi="Arial" w:cs="Arial"/>
          <w:b/>
          <w:color w:val="auto"/>
          <w:sz w:val="20"/>
          <w:szCs w:val="20"/>
        </w:rPr>
      </w:pPr>
      <w:r w:rsidRPr="00D27771">
        <w:rPr>
          <w:rFonts w:ascii="Arial" w:hAnsi="Arial" w:cs="Arial"/>
          <w:b/>
          <w:color w:val="auto"/>
          <w:sz w:val="20"/>
          <w:szCs w:val="20"/>
        </w:rPr>
        <w:t>Česká republika – Státní pozemkový úřad</w:t>
      </w:r>
    </w:p>
    <w:p w14:paraId="16D68E28" w14:textId="3695A041" w:rsidR="00A22F0A" w:rsidRPr="00D27771" w:rsidRDefault="00A22F0A" w:rsidP="00A22F0A">
      <w:pPr>
        <w:pStyle w:val="Default"/>
        <w:tabs>
          <w:tab w:val="left" w:pos="709"/>
          <w:tab w:val="left" w:pos="851"/>
        </w:tabs>
        <w:rPr>
          <w:rFonts w:ascii="Arial" w:hAnsi="Arial" w:cs="Arial"/>
          <w:color w:val="auto"/>
          <w:sz w:val="20"/>
          <w:szCs w:val="20"/>
        </w:rPr>
      </w:pPr>
      <w:r w:rsidRPr="00D27771">
        <w:rPr>
          <w:rFonts w:ascii="Arial" w:hAnsi="Arial" w:cs="Arial"/>
          <w:color w:val="auto"/>
          <w:sz w:val="20"/>
          <w:szCs w:val="20"/>
        </w:rPr>
        <w:t>Sídlo: Husinecká 1024/</w:t>
      </w:r>
      <w:proofErr w:type="gramStart"/>
      <w:r w:rsidRPr="00D27771">
        <w:rPr>
          <w:rFonts w:ascii="Arial" w:hAnsi="Arial" w:cs="Arial"/>
          <w:color w:val="auto"/>
          <w:sz w:val="20"/>
          <w:szCs w:val="20"/>
        </w:rPr>
        <w:t>11a</w:t>
      </w:r>
      <w:proofErr w:type="gramEnd"/>
      <w:r w:rsidRPr="00D27771">
        <w:rPr>
          <w:rFonts w:ascii="Arial" w:hAnsi="Arial" w:cs="Arial"/>
          <w:color w:val="auto"/>
          <w:sz w:val="20"/>
          <w:szCs w:val="20"/>
        </w:rPr>
        <w:t>, 130 00 Praha 3 – Žižkov, IČ: 01312774, DIČ: CZ01312774</w:t>
      </w:r>
    </w:p>
    <w:p w14:paraId="40184F93" w14:textId="691651E7" w:rsidR="00DC5978" w:rsidRPr="00D27771" w:rsidRDefault="00A67E42">
      <w:pPr>
        <w:widowControl/>
        <w:rPr>
          <w:rFonts w:ascii="Arial" w:hAnsi="Arial" w:cs="Arial"/>
        </w:rPr>
      </w:pPr>
      <w:r w:rsidRPr="00D27771">
        <w:rPr>
          <w:rFonts w:ascii="Arial" w:hAnsi="Arial" w:cs="Arial"/>
        </w:rPr>
        <w:t>z</w:t>
      </w:r>
      <w:r w:rsidR="00AD4CDE" w:rsidRPr="00D27771">
        <w:rPr>
          <w:rFonts w:ascii="Arial" w:hAnsi="Arial" w:cs="Arial"/>
        </w:rPr>
        <w:t>ast</w:t>
      </w:r>
      <w:r w:rsidRPr="00D27771">
        <w:rPr>
          <w:rFonts w:ascii="Arial" w:hAnsi="Arial" w:cs="Arial"/>
        </w:rPr>
        <w:t>oupená</w:t>
      </w:r>
      <w:r w:rsidR="00AD4CDE" w:rsidRPr="00D27771">
        <w:rPr>
          <w:rFonts w:ascii="Arial" w:hAnsi="Arial" w:cs="Arial"/>
        </w:rPr>
        <w:t xml:space="preserve"> ředitelem Krajského pozemkového úřadu pro Plzeňský kraj</w:t>
      </w:r>
      <w:r w:rsidR="00DC5978" w:rsidRPr="00D27771">
        <w:rPr>
          <w:rFonts w:ascii="Arial" w:hAnsi="Arial" w:cs="Arial"/>
        </w:rPr>
        <w:t xml:space="preserve"> (dále jen </w:t>
      </w:r>
      <w:r w:rsidR="00A21E60" w:rsidRPr="00D27771">
        <w:rPr>
          <w:rFonts w:ascii="Arial" w:hAnsi="Arial" w:cs="Arial"/>
        </w:rPr>
        <w:t>“</w:t>
      </w:r>
      <w:r w:rsidR="00DC5978" w:rsidRPr="00D27771">
        <w:rPr>
          <w:rFonts w:ascii="Arial" w:hAnsi="Arial" w:cs="Arial"/>
        </w:rPr>
        <w:t>KPÚ</w:t>
      </w:r>
      <w:r w:rsidR="00A21E60" w:rsidRPr="00D27771">
        <w:rPr>
          <w:rFonts w:ascii="Arial" w:hAnsi="Arial" w:cs="Arial"/>
        </w:rPr>
        <w:t>“</w:t>
      </w:r>
      <w:r w:rsidR="00DC5978" w:rsidRPr="00D27771">
        <w:rPr>
          <w:rFonts w:ascii="Arial" w:hAnsi="Arial" w:cs="Arial"/>
        </w:rPr>
        <w:t>)</w:t>
      </w:r>
      <w:r w:rsidR="00F15025" w:rsidRPr="00D27771">
        <w:rPr>
          <w:rFonts w:ascii="Arial" w:hAnsi="Arial" w:cs="Arial"/>
        </w:rPr>
        <w:t>,</w:t>
      </w:r>
    </w:p>
    <w:p w14:paraId="7FB19955" w14:textId="08BA2B28" w:rsidR="00AD4CDE" w:rsidRPr="00D27771" w:rsidRDefault="00AD4CDE">
      <w:pPr>
        <w:widowControl/>
        <w:rPr>
          <w:rFonts w:ascii="Arial" w:hAnsi="Arial" w:cs="Arial"/>
        </w:rPr>
      </w:pPr>
      <w:r w:rsidRPr="00D27771">
        <w:rPr>
          <w:rFonts w:ascii="Arial" w:hAnsi="Arial" w:cs="Arial"/>
          <w:color w:val="000000"/>
        </w:rPr>
        <w:t xml:space="preserve">adresa: </w:t>
      </w:r>
      <w:r w:rsidR="00887698" w:rsidRPr="00D27771">
        <w:rPr>
          <w:rFonts w:ascii="Arial" w:hAnsi="Arial" w:cs="Arial"/>
          <w:color w:val="000000"/>
        </w:rPr>
        <w:t>náměstí Generála Píky 8, 32600 Plzeň</w:t>
      </w:r>
      <w:r w:rsidR="00B01442" w:rsidRPr="00D27771">
        <w:rPr>
          <w:rFonts w:ascii="Arial" w:hAnsi="Arial" w:cs="Arial"/>
        </w:rPr>
        <w:t>,</w:t>
      </w:r>
    </w:p>
    <w:p w14:paraId="5B545766" w14:textId="77777777" w:rsidR="00DC5978" w:rsidRPr="00D27771" w:rsidRDefault="00DC5978">
      <w:pPr>
        <w:widowControl/>
        <w:rPr>
          <w:rFonts w:ascii="Arial" w:hAnsi="Arial" w:cs="Arial"/>
        </w:rPr>
      </w:pPr>
    </w:p>
    <w:p w14:paraId="4DA9D845" w14:textId="77777777" w:rsidR="00DC5978" w:rsidRPr="00D27771" w:rsidRDefault="00887698">
      <w:pPr>
        <w:widowControl/>
        <w:rPr>
          <w:rFonts w:ascii="Arial" w:hAnsi="Arial" w:cs="Arial"/>
        </w:rPr>
      </w:pPr>
      <w:r w:rsidRPr="00D27771">
        <w:rPr>
          <w:rFonts w:ascii="Arial" w:hAnsi="Arial" w:cs="Arial"/>
        </w:rPr>
        <w:t>Ing. Jiří Papež,</w:t>
      </w:r>
    </w:p>
    <w:p w14:paraId="07DA9E58" w14:textId="77777777" w:rsidR="00DC5978" w:rsidRPr="00D27771" w:rsidRDefault="00DC5978">
      <w:pPr>
        <w:widowControl/>
        <w:rPr>
          <w:rFonts w:ascii="Arial" w:hAnsi="Arial" w:cs="Arial"/>
        </w:rPr>
      </w:pPr>
    </w:p>
    <w:p w14:paraId="68F95030" w14:textId="77777777" w:rsidR="00DC5978" w:rsidRPr="00D27771" w:rsidRDefault="00DC5978" w:rsidP="00DC5978">
      <w:pPr>
        <w:jc w:val="both"/>
        <w:rPr>
          <w:rFonts w:ascii="Arial" w:hAnsi="Arial" w:cs="Arial"/>
        </w:rPr>
      </w:pPr>
      <w:r w:rsidRPr="00D27771">
        <w:rPr>
          <w:rFonts w:ascii="Arial" w:hAnsi="Arial" w:cs="Arial"/>
        </w:rPr>
        <w:t xml:space="preserve">(dále jen </w:t>
      </w:r>
      <w:r w:rsidR="00C90E09" w:rsidRPr="00D27771">
        <w:rPr>
          <w:rFonts w:ascii="Arial" w:hAnsi="Arial" w:cs="Arial"/>
        </w:rPr>
        <w:t>“</w:t>
      </w:r>
      <w:r w:rsidRPr="00D27771">
        <w:rPr>
          <w:rFonts w:ascii="Arial" w:hAnsi="Arial" w:cs="Arial"/>
          <w:b/>
        </w:rPr>
        <w:t>převádějící</w:t>
      </w:r>
      <w:r w:rsidRPr="00D27771">
        <w:rPr>
          <w:rFonts w:ascii="Arial" w:hAnsi="Arial" w:cs="Arial"/>
        </w:rPr>
        <w:t>“)</w:t>
      </w:r>
    </w:p>
    <w:p w14:paraId="3F862072" w14:textId="77777777" w:rsidR="00AD4CDE" w:rsidRPr="00D27771" w:rsidRDefault="00AD4CDE">
      <w:pPr>
        <w:widowControl/>
        <w:rPr>
          <w:rFonts w:ascii="Arial" w:hAnsi="Arial" w:cs="Arial"/>
        </w:rPr>
      </w:pPr>
    </w:p>
    <w:p w14:paraId="17979B8B" w14:textId="77777777" w:rsidR="00AD4CDE" w:rsidRPr="00D27771" w:rsidRDefault="00DC5978">
      <w:pPr>
        <w:widowControl/>
        <w:rPr>
          <w:rFonts w:ascii="Arial" w:hAnsi="Arial" w:cs="Arial"/>
          <w:b/>
        </w:rPr>
      </w:pPr>
      <w:r w:rsidRPr="00D27771">
        <w:rPr>
          <w:rFonts w:ascii="Arial" w:hAnsi="Arial" w:cs="Arial"/>
          <w:b/>
        </w:rPr>
        <w:t>a</w:t>
      </w:r>
    </w:p>
    <w:p w14:paraId="2E36ED14" w14:textId="77777777" w:rsidR="00DC5978" w:rsidRPr="00D27771" w:rsidRDefault="00DC5978">
      <w:pPr>
        <w:widowControl/>
        <w:rPr>
          <w:rFonts w:ascii="Arial" w:hAnsi="Arial" w:cs="Arial"/>
          <w:b/>
        </w:rPr>
      </w:pPr>
    </w:p>
    <w:p w14:paraId="0C31D9FB" w14:textId="77777777" w:rsidR="00AD4CDE" w:rsidRPr="00D27771" w:rsidRDefault="00AD4CDE">
      <w:pPr>
        <w:widowControl/>
        <w:tabs>
          <w:tab w:val="left" w:pos="2835"/>
        </w:tabs>
        <w:rPr>
          <w:rFonts w:ascii="Arial" w:hAnsi="Arial" w:cs="Arial"/>
        </w:rPr>
      </w:pPr>
      <w:r w:rsidRPr="00D27771">
        <w:rPr>
          <w:rFonts w:ascii="Arial" w:hAnsi="Arial" w:cs="Arial"/>
        </w:rPr>
        <w:t>Přírodní park Česká Kanada s.r.o.</w:t>
      </w:r>
    </w:p>
    <w:p w14:paraId="6F84311F" w14:textId="77777777" w:rsidR="00AD4CDE" w:rsidRPr="00D27771" w:rsidRDefault="00AD4CDE">
      <w:pPr>
        <w:widowControl/>
        <w:tabs>
          <w:tab w:val="left" w:pos="2835"/>
        </w:tabs>
        <w:rPr>
          <w:rFonts w:ascii="Arial" w:hAnsi="Arial" w:cs="Arial"/>
        </w:rPr>
      </w:pPr>
      <w:r w:rsidRPr="00D27771">
        <w:rPr>
          <w:rFonts w:ascii="Arial" w:hAnsi="Arial" w:cs="Arial"/>
        </w:rPr>
        <w:t>se sídlem Malče 11, Besednice 38241</w:t>
      </w:r>
    </w:p>
    <w:p w14:paraId="3D5D6248" w14:textId="77777777" w:rsidR="00AD4CDE" w:rsidRPr="00D27771" w:rsidRDefault="00AD4CDE">
      <w:pPr>
        <w:widowControl/>
        <w:tabs>
          <w:tab w:val="left" w:pos="2835"/>
        </w:tabs>
        <w:rPr>
          <w:rFonts w:ascii="Arial" w:hAnsi="Arial" w:cs="Arial"/>
        </w:rPr>
      </w:pPr>
      <w:r w:rsidRPr="00D27771">
        <w:rPr>
          <w:rFonts w:ascii="Arial" w:hAnsi="Arial" w:cs="Arial"/>
        </w:rPr>
        <w:t>IČ: 26016516, DIČ:CZ26016516</w:t>
      </w:r>
    </w:p>
    <w:p w14:paraId="4E6B086A" w14:textId="226A7D2E" w:rsidR="0034691E" w:rsidRDefault="0034691E">
      <w:pPr>
        <w:widowControl/>
        <w:tabs>
          <w:tab w:val="left" w:pos="2835"/>
        </w:tabs>
        <w:rPr>
          <w:rFonts w:ascii="Arial" w:hAnsi="Arial" w:cs="Arial"/>
        </w:rPr>
      </w:pPr>
      <w:r>
        <w:rPr>
          <w:rFonts w:ascii="Arial" w:hAnsi="Arial" w:cs="Arial"/>
        </w:rPr>
        <w:t>z</w:t>
      </w:r>
      <w:r w:rsidR="00AD4CDE" w:rsidRPr="00D27771">
        <w:rPr>
          <w:rFonts w:ascii="Arial" w:hAnsi="Arial" w:cs="Arial"/>
        </w:rPr>
        <w:t>apsáno v obchodním rejstříku vedeném u Krajského soudu v Českých Budějovicích, oddíl C, vložka 9161</w:t>
      </w:r>
      <w:r>
        <w:rPr>
          <w:rFonts w:ascii="Arial" w:hAnsi="Arial" w:cs="Arial"/>
        </w:rPr>
        <w:t>,</w:t>
      </w:r>
    </w:p>
    <w:p w14:paraId="4918A859" w14:textId="21AC246E" w:rsidR="0034691E" w:rsidRDefault="0034691E">
      <w:pPr>
        <w:widowControl/>
        <w:tabs>
          <w:tab w:val="left" w:pos="2835"/>
        </w:tabs>
        <w:rPr>
          <w:rFonts w:ascii="Arial" w:hAnsi="Arial" w:cs="Arial"/>
        </w:rPr>
      </w:pPr>
      <w:r>
        <w:rPr>
          <w:rFonts w:ascii="Arial" w:hAnsi="Arial" w:cs="Arial"/>
        </w:rPr>
        <w:t>zastoupená Mgr.</w:t>
      </w:r>
      <w:r w:rsidR="00350FBB">
        <w:rPr>
          <w:rFonts w:ascii="Arial" w:hAnsi="Arial" w:cs="Arial"/>
        </w:rPr>
        <w:t xml:space="preserve"> </w:t>
      </w:r>
      <w:r>
        <w:rPr>
          <w:rFonts w:ascii="Arial" w:hAnsi="Arial" w:cs="Arial"/>
        </w:rPr>
        <w:t xml:space="preserve">Martinem </w:t>
      </w:r>
      <w:proofErr w:type="spellStart"/>
      <w:r>
        <w:rPr>
          <w:rFonts w:ascii="Arial" w:hAnsi="Arial" w:cs="Arial"/>
        </w:rPr>
        <w:t>Řehoutem</w:t>
      </w:r>
      <w:proofErr w:type="spellEnd"/>
      <w:r w:rsidR="00350FBB">
        <w:rPr>
          <w:rFonts w:ascii="Arial" w:hAnsi="Arial" w:cs="Arial"/>
        </w:rPr>
        <w:t xml:space="preserve"> a Ing. Tomášem </w:t>
      </w:r>
      <w:proofErr w:type="spellStart"/>
      <w:r w:rsidR="00350FBB">
        <w:rPr>
          <w:rFonts w:ascii="Arial" w:hAnsi="Arial" w:cs="Arial"/>
        </w:rPr>
        <w:t>Řehoutem</w:t>
      </w:r>
      <w:proofErr w:type="spellEnd"/>
      <w:r w:rsidR="00350FBB">
        <w:rPr>
          <w:rFonts w:ascii="Arial" w:hAnsi="Arial" w:cs="Arial"/>
        </w:rPr>
        <w:t xml:space="preserve"> (jednatelé společnosti)</w:t>
      </w:r>
    </w:p>
    <w:p w14:paraId="77F39821" w14:textId="77777777" w:rsidR="0034691E" w:rsidRPr="00D27771" w:rsidRDefault="0034691E">
      <w:pPr>
        <w:widowControl/>
        <w:tabs>
          <w:tab w:val="left" w:pos="2835"/>
        </w:tabs>
        <w:rPr>
          <w:rFonts w:ascii="Arial" w:hAnsi="Arial" w:cs="Arial"/>
        </w:rPr>
      </w:pPr>
    </w:p>
    <w:p w14:paraId="1C652E05" w14:textId="269AABA7" w:rsidR="00AD4CDE" w:rsidRPr="00D27771" w:rsidRDefault="00AD4CDE">
      <w:pPr>
        <w:widowControl/>
        <w:tabs>
          <w:tab w:val="left" w:pos="2835"/>
        </w:tabs>
        <w:rPr>
          <w:rFonts w:ascii="Arial" w:hAnsi="Arial" w:cs="Arial"/>
        </w:rPr>
      </w:pPr>
      <w:r w:rsidRPr="00D27771">
        <w:rPr>
          <w:rFonts w:ascii="Arial" w:hAnsi="Arial" w:cs="Arial"/>
        </w:rPr>
        <w:t xml:space="preserve">(dále jen </w:t>
      </w:r>
      <w:r w:rsidRPr="00D27771">
        <w:rPr>
          <w:rFonts w:ascii="Arial" w:hAnsi="Arial" w:cs="Arial"/>
          <w:b/>
        </w:rPr>
        <w:t>"nabyvatel"</w:t>
      </w:r>
      <w:r w:rsidRPr="00D27771">
        <w:rPr>
          <w:rFonts w:ascii="Arial" w:hAnsi="Arial" w:cs="Arial"/>
        </w:rPr>
        <w:t xml:space="preserve">) </w:t>
      </w:r>
    </w:p>
    <w:p w14:paraId="4128B4C0" w14:textId="098E63C1" w:rsidR="00AD4CDE" w:rsidRPr="00D27771" w:rsidRDefault="00AD4CDE">
      <w:pPr>
        <w:widowControl/>
        <w:tabs>
          <w:tab w:val="left" w:pos="2835"/>
        </w:tabs>
        <w:rPr>
          <w:rFonts w:ascii="Arial" w:hAnsi="Arial" w:cs="Arial"/>
        </w:rPr>
      </w:pPr>
      <w:r w:rsidRPr="00D27771">
        <w:rPr>
          <w:rFonts w:ascii="Arial" w:hAnsi="Arial" w:cs="Arial"/>
        </w:rPr>
        <w:t xml:space="preserve"> </w:t>
      </w:r>
    </w:p>
    <w:p w14:paraId="51AB077C" w14:textId="77777777" w:rsidR="00AD4CDE" w:rsidRPr="00D27771" w:rsidRDefault="00AD4CDE">
      <w:pPr>
        <w:widowControl/>
        <w:tabs>
          <w:tab w:val="left" w:pos="2835"/>
        </w:tabs>
        <w:rPr>
          <w:rFonts w:ascii="Arial" w:hAnsi="Arial" w:cs="Arial"/>
        </w:rPr>
      </w:pPr>
      <w:r w:rsidRPr="00D27771">
        <w:rPr>
          <w:rFonts w:ascii="Arial" w:hAnsi="Arial" w:cs="Arial"/>
          <w:b/>
        </w:rPr>
        <w:t xml:space="preserve">u z a v í r a j í </w:t>
      </w:r>
    </w:p>
    <w:p w14:paraId="294B02CE" w14:textId="77777777" w:rsidR="00AD4CDE" w:rsidRPr="00D27771" w:rsidRDefault="00AD4CDE">
      <w:pPr>
        <w:widowControl/>
        <w:tabs>
          <w:tab w:val="left" w:pos="2835"/>
        </w:tabs>
        <w:rPr>
          <w:rFonts w:ascii="Arial" w:hAnsi="Arial" w:cs="Arial"/>
        </w:rPr>
      </w:pPr>
    </w:p>
    <w:p w14:paraId="3DB75BBF" w14:textId="126CFDBC" w:rsidR="00AD4CDE" w:rsidRPr="00D27771" w:rsidRDefault="00AD4CDE">
      <w:pPr>
        <w:widowControl/>
        <w:tabs>
          <w:tab w:val="left" w:pos="2835"/>
        </w:tabs>
        <w:rPr>
          <w:rFonts w:ascii="Arial" w:hAnsi="Arial" w:cs="Arial"/>
        </w:rPr>
      </w:pPr>
      <w:r w:rsidRPr="00D27771">
        <w:rPr>
          <w:rFonts w:ascii="Arial" w:hAnsi="Arial" w:cs="Arial"/>
        </w:rPr>
        <w:t xml:space="preserve">podle § 18a, zákona č. 229/1991 Sb., ve znění pozdějších předpisů (dále jen "zákon o půdě") </w:t>
      </w:r>
    </w:p>
    <w:p w14:paraId="0BB8C2F0" w14:textId="77777777" w:rsidR="00AD4CDE" w:rsidRPr="00D27771" w:rsidRDefault="00AD4CDE">
      <w:pPr>
        <w:widowControl/>
        <w:rPr>
          <w:rFonts w:ascii="Arial" w:hAnsi="Arial" w:cs="Arial"/>
        </w:rPr>
      </w:pPr>
    </w:p>
    <w:p w14:paraId="4A1B1A06" w14:textId="77777777" w:rsidR="00AD4CDE" w:rsidRPr="00D27771" w:rsidRDefault="00AD4CDE">
      <w:pPr>
        <w:pStyle w:val="para"/>
        <w:rPr>
          <w:rFonts w:ascii="Arial" w:hAnsi="Arial" w:cs="Arial"/>
          <w:sz w:val="20"/>
          <w:szCs w:val="20"/>
          <w:u w:val="single"/>
        </w:rPr>
      </w:pPr>
      <w:r w:rsidRPr="006B7BC3">
        <w:rPr>
          <w:rFonts w:ascii="Arial" w:hAnsi="Arial" w:cs="Arial"/>
        </w:rPr>
        <w:t>smlouvu o</w:t>
      </w:r>
      <w:r w:rsidR="0043267F" w:rsidRPr="006B7BC3">
        <w:rPr>
          <w:rFonts w:ascii="Arial" w:hAnsi="Arial" w:cs="Arial"/>
        </w:rPr>
        <w:t xml:space="preserve"> </w:t>
      </w:r>
      <w:r w:rsidRPr="006B7BC3">
        <w:rPr>
          <w:rFonts w:ascii="Arial" w:hAnsi="Arial" w:cs="Arial"/>
        </w:rPr>
        <w:t>převodu nemovitých věcí</w:t>
      </w:r>
      <w:r w:rsidRPr="00D27771">
        <w:rPr>
          <w:rFonts w:ascii="Arial" w:hAnsi="Arial" w:cs="Arial"/>
          <w:sz w:val="20"/>
          <w:szCs w:val="20"/>
        </w:rPr>
        <w:t xml:space="preserve"> </w:t>
      </w:r>
      <w:r w:rsidRPr="00D27771">
        <w:rPr>
          <w:rFonts w:ascii="Arial" w:hAnsi="Arial" w:cs="Arial"/>
          <w:sz w:val="20"/>
          <w:szCs w:val="20"/>
        </w:rPr>
        <w:br/>
        <w:t>číslo</w:t>
      </w:r>
      <w:r w:rsidR="001965CB" w:rsidRPr="00D27771">
        <w:rPr>
          <w:rFonts w:ascii="Arial" w:hAnsi="Arial" w:cs="Arial"/>
          <w:sz w:val="20"/>
          <w:szCs w:val="20"/>
        </w:rPr>
        <w:t>:</w:t>
      </w:r>
      <w:r w:rsidRPr="00D27771">
        <w:rPr>
          <w:rFonts w:ascii="Arial" w:hAnsi="Arial" w:cs="Arial"/>
          <w:sz w:val="20"/>
          <w:szCs w:val="20"/>
        </w:rPr>
        <w:t xml:space="preserve"> 3R21/04</w:t>
      </w:r>
    </w:p>
    <w:p w14:paraId="10FD1BE1" w14:textId="77777777" w:rsidR="00AD4CDE" w:rsidRPr="00D27771" w:rsidRDefault="00AD4CDE" w:rsidP="0034691E">
      <w:pPr>
        <w:pStyle w:val="para"/>
        <w:jc w:val="left"/>
        <w:rPr>
          <w:rFonts w:ascii="Arial" w:hAnsi="Arial" w:cs="Arial"/>
          <w:sz w:val="20"/>
          <w:szCs w:val="20"/>
        </w:rPr>
      </w:pPr>
    </w:p>
    <w:p w14:paraId="59234620" w14:textId="77777777" w:rsidR="00AD4CDE" w:rsidRPr="00D27771" w:rsidRDefault="00AD4CDE">
      <w:pPr>
        <w:pStyle w:val="para"/>
        <w:rPr>
          <w:rFonts w:ascii="Arial" w:hAnsi="Arial" w:cs="Arial"/>
          <w:sz w:val="20"/>
          <w:szCs w:val="20"/>
        </w:rPr>
      </w:pPr>
      <w:r w:rsidRPr="00D27771">
        <w:rPr>
          <w:rFonts w:ascii="Arial" w:hAnsi="Arial" w:cs="Arial"/>
          <w:sz w:val="20"/>
          <w:szCs w:val="20"/>
        </w:rPr>
        <w:t>Čl. I.</w:t>
      </w:r>
    </w:p>
    <w:p w14:paraId="543CA1AC"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351326EA" w14:textId="0D9F71B9" w:rsidR="00AD4CDE" w:rsidRDefault="00AD4CDE" w:rsidP="0034691E">
      <w:pPr>
        <w:widowControl/>
        <w:tabs>
          <w:tab w:val="left" w:pos="1134"/>
          <w:tab w:val="left" w:pos="3402"/>
          <w:tab w:val="right" w:pos="6237"/>
          <w:tab w:val="right" w:pos="7513"/>
          <w:tab w:val="right" w:pos="9406"/>
        </w:tabs>
        <w:ind w:firstLine="426"/>
        <w:jc w:val="both"/>
        <w:rPr>
          <w:rFonts w:ascii="Arial" w:hAnsi="Arial" w:cs="Arial"/>
        </w:rPr>
      </w:pPr>
      <w:r w:rsidRPr="00835624">
        <w:rPr>
          <w:rFonts w:ascii="Arial" w:hAnsi="Arial" w:cs="Arial"/>
        </w:rPr>
        <w:t>Státní pozemkový úřad (dále jen "SPÚ") jako převádějící je příslušný hospodařit s nemovitými věcmi (dále jen nemovitosti) ve vlastnictví státu, vedenými na listu vlastnictví 10002 u Katastrálního úřadu pro Plzeňský kra</w:t>
      </w:r>
      <w:r w:rsidR="0034691E">
        <w:rPr>
          <w:rFonts w:ascii="Arial" w:hAnsi="Arial" w:cs="Arial"/>
        </w:rPr>
        <w:t>j</w:t>
      </w:r>
      <w:r w:rsidRPr="00835624">
        <w:rPr>
          <w:rFonts w:ascii="Arial" w:hAnsi="Arial" w:cs="Arial"/>
        </w:rPr>
        <w:t xml:space="preserve">, Katastrální pracoviště </w:t>
      </w:r>
      <w:proofErr w:type="gramStart"/>
      <w:r w:rsidRPr="00835624">
        <w:rPr>
          <w:rFonts w:ascii="Arial" w:hAnsi="Arial" w:cs="Arial"/>
        </w:rPr>
        <w:t>Plzeň - sever</w:t>
      </w:r>
      <w:proofErr w:type="gramEnd"/>
      <w:r w:rsidRPr="00835624">
        <w:rPr>
          <w:rFonts w:ascii="Arial" w:hAnsi="Arial" w:cs="Arial"/>
        </w:rPr>
        <w:t xml:space="preserve"> pro katastrální území Hrad Nečtiny, obec Nečtiny.</w:t>
      </w:r>
    </w:p>
    <w:p w14:paraId="5C863284" w14:textId="77777777" w:rsidR="0034691E" w:rsidRPr="00835624" w:rsidRDefault="0034691E" w:rsidP="0034691E">
      <w:pPr>
        <w:widowControl/>
        <w:tabs>
          <w:tab w:val="left" w:pos="1134"/>
          <w:tab w:val="left" w:pos="3402"/>
          <w:tab w:val="right" w:pos="6237"/>
          <w:tab w:val="right" w:pos="7513"/>
          <w:tab w:val="right" w:pos="9406"/>
        </w:tabs>
        <w:ind w:firstLine="426"/>
        <w:jc w:val="both"/>
        <w:rPr>
          <w:rFonts w:ascii="Arial" w:hAnsi="Arial" w:cs="Arial"/>
        </w:rPr>
      </w:pPr>
    </w:p>
    <w:p w14:paraId="3AC8BA45" w14:textId="77777777" w:rsidR="00AD4CDE" w:rsidRPr="00835624" w:rsidRDefault="00AD4CDE" w:rsidP="0034691E">
      <w:pPr>
        <w:widowControl/>
        <w:tabs>
          <w:tab w:val="left" w:pos="1134"/>
          <w:tab w:val="left" w:pos="3402"/>
          <w:tab w:val="right" w:pos="6237"/>
          <w:tab w:val="right" w:pos="7513"/>
          <w:tab w:val="right" w:pos="9406"/>
        </w:tabs>
        <w:ind w:firstLine="426"/>
        <w:jc w:val="both"/>
        <w:rPr>
          <w:rFonts w:ascii="Arial" w:hAnsi="Arial" w:cs="Arial"/>
        </w:rPr>
      </w:pPr>
      <w:r w:rsidRPr="00835624">
        <w:rPr>
          <w:rFonts w:ascii="Arial" w:hAnsi="Arial" w:cs="Arial"/>
        </w:rPr>
        <w:t>SPÚ převádí touto smlouvou do vlastnictví nabyvatele následující nemovitosti:</w:t>
      </w:r>
    </w:p>
    <w:p w14:paraId="419ECC0C"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0406C02E"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roofErr w:type="spellStart"/>
      <w:r w:rsidRPr="00835624">
        <w:rPr>
          <w:rFonts w:ascii="Arial" w:hAnsi="Arial" w:cs="Arial"/>
          <w:b/>
          <w:sz w:val="18"/>
          <w:u w:val="single"/>
        </w:rPr>
        <w:t>Parc.č</w:t>
      </w:r>
      <w:proofErr w:type="spellEnd"/>
      <w:r w:rsidRPr="00835624">
        <w:rPr>
          <w:rFonts w:ascii="Arial" w:hAnsi="Arial" w:cs="Arial"/>
          <w:b/>
          <w:sz w:val="18"/>
          <w:u w:val="single"/>
        </w:rPr>
        <w:t>.</w:t>
      </w:r>
      <w:r w:rsidRPr="00835624">
        <w:rPr>
          <w:rFonts w:ascii="Arial" w:hAnsi="Arial" w:cs="Arial"/>
          <w:b/>
          <w:sz w:val="18"/>
          <w:u w:val="single"/>
        </w:rPr>
        <w:tab/>
        <w:t>druh pozemku</w:t>
      </w:r>
      <w:r w:rsidRPr="00835624">
        <w:rPr>
          <w:rFonts w:ascii="Arial" w:hAnsi="Arial" w:cs="Arial"/>
          <w:b/>
          <w:sz w:val="18"/>
          <w:u w:val="single"/>
        </w:rPr>
        <w:tab/>
        <w:t xml:space="preserve">trvalé porosty, </w:t>
      </w:r>
      <w:proofErr w:type="spellStart"/>
      <w:proofErr w:type="gramStart"/>
      <w:r w:rsidRPr="00835624">
        <w:rPr>
          <w:rFonts w:ascii="Arial" w:hAnsi="Arial" w:cs="Arial"/>
          <w:b/>
          <w:sz w:val="18"/>
          <w:u w:val="single"/>
        </w:rPr>
        <w:t>ost.součásti</w:t>
      </w:r>
      <w:proofErr w:type="spellEnd"/>
      <w:proofErr w:type="gramEnd"/>
      <w:r w:rsidRPr="00835624">
        <w:rPr>
          <w:rFonts w:ascii="Arial" w:hAnsi="Arial" w:cs="Arial"/>
          <w:b/>
          <w:sz w:val="18"/>
          <w:u w:val="single"/>
        </w:rPr>
        <w:t>, přísl.</w:t>
      </w:r>
      <w:r w:rsidRPr="00835624">
        <w:rPr>
          <w:rFonts w:ascii="Arial" w:hAnsi="Arial" w:cs="Arial"/>
          <w:b/>
          <w:sz w:val="18"/>
          <w:u w:val="single"/>
        </w:rPr>
        <w:tab/>
        <w:t>výměra</w:t>
      </w:r>
      <w:r w:rsidRPr="00835624">
        <w:rPr>
          <w:rFonts w:ascii="Arial" w:hAnsi="Arial" w:cs="Arial"/>
          <w:b/>
          <w:sz w:val="18"/>
          <w:u w:val="single"/>
        </w:rPr>
        <w:tab/>
        <w:t>cena</w:t>
      </w:r>
    </w:p>
    <w:p w14:paraId="120753B2"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3E2282DF"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45</w:t>
      </w:r>
      <w:r w:rsidRPr="00835624">
        <w:rPr>
          <w:rFonts w:ascii="Arial" w:hAnsi="Arial" w:cs="Arial"/>
          <w:sz w:val="18"/>
        </w:rPr>
        <w:tab/>
        <w:t>vodní plocha</w:t>
      </w:r>
      <w:r w:rsidRPr="00835624">
        <w:rPr>
          <w:rFonts w:ascii="Arial" w:hAnsi="Arial" w:cs="Arial"/>
          <w:sz w:val="18"/>
        </w:rPr>
        <w:tab/>
      </w:r>
      <w:r w:rsidRPr="00835624">
        <w:rPr>
          <w:rFonts w:ascii="Arial" w:hAnsi="Arial" w:cs="Arial"/>
          <w:sz w:val="18"/>
        </w:rPr>
        <w:tab/>
        <w:t>4 373,00 Kč</w:t>
      </w:r>
      <w:r w:rsidRPr="00835624">
        <w:rPr>
          <w:rFonts w:ascii="Arial" w:hAnsi="Arial" w:cs="Arial"/>
          <w:sz w:val="18"/>
        </w:rPr>
        <w:tab/>
        <w:t>10 192 m2</w:t>
      </w:r>
      <w:r w:rsidRPr="00835624">
        <w:rPr>
          <w:rFonts w:ascii="Arial" w:hAnsi="Arial" w:cs="Arial"/>
          <w:sz w:val="18"/>
        </w:rPr>
        <w:tab/>
        <w:t>4 373,00 Kč</w:t>
      </w:r>
    </w:p>
    <w:p w14:paraId="4D03691F"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16E4A860"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 xml:space="preserve">jejíž součástí je stavba: </w:t>
      </w:r>
    </w:p>
    <w:p w14:paraId="5D1C23BE"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1B942B0F"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b/>
          <w:sz w:val="18"/>
          <w:u w:val="single"/>
        </w:rPr>
        <w:t>Stavba</w:t>
      </w:r>
      <w:r w:rsidRPr="00835624">
        <w:rPr>
          <w:rFonts w:ascii="Arial" w:hAnsi="Arial" w:cs="Arial"/>
          <w:b/>
          <w:sz w:val="18"/>
          <w:u w:val="single"/>
        </w:rPr>
        <w:tab/>
        <w:t>číslo popisné/evidenční</w:t>
      </w:r>
      <w:r w:rsidRPr="00835624">
        <w:rPr>
          <w:rFonts w:ascii="Arial" w:hAnsi="Arial" w:cs="Arial"/>
          <w:b/>
          <w:sz w:val="18"/>
          <w:u w:val="single"/>
        </w:rPr>
        <w:tab/>
        <w:t>na stavební parcele č.</w:t>
      </w:r>
      <w:r w:rsidRPr="00835624">
        <w:rPr>
          <w:rFonts w:ascii="Arial" w:hAnsi="Arial" w:cs="Arial"/>
          <w:b/>
          <w:sz w:val="18"/>
          <w:u w:val="single"/>
        </w:rPr>
        <w:tab/>
        <w:t>část obce</w:t>
      </w:r>
      <w:r w:rsidRPr="00835624">
        <w:rPr>
          <w:rFonts w:ascii="Arial" w:hAnsi="Arial" w:cs="Arial"/>
          <w:b/>
          <w:sz w:val="18"/>
          <w:u w:val="single"/>
        </w:rPr>
        <w:tab/>
      </w:r>
      <w:r w:rsidRPr="00835624">
        <w:rPr>
          <w:rFonts w:ascii="Arial" w:hAnsi="Arial" w:cs="Arial"/>
          <w:b/>
          <w:sz w:val="18"/>
          <w:u w:val="single"/>
        </w:rPr>
        <w:tab/>
        <w:t>cena celkem</w:t>
      </w:r>
    </w:p>
    <w:p w14:paraId="1E449BAB"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stavba</w:t>
      </w:r>
      <w:r w:rsidRPr="00835624">
        <w:rPr>
          <w:rFonts w:ascii="Arial" w:hAnsi="Arial" w:cs="Arial"/>
          <w:sz w:val="18"/>
        </w:rPr>
        <w:tab/>
        <w:t xml:space="preserve"> </w:t>
      </w:r>
      <w:r w:rsidRPr="00835624">
        <w:rPr>
          <w:rFonts w:ascii="Arial" w:hAnsi="Arial" w:cs="Arial"/>
          <w:sz w:val="18"/>
        </w:rPr>
        <w:tab/>
        <w:t xml:space="preserve">45 </w:t>
      </w:r>
      <w:r w:rsidRPr="00835624">
        <w:rPr>
          <w:rFonts w:ascii="Arial" w:hAnsi="Arial" w:cs="Arial"/>
          <w:sz w:val="18"/>
        </w:rPr>
        <w:tab/>
      </w:r>
      <w:r w:rsidRPr="00835624">
        <w:rPr>
          <w:rFonts w:ascii="Arial" w:hAnsi="Arial" w:cs="Arial"/>
          <w:sz w:val="18"/>
        </w:rPr>
        <w:tab/>
      </w:r>
      <w:r w:rsidRPr="00835624">
        <w:rPr>
          <w:rFonts w:ascii="Arial" w:hAnsi="Arial" w:cs="Arial"/>
          <w:sz w:val="18"/>
        </w:rPr>
        <w:tab/>
        <w:t xml:space="preserve">30 576,00 Kč </w:t>
      </w:r>
    </w:p>
    <w:p w14:paraId="4914B1F5"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Způsob využití nemovitosti: vodní nádrž umělá</w:t>
      </w:r>
    </w:p>
    <w:p w14:paraId="39FBDEBE"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0E9CF798"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36D32A28"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roofErr w:type="spellStart"/>
      <w:r w:rsidRPr="00835624">
        <w:rPr>
          <w:rFonts w:ascii="Arial" w:hAnsi="Arial" w:cs="Arial"/>
          <w:b/>
          <w:sz w:val="18"/>
          <w:u w:val="single"/>
        </w:rPr>
        <w:t>Parc.č</w:t>
      </w:r>
      <w:proofErr w:type="spellEnd"/>
      <w:r w:rsidRPr="00835624">
        <w:rPr>
          <w:rFonts w:ascii="Arial" w:hAnsi="Arial" w:cs="Arial"/>
          <w:b/>
          <w:sz w:val="18"/>
          <w:u w:val="single"/>
        </w:rPr>
        <w:t>.</w:t>
      </w:r>
      <w:r w:rsidRPr="00835624">
        <w:rPr>
          <w:rFonts w:ascii="Arial" w:hAnsi="Arial" w:cs="Arial"/>
          <w:b/>
          <w:sz w:val="18"/>
          <w:u w:val="single"/>
        </w:rPr>
        <w:tab/>
        <w:t>druh pozemku</w:t>
      </w:r>
      <w:r w:rsidRPr="00835624">
        <w:rPr>
          <w:rFonts w:ascii="Arial" w:hAnsi="Arial" w:cs="Arial"/>
          <w:b/>
          <w:sz w:val="18"/>
          <w:u w:val="single"/>
        </w:rPr>
        <w:tab/>
        <w:t xml:space="preserve">trvalé porosty, </w:t>
      </w:r>
      <w:proofErr w:type="spellStart"/>
      <w:proofErr w:type="gramStart"/>
      <w:r w:rsidRPr="00835624">
        <w:rPr>
          <w:rFonts w:ascii="Arial" w:hAnsi="Arial" w:cs="Arial"/>
          <w:b/>
          <w:sz w:val="18"/>
          <w:u w:val="single"/>
        </w:rPr>
        <w:t>ost.součásti</w:t>
      </w:r>
      <w:proofErr w:type="spellEnd"/>
      <w:proofErr w:type="gramEnd"/>
      <w:r w:rsidRPr="00835624">
        <w:rPr>
          <w:rFonts w:ascii="Arial" w:hAnsi="Arial" w:cs="Arial"/>
          <w:b/>
          <w:sz w:val="18"/>
          <w:u w:val="single"/>
        </w:rPr>
        <w:t>, přísl.</w:t>
      </w:r>
      <w:r w:rsidRPr="00835624">
        <w:rPr>
          <w:rFonts w:ascii="Arial" w:hAnsi="Arial" w:cs="Arial"/>
          <w:b/>
          <w:sz w:val="18"/>
          <w:u w:val="single"/>
        </w:rPr>
        <w:tab/>
        <w:t>výměra</w:t>
      </w:r>
      <w:r w:rsidRPr="00835624">
        <w:rPr>
          <w:rFonts w:ascii="Arial" w:hAnsi="Arial" w:cs="Arial"/>
          <w:b/>
          <w:sz w:val="18"/>
          <w:u w:val="single"/>
        </w:rPr>
        <w:tab/>
        <w:t>cena</w:t>
      </w:r>
    </w:p>
    <w:p w14:paraId="5E051340"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03C06C79"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298</w:t>
      </w:r>
      <w:r w:rsidRPr="00835624">
        <w:rPr>
          <w:rFonts w:ascii="Arial" w:hAnsi="Arial" w:cs="Arial"/>
          <w:sz w:val="18"/>
        </w:rPr>
        <w:tab/>
        <w:t>ostatní plocha</w:t>
      </w:r>
      <w:r w:rsidRPr="00835624">
        <w:rPr>
          <w:rFonts w:ascii="Arial" w:hAnsi="Arial" w:cs="Arial"/>
          <w:sz w:val="18"/>
        </w:rPr>
        <w:tab/>
      </w:r>
      <w:r w:rsidRPr="00835624">
        <w:rPr>
          <w:rFonts w:ascii="Arial" w:hAnsi="Arial" w:cs="Arial"/>
          <w:sz w:val="18"/>
        </w:rPr>
        <w:tab/>
        <w:t>5 565,00 Kč</w:t>
      </w:r>
      <w:r w:rsidRPr="00835624">
        <w:rPr>
          <w:rFonts w:ascii="Arial" w:hAnsi="Arial" w:cs="Arial"/>
          <w:sz w:val="18"/>
        </w:rPr>
        <w:tab/>
        <w:t>317 m2</w:t>
      </w:r>
      <w:r w:rsidRPr="00835624">
        <w:rPr>
          <w:rFonts w:ascii="Arial" w:hAnsi="Arial" w:cs="Arial"/>
          <w:sz w:val="18"/>
        </w:rPr>
        <w:tab/>
        <w:t>6 516,00 Kč</w:t>
      </w:r>
    </w:p>
    <w:p w14:paraId="080E18DB"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1FDC3432"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 xml:space="preserve">jejíž součástí je stavba: </w:t>
      </w:r>
    </w:p>
    <w:p w14:paraId="5DCB2333"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55124ED7"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b/>
          <w:sz w:val="18"/>
          <w:u w:val="single"/>
        </w:rPr>
        <w:t>Stavba</w:t>
      </w:r>
      <w:r w:rsidRPr="00835624">
        <w:rPr>
          <w:rFonts w:ascii="Arial" w:hAnsi="Arial" w:cs="Arial"/>
          <w:b/>
          <w:sz w:val="18"/>
          <w:u w:val="single"/>
        </w:rPr>
        <w:tab/>
        <w:t>číslo popisné/evidenční</w:t>
      </w:r>
      <w:r w:rsidRPr="00835624">
        <w:rPr>
          <w:rFonts w:ascii="Arial" w:hAnsi="Arial" w:cs="Arial"/>
          <w:b/>
          <w:sz w:val="18"/>
          <w:u w:val="single"/>
        </w:rPr>
        <w:tab/>
        <w:t>na stavební parcele č.</w:t>
      </w:r>
      <w:r w:rsidRPr="00835624">
        <w:rPr>
          <w:rFonts w:ascii="Arial" w:hAnsi="Arial" w:cs="Arial"/>
          <w:b/>
          <w:sz w:val="18"/>
          <w:u w:val="single"/>
        </w:rPr>
        <w:tab/>
        <w:t>část obce</w:t>
      </w:r>
      <w:r w:rsidRPr="00835624">
        <w:rPr>
          <w:rFonts w:ascii="Arial" w:hAnsi="Arial" w:cs="Arial"/>
          <w:b/>
          <w:sz w:val="18"/>
          <w:u w:val="single"/>
        </w:rPr>
        <w:tab/>
      </w:r>
      <w:r w:rsidRPr="00835624">
        <w:rPr>
          <w:rFonts w:ascii="Arial" w:hAnsi="Arial" w:cs="Arial"/>
          <w:b/>
          <w:sz w:val="18"/>
          <w:u w:val="single"/>
        </w:rPr>
        <w:tab/>
        <w:t>cena celkem</w:t>
      </w:r>
    </w:p>
    <w:p w14:paraId="3A677CDA"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stavba</w:t>
      </w:r>
      <w:r w:rsidRPr="00835624">
        <w:rPr>
          <w:rFonts w:ascii="Arial" w:hAnsi="Arial" w:cs="Arial"/>
          <w:sz w:val="18"/>
        </w:rPr>
        <w:tab/>
        <w:t xml:space="preserve"> </w:t>
      </w:r>
      <w:r w:rsidRPr="00835624">
        <w:rPr>
          <w:rFonts w:ascii="Arial" w:hAnsi="Arial" w:cs="Arial"/>
          <w:sz w:val="18"/>
        </w:rPr>
        <w:tab/>
        <w:t xml:space="preserve">298 </w:t>
      </w:r>
      <w:r w:rsidRPr="00835624">
        <w:rPr>
          <w:rFonts w:ascii="Arial" w:hAnsi="Arial" w:cs="Arial"/>
          <w:sz w:val="18"/>
        </w:rPr>
        <w:tab/>
      </w:r>
      <w:r w:rsidRPr="00835624">
        <w:rPr>
          <w:rFonts w:ascii="Arial" w:hAnsi="Arial" w:cs="Arial"/>
          <w:sz w:val="18"/>
        </w:rPr>
        <w:tab/>
      </w:r>
      <w:r w:rsidRPr="00835624">
        <w:rPr>
          <w:rFonts w:ascii="Arial" w:hAnsi="Arial" w:cs="Arial"/>
          <w:sz w:val="18"/>
        </w:rPr>
        <w:tab/>
        <w:t xml:space="preserve">12 580,00 Kč </w:t>
      </w:r>
    </w:p>
    <w:p w14:paraId="2F2D7C81"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Způsob využití nemovitosti: neurčeno</w:t>
      </w:r>
    </w:p>
    <w:p w14:paraId="7F0E3B60"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6008BBE6"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b/>
          <w:sz w:val="18"/>
        </w:rPr>
        <w:t xml:space="preserve">Za smlouvu celkem: </w:t>
      </w:r>
      <w:r w:rsidRPr="00835624">
        <w:rPr>
          <w:rFonts w:ascii="Arial" w:hAnsi="Arial" w:cs="Arial"/>
          <w:sz w:val="18"/>
        </w:rPr>
        <w:tab/>
      </w:r>
      <w:r w:rsidRPr="00835624">
        <w:rPr>
          <w:rFonts w:ascii="Arial" w:hAnsi="Arial" w:cs="Arial"/>
          <w:sz w:val="18"/>
        </w:rPr>
        <w:tab/>
      </w:r>
      <w:r w:rsidRPr="00835624">
        <w:rPr>
          <w:rFonts w:ascii="Arial" w:hAnsi="Arial" w:cs="Arial"/>
          <w:sz w:val="18"/>
        </w:rPr>
        <w:tab/>
        <w:t xml:space="preserve">10 509 m2 </w:t>
      </w:r>
      <w:r w:rsidRPr="00835624">
        <w:rPr>
          <w:rFonts w:ascii="Arial" w:hAnsi="Arial" w:cs="Arial"/>
          <w:sz w:val="18"/>
        </w:rPr>
        <w:tab/>
        <w:t>54 045,00 Kč</w:t>
      </w:r>
    </w:p>
    <w:p w14:paraId="4EFEA3DD" w14:textId="77777777" w:rsidR="00AD4CDE" w:rsidRPr="00D27771" w:rsidRDefault="00AD4CDE">
      <w:pPr>
        <w:widowControl/>
        <w:tabs>
          <w:tab w:val="left" w:pos="2410"/>
          <w:tab w:val="left" w:pos="6804"/>
          <w:tab w:val="right" w:pos="9412"/>
        </w:tabs>
        <w:jc w:val="both"/>
        <w:rPr>
          <w:rFonts w:ascii="Arial" w:hAnsi="Arial" w:cs="Arial"/>
        </w:rPr>
      </w:pPr>
    </w:p>
    <w:p w14:paraId="19E12802" w14:textId="77777777" w:rsidR="00AD4CDE" w:rsidRPr="00D27771" w:rsidRDefault="00AD4CDE" w:rsidP="0034691E">
      <w:pPr>
        <w:widowControl/>
        <w:tabs>
          <w:tab w:val="left" w:pos="2410"/>
          <w:tab w:val="left" w:pos="6804"/>
          <w:tab w:val="right" w:pos="9412"/>
        </w:tabs>
        <w:ind w:firstLine="426"/>
        <w:jc w:val="both"/>
        <w:rPr>
          <w:rFonts w:ascii="Arial" w:hAnsi="Arial" w:cs="Arial"/>
        </w:rPr>
      </w:pPr>
      <w:r w:rsidRPr="00D27771">
        <w:rPr>
          <w:rFonts w:ascii="Arial" w:hAnsi="Arial" w:cs="Arial"/>
        </w:rPr>
        <w:lastRenderedPageBreak/>
        <w:t>Česká republika nabyla vlastnické právo k převáděným nemovitostem podle dekretu prezidenta republiky ze dne 19.5.1945.</w:t>
      </w:r>
    </w:p>
    <w:p w14:paraId="442BE163" w14:textId="77777777" w:rsidR="00AD4CDE" w:rsidRPr="00D27771" w:rsidRDefault="00AD4CDE" w:rsidP="0034691E">
      <w:pPr>
        <w:widowControl/>
        <w:tabs>
          <w:tab w:val="left" w:pos="2410"/>
          <w:tab w:val="left" w:pos="6804"/>
          <w:tab w:val="right" w:pos="9412"/>
        </w:tabs>
        <w:ind w:firstLine="426"/>
        <w:jc w:val="both"/>
        <w:rPr>
          <w:rFonts w:ascii="Arial" w:hAnsi="Arial" w:cs="Arial"/>
        </w:rPr>
      </w:pPr>
    </w:p>
    <w:p w14:paraId="6272641C" w14:textId="3CE4482C" w:rsidR="00AD4CDE" w:rsidRPr="00D27771" w:rsidRDefault="00AD4CDE" w:rsidP="0034691E">
      <w:pPr>
        <w:widowControl/>
        <w:tabs>
          <w:tab w:val="left" w:pos="2410"/>
          <w:tab w:val="left" w:pos="6804"/>
          <w:tab w:val="right" w:pos="9412"/>
        </w:tabs>
        <w:ind w:firstLine="426"/>
        <w:jc w:val="both"/>
        <w:rPr>
          <w:rFonts w:ascii="Arial" w:hAnsi="Arial" w:cs="Arial"/>
        </w:rPr>
      </w:pPr>
      <w:r w:rsidRPr="00D27771">
        <w:rPr>
          <w:rFonts w:ascii="Arial" w:hAnsi="Arial" w:cs="Arial"/>
        </w:rPr>
        <w:t xml:space="preserve">Převáděné nemovitosti byly oceněny ve znaleckém posudku soudního znalce </w:t>
      </w:r>
      <w:proofErr w:type="spellStart"/>
      <w:r w:rsidR="003E026D">
        <w:rPr>
          <w:rFonts w:ascii="Arial" w:hAnsi="Arial" w:cs="Arial"/>
        </w:rPr>
        <w:t>xxxxxxxxxx</w:t>
      </w:r>
      <w:proofErr w:type="spellEnd"/>
      <w:r w:rsidRPr="00D27771">
        <w:rPr>
          <w:rFonts w:ascii="Arial" w:hAnsi="Arial" w:cs="Arial"/>
        </w:rPr>
        <w:t xml:space="preserve">, ze dne 17. 7. 2020, pod č.j. 063/2020,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54 045,00 Kč (slovy: </w:t>
      </w:r>
      <w:proofErr w:type="spellStart"/>
      <w:r w:rsidRPr="00D27771">
        <w:rPr>
          <w:rFonts w:ascii="Arial" w:hAnsi="Arial" w:cs="Arial"/>
        </w:rPr>
        <w:t>padesátčtyřitisícečtyřicetpět</w:t>
      </w:r>
      <w:proofErr w:type="spellEnd"/>
      <w:r w:rsidRPr="00D27771">
        <w:rPr>
          <w:rFonts w:ascii="Arial" w:hAnsi="Arial" w:cs="Arial"/>
        </w:rPr>
        <w:t xml:space="preserve"> korun českých). </w:t>
      </w:r>
    </w:p>
    <w:p w14:paraId="2938CB1D" w14:textId="77777777" w:rsidR="0034691E" w:rsidRPr="00D27771" w:rsidRDefault="0034691E">
      <w:pPr>
        <w:widowControl/>
        <w:jc w:val="both"/>
        <w:rPr>
          <w:rFonts w:ascii="Arial" w:hAnsi="Arial" w:cs="Arial"/>
        </w:rPr>
      </w:pPr>
    </w:p>
    <w:p w14:paraId="59646E13" w14:textId="77777777" w:rsidR="00AD4CDE" w:rsidRPr="00D27771" w:rsidRDefault="00AD4CDE">
      <w:pPr>
        <w:pStyle w:val="para"/>
        <w:rPr>
          <w:rFonts w:ascii="Arial" w:hAnsi="Arial" w:cs="Arial"/>
          <w:sz w:val="20"/>
          <w:szCs w:val="20"/>
        </w:rPr>
      </w:pPr>
      <w:r w:rsidRPr="00D27771">
        <w:rPr>
          <w:rFonts w:ascii="Arial" w:hAnsi="Arial" w:cs="Arial"/>
          <w:sz w:val="20"/>
          <w:szCs w:val="20"/>
        </w:rPr>
        <w:t>Čl. II.</w:t>
      </w:r>
    </w:p>
    <w:p w14:paraId="0D12BB45" w14:textId="77777777" w:rsidR="00AD4CDE" w:rsidRPr="00D27771" w:rsidRDefault="00AD4CDE">
      <w:pPr>
        <w:widowControl/>
        <w:rPr>
          <w:rFonts w:ascii="Arial" w:hAnsi="Arial" w:cs="Arial"/>
        </w:rPr>
      </w:pPr>
    </w:p>
    <w:p w14:paraId="22A6F161" w14:textId="02D4CD43" w:rsidR="00AD4CDE" w:rsidRPr="00D27771" w:rsidRDefault="00AD4CDE">
      <w:pPr>
        <w:widowControl/>
        <w:rPr>
          <w:rFonts w:ascii="Arial" w:hAnsi="Arial" w:cs="Arial"/>
          <w:color w:val="000000"/>
        </w:rPr>
      </w:pPr>
      <w:r w:rsidRPr="00D27771">
        <w:rPr>
          <w:rFonts w:ascii="Arial" w:hAnsi="Arial" w:cs="Arial"/>
          <w:color w:val="000000"/>
        </w:rPr>
        <w:t xml:space="preserve"> </w:t>
      </w:r>
      <w:r w:rsidRPr="00D27771">
        <w:rPr>
          <w:rFonts w:ascii="Arial" w:hAnsi="Arial" w:cs="Arial"/>
          <w:b/>
          <w:color w:val="000000"/>
        </w:rPr>
        <w:t xml:space="preserve">Nárok na poskytnutí náhrady podle § 18a zákona o půdě vznikl: </w:t>
      </w:r>
    </w:p>
    <w:p w14:paraId="7986C943" w14:textId="77777777" w:rsidR="00AD4CDE" w:rsidRPr="00D27771" w:rsidRDefault="00AD4CDE">
      <w:pPr>
        <w:widowControl/>
        <w:rPr>
          <w:rFonts w:ascii="Arial" w:hAnsi="Arial" w:cs="Arial"/>
          <w:color w:val="000000"/>
        </w:rPr>
      </w:pPr>
      <w:r w:rsidRPr="00D27771">
        <w:rPr>
          <w:rFonts w:ascii="Arial" w:hAnsi="Arial" w:cs="Arial"/>
          <w:color w:val="000000"/>
        </w:rPr>
        <w:t xml:space="preserve"> </w:t>
      </w:r>
    </w:p>
    <w:p w14:paraId="42E403EE" w14:textId="0A8EB01C" w:rsidR="00AD4CDE" w:rsidRDefault="00AD4CDE" w:rsidP="003E026D">
      <w:pPr>
        <w:widowControl/>
        <w:jc w:val="both"/>
        <w:rPr>
          <w:rFonts w:ascii="Arial" w:hAnsi="Arial" w:cs="Arial"/>
          <w:color w:val="000000"/>
        </w:rPr>
      </w:pPr>
      <w:r w:rsidRPr="00D27771">
        <w:rPr>
          <w:rFonts w:ascii="Arial" w:hAnsi="Arial" w:cs="Arial"/>
          <w:color w:val="000000"/>
        </w:rPr>
        <w:t xml:space="preserve">- smlouvou o postoupení pohledávky, uzavřenou dne 29. 9. 2020, ve výši </w:t>
      </w:r>
      <w:proofErr w:type="spellStart"/>
      <w:r w:rsidR="003E026D">
        <w:rPr>
          <w:rFonts w:ascii="Arial" w:hAnsi="Arial" w:cs="Arial"/>
        </w:rPr>
        <w:t>xxxxxxxxxx</w:t>
      </w:r>
      <w:proofErr w:type="spellEnd"/>
      <w:r w:rsidR="003E026D" w:rsidRPr="00D27771">
        <w:rPr>
          <w:rFonts w:ascii="Arial" w:hAnsi="Arial" w:cs="Arial"/>
          <w:color w:val="000000"/>
        </w:rPr>
        <w:t xml:space="preserve"> </w:t>
      </w:r>
      <w:r w:rsidRPr="00D27771">
        <w:rPr>
          <w:rFonts w:ascii="Arial" w:hAnsi="Arial" w:cs="Arial"/>
          <w:color w:val="000000"/>
        </w:rPr>
        <w:t xml:space="preserve">Kč, mezi postupitelem </w:t>
      </w:r>
      <w:proofErr w:type="spellStart"/>
      <w:r w:rsidR="003E026D">
        <w:rPr>
          <w:rFonts w:ascii="Arial" w:hAnsi="Arial" w:cs="Arial"/>
        </w:rPr>
        <w:t>xxxxxxxxxx</w:t>
      </w:r>
      <w:proofErr w:type="spellEnd"/>
      <w:r w:rsidR="003E026D" w:rsidRPr="00D27771">
        <w:rPr>
          <w:rFonts w:ascii="Arial" w:hAnsi="Arial" w:cs="Arial"/>
          <w:color w:val="000000"/>
        </w:rPr>
        <w:t xml:space="preserve"> </w:t>
      </w:r>
      <w:r w:rsidRPr="00D27771">
        <w:rPr>
          <w:rFonts w:ascii="Arial" w:hAnsi="Arial" w:cs="Arial"/>
          <w:color w:val="000000"/>
        </w:rPr>
        <w:t xml:space="preserve">a nabyvatelem. </w:t>
      </w:r>
    </w:p>
    <w:p w14:paraId="6ED5D5AD" w14:textId="77777777" w:rsidR="0034691E" w:rsidRPr="00D27771" w:rsidRDefault="0034691E" w:rsidP="003E026D">
      <w:pPr>
        <w:widowControl/>
        <w:jc w:val="both"/>
        <w:rPr>
          <w:rFonts w:ascii="Arial" w:hAnsi="Arial" w:cs="Arial"/>
          <w:color w:val="000000"/>
        </w:rPr>
      </w:pPr>
    </w:p>
    <w:p w14:paraId="3A4385FC" w14:textId="1F06CA90" w:rsidR="00AD4CDE" w:rsidRPr="00D27771" w:rsidRDefault="00AD4CDE" w:rsidP="003E026D">
      <w:pPr>
        <w:widowControl/>
        <w:ind w:firstLine="426"/>
        <w:jc w:val="both"/>
        <w:rPr>
          <w:rFonts w:ascii="Arial" w:hAnsi="Arial" w:cs="Arial"/>
          <w:color w:val="000000"/>
        </w:rPr>
      </w:pPr>
      <w:r w:rsidRPr="00D27771">
        <w:rPr>
          <w:rFonts w:ascii="Arial" w:hAnsi="Arial" w:cs="Arial"/>
          <w:color w:val="000000"/>
        </w:rPr>
        <w:t>Postoupený nárok je doložen dohodou s PF ČR (§ 14</w:t>
      </w:r>
      <w:proofErr w:type="gramStart"/>
      <w:r w:rsidRPr="00D27771">
        <w:rPr>
          <w:rFonts w:ascii="Arial" w:hAnsi="Arial" w:cs="Arial"/>
          <w:color w:val="000000"/>
        </w:rPr>
        <w:t>a  a</w:t>
      </w:r>
      <w:proofErr w:type="gramEnd"/>
      <w:r w:rsidRPr="00D27771">
        <w:rPr>
          <w:rFonts w:ascii="Arial" w:hAnsi="Arial" w:cs="Arial"/>
          <w:color w:val="000000"/>
        </w:rPr>
        <w:t xml:space="preserve"> § 20 odst. 2 zákona o půdě, § 6 zák. č. 243/1992 Sb., ve znění zák. č. 212/2000 Sb.), ze dne 28. 4. 2021</w:t>
      </w:r>
      <w:r w:rsidR="0034691E">
        <w:rPr>
          <w:rFonts w:ascii="Arial" w:hAnsi="Arial" w:cs="Arial"/>
          <w:color w:val="000000"/>
        </w:rPr>
        <w:t>.</w:t>
      </w:r>
      <w:r w:rsidRPr="00D27771">
        <w:rPr>
          <w:rFonts w:ascii="Arial" w:hAnsi="Arial" w:cs="Arial"/>
          <w:color w:val="000000"/>
        </w:rPr>
        <w:t xml:space="preserve"> </w:t>
      </w:r>
    </w:p>
    <w:p w14:paraId="4B77EA31" w14:textId="77777777" w:rsidR="00AD4CDE" w:rsidRPr="00D27771" w:rsidRDefault="00AD4CDE" w:rsidP="003E026D">
      <w:pPr>
        <w:widowControl/>
        <w:jc w:val="both"/>
        <w:rPr>
          <w:rFonts w:ascii="Arial" w:hAnsi="Arial" w:cs="Arial"/>
          <w:color w:val="000000"/>
        </w:rPr>
      </w:pPr>
    </w:p>
    <w:p w14:paraId="526024E1" w14:textId="77777777" w:rsidR="00AD4CDE" w:rsidRPr="00D27771" w:rsidRDefault="00AD4CDE">
      <w:pPr>
        <w:widowControl/>
        <w:rPr>
          <w:rFonts w:ascii="Arial" w:hAnsi="Arial" w:cs="Arial"/>
          <w:color w:val="000000"/>
        </w:rPr>
      </w:pPr>
      <w:r w:rsidRPr="00D27771">
        <w:rPr>
          <w:rFonts w:ascii="Arial" w:hAnsi="Arial" w:cs="Arial"/>
          <w:color w:val="000000"/>
        </w:rPr>
        <w:t xml:space="preserve">Z toho bude touto smlouvou vypořádáno 54 045,00 Kč. </w:t>
      </w:r>
    </w:p>
    <w:p w14:paraId="1EB3F403" w14:textId="6A5111F8" w:rsidR="00AD4CDE" w:rsidRPr="00D27771" w:rsidRDefault="00AD4CDE" w:rsidP="0034691E">
      <w:pPr>
        <w:widowControl/>
        <w:rPr>
          <w:rFonts w:ascii="Arial" w:hAnsi="Arial" w:cs="Arial"/>
        </w:rPr>
      </w:pPr>
    </w:p>
    <w:p w14:paraId="78A4C864" w14:textId="77777777" w:rsidR="00AD4CDE" w:rsidRPr="00D27771" w:rsidRDefault="00AD4CDE">
      <w:pPr>
        <w:pStyle w:val="para"/>
        <w:rPr>
          <w:rFonts w:ascii="Arial" w:hAnsi="Arial" w:cs="Arial"/>
          <w:sz w:val="20"/>
          <w:szCs w:val="20"/>
        </w:rPr>
      </w:pPr>
      <w:r w:rsidRPr="00D27771">
        <w:rPr>
          <w:rFonts w:ascii="Arial" w:hAnsi="Arial" w:cs="Arial"/>
          <w:sz w:val="20"/>
          <w:szCs w:val="20"/>
        </w:rPr>
        <w:t>Čl. III.</w:t>
      </w:r>
    </w:p>
    <w:p w14:paraId="64A89219" w14:textId="77777777" w:rsidR="00AD4CDE" w:rsidRPr="00D27771" w:rsidRDefault="00AD4CDE">
      <w:pPr>
        <w:widowControl/>
        <w:jc w:val="right"/>
        <w:rPr>
          <w:rFonts w:ascii="Arial" w:hAnsi="Arial" w:cs="Arial"/>
          <w:b/>
          <w:bCs/>
        </w:rPr>
      </w:pPr>
    </w:p>
    <w:p w14:paraId="31F9A6F8" w14:textId="0D723BA7" w:rsidR="00AD4CDE" w:rsidRDefault="00AD4CDE">
      <w:pPr>
        <w:pStyle w:val="vniontext"/>
        <w:widowControl/>
        <w:rPr>
          <w:rFonts w:ascii="Arial" w:hAnsi="Arial" w:cs="Arial"/>
          <w:color w:val="000000"/>
          <w:sz w:val="20"/>
          <w:szCs w:val="20"/>
        </w:rPr>
      </w:pPr>
      <w:r w:rsidRPr="00D27771">
        <w:rPr>
          <w:rFonts w:ascii="Arial" w:hAnsi="Arial" w:cs="Arial"/>
          <w:color w:val="000000"/>
          <w:sz w:val="20"/>
          <w:szCs w:val="20"/>
        </w:rPr>
        <w:t>Převádějící převádí nabyvateli nemovitosti, uvedené v čl.</w:t>
      </w:r>
      <w:r w:rsidR="00DE4537" w:rsidRPr="00D27771">
        <w:rPr>
          <w:rFonts w:ascii="Arial" w:hAnsi="Arial" w:cs="Arial"/>
          <w:color w:val="000000"/>
          <w:sz w:val="20"/>
          <w:szCs w:val="20"/>
        </w:rPr>
        <w:t xml:space="preserve"> </w:t>
      </w:r>
      <w:r w:rsidRPr="00D27771">
        <w:rPr>
          <w:rFonts w:ascii="Arial" w:hAnsi="Arial" w:cs="Arial"/>
          <w:color w:val="000000"/>
          <w:sz w:val="20"/>
          <w:szCs w:val="20"/>
        </w:rPr>
        <w:t>I. této smlouvy, včetně součástí a příslušenství, se všemi právy a povinnostmi a nabyvatel je do svého vlastnictví přijímá.</w:t>
      </w:r>
    </w:p>
    <w:p w14:paraId="72673EB8" w14:textId="77777777" w:rsidR="0034691E" w:rsidRPr="00D27771" w:rsidRDefault="0034691E">
      <w:pPr>
        <w:pStyle w:val="vniontext"/>
        <w:widowControl/>
        <w:rPr>
          <w:rFonts w:ascii="Arial" w:hAnsi="Arial" w:cs="Arial"/>
          <w:color w:val="000000"/>
          <w:sz w:val="20"/>
          <w:szCs w:val="20"/>
        </w:rPr>
      </w:pPr>
    </w:p>
    <w:p w14:paraId="5187426C" w14:textId="77777777" w:rsidR="00AD4CDE" w:rsidRPr="00D27771" w:rsidRDefault="00AD4CDE">
      <w:pPr>
        <w:pStyle w:val="vniontext"/>
        <w:widowControl/>
        <w:rPr>
          <w:rFonts w:ascii="Arial" w:hAnsi="Arial" w:cs="Arial"/>
          <w:sz w:val="20"/>
          <w:szCs w:val="20"/>
        </w:rPr>
      </w:pPr>
      <w:r w:rsidRPr="00D27771">
        <w:rPr>
          <w:rFonts w:ascii="Arial" w:hAnsi="Arial" w:cs="Arial"/>
          <w:sz w:val="20"/>
          <w:szCs w:val="20"/>
        </w:rPr>
        <w:t>Nabyvatel prohlašuje, že jeho nárok, který má být touto smlouvou vypořádán, dosud vypořádán nebyl a že jej nepostoupil ani nepostoupí žádnému postupníkovi. Dále prohlašuje, že mu nebyla poskytnuta náhrada za porosty a příslušenství pozemků, které jsou započítávány do ceny nevydaných pozemků. Nepravdivé prohlášení a jednání učiněná nabyvatelem v rozporu s tímto prohlášením, činí tuto smlouvu neplatnou od samého počátku.</w:t>
      </w:r>
    </w:p>
    <w:p w14:paraId="4D0C0A44" w14:textId="77777777" w:rsidR="00AD4CDE" w:rsidRPr="00D27771" w:rsidRDefault="00AD4CDE">
      <w:pPr>
        <w:pStyle w:val="para"/>
        <w:rPr>
          <w:rFonts w:ascii="Arial" w:hAnsi="Arial" w:cs="Arial"/>
          <w:color w:val="000000"/>
          <w:sz w:val="20"/>
          <w:szCs w:val="20"/>
        </w:rPr>
      </w:pPr>
    </w:p>
    <w:p w14:paraId="61F2B528"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IV.</w:t>
      </w:r>
    </w:p>
    <w:p w14:paraId="371CB34C" w14:textId="77777777" w:rsidR="00AD4CDE" w:rsidRPr="00D27771" w:rsidRDefault="00AD4CDE">
      <w:pPr>
        <w:widowControl/>
        <w:rPr>
          <w:rFonts w:ascii="Arial" w:hAnsi="Arial" w:cs="Arial"/>
          <w:color w:val="000000"/>
        </w:rPr>
      </w:pPr>
    </w:p>
    <w:p w14:paraId="6317366F" w14:textId="77777777" w:rsidR="00AD4CDE" w:rsidRDefault="00AD4CDE">
      <w:pPr>
        <w:pStyle w:val="vniontext"/>
        <w:widowControl/>
        <w:rPr>
          <w:rFonts w:ascii="Arial" w:hAnsi="Arial" w:cs="Arial"/>
          <w:color w:val="000000"/>
          <w:sz w:val="20"/>
          <w:szCs w:val="20"/>
        </w:rPr>
      </w:pPr>
      <w:r w:rsidRPr="00D27771">
        <w:rPr>
          <w:rFonts w:ascii="Arial" w:hAnsi="Arial" w:cs="Arial"/>
          <w:color w:val="000000"/>
          <w:sz w:val="20"/>
          <w:szCs w:val="20"/>
        </w:rPr>
        <w:t>Obě smluvní strany shodně prohlašují, že jim nejsou známy žádné skutečnosti, které by uzavření smlouvy bránily. Nabyvatel dále prohlašuje, že je mu stav převáděných nemovitostí znám a tyto nemovitosti do svého vlastnictví přijímá. Nabyvatel bere na vědomí skutečnost, že převádějící nezajišťuje zpřístupnění a vytyčování hranic pozemků.</w:t>
      </w:r>
    </w:p>
    <w:p w14:paraId="5925D3ED" w14:textId="7DDE1CDD" w:rsidR="00AD2C21" w:rsidRDefault="00AD2C21" w:rsidP="00AD2C21">
      <w:pPr>
        <w:pStyle w:val="vniontext"/>
        <w:widowControl/>
        <w:ind w:firstLine="0"/>
        <w:rPr>
          <w:rFonts w:ascii="Arial" w:hAnsi="Arial" w:cs="Arial"/>
          <w:color w:val="000000"/>
          <w:sz w:val="20"/>
          <w:szCs w:val="20"/>
        </w:rPr>
      </w:pPr>
    </w:p>
    <w:p w14:paraId="1B402396" w14:textId="6F9E07C0" w:rsidR="00AD2C21" w:rsidRDefault="00AD2C21" w:rsidP="0034691E">
      <w:pPr>
        <w:pStyle w:val="vniontext"/>
        <w:widowControl/>
        <w:rPr>
          <w:rFonts w:ascii="Arial" w:hAnsi="Arial" w:cs="Arial"/>
          <w:color w:val="000000"/>
          <w:sz w:val="20"/>
          <w:szCs w:val="20"/>
        </w:rPr>
      </w:pPr>
      <w:r>
        <w:rPr>
          <w:rFonts w:ascii="Arial" w:hAnsi="Arial" w:cs="Arial"/>
          <w:color w:val="000000"/>
          <w:sz w:val="20"/>
          <w:szCs w:val="20"/>
        </w:rPr>
        <w:t xml:space="preserve">Převáděná nemovitost KÚ Hrad Nečtiny - </w:t>
      </w:r>
      <w:proofErr w:type="spellStart"/>
      <w:r>
        <w:rPr>
          <w:rFonts w:ascii="Arial" w:hAnsi="Arial" w:cs="Arial"/>
          <w:color w:val="000000"/>
          <w:sz w:val="20"/>
          <w:szCs w:val="20"/>
        </w:rPr>
        <w:t>parc</w:t>
      </w:r>
      <w:proofErr w:type="spellEnd"/>
      <w:r>
        <w:rPr>
          <w:rFonts w:ascii="Arial" w:hAnsi="Arial" w:cs="Arial"/>
          <w:color w:val="000000"/>
          <w:sz w:val="20"/>
          <w:szCs w:val="20"/>
        </w:rPr>
        <w:t xml:space="preserve">. č. 45 je součástí společenstevní honitby Nečtiny, a to na základě rozhodnutí, které vydal Okresní úřad </w:t>
      </w:r>
      <w:proofErr w:type="gramStart"/>
      <w:r>
        <w:rPr>
          <w:rFonts w:ascii="Arial" w:hAnsi="Arial" w:cs="Arial"/>
          <w:color w:val="000000"/>
          <w:sz w:val="20"/>
          <w:szCs w:val="20"/>
        </w:rPr>
        <w:t>Plzeň - sever</w:t>
      </w:r>
      <w:proofErr w:type="gramEnd"/>
      <w:r>
        <w:rPr>
          <w:rFonts w:ascii="Arial" w:hAnsi="Arial" w:cs="Arial"/>
          <w:color w:val="000000"/>
          <w:sz w:val="20"/>
          <w:szCs w:val="20"/>
        </w:rPr>
        <w:t xml:space="preserve">, dne 29.3.1993, pod čj. Mysl/68/93-ŽP/2416/92. Držitelem honitby je Honební společenstvo Nečtiny. Tato nemovitost je ve smyslu zákona č. 503/2012 Sb., o Státním pozemkovém úřadu, ve znění pozdějších předpisů, v režimu přičlenění. </w:t>
      </w:r>
    </w:p>
    <w:p w14:paraId="0C4CCA99" w14:textId="332DFA26" w:rsidR="00AD2C21" w:rsidRDefault="00AD2C21" w:rsidP="00AD2C21">
      <w:pPr>
        <w:pStyle w:val="vniontext"/>
        <w:widowControl/>
        <w:ind w:firstLine="0"/>
        <w:rPr>
          <w:rFonts w:ascii="Arial" w:hAnsi="Arial" w:cs="Arial"/>
          <w:color w:val="000000"/>
          <w:sz w:val="20"/>
          <w:szCs w:val="20"/>
        </w:rPr>
      </w:pPr>
      <w:r>
        <w:rPr>
          <w:rFonts w:ascii="Arial" w:hAnsi="Arial" w:cs="Arial"/>
          <w:color w:val="000000"/>
          <w:sz w:val="20"/>
          <w:szCs w:val="20"/>
        </w:rPr>
        <w:t xml:space="preserve"> </w:t>
      </w:r>
    </w:p>
    <w:p w14:paraId="4E8CFC8E" w14:textId="58EE5001" w:rsidR="00AD2C21" w:rsidRDefault="00AD2C21" w:rsidP="0034691E">
      <w:pPr>
        <w:pStyle w:val="vniontext"/>
        <w:widowControl/>
        <w:rPr>
          <w:rFonts w:ascii="Arial" w:hAnsi="Arial" w:cs="Arial"/>
          <w:color w:val="000000"/>
          <w:sz w:val="20"/>
          <w:szCs w:val="20"/>
        </w:rPr>
      </w:pPr>
      <w:r>
        <w:rPr>
          <w:rFonts w:ascii="Arial" w:hAnsi="Arial" w:cs="Arial"/>
          <w:color w:val="000000"/>
          <w:sz w:val="20"/>
          <w:szCs w:val="20"/>
        </w:rPr>
        <w:t xml:space="preserve">Převáděná nemovitost KÚ Hrad Nečtiny - </w:t>
      </w:r>
      <w:proofErr w:type="spellStart"/>
      <w:r>
        <w:rPr>
          <w:rFonts w:ascii="Arial" w:hAnsi="Arial" w:cs="Arial"/>
          <w:color w:val="000000"/>
          <w:sz w:val="20"/>
          <w:szCs w:val="20"/>
        </w:rPr>
        <w:t>parc</w:t>
      </w:r>
      <w:proofErr w:type="spellEnd"/>
      <w:r>
        <w:rPr>
          <w:rFonts w:ascii="Arial" w:hAnsi="Arial" w:cs="Arial"/>
          <w:color w:val="000000"/>
          <w:sz w:val="20"/>
          <w:szCs w:val="20"/>
        </w:rPr>
        <w:t>. č. 298, je součástí společenstevní honitby Hrad, a to na základě rozhodnutí, které vydal Okresní úřad Plzeň - sever, dne 29.3.1993, pod čj. Mysl/67/93-ŽP/2571/92. Držitelem h</w:t>
      </w:r>
      <w:r w:rsidR="0034691E">
        <w:rPr>
          <w:rFonts w:ascii="Arial" w:hAnsi="Arial" w:cs="Arial"/>
          <w:color w:val="000000"/>
          <w:sz w:val="20"/>
          <w:szCs w:val="20"/>
        </w:rPr>
        <w:t>o</w:t>
      </w:r>
      <w:r>
        <w:rPr>
          <w:rFonts w:ascii="Arial" w:hAnsi="Arial" w:cs="Arial"/>
          <w:color w:val="000000"/>
          <w:sz w:val="20"/>
          <w:szCs w:val="20"/>
        </w:rPr>
        <w:t xml:space="preserve">nitby jsou Lesy České republiky, </w:t>
      </w:r>
      <w:proofErr w:type="spellStart"/>
      <w:proofErr w:type="gramStart"/>
      <w:r>
        <w:rPr>
          <w:rFonts w:ascii="Arial" w:hAnsi="Arial" w:cs="Arial"/>
          <w:color w:val="000000"/>
          <w:sz w:val="20"/>
          <w:szCs w:val="20"/>
        </w:rPr>
        <w:t>s.p</w:t>
      </w:r>
      <w:proofErr w:type="spellEnd"/>
      <w:r>
        <w:rPr>
          <w:rFonts w:ascii="Arial" w:hAnsi="Arial" w:cs="Arial"/>
          <w:color w:val="000000"/>
          <w:sz w:val="20"/>
          <w:szCs w:val="20"/>
        </w:rPr>
        <w:t>..</w:t>
      </w:r>
      <w:proofErr w:type="gramEnd"/>
      <w:r>
        <w:rPr>
          <w:rFonts w:ascii="Arial" w:hAnsi="Arial" w:cs="Arial"/>
          <w:color w:val="000000"/>
          <w:sz w:val="20"/>
          <w:szCs w:val="20"/>
        </w:rPr>
        <w:t xml:space="preserve"> Tato nemovitost je ve smyslu zákona č. 503/2012 Sb., o Státním pozemkovém úřadu, ve znění pozdějších předpisů, v režimu přičlenění. </w:t>
      </w:r>
    </w:p>
    <w:p w14:paraId="1CA784CE" w14:textId="6295A61D" w:rsidR="008A6435" w:rsidRDefault="008A6435">
      <w:pPr>
        <w:widowControl/>
        <w:jc w:val="both"/>
        <w:rPr>
          <w:rFonts w:ascii="Arial" w:hAnsi="Arial" w:cs="Arial"/>
          <w:lang w:val="en-US"/>
        </w:rPr>
      </w:pPr>
    </w:p>
    <w:p w14:paraId="2212A265" w14:textId="77777777" w:rsidR="003E026D" w:rsidRPr="00D27771" w:rsidRDefault="003E026D">
      <w:pPr>
        <w:widowControl/>
        <w:jc w:val="both"/>
        <w:rPr>
          <w:rFonts w:ascii="Arial" w:hAnsi="Arial" w:cs="Arial"/>
          <w:lang w:val="en-US"/>
        </w:rPr>
      </w:pPr>
    </w:p>
    <w:p w14:paraId="619E87F5"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w:t>
      </w:r>
    </w:p>
    <w:p w14:paraId="19D2B9E4" w14:textId="77777777" w:rsidR="00AD4CDE" w:rsidRPr="00D27771" w:rsidRDefault="00AD4CDE">
      <w:pPr>
        <w:widowControl/>
        <w:rPr>
          <w:rFonts w:ascii="Arial" w:hAnsi="Arial" w:cs="Arial"/>
          <w:color w:val="000000"/>
        </w:rPr>
      </w:pPr>
    </w:p>
    <w:p w14:paraId="44322B48" w14:textId="77777777" w:rsidR="00AD4CDE" w:rsidRPr="00D27771" w:rsidRDefault="00AD4CDE">
      <w:pPr>
        <w:pStyle w:val="vniontext"/>
        <w:widowControl/>
        <w:rPr>
          <w:rFonts w:ascii="Arial" w:hAnsi="Arial" w:cs="Arial"/>
          <w:color w:val="000000"/>
          <w:sz w:val="20"/>
          <w:szCs w:val="20"/>
        </w:rPr>
      </w:pPr>
      <w:r w:rsidRPr="00D27771">
        <w:rPr>
          <w:rFonts w:ascii="Arial" w:hAnsi="Arial" w:cs="Arial"/>
          <w:color w:val="000000"/>
          <w:sz w:val="20"/>
          <w:szCs w:val="20"/>
        </w:rPr>
        <w:t xml:space="preserve">Smlouva je uzavřena dnem jejího podpisu oběma smluvními stranami. Účastníci smlouvy jsou touto smlouvou vázáni až do pravomocného rozhodnutí katastrálního úřadu o návrhu na povolení vkladu do katastru nemovitostí. Vlastnické právo k převáděným nemovitostem včetně součástí a příslušenství, přechází na nabyvatele vkladem do katastru nemovitostí. </w:t>
      </w:r>
    </w:p>
    <w:p w14:paraId="7AEACD01" w14:textId="77777777" w:rsidR="00AD4CDE" w:rsidRPr="00D27771" w:rsidRDefault="00AD4CDE" w:rsidP="0034691E">
      <w:pPr>
        <w:pStyle w:val="vniontext"/>
        <w:widowControl/>
        <w:ind w:firstLine="0"/>
        <w:rPr>
          <w:rFonts w:ascii="Arial" w:hAnsi="Arial" w:cs="Arial"/>
          <w:sz w:val="20"/>
          <w:szCs w:val="20"/>
        </w:rPr>
      </w:pPr>
    </w:p>
    <w:p w14:paraId="1CC7A975" w14:textId="77777777" w:rsidR="001E5055" w:rsidRPr="00D27771" w:rsidRDefault="001E5055">
      <w:pPr>
        <w:pStyle w:val="vniontext"/>
        <w:widowControl/>
        <w:rPr>
          <w:rFonts w:ascii="Arial" w:hAnsi="Arial" w:cs="Arial"/>
          <w:sz w:val="20"/>
          <w:szCs w:val="20"/>
          <w:lang w:val="en-US"/>
        </w:rPr>
      </w:pPr>
      <w:r w:rsidRPr="00D27771">
        <w:rPr>
          <w:rFonts w:ascii="Arial" w:hAnsi="Arial" w:cs="Arial"/>
          <w:sz w:val="20"/>
          <w:szCs w:val="20"/>
        </w:rPr>
        <w:lastRenderedPageBreak/>
        <w:t>Tato smlouva nabývá účinnosti dnem uveřejnění v Registru smluv dle zákona č.340-2015 Sb., o zvláštních podmínkách účinnosti některých smluv, uveřejňování těchto smluv a o registru smluv (zákon o registru smluv). Uveřejnění této smlouvy v souladu se zákonem o registru smluv zajistí p</w:t>
      </w:r>
      <w:r w:rsidR="00B631AE" w:rsidRPr="00D27771">
        <w:rPr>
          <w:rFonts w:ascii="Arial" w:hAnsi="Arial" w:cs="Arial"/>
          <w:sz w:val="20"/>
          <w:szCs w:val="20"/>
        </w:rPr>
        <w:t>ř</w:t>
      </w:r>
      <w:r w:rsidRPr="00D27771">
        <w:rPr>
          <w:rFonts w:ascii="Arial" w:hAnsi="Arial" w:cs="Arial"/>
          <w:sz w:val="20"/>
          <w:szCs w:val="20"/>
        </w:rPr>
        <w:t>evádějící.</w:t>
      </w:r>
    </w:p>
    <w:p w14:paraId="32BCBE5A" w14:textId="77777777" w:rsidR="003A69C2" w:rsidRPr="00D27771" w:rsidRDefault="003A69C2">
      <w:pPr>
        <w:pStyle w:val="vniontext"/>
        <w:widowControl/>
        <w:rPr>
          <w:rFonts w:ascii="Arial" w:hAnsi="Arial" w:cs="Arial"/>
          <w:sz w:val="20"/>
          <w:szCs w:val="20"/>
          <w:lang w:val="en-US"/>
        </w:rPr>
      </w:pPr>
    </w:p>
    <w:p w14:paraId="0DDF5C2A" w14:textId="07CE1F2B" w:rsidR="002B7458" w:rsidRPr="00D27771" w:rsidRDefault="00D75B4F" w:rsidP="0034691E">
      <w:pPr>
        <w:ind w:firstLine="426"/>
        <w:jc w:val="both"/>
        <w:rPr>
          <w:rFonts w:ascii="Arial" w:hAnsi="Arial" w:cs="Arial"/>
          <w:lang w:eastAsia="en-US"/>
        </w:rPr>
      </w:pPr>
      <w:r w:rsidRPr="00E569A9">
        <w:rPr>
          <w:rFonts w:ascii="Arial" w:hAnsi="Arial" w:cs="Arial"/>
          <w:lang w:eastAsia="en-US"/>
        </w:rPr>
        <w:t>SPÚ 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r>
        <w:rPr>
          <w:rFonts w:ascii="Arial" w:hAnsi="Arial" w:cs="Arial"/>
          <w:lang w:eastAsia="en-US"/>
        </w:rPr>
        <w:t xml:space="preserve"> </w:t>
      </w:r>
    </w:p>
    <w:p w14:paraId="315C47FD" w14:textId="77777777" w:rsidR="00683264" w:rsidRDefault="00683264" w:rsidP="0034691E">
      <w:pPr>
        <w:pStyle w:val="vnintext"/>
        <w:ind w:firstLine="0"/>
        <w:rPr>
          <w:rFonts w:ascii="Arial" w:hAnsi="Arial" w:cs="Arial"/>
          <w:sz w:val="20"/>
          <w:szCs w:val="20"/>
        </w:rPr>
      </w:pPr>
    </w:p>
    <w:p w14:paraId="5E65C4B3" w14:textId="41A7E75A" w:rsidR="00683264" w:rsidRDefault="00683264" w:rsidP="00683264">
      <w:pPr>
        <w:ind w:firstLine="426"/>
        <w:jc w:val="both"/>
        <w:rPr>
          <w:rFonts w:ascii="Arial" w:hAnsi="Arial" w:cs="Arial"/>
          <w:color w:val="000000" w:themeColor="text1"/>
          <w:lang w:eastAsia="en-US"/>
        </w:rPr>
      </w:pPr>
      <w:r w:rsidRPr="00683264">
        <w:rPr>
          <w:rFonts w:ascii="Arial" w:hAnsi="Arial" w:cs="Arial"/>
          <w:color w:val="000000" w:themeColor="text1"/>
          <w:lang w:eastAsia="en-US"/>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61633146" w14:textId="77777777" w:rsidR="00295F05" w:rsidRPr="00683264" w:rsidRDefault="00295F05" w:rsidP="00683264">
      <w:pPr>
        <w:ind w:firstLine="426"/>
        <w:jc w:val="both"/>
        <w:rPr>
          <w:rFonts w:ascii="Arial" w:hAnsi="Arial" w:cs="Arial"/>
          <w:color w:val="000000" w:themeColor="text1"/>
          <w:lang w:eastAsia="en-US"/>
        </w:rPr>
      </w:pPr>
    </w:p>
    <w:p w14:paraId="0137ED4F" w14:textId="507F608D" w:rsidR="00683264" w:rsidRDefault="00683264" w:rsidP="00295F05">
      <w:pPr>
        <w:ind w:firstLine="426"/>
        <w:jc w:val="both"/>
        <w:rPr>
          <w:rFonts w:ascii="Arial" w:hAnsi="Arial" w:cs="Arial"/>
          <w:color w:val="000000" w:themeColor="text1"/>
          <w:lang w:eastAsia="en-US"/>
        </w:rPr>
      </w:pPr>
      <w:r w:rsidRPr="00683264">
        <w:rPr>
          <w:rFonts w:ascii="Arial" w:hAnsi="Arial" w:cs="Arial"/>
          <w:color w:val="000000" w:themeColor="text1"/>
          <w:lang w:eastAsia="en-US"/>
        </w:rPr>
        <w:t xml:space="preserve">Obě smluvní strany se zavazují, že budou postupovat v souladu </w:t>
      </w:r>
      <w:r w:rsidR="00691EE6" w:rsidRPr="00691EE6">
        <w:rPr>
          <w:rFonts w:ascii="Arial" w:hAnsi="Arial" w:cs="Arial"/>
          <w:color w:val="000000"/>
          <w:lang w:eastAsia="en-US"/>
        </w:rPr>
        <w:t>se zákonem č. 110/2019 Sb., o zpracování osobních údajů, a platným</w:t>
      </w:r>
      <w:r w:rsidR="00691EE6">
        <w:rPr>
          <w:rFonts w:ascii="Arial" w:hAnsi="Arial" w:cs="Arial"/>
          <w:color w:val="000000"/>
          <w:lang w:eastAsia="en-US"/>
        </w:rPr>
        <w:t xml:space="preserve"> </w:t>
      </w:r>
      <w:r w:rsidR="00691EE6" w:rsidRPr="0008169E">
        <w:rPr>
          <w:rFonts w:ascii="Arial" w:hAnsi="Arial" w:cs="Arial"/>
          <w:lang w:eastAsia="en-US"/>
        </w:rPr>
        <w:t>nařízením Evropského parlamentu a Rady EU 2016/679 („GDPR“).</w:t>
      </w:r>
      <w:r w:rsidRPr="00683264">
        <w:rPr>
          <w:rFonts w:ascii="Arial" w:hAnsi="Arial" w:cs="Arial"/>
          <w:color w:val="000000" w:themeColor="text1"/>
          <w:lang w:eastAsia="en-US"/>
        </w:rPr>
        <w:t xml:space="preserve"> Tyto postupy a opatření se smluvní strany zavazují dodržovat po celou dobu trvání skartační lhůty ve smyslu § 2 písm. s) zákona č. 499/2004 Sb. o archivnictví a spisové službě a o změně některých zákonů, ve znění pozdějších předpisů.</w:t>
      </w:r>
    </w:p>
    <w:p w14:paraId="66681D0F" w14:textId="77777777" w:rsidR="00AD4CDE" w:rsidRPr="00D27771" w:rsidRDefault="00AD4CDE">
      <w:pPr>
        <w:widowControl/>
        <w:rPr>
          <w:rFonts w:ascii="Arial" w:hAnsi="Arial" w:cs="Arial"/>
          <w:color w:val="000000"/>
        </w:rPr>
      </w:pPr>
    </w:p>
    <w:p w14:paraId="432FA968"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w:t>
      </w:r>
    </w:p>
    <w:p w14:paraId="1682D646" w14:textId="77777777" w:rsidR="00AD4CDE" w:rsidRPr="00D27771" w:rsidRDefault="00AD4CDE">
      <w:pPr>
        <w:widowControl/>
        <w:rPr>
          <w:rFonts w:ascii="Arial" w:hAnsi="Arial" w:cs="Arial"/>
          <w:color w:val="000000"/>
        </w:rPr>
      </w:pPr>
    </w:p>
    <w:p w14:paraId="3462E697" w14:textId="77777777" w:rsidR="00AD4CDE" w:rsidRPr="00D27771" w:rsidRDefault="00B70A94" w:rsidP="00E64305">
      <w:pPr>
        <w:pStyle w:val="vniontext0"/>
        <w:rPr>
          <w:rFonts w:ascii="Arial" w:hAnsi="Arial" w:cs="Arial"/>
          <w:color w:val="000000"/>
          <w:sz w:val="20"/>
          <w:szCs w:val="20"/>
        </w:rPr>
      </w:pPr>
      <w:r w:rsidRPr="00D27771">
        <w:rPr>
          <w:rFonts w:ascii="Arial" w:hAnsi="Arial" w:cs="Arial"/>
          <w:color w:val="000000"/>
          <w:sz w:val="20"/>
          <w:szCs w:val="20"/>
        </w:rPr>
        <w:t>N</w:t>
      </w:r>
      <w:r w:rsidRPr="00D27771">
        <w:rPr>
          <w:rFonts w:ascii="Arial" w:hAnsi="Arial" w:cs="Arial"/>
          <w:sz w:val="20"/>
          <w:szCs w:val="20"/>
        </w:rPr>
        <w:t>ávrh na povolení vkladu vlastnického práva do katastru nemovitostí na základě této smlouvy u příslušného katastrálního úřadu podává převádějící.</w:t>
      </w:r>
      <w:r w:rsidRPr="00D27771">
        <w:rPr>
          <w:rFonts w:ascii="Arial" w:hAnsi="Arial" w:cs="Arial"/>
          <w:color w:val="000000"/>
          <w:sz w:val="20"/>
          <w:szCs w:val="20"/>
        </w:rPr>
        <w:t xml:space="preserve"> Správní poplatky se dle </w:t>
      </w:r>
      <w:proofErr w:type="spellStart"/>
      <w:r w:rsidRPr="00D27771">
        <w:rPr>
          <w:rFonts w:ascii="Arial" w:hAnsi="Arial" w:cs="Arial"/>
          <w:color w:val="000000"/>
          <w:sz w:val="20"/>
          <w:szCs w:val="20"/>
        </w:rPr>
        <w:t>ust</w:t>
      </w:r>
      <w:proofErr w:type="spellEnd"/>
      <w:r w:rsidRPr="00D27771">
        <w:rPr>
          <w:rFonts w:ascii="Arial" w:hAnsi="Arial" w:cs="Arial"/>
          <w:color w:val="000000"/>
          <w:sz w:val="20"/>
          <w:szCs w:val="20"/>
        </w:rPr>
        <w:t xml:space="preserve">. § 21a odst. 1 zákona o </w:t>
      </w:r>
      <w:r w:rsidRPr="00D27771">
        <w:rPr>
          <w:rFonts w:ascii="Arial" w:hAnsi="Arial" w:cs="Arial"/>
          <w:sz w:val="20"/>
          <w:szCs w:val="20"/>
        </w:rPr>
        <w:t xml:space="preserve">půdě a </w:t>
      </w:r>
      <w:proofErr w:type="spellStart"/>
      <w:r w:rsidRPr="00D27771">
        <w:rPr>
          <w:rFonts w:ascii="Arial" w:hAnsi="Arial" w:cs="Arial"/>
          <w:sz w:val="20"/>
          <w:szCs w:val="20"/>
        </w:rPr>
        <w:t>ust</w:t>
      </w:r>
      <w:proofErr w:type="spellEnd"/>
      <w:r w:rsidRPr="00D27771">
        <w:rPr>
          <w:rFonts w:ascii="Arial" w:hAnsi="Arial" w:cs="Arial"/>
          <w:sz w:val="20"/>
          <w:szCs w:val="20"/>
        </w:rPr>
        <w:t>. § 8 odst. 1 zákona č. 634/2004 Sb., o správních poplatcích, nevyměřují</w:t>
      </w:r>
      <w:r w:rsidR="00E64305" w:rsidRPr="00D27771">
        <w:rPr>
          <w:rFonts w:ascii="Arial" w:hAnsi="Arial" w:cs="Arial"/>
          <w:color w:val="000000"/>
          <w:sz w:val="20"/>
          <w:szCs w:val="20"/>
        </w:rPr>
        <w:t>.</w:t>
      </w:r>
    </w:p>
    <w:p w14:paraId="5134FA4F" w14:textId="3FECB9D5" w:rsidR="00AD4CDE" w:rsidRDefault="00AD4CDE">
      <w:pPr>
        <w:widowControl/>
        <w:rPr>
          <w:rFonts w:ascii="Arial" w:hAnsi="Arial" w:cs="Arial"/>
          <w:color w:val="000000"/>
        </w:rPr>
      </w:pPr>
    </w:p>
    <w:p w14:paraId="77A2029B" w14:textId="77777777" w:rsidR="003E026D" w:rsidRPr="00D27771" w:rsidRDefault="003E026D">
      <w:pPr>
        <w:widowControl/>
        <w:rPr>
          <w:rFonts w:ascii="Arial" w:hAnsi="Arial" w:cs="Arial"/>
          <w:color w:val="000000"/>
        </w:rPr>
      </w:pPr>
    </w:p>
    <w:p w14:paraId="78737F2A"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VII.</w:t>
      </w:r>
    </w:p>
    <w:p w14:paraId="01E25FA1" w14:textId="77777777" w:rsidR="00AD4CDE" w:rsidRPr="00D27771" w:rsidRDefault="00AD4CDE">
      <w:pPr>
        <w:widowControl/>
        <w:rPr>
          <w:rFonts w:ascii="Arial" w:hAnsi="Arial" w:cs="Arial"/>
          <w:color w:val="000000"/>
        </w:rPr>
      </w:pPr>
    </w:p>
    <w:p w14:paraId="647B5038" w14:textId="77777777" w:rsidR="00AD4CDE" w:rsidRPr="00D27771" w:rsidRDefault="00AD4CDE">
      <w:pPr>
        <w:pStyle w:val="vniontext"/>
        <w:widowControl/>
        <w:rPr>
          <w:rFonts w:ascii="Arial" w:hAnsi="Arial" w:cs="Arial"/>
          <w:color w:val="000000"/>
          <w:sz w:val="20"/>
          <w:szCs w:val="20"/>
        </w:rPr>
      </w:pPr>
      <w:r w:rsidRPr="00D27771">
        <w:rPr>
          <w:rFonts w:ascii="Arial" w:hAnsi="Arial" w:cs="Arial"/>
          <w:color w:val="000000"/>
          <w:sz w:val="20"/>
          <w:szCs w:val="20"/>
        </w:rPr>
        <w:t>Smluvní strany prohlašují, že tato smlouva je shodným a svobodným projevem jejich vůle a na důkaz toho připojují své podpisy.</w:t>
      </w:r>
    </w:p>
    <w:p w14:paraId="44BA2C79" w14:textId="77777777" w:rsidR="00AD4CDE" w:rsidRPr="00D27771" w:rsidRDefault="00AD4CDE">
      <w:pPr>
        <w:pStyle w:val="adresa"/>
        <w:widowControl/>
        <w:rPr>
          <w:rFonts w:ascii="Arial" w:hAnsi="Arial" w:cs="Arial"/>
          <w:color w:val="000000"/>
          <w:sz w:val="20"/>
          <w:szCs w:val="20"/>
        </w:rPr>
      </w:pPr>
    </w:p>
    <w:p w14:paraId="3548F493" w14:textId="360BFEA3" w:rsidR="00AD4CDE" w:rsidRPr="00D27771" w:rsidRDefault="00AD4CDE">
      <w:pPr>
        <w:pStyle w:val="adresa"/>
        <w:widowControl/>
        <w:tabs>
          <w:tab w:val="clear" w:pos="3402"/>
          <w:tab w:val="clear" w:pos="6237"/>
          <w:tab w:val="left" w:pos="4820"/>
        </w:tabs>
        <w:rPr>
          <w:rFonts w:ascii="Arial" w:hAnsi="Arial" w:cs="Arial"/>
          <w:color w:val="000000"/>
          <w:sz w:val="20"/>
          <w:szCs w:val="20"/>
        </w:rPr>
      </w:pPr>
      <w:r w:rsidRPr="00D27771">
        <w:rPr>
          <w:rFonts w:ascii="Arial" w:hAnsi="Arial" w:cs="Arial"/>
          <w:color w:val="000000"/>
          <w:sz w:val="20"/>
          <w:szCs w:val="20"/>
        </w:rPr>
        <w:t xml:space="preserve">V </w:t>
      </w:r>
      <w:r w:rsidR="00295F05">
        <w:rPr>
          <w:rFonts w:ascii="Arial" w:hAnsi="Arial" w:cs="Arial"/>
          <w:color w:val="000000"/>
          <w:sz w:val="20"/>
          <w:szCs w:val="20"/>
        </w:rPr>
        <w:t>Plzni</w:t>
      </w:r>
      <w:r w:rsidRPr="00D27771">
        <w:rPr>
          <w:rFonts w:ascii="Arial" w:hAnsi="Arial" w:cs="Arial"/>
          <w:color w:val="000000"/>
          <w:sz w:val="20"/>
          <w:szCs w:val="20"/>
        </w:rPr>
        <w:t xml:space="preserve"> dne </w:t>
      </w:r>
      <w:r w:rsidR="003E026D">
        <w:rPr>
          <w:rFonts w:ascii="Arial" w:hAnsi="Arial" w:cs="Arial"/>
          <w:color w:val="000000"/>
          <w:sz w:val="20"/>
          <w:szCs w:val="20"/>
        </w:rPr>
        <w:t>13.5.2021</w:t>
      </w:r>
      <w:r w:rsidR="00295F05">
        <w:rPr>
          <w:rFonts w:ascii="Arial" w:hAnsi="Arial" w:cs="Arial"/>
          <w:color w:val="000000"/>
          <w:sz w:val="20"/>
          <w:szCs w:val="20"/>
        </w:rPr>
        <w:t xml:space="preserve">             </w:t>
      </w:r>
      <w:r w:rsidR="0037745F">
        <w:rPr>
          <w:rFonts w:ascii="Arial" w:hAnsi="Arial" w:cs="Arial"/>
          <w:color w:val="000000"/>
          <w:sz w:val="20"/>
          <w:szCs w:val="20"/>
        </w:rPr>
        <w:t xml:space="preserve">                                                          </w:t>
      </w:r>
      <w:r w:rsidR="00295F05">
        <w:rPr>
          <w:rFonts w:ascii="Arial" w:hAnsi="Arial" w:cs="Arial"/>
          <w:color w:val="000000"/>
          <w:sz w:val="20"/>
          <w:szCs w:val="20"/>
        </w:rPr>
        <w:t xml:space="preserve">  </w:t>
      </w:r>
      <w:r w:rsidRPr="00D27771">
        <w:rPr>
          <w:rFonts w:ascii="Arial" w:hAnsi="Arial" w:cs="Arial"/>
          <w:color w:val="000000"/>
          <w:sz w:val="20"/>
          <w:szCs w:val="20"/>
        </w:rPr>
        <w:t>V</w:t>
      </w:r>
      <w:r w:rsidR="0037745F">
        <w:rPr>
          <w:rFonts w:ascii="Arial" w:hAnsi="Arial" w:cs="Arial"/>
          <w:color w:val="000000"/>
          <w:sz w:val="20"/>
          <w:szCs w:val="20"/>
        </w:rPr>
        <w:t> Českých Budějovicích</w:t>
      </w:r>
      <w:r w:rsidRPr="00D27771">
        <w:rPr>
          <w:rFonts w:ascii="Arial" w:hAnsi="Arial" w:cs="Arial"/>
          <w:color w:val="000000"/>
          <w:sz w:val="20"/>
          <w:szCs w:val="20"/>
        </w:rPr>
        <w:t xml:space="preserve"> dne </w:t>
      </w:r>
      <w:r w:rsidR="0037745F">
        <w:rPr>
          <w:rFonts w:ascii="Arial" w:hAnsi="Arial" w:cs="Arial"/>
          <w:color w:val="000000"/>
          <w:sz w:val="20"/>
          <w:szCs w:val="20"/>
        </w:rPr>
        <w:t>4.5.2021</w:t>
      </w:r>
    </w:p>
    <w:p w14:paraId="4ADB8458" w14:textId="77777777" w:rsidR="00AD4CDE" w:rsidRPr="00D27771" w:rsidRDefault="00AD4CDE">
      <w:pPr>
        <w:pStyle w:val="adresa"/>
        <w:widowControl/>
        <w:tabs>
          <w:tab w:val="clear" w:pos="3402"/>
          <w:tab w:val="clear" w:pos="6237"/>
        </w:tabs>
        <w:rPr>
          <w:rFonts w:ascii="Arial" w:hAnsi="Arial" w:cs="Arial"/>
          <w:color w:val="000000"/>
          <w:sz w:val="20"/>
          <w:szCs w:val="20"/>
        </w:rPr>
      </w:pPr>
    </w:p>
    <w:p w14:paraId="6270EEBF" w14:textId="432B4324" w:rsidR="00162E8E" w:rsidRDefault="00162E8E">
      <w:pPr>
        <w:pStyle w:val="adresa"/>
        <w:widowControl/>
        <w:tabs>
          <w:tab w:val="clear" w:pos="3402"/>
          <w:tab w:val="clear" w:pos="6237"/>
        </w:tabs>
        <w:rPr>
          <w:rFonts w:ascii="Arial" w:hAnsi="Arial" w:cs="Arial"/>
          <w:color w:val="000000"/>
          <w:sz w:val="20"/>
          <w:szCs w:val="20"/>
        </w:rPr>
      </w:pPr>
    </w:p>
    <w:p w14:paraId="6DBB9311" w14:textId="5005EEF5" w:rsidR="0034691E" w:rsidRDefault="0034691E">
      <w:pPr>
        <w:pStyle w:val="adresa"/>
        <w:widowControl/>
        <w:tabs>
          <w:tab w:val="clear" w:pos="3402"/>
          <w:tab w:val="clear" w:pos="6237"/>
        </w:tabs>
        <w:rPr>
          <w:rFonts w:ascii="Arial" w:hAnsi="Arial" w:cs="Arial"/>
          <w:color w:val="000000"/>
          <w:sz w:val="20"/>
          <w:szCs w:val="20"/>
        </w:rPr>
      </w:pPr>
    </w:p>
    <w:p w14:paraId="0EAD098B" w14:textId="1F53D97D" w:rsidR="0034691E" w:rsidRDefault="0034691E">
      <w:pPr>
        <w:pStyle w:val="adresa"/>
        <w:widowControl/>
        <w:tabs>
          <w:tab w:val="clear" w:pos="3402"/>
          <w:tab w:val="clear" w:pos="6237"/>
        </w:tabs>
        <w:rPr>
          <w:rFonts w:ascii="Arial" w:hAnsi="Arial" w:cs="Arial"/>
          <w:color w:val="000000"/>
          <w:sz w:val="20"/>
          <w:szCs w:val="20"/>
        </w:rPr>
      </w:pPr>
    </w:p>
    <w:p w14:paraId="6ECB4887" w14:textId="07AA651F" w:rsidR="0034691E" w:rsidRDefault="0034691E">
      <w:pPr>
        <w:pStyle w:val="adresa"/>
        <w:widowControl/>
        <w:tabs>
          <w:tab w:val="clear" w:pos="3402"/>
          <w:tab w:val="clear" w:pos="6237"/>
        </w:tabs>
        <w:rPr>
          <w:rFonts w:ascii="Arial" w:hAnsi="Arial" w:cs="Arial"/>
          <w:color w:val="000000"/>
          <w:sz w:val="20"/>
          <w:szCs w:val="20"/>
        </w:rPr>
      </w:pPr>
    </w:p>
    <w:p w14:paraId="2EF61654" w14:textId="31C3539B" w:rsidR="0034691E" w:rsidRDefault="0034691E">
      <w:pPr>
        <w:pStyle w:val="adresa"/>
        <w:widowControl/>
        <w:tabs>
          <w:tab w:val="clear" w:pos="3402"/>
          <w:tab w:val="clear" w:pos="6237"/>
        </w:tabs>
        <w:rPr>
          <w:rFonts w:ascii="Arial" w:hAnsi="Arial" w:cs="Arial"/>
          <w:color w:val="000000"/>
          <w:sz w:val="20"/>
          <w:szCs w:val="20"/>
        </w:rPr>
      </w:pPr>
    </w:p>
    <w:p w14:paraId="1A92A5A7" w14:textId="06E9C7FF" w:rsidR="0034691E" w:rsidRDefault="0034691E">
      <w:pPr>
        <w:pStyle w:val="adresa"/>
        <w:widowControl/>
        <w:tabs>
          <w:tab w:val="clear" w:pos="3402"/>
          <w:tab w:val="clear" w:pos="6237"/>
        </w:tabs>
        <w:rPr>
          <w:rFonts w:ascii="Arial" w:hAnsi="Arial" w:cs="Arial"/>
          <w:color w:val="000000"/>
          <w:sz w:val="20"/>
          <w:szCs w:val="20"/>
        </w:rPr>
      </w:pPr>
    </w:p>
    <w:p w14:paraId="51AA2A52" w14:textId="77777777" w:rsidR="0034691E" w:rsidRPr="00D27771" w:rsidRDefault="0034691E">
      <w:pPr>
        <w:pStyle w:val="adresa"/>
        <w:widowControl/>
        <w:tabs>
          <w:tab w:val="clear" w:pos="3402"/>
          <w:tab w:val="clear" w:pos="6237"/>
        </w:tabs>
        <w:rPr>
          <w:rFonts w:ascii="Arial" w:hAnsi="Arial" w:cs="Arial"/>
          <w:color w:val="000000"/>
          <w:sz w:val="20"/>
          <w:szCs w:val="20"/>
        </w:rPr>
      </w:pPr>
    </w:p>
    <w:p w14:paraId="2183F9DE" w14:textId="4DB105BB" w:rsidR="00F722EF" w:rsidRPr="00D27771" w:rsidRDefault="001A27D9">
      <w:pPr>
        <w:pStyle w:val="adresa"/>
        <w:widowControl/>
        <w:tabs>
          <w:tab w:val="clear" w:pos="3402"/>
          <w:tab w:val="clear" w:pos="6237"/>
        </w:tabs>
        <w:rPr>
          <w:rFonts w:ascii="Arial" w:hAnsi="Arial" w:cs="Arial"/>
          <w:sz w:val="20"/>
          <w:szCs w:val="20"/>
        </w:rPr>
      </w:pPr>
      <w:r w:rsidRPr="00D27771">
        <w:rPr>
          <w:rFonts w:ascii="Arial" w:hAnsi="Arial" w:cs="Arial"/>
          <w:sz w:val="20"/>
          <w:szCs w:val="20"/>
        </w:rPr>
        <w:t xml:space="preserve">………………………………………………              </w:t>
      </w:r>
      <w:r w:rsidR="0034691E">
        <w:rPr>
          <w:rFonts w:ascii="Arial" w:hAnsi="Arial" w:cs="Arial"/>
          <w:sz w:val="20"/>
          <w:szCs w:val="20"/>
        </w:rPr>
        <w:tab/>
        <w:t xml:space="preserve">          </w:t>
      </w:r>
      <w:r w:rsidRPr="00D27771">
        <w:rPr>
          <w:rFonts w:ascii="Arial" w:hAnsi="Arial" w:cs="Arial"/>
          <w:sz w:val="20"/>
          <w:szCs w:val="20"/>
        </w:rPr>
        <w:t xml:space="preserve"> …………………………………………………</w:t>
      </w:r>
    </w:p>
    <w:p w14:paraId="5F158360" w14:textId="27BFBDF9" w:rsidR="001914D2" w:rsidRPr="00D27771" w:rsidRDefault="00DF6D39" w:rsidP="00BC3F00">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r w:rsidR="00BC3F00" w:rsidRPr="00D27771">
        <w:rPr>
          <w:rFonts w:ascii="Arial" w:hAnsi="Arial" w:cs="Arial"/>
          <w:b/>
          <w:color w:val="000000"/>
          <w:sz w:val="20"/>
          <w:szCs w:val="20"/>
        </w:rPr>
        <w:t>p</w:t>
      </w:r>
      <w:r w:rsidRPr="00D27771">
        <w:rPr>
          <w:rFonts w:ascii="Arial" w:hAnsi="Arial" w:cs="Arial"/>
          <w:b/>
          <w:color w:val="000000"/>
          <w:sz w:val="20"/>
          <w:szCs w:val="20"/>
        </w:rPr>
        <w:t>řevádějící</w:t>
      </w:r>
      <w:r w:rsidR="00BC3F00" w:rsidRPr="00D27771">
        <w:rPr>
          <w:rFonts w:ascii="Arial" w:hAnsi="Arial" w:cs="Arial"/>
          <w:color w:val="000000"/>
          <w:sz w:val="20"/>
          <w:szCs w:val="20"/>
        </w:rPr>
        <w:tab/>
      </w:r>
      <w:r w:rsidR="00A75704" w:rsidRPr="00D27771">
        <w:rPr>
          <w:rFonts w:ascii="Arial" w:hAnsi="Arial" w:cs="Arial"/>
          <w:color w:val="000000"/>
          <w:sz w:val="20"/>
          <w:szCs w:val="20"/>
        </w:rPr>
        <w:t xml:space="preserve">                  </w:t>
      </w:r>
      <w:r w:rsidR="0034691E">
        <w:rPr>
          <w:rFonts w:ascii="Arial" w:hAnsi="Arial" w:cs="Arial"/>
          <w:color w:val="000000"/>
          <w:sz w:val="20"/>
          <w:szCs w:val="20"/>
        </w:rPr>
        <w:t xml:space="preserve">                </w:t>
      </w:r>
      <w:r w:rsidR="00A75704" w:rsidRPr="00D27771">
        <w:rPr>
          <w:rFonts w:ascii="Arial" w:hAnsi="Arial" w:cs="Arial"/>
          <w:color w:val="000000"/>
          <w:sz w:val="20"/>
          <w:szCs w:val="20"/>
        </w:rPr>
        <w:t xml:space="preserve"> </w:t>
      </w:r>
      <w:r w:rsidR="00B11680" w:rsidRPr="00D27771">
        <w:rPr>
          <w:rFonts w:ascii="Arial" w:hAnsi="Arial" w:cs="Arial"/>
          <w:color w:val="000000"/>
          <w:sz w:val="20"/>
          <w:szCs w:val="20"/>
        </w:rPr>
        <w:t xml:space="preserve"> </w:t>
      </w:r>
      <w:r w:rsidR="001914D2" w:rsidRPr="00D27771">
        <w:rPr>
          <w:rFonts w:ascii="Arial" w:hAnsi="Arial" w:cs="Arial"/>
          <w:b/>
          <w:color w:val="000000"/>
          <w:sz w:val="20"/>
          <w:szCs w:val="20"/>
        </w:rPr>
        <w:t>nabyvatel</w:t>
      </w:r>
    </w:p>
    <w:p w14:paraId="575DEFE3" w14:textId="78689B3D" w:rsidR="00AD4CDE" w:rsidRPr="00D27771" w:rsidRDefault="00DF6D39" w:rsidP="00BC3F00">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Česk</w:t>
      </w:r>
      <w:r w:rsidR="00BF579A" w:rsidRPr="00D27771">
        <w:rPr>
          <w:rFonts w:ascii="Arial" w:hAnsi="Arial" w:cs="Arial"/>
          <w:color w:val="000000"/>
          <w:sz w:val="20"/>
          <w:szCs w:val="20"/>
        </w:rPr>
        <w:t>á republika – Státní pozemkový úřad</w:t>
      </w:r>
      <w:r w:rsidR="00511ECA" w:rsidRPr="00D27771">
        <w:rPr>
          <w:rFonts w:ascii="Arial" w:hAnsi="Arial" w:cs="Arial"/>
          <w:color w:val="000000"/>
          <w:sz w:val="20"/>
          <w:szCs w:val="20"/>
        </w:rPr>
        <w:tab/>
      </w:r>
      <w:r w:rsidR="0034691E">
        <w:rPr>
          <w:rFonts w:ascii="Arial" w:hAnsi="Arial" w:cs="Arial"/>
          <w:color w:val="000000"/>
          <w:sz w:val="20"/>
          <w:szCs w:val="20"/>
        </w:rPr>
        <w:t xml:space="preserve">               </w:t>
      </w:r>
      <w:r w:rsidR="0034691E" w:rsidRPr="00D27771">
        <w:rPr>
          <w:rFonts w:ascii="Arial" w:hAnsi="Arial" w:cs="Arial"/>
          <w:color w:val="000000"/>
          <w:sz w:val="20"/>
          <w:szCs w:val="20"/>
        </w:rPr>
        <w:t>Přírodní park Česká Kanada s.r.o.</w:t>
      </w:r>
    </w:p>
    <w:p w14:paraId="49C8B487" w14:textId="2E707A36"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ředitel Krajského pozemkového úřadu pro Plzeňský kraj </w:t>
      </w:r>
      <w:r w:rsidR="0034691E">
        <w:rPr>
          <w:rFonts w:ascii="Arial" w:hAnsi="Arial" w:cs="Arial"/>
          <w:color w:val="000000"/>
          <w:sz w:val="20"/>
          <w:szCs w:val="20"/>
        </w:rPr>
        <w:t xml:space="preserve">                        jednatel</w:t>
      </w:r>
      <w:r w:rsidR="00350FBB">
        <w:rPr>
          <w:rFonts w:ascii="Arial" w:hAnsi="Arial" w:cs="Arial"/>
          <w:color w:val="000000"/>
          <w:sz w:val="20"/>
          <w:szCs w:val="20"/>
        </w:rPr>
        <w:t>é</w:t>
      </w:r>
      <w:r w:rsidR="0034691E">
        <w:rPr>
          <w:rFonts w:ascii="Arial" w:hAnsi="Arial" w:cs="Arial"/>
          <w:color w:val="000000"/>
          <w:sz w:val="20"/>
          <w:szCs w:val="20"/>
        </w:rPr>
        <w:t xml:space="preserve"> společnosti</w:t>
      </w:r>
    </w:p>
    <w:p w14:paraId="33C26973" w14:textId="2C0D3A3E" w:rsidR="00F86F3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Ing. Jiří Papež </w:t>
      </w:r>
      <w:r w:rsidRPr="00D27771">
        <w:rPr>
          <w:rFonts w:ascii="Arial" w:hAnsi="Arial" w:cs="Arial"/>
          <w:color w:val="000000"/>
          <w:sz w:val="20"/>
          <w:szCs w:val="20"/>
        </w:rPr>
        <w:tab/>
        <w:t xml:space="preserve"> </w:t>
      </w:r>
      <w:r w:rsidR="0034691E">
        <w:rPr>
          <w:rFonts w:ascii="Arial" w:hAnsi="Arial" w:cs="Arial"/>
          <w:color w:val="000000"/>
          <w:sz w:val="20"/>
          <w:szCs w:val="20"/>
        </w:rPr>
        <w:tab/>
        <w:t xml:space="preserve">             Mgr. Martin </w:t>
      </w:r>
      <w:proofErr w:type="spellStart"/>
      <w:r w:rsidR="0034691E">
        <w:rPr>
          <w:rFonts w:ascii="Arial" w:hAnsi="Arial" w:cs="Arial"/>
          <w:color w:val="000000"/>
          <w:sz w:val="20"/>
          <w:szCs w:val="20"/>
        </w:rPr>
        <w:t>Řehout</w:t>
      </w:r>
      <w:proofErr w:type="spellEnd"/>
    </w:p>
    <w:p w14:paraId="12802116" w14:textId="0D5232C4" w:rsidR="00350FBB" w:rsidRPr="00D27771" w:rsidRDefault="00350FBB" w:rsidP="0000799B">
      <w:pPr>
        <w:pStyle w:val="adresa"/>
        <w:widowControl/>
        <w:tabs>
          <w:tab w:val="clear" w:pos="3402"/>
          <w:tab w:val="clear" w:pos="6237"/>
          <w:tab w:val="left" w:pos="4961"/>
        </w:tabs>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Ing. Tomáš </w:t>
      </w:r>
      <w:proofErr w:type="spellStart"/>
      <w:r>
        <w:rPr>
          <w:rFonts w:ascii="Arial" w:hAnsi="Arial" w:cs="Arial"/>
          <w:color w:val="000000"/>
          <w:sz w:val="20"/>
          <w:szCs w:val="20"/>
        </w:rPr>
        <w:t>Řehout</w:t>
      </w:r>
      <w:proofErr w:type="spellEnd"/>
    </w:p>
    <w:p w14:paraId="4454226A" w14:textId="77777777"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 </w:t>
      </w:r>
    </w:p>
    <w:p w14:paraId="6AB91AD7" w14:textId="77777777"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lastRenderedPageBreak/>
        <w:t xml:space="preserve"> </w:t>
      </w:r>
      <w:r w:rsidRPr="00D27771">
        <w:rPr>
          <w:rFonts w:ascii="Arial" w:hAnsi="Arial" w:cs="Arial"/>
          <w:color w:val="000000"/>
          <w:sz w:val="20"/>
          <w:szCs w:val="20"/>
        </w:rPr>
        <w:tab/>
        <w:t xml:space="preserve"> </w:t>
      </w:r>
    </w:p>
    <w:p w14:paraId="5A479E3E" w14:textId="77777777"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Za věcnou a formální správnost odpovídá </w:t>
      </w:r>
      <w:r w:rsidRPr="00D27771">
        <w:rPr>
          <w:rFonts w:ascii="Arial" w:hAnsi="Arial" w:cs="Arial"/>
          <w:color w:val="000000"/>
          <w:sz w:val="20"/>
          <w:szCs w:val="20"/>
        </w:rPr>
        <w:tab/>
        <w:t xml:space="preserve"> </w:t>
      </w:r>
    </w:p>
    <w:p w14:paraId="088E9F32" w14:textId="77777777"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vedoucí oddělení převodu majetku státu KPÚ pro Plzeňský kraj </w:t>
      </w:r>
      <w:r w:rsidRPr="00D27771">
        <w:rPr>
          <w:rFonts w:ascii="Arial" w:hAnsi="Arial" w:cs="Arial"/>
          <w:color w:val="000000"/>
          <w:sz w:val="20"/>
          <w:szCs w:val="20"/>
        </w:rPr>
        <w:tab/>
        <w:t xml:space="preserve"> </w:t>
      </w:r>
    </w:p>
    <w:p w14:paraId="627DFF81" w14:textId="77777777"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Ing. Michal Dolejší</w:t>
      </w:r>
    </w:p>
    <w:p w14:paraId="16BFD680" w14:textId="29C9ED55" w:rsidR="00F722EF" w:rsidRDefault="00F722EF">
      <w:pPr>
        <w:widowControl/>
        <w:rPr>
          <w:rFonts w:ascii="Arial" w:hAnsi="Arial" w:cs="Arial"/>
          <w:color w:val="000000"/>
        </w:rPr>
      </w:pPr>
    </w:p>
    <w:p w14:paraId="42A29066" w14:textId="718A6D92" w:rsidR="0034691E" w:rsidRDefault="0034691E">
      <w:pPr>
        <w:widowControl/>
        <w:rPr>
          <w:rFonts w:ascii="Arial" w:hAnsi="Arial" w:cs="Arial"/>
          <w:color w:val="000000"/>
        </w:rPr>
      </w:pPr>
    </w:p>
    <w:p w14:paraId="669A760B" w14:textId="4EAF7583" w:rsidR="0034691E" w:rsidRDefault="0034691E">
      <w:pPr>
        <w:widowControl/>
        <w:rPr>
          <w:rFonts w:ascii="Arial" w:hAnsi="Arial" w:cs="Arial"/>
          <w:color w:val="000000"/>
        </w:rPr>
      </w:pPr>
    </w:p>
    <w:p w14:paraId="3C3C038C" w14:textId="4F0594F5" w:rsidR="0034691E" w:rsidRDefault="0034691E">
      <w:pPr>
        <w:widowControl/>
        <w:rPr>
          <w:rFonts w:ascii="Arial" w:hAnsi="Arial" w:cs="Arial"/>
          <w:color w:val="000000"/>
        </w:rPr>
      </w:pPr>
    </w:p>
    <w:p w14:paraId="2430488F" w14:textId="77777777" w:rsidR="0034691E" w:rsidRDefault="0034691E">
      <w:pPr>
        <w:widowControl/>
        <w:rPr>
          <w:rFonts w:ascii="Arial" w:hAnsi="Arial" w:cs="Arial"/>
          <w:color w:val="000000"/>
        </w:rPr>
      </w:pPr>
    </w:p>
    <w:p w14:paraId="508ADD03" w14:textId="77777777" w:rsidR="0034691E" w:rsidRPr="00D27771" w:rsidRDefault="0034691E" w:rsidP="0034691E">
      <w:pPr>
        <w:widowControl/>
        <w:rPr>
          <w:rFonts w:ascii="Arial" w:hAnsi="Arial" w:cs="Arial"/>
          <w:color w:val="000000"/>
          <w:lang w:val="en-US"/>
        </w:rPr>
      </w:pPr>
      <w:r w:rsidRPr="00D27771">
        <w:rPr>
          <w:rFonts w:ascii="Arial" w:hAnsi="Arial" w:cs="Arial"/>
          <w:color w:val="000000"/>
          <w:lang w:val="en-US"/>
        </w:rPr>
        <w:t>…………………………………………….</w:t>
      </w:r>
    </w:p>
    <w:p w14:paraId="527E40DA" w14:textId="77777777" w:rsidR="0034691E" w:rsidRPr="00D27771" w:rsidRDefault="0034691E">
      <w:pPr>
        <w:widowControl/>
        <w:rPr>
          <w:rFonts w:ascii="Arial" w:hAnsi="Arial" w:cs="Arial"/>
          <w:color w:val="000000"/>
        </w:rPr>
      </w:pPr>
    </w:p>
    <w:p w14:paraId="5894AFC9" w14:textId="77777777" w:rsidR="003315E7" w:rsidRPr="00D27771" w:rsidRDefault="003315E7">
      <w:pPr>
        <w:widowControl/>
        <w:rPr>
          <w:rFonts w:ascii="Arial" w:hAnsi="Arial" w:cs="Arial"/>
          <w:color w:val="000000"/>
        </w:rPr>
      </w:pPr>
    </w:p>
    <w:p w14:paraId="5B289034" w14:textId="77777777" w:rsidR="00C5124F" w:rsidRPr="00D27771" w:rsidRDefault="00AD4CDE">
      <w:pPr>
        <w:widowControl/>
        <w:rPr>
          <w:rFonts w:ascii="Arial" w:hAnsi="Arial" w:cs="Arial"/>
          <w:color w:val="000000"/>
        </w:rPr>
      </w:pPr>
      <w:r w:rsidRPr="00D27771">
        <w:rPr>
          <w:rFonts w:ascii="Arial" w:hAnsi="Arial" w:cs="Arial"/>
          <w:color w:val="000000"/>
        </w:rPr>
        <w:t>Za správnost:</w:t>
      </w:r>
    </w:p>
    <w:p w14:paraId="3E310118" w14:textId="7A387CA8" w:rsidR="00091141" w:rsidRDefault="00091141">
      <w:pPr>
        <w:widowControl/>
        <w:rPr>
          <w:rFonts w:ascii="Arial" w:hAnsi="Arial" w:cs="Arial"/>
          <w:color w:val="000000"/>
        </w:rPr>
      </w:pPr>
    </w:p>
    <w:p w14:paraId="6413376F" w14:textId="504287A6" w:rsidR="0034691E" w:rsidRDefault="0034691E">
      <w:pPr>
        <w:widowControl/>
        <w:rPr>
          <w:rFonts w:ascii="Arial" w:hAnsi="Arial" w:cs="Arial"/>
          <w:color w:val="000000"/>
        </w:rPr>
      </w:pPr>
    </w:p>
    <w:p w14:paraId="235ABB7B" w14:textId="6AD71ECB" w:rsidR="0034691E" w:rsidRDefault="0034691E">
      <w:pPr>
        <w:widowControl/>
        <w:rPr>
          <w:rFonts w:ascii="Arial" w:hAnsi="Arial" w:cs="Arial"/>
          <w:color w:val="000000"/>
        </w:rPr>
      </w:pPr>
    </w:p>
    <w:p w14:paraId="59C54C07" w14:textId="0102932C" w:rsidR="0034691E" w:rsidRDefault="0034691E">
      <w:pPr>
        <w:widowControl/>
        <w:rPr>
          <w:rFonts w:ascii="Arial" w:hAnsi="Arial" w:cs="Arial"/>
          <w:color w:val="000000"/>
        </w:rPr>
      </w:pPr>
    </w:p>
    <w:p w14:paraId="5AD49E4E" w14:textId="77777777" w:rsidR="0034691E" w:rsidRPr="00D27771" w:rsidRDefault="0034691E">
      <w:pPr>
        <w:widowControl/>
        <w:rPr>
          <w:rFonts w:ascii="Arial" w:hAnsi="Arial" w:cs="Arial"/>
          <w:color w:val="000000"/>
        </w:rPr>
      </w:pPr>
    </w:p>
    <w:p w14:paraId="0A4F3F11" w14:textId="77777777" w:rsidR="0034691E" w:rsidRPr="00D27771" w:rsidRDefault="00AD4CDE" w:rsidP="0034691E">
      <w:pPr>
        <w:widowControl/>
        <w:rPr>
          <w:rFonts w:ascii="Arial" w:hAnsi="Arial" w:cs="Arial"/>
          <w:color w:val="000000"/>
          <w:lang w:val="en-US"/>
        </w:rPr>
      </w:pPr>
      <w:r w:rsidRPr="00D27771">
        <w:rPr>
          <w:rFonts w:ascii="Arial" w:hAnsi="Arial" w:cs="Arial"/>
          <w:color w:val="000000"/>
        </w:rPr>
        <w:t xml:space="preserve"> </w:t>
      </w:r>
      <w:r w:rsidR="0034691E" w:rsidRPr="00D27771">
        <w:rPr>
          <w:rFonts w:ascii="Arial" w:hAnsi="Arial" w:cs="Arial"/>
          <w:color w:val="000000"/>
          <w:lang w:val="en-US"/>
        </w:rPr>
        <w:t>…………………………………………….</w:t>
      </w:r>
    </w:p>
    <w:p w14:paraId="20DA02A9" w14:textId="77777777" w:rsidR="00AD4CDE" w:rsidRPr="00D27771" w:rsidRDefault="00AD4CDE">
      <w:pPr>
        <w:widowControl/>
        <w:rPr>
          <w:rFonts w:ascii="Arial" w:hAnsi="Arial" w:cs="Arial"/>
          <w:color w:val="000000"/>
        </w:rPr>
      </w:pPr>
    </w:p>
    <w:p w14:paraId="66A4CCDB" w14:textId="77777777" w:rsidR="0081770D" w:rsidRPr="00D27771" w:rsidRDefault="0081770D">
      <w:pPr>
        <w:widowControl/>
        <w:rPr>
          <w:rFonts w:ascii="Arial" w:hAnsi="Arial" w:cs="Arial"/>
          <w:color w:val="000000"/>
        </w:rPr>
      </w:pPr>
    </w:p>
    <w:p w14:paraId="5B53E7FD" w14:textId="77777777" w:rsidR="0081770D" w:rsidRPr="00D27771" w:rsidRDefault="0081770D">
      <w:pPr>
        <w:widowControl/>
        <w:rPr>
          <w:rFonts w:ascii="Arial" w:hAnsi="Arial" w:cs="Arial"/>
          <w:color w:val="000000"/>
          <w:lang w:val="en-US"/>
        </w:rPr>
      </w:pPr>
      <w:r w:rsidRPr="00D27771">
        <w:rPr>
          <w:rFonts w:ascii="Arial" w:hAnsi="Arial" w:cs="Arial"/>
          <w:color w:val="000000"/>
          <w:lang w:val="en-US"/>
        </w:rPr>
        <w:t xml:space="preserve">Tato </w:t>
      </w:r>
      <w:proofErr w:type="spellStart"/>
      <w:r w:rsidRPr="00D27771">
        <w:rPr>
          <w:rFonts w:ascii="Arial" w:hAnsi="Arial" w:cs="Arial"/>
          <w:color w:val="000000"/>
          <w:lang w:val="en-US"/>
        </w:rPr>
        <w:t>smlouva</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byla</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uveřejněna</w:t>
      </w:r>
      <w:proofErr w:type="spellEnd"/>
      <w:r w:rsidRPr="00D27771">
        <w:rPr>
          <w:rFonts w:ascii="Arial" w:hAnsi="Arial" w:cs="Arial"/>
          <w:color w:val="000000"/>
          <w:lang w:val="en-US"/>
        </w:rPr>
        <w:t xml:space="preserve"> v Registru smluv, </w:t>
      </w:r>
      <w:proofErr w:type="spellStart"/>
      <w:r w:rsidRPr="00D27771">
        <w:rPr>
          <w:rFonts w:ascii="Arial" w:hAnsi="Arial" w:cs="Arial"/>
          <w:color w:val="000000"/>
          <w:lang w:val="en-US"/>
        </w:rPr>
        <w:t>vedeném</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dle</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zákona</w:t>
      </w:r>
      <w:proofErr w:type="spellEnd"/>
      <w:r w:rsidRPr="00D27771">
        <w:rPr>
          <w:rFonts w:ascii="Arial" w:hAnsi="Arial" w:cs="Arial"/>
          <w:color w:val="000000"/>
          <w:lang w:val="en-US"/>
        </w:rPr>
        <w:t xml:space="preserve"> č. 340/2015 Sb., o registru smluv.</w:t>
      </w:r>
    </w:p>
    <w:p w14:paraId="3CF7CD78" w14:textId="77777777" w:rsidR="00125ACF" w:rsidRPr="00D27771" w:rsidRDefault="00125ACF">
      <w:pPr>
        <w:widowControl/>
        <w:rPr>
          <w:rFonts w:ascii="Arial" w:hAnsi="Arial" w:cs="Arial"/>
          <w:color w:val="000000"/>
          <w:lang w:val="en-US"/>
        </w:rPr>
      </w:pPr>
    </w:p>
    <w:p w14:paraId="09925867"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w:t>
      </w:r>
    </w:p>
    <w:p w14:paraId="4E5618CC"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 xml:space="preserve">datum </w:t>
      </w:r>
      <w:proofErr w:type="spellStart"/>
      <w:r w:rsidRPr="00D27771">
        <w:rPr>
          <w:rFonts w:ascii="Arial" w:hAnsi="Arial" w:cs="Arial"/>
          <w:color w:val="000000"/>
          <w:lang w:val="en-US"/>
        </w:rPr>
        <w:t>registrace</w:t>
      </w:r>
      <w:proofErr w:type="spellEnd"/>
    </w:p>
    <w:p w14:paraId="5802187C" w14:textId="77777777" w:rsidR="00125ACF" w:rsidRPr="00D27771" w:rsidRDefault="00125ACF">
      <w:pPr>
        <w:widowControl/>
        <w:rPr>
          <w:rFonts w:ascii="Arial" w:hAnsi="Arial" w:cs="Arial"/>
          <w:color w:val="000000"/>
          <w:lang w:val="en-US"/>
        </w:rPr>
      </w:pPr>
    </w:p>
    <w:p w14:paraId="637226BC" w14:textId="77777777"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14:paraId="2D44E466"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 xml:space="preserve">ID </w:t>
      </w:r>
      <w:proofErr w:type="spellStart"/>
      <w:r w:rsidRPr="00D27771">
        <w:rPr>
          <w:rFonts w:ascii="Arial" w:hAnsi="Arial" w:cs="Arial"/>
          <w:color w:val="000000"/>
          <w:lang w:val="en-US"/>
        </w:rPr>
        <w:t>smlouvy</w:t>
      </w:r>
      <w:proofErr w:type="spellEnd"/>
    </w:p>
    <w:p w14:paraId="46FAD853" w14:textId="77777777" w:rsidR="00125ACF" w:rsidRDefault="00125ACF">
      <w:pPr>
        <w:widowControl/>
        <w:rPr>
          <w:rFonts w:ascii="Arial" w:hAnsi="Arial" w:cs="Arial"/>
          <w:b/>
          <w:color w:val="000000"/>
          <w:lang w:val="en-US"/>
        </w:rPr>
      </w:pPr>
    </w:p>
    <w:p w14:paraId="2049B5A1" w14:textId="77777777"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w:t>
      </w:r>
    </w:p>
    <w:p w14:paraId="46C9B449" w14:textId="77777777"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 xml:space="preserve">ID </w:t>
      </w:r>
      <w:proofErr w:type="spellStart"/>
      <w:r>
        <w:rPr>
          <w:rFonts w:ascii="Arial" w:hAnsi="Arial" w:cs="Arial"/>
          <w:color w:val="000000"/>
          <w:lang w:val="en-US"/>
        </w:rPr>
        <w:t>verze</w:t>
      </w:r>
      <w:proofErr w:type="spellEnd"/>
    </w:p>
    <w:p w14:paraId="43162358" w14:textId="77777777" w:rsidR="00F36629" w:rsidRDefault="00F36629">
      <w:pPr>
        <w:widowControl/>
        <w:rPr>
          <w:rFonts w:ascii="Arial" w:hAnsi="Arial" w:cs="Arial"/>
          <w:b/>
          <w:color w:val="000000"/>
          <w:lang w:val="en-US"/>
        </w:rPr>
      </w:pPr>
    </w:p>
    <w:p w14:paraId="4356C41B" w14:textId="77777777" w:rsidR="00F36629" w:rsidRPr="00D27771" w:rsidRDefault="00F36629">
      <w:pPr>
        <w:widowControl/>
        <w:rPr>
          <w:rFonts w:ascii="Arial" w:hAnsi="Arial" w:cs="Arial"/>
          <w:b/>
          <w:color w:val="000000"/>
          <w:lang w:val="en-US"/>
        </w:rPr>
      </w:pPr>
    </w:p>
    <w:p w14:paraId="72AE112E" w14:textId="77777777"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14:paraId="1AD5F598" w14:textId="77777777" w:rsidR="00125ACF" w:rsidRPr="00D27771" w:rsidRDefault="00407016">
      <w:pPr>
        <w:widowControl/>
        <w:rPr>
          <w:rFonts w:ascii="Arial" w:hAnsi="Arial" w:cs="Arial"/>
          <w:color w:val="000000"/>
          <w:lang w:val="en-US"/>
        </w:rPr>
      </w:pPr>
      <w:proofErr w:type="spellStart"/>
      <w:r w:rsidRPr="00D27771">
        <w:rPr>
          <w:rFonts w:ascii="Arial" w:hAnsi="Arial" w:cs="Arial"/>
          <w:color w:val="000000"/>
          <w:lang w:val="en-US"/>
        </w:rPr>
        <w:t>r</w:t>
      </w:r>
      <w:r w:rsidR="00125ACF" w:rsidRPr="00D27771">
        <w:rPr>
          <w:rFonts w:ascii="Arial" w:hAnsi="Arial" w:cs="Arial"/>
          <w:color w:val="000000"/>
          <w:lang w:val="en-US"/>
        </w:rPr>
        <w:t>egistraci</w:t>
      </w:r>
      <w:proofErr w:type="spellEnd"/>
      <w:r w:rsidR="00125ACF" w:rsidRPr="00D27771">
        <w:rPr>
          <w:rFonts w:ascii="Arial" w:hAnsi="Arial" w:cs="Arial"/>
          <w:color w:val="000000"/>
          <w:lang w:val="en-US"/>
        </w:rPr>
        <w:t xml:space="preserve"> </w:t>
      </w:r>
      <w:proofErr w:type="spellStart"/>
      <w:r w:rsidR="00125ACF" w:rsidRPr="00D27771">
        <w:rPr>
          <w:rFonts w:ascii="Arial" w:hAnsi="Arial" w:cs="Arial"/>
          <w:color w:val="000000"/>
          <w:lang w:val="en-US"/>
        </w:rPr>
        <w:t>provedl</w:t>
      </w:r>
      <w:proofErr w:type="spellEnd"/>
    </w:p>
    <w:p w14:paraId="1D3B80A4" w14:textId="77777777" w:rsidR="0081770D" w:rsidRPr="00D27771" w:rsidRDefault="0081770D">
      <w:pPr>
        <w:widowControl/>
        <w:rPr>
          <w:rFonts w:ascii="Arial" w:hAnsi="Arial" w:cs="Arial"/>
          <w:color w:val="000000"/>
        </w:rPr>
      </w:pPr>
    </w:p>
    <w:p w14:paraId="0EC2E4CE" w14:textId="4D055861" w:rsidR="00C820A8" w:rsidRDefault="00C820A8">
      <w:pPr>
        <w:widowControl/>
        <w:rPr>
          <w:rFonts w:ascii="Arial" w:hAnsi="Arial" w:cs="Arial"/>
          <w:color w:val="000000"/>
        </w:rPr>
      </w:pPr>
      <w:r w:rsidRPr="00D27771">
        <w:rPr>
          <w:rFonts w:ascii="Arial" w:hAnsi="Arial" w:cs="Arial"/>
          <w:color w:val="000000"/>
        </w:rPr>
        <w:t xml:space="preserve">V </w:t>
      </w:r>
      <w:r w:rsidR="0034691E">
        <w:rPr>
          <w:rFonts w:ascii="Arial" w:hAnsi="Arial" w:cs="Arial"/>
          <w:color w:val="000000"/>
        </w:rPr>
        <w:t>Plzni</w:t>
      </w:r>
    </w:p>
    <w:p w14:paraId="30ABDB41" w14:textId="77777777" w:rsidR="0034691E" w:rsidRPr="00D27771" w:rsidRDefault="0034691E">
      <w:pPr>
        <w:widowControl/>
        <w:rPr>
          <w:rFonts w:ascii="Arial" w:hAnsi="Arial" w:cs="Arial"/>
          <w:color w:val="000000"/>
        </w:rPr>
      </w:pPr>
    </w:p>
    <w:p w14:paraId="65D0626A" w14:textId="6BFCAE35" w:rsidR="00C820A8" w:rsidRPr="00D27771" w:rsidRDefault="00C820A8">
      <w:pPr>
        <w:widowControl/>
        <w:rPr>
          <w:rFonts w:ascii="Arial" w:hAnsi="Arial" w:cs="Arial"/>
          <w:color w:val="000000"/>
          <w:lang w:val="en-US"/>
        </w:rPr>
      </w:pPr>
      <w:proofErr w:type="gramStart"/>
      <w:r w:rsidRPr="00D27771">
        <w:rPr>
          <w:rFonts w:ascii="Arial" w:hAnsi="Arial" w:cs="Arial"/>
          <w:color w:val="000000"/>
        </w:rPr>
        <w:t>dne  …</w:t>
      </w:r>
      <w:proofErr w:type="gramEnd"/>
      <w:r w:rsidRPr="00D27771">
        <w:rPr>
          <w:rFonts w:ascii="Arial" w:hAnsi="Arial" w:cs="Arial"/>
          <w:color w:val="000000"/>
        </w:rPr>
        <w:t>……………………………………</w:t>
      </w:r>
    </w:p>
    <w:p w14:paraId="065C6377" w14:textId="77777777" w:rsidR="00225878" w:rsidRPr="00D27771" w:rsidRDefault="00225878">
      <w:pPr>
        <w:widowControl/>
        <w:rPr>
          <w:rFonts w:ascii="Arial" w:hAnsi="Arial" w:cs="Arial"/>
          <w:color w:val="000000"/>
          <w:lang w:val="en-US"/>
        </w:rPr>
      </w:pPr>
    </w:p>
    <w:p w14:paraId="21606F60" w14:textId="77777777" w:rsidR="00AB3D96" w:rsidRPr="00D27771" w:rsidRDefault="00AB3D96">
      <w:pPr>
        <w:widowControl/>
        <w:rPr>
          <w:rFonts w:ascii="Arial" w:hAnsi="Arial" w:cs="Arial"/>
          <w:color w:val="000000"/>
        </w:rPr>
      </w:pPr>
    </w:p>
    <w:p w14:paraId="0B9D709F" w14:textId="77777777" w:rsidR="00AD4CDE" w:rsidRPr="00D27771" w:rsidRDefault="00AD4CDE">
      <w:pPr>
        <w:widowControl/>
        <w:rPr>
          <w:rFonts w:ascii="Arial" w:hAnsi="Arial" w:cs="Arial"/>
          <w:color w:val="000000"/>
        </w:rPr>
      </w:pPr>
      <w:r w:rsidRPr="00D27771">
        <w:rPr>
          <w:rFonts w:ascii="Arial" w:hAnsi="Arial" w:cs="Arial"/>
          <w:color w:val="000000"/>
        </w:rPr>
        <w:t xml:space="preserve">ID čísla převáděných nemovitostí: 19355, 69498,  </w:t>
      </w:r>
    </w:p>
    <w:p w14:paraId="31F646D3" w14:textId="77777777" w:rsidR="00AD4CDE" w:rsidRPr="00D27771" w:rsidRDefault="00AD4CDE">
      <w:pPr>
        <w:widowControl/>
        <w:rPr>
          <w:rFonts w:ascii="Arial" w:hAnsi="Arial" w:cs="Arial"/>
          <w:color w:val="000000"/>
        </w:rPr>
      </w:pPr>
    </w:p>
    <w:p w14:paraId="5007D5EE" w14:textId="77777777" w:rsidR="00AD4CDE" w:rsidRPr="00D27771" w:rsidRDefault="00AD4CDE">
      <w:pPr>
        <w:widowControl/>
        <w:rPr>
          <w:rFonts w:ascii="Arial" w:hAnsi="Arial" w:cs="Arial"/>
        </w:rPr>
      </w:pPr>
      <w:r w:rsidRPr="00D27771">
        <w:rPr>
          <w:rFonts w:ascii="Arial" w:hAnsi="Arial" w:cs="Arial"/>
          <w:color w:val="000000"/>
        </w:rPr>
        <w:t xml:space="preserve">Datum tisku: 28. 4. </w:t>
      </w:r>
      <w:proofErr w:type="gramStart"/>
      <w:r w:rsidRPr="00D27771">
        <w:rPr>
          <w:rFonts w:ascii="Arial" w:hAnsi="Arial" w:cs="Arial"/>
          <w:color w:val="000000"/>
        </w:rPr>
        <w:t>2021  Verze</w:t>
      </w:r>
      <w:proofErr w:type="gramEnd"/>
      <w:r w:rsidRPr="00D27771">
        <w:rPr>
          <w:rFonts w:ascii="Arial" w:hAnsi="Arial" w:cs="Arial"/>
          <w:color w:val="000000"/>
        </w:rPr>
        <w:t xml:space="preserve"> programu Restituce: 5.95</w:t>
      </w:r>
    </w:p>
    <w:sectPr w:rsidR="00AD4CDE" w:rsidRPr="00D27771">
      <w:pgSz w:w="12240" w:h="15840"/>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D4CDE"/>
    <w:rsid w:val="0000799B"/>
    <w:rsid w:val="00051722"/>
    <w:rsid w:val="0007035E"/>
    <w:rsid w:val="0008169E"/>
    <w:rsid w:val="000900B7"/>
    <w:rsid w:val="00091141"/>
    <w:rsid w:val="000A3D59"/>
    <w:rsid w:val="000B4D5B"/>
    <w:rsid w:val="000F61EA"/>
    <w:rsid w:val="001015DC"/>
    <w:rsid w:val="0012285A"/>
    <w:rsid w:val="00125ACF"/>
    <w:rsid w:val="00150EBF"/>
    <w:rsid w:val="00162E8E"/>
    <w:rsid w:val="00165114"/>
    <w:rsid w:val="001914D2"/>
    <w:rsid w:val="00196594"/>
    <w:rsid w:val="001965CB"/>
    <w:rsid w:val="001A27D9"/>
    <w:rsid w:val="001B6217"/>
    <w:rsid w:val="001D1353"/>
    <w:rsid w:val="001E5055"/>
    <w:rsid w:val="00225878"/>
    <w:rsid w:val="00231BB2"/>
    <w:rsid w:val="00295F05"/>
    <w:rsid w:val="002A1AB9"/>
    <w:rsid w:val="002A2A4B"/>
    <w:rsid w:val="002B7458"/>
    <w:rsid w:val="002C7AD6"/>
    <w:rsid w:val="002D163D"/>
    <w:rsid w:val="002E0BC1"/>
    <w:rsid w:val="00306639"/>
    <w:rsid w:val="003271AE"/>
    <w:rsid w:val="003315E7"/>
    <w:rsid w:val="0034691E"/>
    <w:rsid w:val="00350FBB"/>
    <w:rsid w:val="0037745F"/>
    <w:rsid w:val="003A69C2"/>
    <w:rsid w:val="003E026D"/>
    <w:rsid w:val="00407016"/>
    <w:rsid w:val="0043267F"/>
    <w:rsid w:val="004934BF"/>
    <w:rsid w:val="00511ECA"/>
    <w:rsid w:val="00540A55"/>
    <w:rsid w:val="00547094"/>
    <w:rsid w:val="005A5801"/>
    <w:rsid w:val="005F4E66"/>
    <w:rsid w:val="006230F7"/>
    <w:rsid w:val="00663872"/>
    <w:rsid w:val="00683264"/>
    <w:rsid w:val="00684DB4"/>
    <w:rsid w:val="00691EE6"/>
    <w:rsid w:val="00696E39"/>
    <w:rsid w:val="006B5F0F"/>
    <w:rsid w:val="006B7BC3"/>
    <w:rsid w:val="006D2030"/>
    <w:rsid w:val="006F699E"/>
    <w:rsid w:val="00732FBB"/>
    <w:rsid w:val="007457FE"/>
    <w:rsid w:val="0078597A"/>
    <w:rsid w:val="00796D9F"/>
    <w:rsid w:val="007A250F"/>
    <w:rsid w:val="007B3E1D"/>
    <w:rsid w:val="007C7082"/>
    <w:rsid w:val="007F0009"/>
    <w:rsid w:val="008163EB"/>
    <w:rsid w:val="00817045"/>
    <w:rsid w:val="0081770D"/>
    <w:rsid w:val="00824EDF"/>
    <w:rsid w:val="00835624"/>
    <w:rsid w:val="0086454B"/>
    <w:rsid w:val="00887698"/>
    <w:rsid w:val="008A6435"/>
    <w:rsid w:val="008D75D8"/>
    <w:rsid w:val="0092179A"/>
    <w:rsid w:val="00924A3D"/>
    <w:rsid w:val="009519F9"/>
    <w:rsid w:val="009D5879"/>
    <w:rsid w:val="009D7CA0"/>
    <w:rsid w:val="00A21E60"/>
    <w:rsid w:val="00A22F0A"/>
    <w:rsid w:val="00A616E9"/>
    <w:rsid w:val="00A67E42"/>
    <w:rsid w:val="00A70B02"/>
    <w:rsid w:val="00A75281"/>
    <w:rsid w:val="00A75704"/>
    <w:rsid w:val="00AA11EB"/>
    <w:rsid w:val="00AB3D96"/>
    <w:rsid w:val="00AD2C21"/>
    <w:rsid w:val="00AD4CDE"/>
    <w:rsid w:val="00B01442"/>
    <w:rsid w:val="00B11680"/>
    <w:rsid w:val="00B2414E"/>
    <w:rsid w:val="00B631AE"/>
    <w:rsid w:val="00B70A94"/>
    <w:rsid w:val="00BC3F00"/>
    <w:rsid w:val="00BC7680"/>
    <w:rsid w:val="00BE6FC3"/>
    <w:rsid w:val="00BF579A"/>
    <w:rsid w:val="00C20383"/>
    <w:rsid w:val="00C328C6"/>
    <w:rsid w:val="00C5124F"/>
    <w:rsid w:val="00C820A8"/>
    <w:rsid w:val="00C90E09"/>
    <w:rsid w:val="00C936B8"/>
    <w:rsid w:val="00CD4C2E"/>
    <w:rsid w:val="00D27771"/>
    <w:rsid w:val="00D75B4F"/>
    <w:rsid w:val="00DC5978"/>
    <w:rsid w:val="00DE4537"/>
    <w:rsid w:val="00DF2443"/>
    <w:rsid w:val="00DF4838"/>
    <w:rsid w:val="00DF6D39"/>
    <w:rsid w:val="00E03B26"/>
    <w:rsid w:val="00E23DFA"/>
    <w:rsid w:val="00E569A9"/>
    <w:rsid w:val="00E64305"/>
    <w:rsid w:val="00F15025"/>
    <w:rsid w:val="00F33A11"/>
    <w:rsid w:val="00F36629"/>
    <w:rsid w:val="00F55696"/>
    <w:rsid w:val="00F722EF"/>
    <w:rsid w:val="00F758C4"/>
    <w:rsid w:val="00F86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6C21F8"/>
  <w14:defaultImageDpi w14:val="0"/>
  <w15:docId w15:val="{920919BD-689F-4FB9-AB28-AED19B27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691E"/>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tabs>
        <w:tab w:val="left" w:pos="709"/>
      </w:tabs>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tabs>
        <w:tab w:val="left" w:pos="709"/>
      </w:tabs>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tabs>
        <w:tab w:val="left" w:pos="709"/>
      </w:tabs>
      <w:ind w:left="354"/>
      <w:outlineLvl w:val="2"/>
    </w:pPr>
    <w:rPr>
      <w:b/>
      <w:bCs/>
      <w:sz w:val="24"/>
      <w:szCs w:val="24"/>
    </w:rPr>
  </w:style>
  <w:style w:type="paragraph" w:styleId="Nadpis4">
    <w:name w:val="heading 4"/>
    <w:basedOn w:val="Normln"/>
    <w:next w:val="Normlnodsazen"/>
    <w:link w:val="Nadpis4Char"/>
    <w:uiPriority w:val="99"/>
    <w:qFormat/>
    <w:pPr>
      <w:tabs>
        <w:tab w:val="left" w:pos="709"/>
      </w:tabs>
      <w:ind w:left="354"/>
      <w:outlineLvl w:val="3"/>
    </w:pPr>
    <w:rPr>
      <w:sz w:val="24"/>
      <w:szCs w:val="24"/>
      <w:u w:val="single"/>
    </w:rPr>
  </w:style>
  <w:style w:type="paragraph" w:styleId="Nadpis5">
    <w:name w:val="heading 5"/>
    <w:basedOn w:val="Normln"/>
    <w:next w:val="Normlnodsazen"/>
    <w:link w:val="Nadpis5Char"/>
    <w:uiPriority w:val="99"/>
    <w:qFormat/>
    <w:pPr>
      <w:tabs>
        <w:tab w:val="left" w:pos="709"/>
      </w:tabs>
      <w:ind w:left="708"/>
      <w:outlineLvl w:val="4"/>
    </w:pPr>
    <w:rPr>
      <w:b/>
      <w:bCs/>
    </w:rPr>
  </w:style>
  <w:style w:type="paragraph" w:styleId="Nadpis6">
    <w:name w:val="heading 6"/>
    <w:basedOn w:val="Normln"/>
    <w:next w:val="Normlnodsazen"/>
    <w:link w:val="Nadpis6Char"/>
    <w:uiPriority w:val="99"/>
    <w:qFormat/>
    <w:pPr>
      <w:tabs>
        <w:tab w:val="left" w:pos="709"/>
      </w:tabs>
      <w:ind w:left="708"/>
      <w:outlineLvl w:val="5"/>
    </w:pPr>
    <w:rPr>
      <w:u w:val="single"/>
    </w:rPr>
  </w:style>
  <w:style w:type="paragraph" w:styleId="Nadpis7">
    <w:name w:val="heading 7"/>
    <w:basedOn w:val="Normln"/>
    <w:next w:val="Normlnodsazen"/>
    <w:link w:val="Nadpis7Char"/>
    <w:uiPriority w:val="99"/>
    <w:qFormat/>
    <w:pPr>
      <w:tabs>
        <w:tab w:val="left" w:pos="709"/>
      </w:tabs>
      <w:ind w:left="708"/>
      <w:outlineLvl w:val="6"/>
    </w:pPr>
    <w:rPr>
      <w:i/>
      <w:iCs/>
    </w:rPr>
  </w:style>
  <w:style w:type="paragraph" w:styleId="Nadpis8">
    <w:name w:val="heading 8"/>
    <w:basedOn w:val="Normln"/>
    <w:next w:val="Normlnodsazen"/>
    <w:link w:val="Nadpis8Char"/>
    <w:uiPriority w:val="99"/>
    <w:qFormat/>
    <w:pPr>
      <w:tabs>
        <w:tab w:val="left" w:pos="709"/>
      </w:tabs>
      <w:ind w:left="708"/>
      <w:outlineLvl w:val="7"/>
    </w:pPr>
    <w:rPr>
      <w:i/>
      <w:iCs/>
    </w:rPr>
  </w:style>
  <w:style w:type="paragraph" w:styleId="Nadpis9">
    <w:name w:val="heading 9"/>
    <w:basedOn w:val="Normln"/>
    <w:next w:val="Normlnodsazen"/>
    <w:link w:val="Nadpis9Char"/>
    <w:uiPriority w:val="99"/>
    <w:qFormat/>
    <w:pPr>
      <w:tabs>
        <w:tab w:val="left" w:pos="709"/>
      </w:tabs>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Textkomente">
    <w:name w:val="annotation text"/>
    <w:basedOn w:val="Normln"/>
    <w:link w:val="TextkomenteChar"/>
    <w:uiPriority w:val="99"/>
    <w:semiHidden/>
  </w:style>
  <w:style w:type="character" w:customStyle="1" w:styleId="TextkomenteChar">
    <w:name w:val="Text komentáře Char"/>
    <w:basedOn w:val="Standardnpsmoodstavce"/>
    <w:link w:val="Textkomente"/>
    <w:uiPriority w:val="99"/>
    <w:semiHidden/>
    <w:locked/>
    <w:rPr>
      <w:rFonts w:cs="Times New Roman"/>
      <w:sz w:val="20"/>
      <w:szCs w:val="20"/>
    </w:rPr>
  </w:style>
  <w:style w:type="paragraph" w:styleId="Zpat">
    <w:name w:val="footer"/>
    <w:basedOn w:val="Normln"/>
    <w:link w:val="ZpatChar"/>
    <w:uiPriority w:val="99"/>
    <w:pPr>
      <w:tabs>
        <w:tab w:val="left" w:pos="709"/>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left" w:pos="709"/>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pPr>
      <w:tabs>
        <w:tab w:val="left" w:pos="709"/>
      </w:tabs>
    </w:pPr>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tabs>
        <w:tab w:val="left" w:pos="709"/>
      </w:tabs>
      <w:ind w:left="708"/>
    </w:pPr>
  </w:style>
  <w:style w:type="paragraph" w:styleId="Rozloendokumentu">
    <w:name w:val="Document Map"/>
    <w:basedOn w:val="Normln"/>
    <w:link w:val="RozloendokumentuChar"/>
    <w:uiPriority w:val="99"/>
    <w:semiHidden/>
    <w:rPr>
      <w:rFonts w:ascii="Tahoma" w:hAnsi="Tahoma" w:cs="Tahoma"/>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styleId="Zkladntext">
    <w:name w:val="Body Text"/>
    <w:basedOn w:val="Normln"/>
    <w:link w:val="ZkladntextChar"/>
    <w:uiPriority w:val="99"/>
    <w:pPr>
      <w:tabs>
        <w:tab w:val="left" w:pos="709"/>
      </w:tabs>
      <w:ind w:right="-552"/>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nadpis16">
    <w:name w:val="nadpis16"/>
    <w:basedOn w:val="Normln"/>
    <w:uiPriority w:val="99"/>
    <w:pPr>
      <w:tabs>
        <w:tab w:val="right" w:pos="-4111"/>
        <w:tab w:val="right" w:pos="-3969"/>
        <w:tab w:val="left" w:pos="426"/>
        <w:tab w:val="left" w:pos="709"/>
      </w:tabs>
      <w:ind w:left="426" w:hanging="426"/>
    </w:pPr>
    <w:rPr>
      <w:b/>
      <w:bCs/>
      <w:sz w:val="32"/>
      <w:szCs w:val="32"/>
    </w:rPr>
  </w:style>
  <w:style w:type="paragraph" w:customStyle="1" w:styleId="nadpis22">
    <w:name w:val="nadpis22"/>
    <w:basedOn w:val="Normln"/>
    <w:uiPriority w:val="99"/>
    <w:pPr>
      <w:tabs>
        <w:tab w:val="left" w:pos="426"/>
        <w:tab w:val="left" w:pos="709"/>
      </w:tabs>
      <w:jc w:val="both"/>
    </w:pPr>
    <w:rPr>
      <w:b/>
      <w:bCs/>
      <w:sz w:val="44"/>
      <w:szCs w:val="44"/>
    </w:rPr>
  </w:style>
  <w:style w:type="paragraph" w:customStyle="1" w:styleId="odstavecB">
    <w:name w:val="odstavecB"/>
    <w:basedOn w:val="odstavecA"/>
    <w:uiPriority w:val="99"/>
    <w:pPr>
      <w:jc w:val="both"/>
    </w:pPr>
  </w:style>
  <w:style w:type="paragraph" w:customStyle="1" w:styleId="odstavecA">
    <w:name w:val="odstavecA"/>
    <w:basedOn w:val="Normln"/>
    <w:uiPriority w:val="99"/>
    <w:pPr>
      <w:tabs>
        <w:tab w:val="left" w:pos="426"/>
        <w:tab w:val="left" w:pos="709"/>
      </w:tabs>
      <w:ind w:left="709" w:hanging="709"/>
    </w:pPr>
    <w:rPr>
      <w:noProof/>
      <w:sz w:val="24"/>
      <w:szCs w:val="24"/>
    </w:rPr>
  </w:style>
  <w:style w:type="paragraph" w:customStyle="1" w:styleId="nadpis12n">
    <w:name w:val="nadpis12n"/>
    <w:basedOn w:val="Normln"/>
    <w:uiPriority w:val="99"/>
    <w:pPr>
      <w:tabs>
        <w:tab w:val="left" w:pos="426"/>
        <w:tab w:val="left" w:pos="709"/>
      </w:tabs>
      <w:ind w:left="426" w:hanging="426"/>
      <w:jc w:val="both"/>
    </w:pPr>
    <w:rPr>
      <w:b/>
      <w:bCs/>
      <w:sz w:val="24"/>
      <w:szCs w:val="24"/>
    </w:rPr>
  </w:style>
  <w:style w:type="paragraph" w:customStyle="1" w:styleId="poloha">
    <w:name w:val="poíloha"/>
    <w:basedOn w:val="Normln"/>
    <w:uiPriority w:val="99"/>
    <w:pPr>
      <w:tabs>
        <w:tab w:val="left" w:pos="709"/>
      </w:tabs>
      <w:jc w:val="both"/>
    </w:pPr>
    <w:rPr>
      <w:sz w:val="40"/>
      <w:szCs w:val="40"/>
    </w:rPr>
  </w:style>
  <w:style w:type="paragraph" w:styleId="Zkladntext2">
    <w:name w:val="Body Text 2"/>
    <w:basedOn w:val="Normln"/>
    <w:link w:val="Zkladntext2Char"/>
    <w:uiPriority w:val="99"/>
    <w:pPr>
      <w:jc w:val="both"/>
    </w:pPr>
    <w:rPr>
      <w:sz w:val="22"/>
      <w:szCs w:val="2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customStyle="1" w:styleId="a">
    <w:name w:val="·"/>
    <w:basedOn w:val="Normln"/>
    <w:uiPriority w:val="99"/>
    <w:pPr>
      <w:tabs>
        <w:tab w:val="left" w:pos="709"/>
      </w:tabs>
      <w:ind w:left="360" w:hanging="360"/>
      <w:jc w:val="both"/>
    </w:pPr>
    <w:rPr>
      <w:sz w:val="24"/>
      <w:szCs w:val="24"/>
    </w:rPr>
  </w:style>
  <w:style w:type="paragraph" w:styleId="Zkladntextodsazen2">
    <w:name w:val="Body Text Indent 2"/>
    <w:basedOn w:val="Normln"/>
    <w:link w:val="Zkladntextodsazen2Char"/>
    <w:uiPriority w:val="99"/>
    <w:pPr>
      <w:tabs>
        <w:tab w:val="left" w:pos="709"/>
      </w:tabs>
      <w:ind w:left="709" w:firstLine="1"/>
      <w:jc w:val="both"/>
    </w:pPr>
    <w:rPr>
      <w:sz w:val="24"/>
      <w:szCs w:val="24"/>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Zkladntext3">
    <w:name w:val="Body Text 3"/>
    <w:basedOn w:val="Normln"/>
    <w:link w:val="Zkladntext3Char"/>
    <w:uiPriority w:val="99"/>
    <w:pPr>
      <w:tabs>
        <w:tab w:val="left" w:pos="5670"/>
        <w:tab w:val="left" w:pos="7088"/>
        <w:tab w:val="right" w:pos="9072"/>
      </w:tabs>
    </w:pPr>
    <w:rPr>
      <w:sz w:val="22"/>
      <w:szCs w:val="22"/>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styleId="Textvbloku">
    <w:name w:val="Block Text"/>
    <w:basedOn w:val="Normln"/>
    <w:uiPriority w:val="99"/>
    <w:pPr>
      <w:tabs>
        <w:tab w:val="left" w:pos="709"/>
      </w:tabs>
      <w:spacing w:line="240" w:lineRule="atLeast"/>
      <w:ind w:left="993" w:right="-269" w:hanging="284"/>
    </w:pPr>
    <w:rPr>
      <w:sz w:val="24"/>
      <w:szCs w:val="24"/>
    </w:rPr>
  </w:style>
  <w:style w:type="paragraph" w:styleId="Zkladntextodsazen3">
    <w:name w:val="Body Text Indent 3"/>
    <w:basedOn w:val="Normln"/>
    <w:link w:val="Zkladntextodsazen3Char"/>
    <w:uiPriority w:val="99"/>
    <w:pPr>
      <w:tabs>
        <w:tab w:val="left" w:pos="709"/>
      </w:tabs>
      <w:ind w:left="1410"/>
    </w:pPr>
    <w:rPr>
      <w:sz w:val="24"/>
      <w:szCs w:val="24"/>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vniontext">
    <w:name w:val="vnionítext"/>
    <w:basedOn w:val="Normln"/>
    <w:uiPriority w:val="99"/>
    <w:pPr>
      <w:tabs>
        <w:tab w:val="left" w:pos="709"/>
      </w:tabs>
      <w:ind w:firstLine="426"/>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odrka">
    <w:name w:val="odrážka"/>
    <w:basedOn w:val="vniontext"/>
    <w:uiPriority w:val="99"/>
    <w:pPr>
      <w:tabs>
        <w:tab w:val="clear" w:pos="709"/>
        <w:tab w:val="right" w:pos="-2127"/>
        <w:tab w:val="left" w:pos="426"/>
      </w:tabs>
      <w:ind w:left="426" w:hanging="426"/>
    </w:pPr>
  </w:style>
  <w:style w:type="paragraph" w:customStyle="1" w:styleId="para">
    <w:name w:val="para"/>
    <w:basedOn w:val="Normln"/>
    <w:uiPriority w:val="99"/>
    <w:pPr>
      <w:widowControl/>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1vnitontext">
    <w:name w:val="1vnitoní text"/>
    <w:basedOn w:val="Normln"/>
    <w:uiPriority w:val="99"/>
    <w:pPr>
      <w:ind w:firstLine="426"/>
      <w:jc w:val="both"/>
    </w:pPr>
    <w:rPr>
      <w:sz w:val="24"/>
      <w:szCs w:val="24"/>
    </w:rPr>
  </w:style>
  <w:style w:type="paragraph" w:customStyle="1" w:styleId="odrkaA">
    <w:name w:val="odrážkaA"/>
    <w:basedOn w:val="Normln"/>
    <w:next w:val="Normln"/>
    <w:uiPriority w:val="99"/>
    <w:pPr>
      <w:tabs>
        <w:tab w:val="left" w:pos="993"/>
      </w:tabs>
      <w:ind w:firstLine="709"/>
      <w:jc w:val="both"/>
    </w:pPr>
    <w:rPr>
      <w:sz w:val="24"/>
      <w:szCs w:val="24"/>
    </w:rPr>
  </w:style>
  <w:style w:type="paragraph" w:customStyle="1" w:styleId="odrkaB">
    <w:name w:val="odrážkaB"/>
    <w:basedOn w:val="Normln"/>
    <w:next w:val="Normln"/>
    <w:uiPriority w:val="99"/>
    <w:pPr>
      <w:tabs>
        <w:tab w:val="left" w:pos="1276"/>
      </w:tabs>
      <w:ind w:left="1276" w:hanging="284"/>
      <w:jc w:val="both"/>
    </w:pPr>
    <w:rPr>
      <w:sz w:val="24"/>
      <w:szCs w:val="24"/>
    </w:rPr>
  </w:style>
  <w:style w:type="paragraph" w:customStyle="1" w:styleId="smlouva1">
    <w:name w:val="smlouva1"/>
    <w:basedOn w:val="Normln"/>
    <w:uiPriority w:val="99"/>
    <w:pPr>
      <w:tabs>
        <w:tab w:val="left" w:pos="709"/>
      </w:tabs>
      <w:ind w:firstLine="1701"/>
      <w:jc w:val="both"/>
    </w:pPr>
    <w:rPr>
      <w:sz w:val="24"/>
      <w:szCs w:val="24"/>
    </w:rPr>
  </w:style>
  <w:style w:type="paragraph" w:customStyle="1" w:styleId="vnintext">
    <w:name w:val="vniřnítext"/>
    <w:basedOn w:val="Normln"/>
    <w:uiPriority w:val="99"/>
    <w:rsid w:val="002B7458"/>
    <w:pPr>
      <w:widowControl/>
      <w:tabs>
        <w:tab w:val="left" w:pos="709"/>
      </w:tabs>
      <w:autoSpaceDE/>
      <w:autoSpaceDN/>
      <w:adjustRightInd/>
      <w:ind w:firstLine="426"/>
      <w:jc w:val="both"/>
    </w:pPr>
    <w:rPr>
      <w:sz w:val="24"/>
      <w:szCs w:val="24"/>
    </w:rPr>
  </w:style>
  <w:style w:type="paragraph" w:customStyle="1" w:styleId="Default">
    <w:name w:val="Default"/>
    <w:rsid w:val="00A22F0A"/>
    <w:pPr>
      <w:widowControl w:val="0"/>
      <w:autoSpaceDE w:val="0"/>
      <w:autoSpaceDN w:val="0"/>
      <w:adjustRightInd w:val="0"/>
      <w:spacing w:after="0" w:line="240" w:lineRule="auto"/>
    </w:pPr>
    <w:rPr>
      <w:rFonts w:ascii="Arial,Bold" w:hAnsi="Arial,Bold" w:cs="Arial,Bold"/>
      <w:color w:val="000000"/>
      <w:sz w:val="24"/>
      <w:szCs w:val="24"/>
    </w:rPr>
  </w:style>
  <w:style w:type="paragraph" w:customStyle="1" w:styleId="vniontext0">
    <w:name w:val="vniontext"/>
    <w:basedOn w:val="Normln"/>
    <w:rsid w:val="00E64305"/>
    <w:pPr>
      <w:widowControl/>
      <w:autoSpaceDE/>
      <w:autoSpaceDN/>
      <w:adjustRightInd/>
      <w:ind w:firstLine="426"/>
      <w:jc w:val="both"/>
    </w:pPr>
    <w:rPr>
      <w:sz w:val="24"/>
      <w:szCs w:val="24"/>
    </w:rPr>
  </w:style>
  <w:style w:type="paragraph" w:styleId="Textbubliny">
    <w:name w:val="Balloon Text"/>
    <w:basedOn w:val="Normln"/>
    <w:link w:val="TextbublinyChar"/>
    <w:uiPriority w:val="99"/>
    <w:rsid w:val="00350FBB"/>
    <w:rPr>
      <w:rFonts w:ascii="Segoe UI" w:hAnsi="Segoe UI" w:cs="Segoe UI"/>
      <w:sz w:val="18"/>
      <w:szCs w:val="18"/>
    </w:rPr>
  </w:style>
  <w:style w:type="character" w:customStyle="1" w:styleId="TextbublinyChar">
    <w:name w:val="Text bubliny Char"/>
    <w:basedOn w:val="Standardnpsmoodstavce"/>
    <w:link w:val="Textbubliny"/>
    <w:uiPriority w:val="99"/>
    <w:rsid w:val="00350F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255132">
      <w:marLeft w:val="0"/>
      <w:marRight w:val="0"/>
      <w:marTop w:val="0"/>
      <w:marBottom w:val="0"/>
      <w:divBdr>
        <w:top w:val="none" w:sz="0" w:space="0" w:color="auto"/>
        <w:left w:val="none" w:sz="0" w:space="0" w:color="auto"/>
        <w:bottom w:val="none" w:sz="0" w:space="0" w:color="auto"/>
        <w:right w:val="none" w:sz="0" w:space="0" w:color="auto"/>
      </w:divBdr>
    </w:div>
    <w:div w:id="14052551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1242</Words>
  <Characters>7333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MP souběh</vt:lpstr>
    </vt:vector>
  </TitlesOfParts>
  <Company>PF</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souběh</dc:title>
  <dc:subject>typy smluv</dc:subject>
  <dc:creator>Roubalová Tereza Bc.</dc:creator>
  <cp:keywords/>
  <dc:description/>
  <cp:lastModifiedBy>Roubalová Tereza Bc.</cp:lastModifiedBy>
  <cp:revision>2</cp:revision>
  <cp:lastPrinted>2021-04-28T12:40:00Z</cp:lastPrinted>
  <dcterms:created xsi:type="dcterms:W3CDTF">2021-05-13T13:57:00Z</dcterms:created>
  <dcterms:modified xsi:type="dcterms:W3CDTF">2021-05-13T13:57:00Z</dcterms:modified>
</cp:coreProperties>
</file>