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3E" w:rsidRDefault="005B30BD" w:rsidP="0030183E">
      <w:pPr>
        <w:spacing w:after="0"/>
        <w:rPr>
          <w:rFonts w:cstheme="minorHAnsi"/>
          <w:sz w:val="20"/>
          <w:szCs w:val="20"/>
        </w:rPr>
      </w:pPr>
      <w:bookmarkStart w:id="0" w:name="_GoBack"/>
      <w:bookmarkEnd w:id="0"/>
      <w:r w:rsidRPr="003B1752">
        <w:rPr>
          <w:rFonts w:cstheme="minorHAnsi"/>
          <w:sz w:val="20"/>
          <w:szCs w:val="20"/>
        </w:rPr>
        <w:t>Příloha č. 1 Objednávky č.</w:t>
      </w:r>
      <w:r>
        <w:rPr>
          <w:rFonts w:cstheme="minorHAnsi"/>
          <w:sz w:val="20"/>
          <w:szCs w:val="20"/>
        </w:rPr>
        <w:t xml:space="preserve"> </w:t>
      </w:r>
      <w:r w:rsidR="00354B07">
        <w:rPr>
          <w:rFonts w:cstheme="minorHAnsi"/>
          <w:sz w:val="20"/>
          <w:szCs w:val="20"/>
        </w:rPr>
        <w:t>21_OBJ/00</w:t>
      </w:r>
      <w:r w:rsidR="006413FA">
        <w:rPr>
          <w:rFonts w:cstheme="minorHAnsi"/>
          <w:sz w:val="20"/>
          <w:szCs w:val="20"/>
        </w:rPr>
        <w:t>289</w:t>
      </w:r>
    </w:p>
    <w:p w:rsidR="005B30BD" w:rsidRDefault="005B30BD" w:rsidP="0030183E">
      <w:pPr>
        <w:spacing w:after="0"/>
        <w:rPr>
          <w:rFonts w:cstheme="minorHAnsi"/>
          <w:sz w:val="20"/>
          <w:szCs w:val="20"/>
        </w:rPr>
      </w:pPr>
      <w:r w:rsidRPr="003B1752">
        <w:rPr>
          <w:rFonts w:cstheme="minorHAnsi"/>
          <w:sz w:val="20"/>
          <w:szCs w:val="20"/>
        </w:rPr>
        <w:t>Soupis požadovaného plnění</w:t>
      </w:r>
    </w:p>
    <w:tbl>
      <w:tblPr>
        <w:tblStyle w:val="Mkatabulky"/>
        <w:tblW w:w="45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4A0" w:firstRow="1" w:lastRow="0" w:firstColumn="1" w:lastColumn="0" w:noHBand="0" w:noVBand="1"/>
      </w:tblPr>
      <w:tblGrid>
        <w:gridCol w:w="2939"/>
        <w:gridCol w:w="6838"/>
        <w:gridCol w:w="2835"/>
      </w:tblGrid>
      <w:tr w:rsidR="006B332A" w:rsidRPr="00234E3C" w:rsidTr="00EF2AAA">
        <w:tc>
          <w:tcPr>
            <w:tcW w:w="2939" w:type="dxa"/>
            <w:shd w:val="clear" w:color="auto" w:fill="F2F2F2"/>
            <w:vAlign w:val="center"/>
          </w:tcPr>
          <w:p w:rsidR="006B332A" w:rsidRPr="00234E3C" w:rsidRDefault="006B332A" w:rsidP="001A5420">
            <w:pPr>
              <w:jc w:val="center"/>
              <w:rPr>
                <w:rFonts w:cstheme="minorHAnsi"/>
                <w:b/>
                <w:sz w:val="20"/>
                <w:szCs w:val="20"/>
              </w:rPr>
            </w:pPr>
            <w:bookmarkStart w:id="1" w:name="_Hlk16062237"/>
            <w:r w:rsidRPr="00234E3C">
              <w:rPr>
                <w:rFonts w:cstheme="minorHAnsi"/>
                <w:b/>
                <w:sz w:val="20"/>
                <w:szCs w:val="20"/>
              </w:rPr>
              <w:t>název akce</w:t>
            </w:r>
          </w:p>
        </w:tc>
        <w:tc>
          <w:tcPr>
            <w:tcW w:w="6838" w:type="dxa"/>
            <w:shd w:val="clear" w:color="auto" w:fill="F2F2F2"/>
            <w:vAlign w:val="center"/>
          </w:tcPr>
          <w:p w:rsidR="006B332A" w:rsidRPr="00234E3C" w:rsidRDefault="006B332A" w:rsidP="001A5420">
            <w:pPr>
              <w:jc w:val="center"/>
              <w:rPr>
                <w:rFonts w:cstheme="minorHAnsi"/>
                <w:b/>
                <w:sz w:val="20"/>
                <w:szCs w:val="20"/>
              </w:rPr>
            </w:pPr>
            <w:r w:rsidRPr="00234E3C">
              <w:rPr>
                <w:rFonts w:cstheme="minorHAnsi"/>
                <w:b/>
                <w:sz w:val="20"/>
                <w:szCs w:val="20"/>
              </w:rPr>
              <w:t>předmět plnění</w:t>
            </w:r>
          </w:p>
        </w:tc>
        <w:tc>
          <w:tcPr>
            <w:tcW w:w="2835" w:type="dxa"/>
            <w:shd w:val="clear" w:color="auto" w:fill="F2F2F2"/>
            <w:vAlign w:val="center"/>
          </w:tcPr>
          <w:p w:rsidR="006B332A" w:rsidRPr="00234E3C" w:rsidRDefault="006B332A" w:rsidP="001A5420">
            <w:pPr>
              <w:jc w:val="center"/>
              <w:rPr>
                <w:rFonts w:cstheme="minorHAnsi"/>
                <w:b/>
                <w:sz w:val="20"/>
                <w:szCs w:val="20"/>
              </w:rPr>
            </w:pPr>
            <w:r>
              <w:rPr>
                <w:rFonts w:cstheme="minorHAnsi"/>
                <w:b/>
                <w:sz w:val="20"/>
                <w:szCs w:val="20"/>
              </w:rPr>
              <w:t>cena</w:t>
            </w:r>
            <w:r w:rsidRPr="00234E3C">
              <w:rPr>
                <w:rFonts w:cstheme="minorHAnsi"/>
                <w:b/>
                <w:sz w:val="20"/>
                <w:szCs w:val="20"/>
              </w:rPr>
              <w:br/>
              <w:t>v Kč bez DPH</w:t>
            </w:r>
          </w:p>
        </w:tc>
      </w:tr>
      <w:tr w:rsidR="006413FA" w:rsidRPr="00234E3C" w:rsidTr="00EF2AAA">
        <w:trPr>
          <w:trHeight w:val="2329"/>
        </w:trPr>
        <w:tc>
          <w:tcPr>
            <w:tcW w:w="2939" w:type="dxa"/>
            <w:shd w:val="clear" w:color="auto" w:fill="auto"/>
            <w:vAlign w:val="center"/>
          </w:tcPr>
          <w:p w:rsidR="006413FA" w:rsidRPr="000E2B5D" w:rsidRDefault="006413FA" w:rsidP="006413FA">
            <w:pPr>
              <w:jc w:val="center"/>
              <w:rPr>
                <w:rFonts w:cstheme="minorHAnsi"/>
                <w:sz w:val="20"/>
                <w:szCs w:val="20"/>
              </w:rPr>
            </w:pPr>
            <w:r w:rsidRPr="000E2B5D">
              <w:rPr>
                <w:rFonts w:cstheme="minorHAnsi"/>
                <w:i/>
                <w:iCs/>
                <w:sz w:val="20"/>
                <w:szCs w:val="20"/>
              </w:rPr>
              <w:t>Propagace ČPZP</w:t>
            </w:r>
          </w:p>
          <w:p w:rsidR="006413FA" w:rsidRPr="000E2B5D" w:rsidRDefault="006413FA" w:rsidP="006413FA">
            <w:pPr>
              <w:jc w:val="center"/>
              <w:rPr>
                <w:rFonts w:cstheme="minorHAnsi"/>
                <w:sz w:val="20"/>
                <w:szCs w:val="20"/>
              </w:rPr>
            </w:pPr>
            <w:r w:rsidRPr="000E2B5D">
              <w:rPr>
                <w:rFonts w:cstheme="minorHAnsi"/>
                <w:sz w:val="20"/>
                <w:szCs w:val="20"/>
              </w:rPr>
              <w:t>Prázdniny v Ostravě, ve Frýdku-Místku a Hlučíně</w:t>
            </w:r>
          </w:p>
          <w:p w:rsidR="006413FA" w:rsidRPr="000E2B5D" w:rsidRDefault="006413FA" w:rsidP="006413FA">
            <w:pPr>
              <w:jc w:val="center"/>
              <w:rPr>
                <w:rFonts w:cstheme="minorHAnsi"/>
                <w:sz w:val="20"/>
                <w:szCs w:val="20"/>
              </w:rPr>
            </w:pPr>
            <w:r w:rsidRPr="000E2B5D">
              <w:rPr>
                <w:rFonts w:cstheme="minorHAnsi"/>
                <w:sz w:val="20"/>
                <w:szCs w:val="20"/>
              </w:rPr>
              <w:t>červenec, srpen 20</w:t>
            </w:r>
            <w:r>
              <w:rPr>
                <w:rFonts w:cstheme="minorHAnsi"/>
                <w:sz w:val="20"/>
                <w:szCs w:val="20"/>
              </w:rPr>
              <w:t>21</w:t>
            </w:r>
          </w:p>
          <w:p w:rsidR="006413FA" w:rsidRPr="00220E88" w:rsidRDefault="006413FA" w:rsidP="006413FA">
            <w:pPr>
              <w:jc w:val="center"/>
              <w:rPr>
                <w:rFonts w:cstheme="minorHAnsi"/>
                <w:i/>
                <w:iCs/>
                <w:sz w:val="20"/>
              </w:rPr>
            </w:pPr>
            <w:r>
              <w:rPr>
                <w:rFonts w:cstheme="minorHAnsi"/>
                <w:sz w:val="20"/>
                <w:szCs w:val="20"/>
              </w:rPr>
              <w:t>(KO č. 1/2021/8_DV)</w:t>
            </w:r>
            <w:r w:rsidRPr="000E2B5D">
              <w:rPr>
                <w:rFonts w:cstheme="minorHAnsi"/>
                <w:sz w:val="20"/>
                <w:szCs w:val="20"/>
              </w:rPr>
              <w:t> </w:t>
            </w:r>
          </w:p>
        </w:tc>
        <w:tc>
          <w:tcPr>
            <w:tcW w:w="6838" w:type="dxa"/>
            <w:shd w:val="clear" w:color="auto" w:fill="auto"/>
            <w:vAlign w:val="center"/>
          </w:tcPr>
          <w:p w:rsidR="006413FA" w:rsidRPr="0030183E" w:rsidRDefault="006413FA" w:rsidP="0030183E">
            <w:pPr>
              <w:pStyle w:val="Odstavecseseznamem"/>
              <w:spacing w:line="276" w:lineRule="auto"/>
              <w:ind w:left="34"/>
              <w:jc w:val="center"/>
              <w:rPr>
                <w:rFonts w:asciiTheme="minorHAnsi" w:hAnsiTheme="minorHAnsi" w:cstheme="minorHAnsi"/>
                <w:sz w:val="20"/>
                <w:szCs w:val="20"/>
              </w:rPr>
            </w:pPr>
            <w:r w:rsidRPr="000E2B5D">
              <w:rPr>
                <w:rFonts w:asciiTheme="minorHAnsi" w:hAnsiTheme="minorHAnsi" w:cstheme="minorHAnsi"/>
                <w:sz w:val="20"/>
                <w:szCs w:val="20"/>
              </w:rPr>
              <w:t xml:space="preserve">Objednávka a úhrada propagace ČPZP jako </w:t>
            </w:r>
            <w:r>
              <w:rPr>
                <w:rFonts w:asciiTheme="minorHAnsi" w:hAnsiTheme="minorHAnsi" w:cstheme="minorHAnsi"/>
                <w:sz w:val="20"/>
                <w:szCs w:val="20"/>
              </w:rPr>
              <w:t>g</w:t>
            </w:r>
            <w:r w:rsidRPr="000E2B5D">
              <w:rPr>
                <w:rFonts w:asciiTheme="minorHAnsi" w:hAnsiTheme="minorHAnsi" w:cstheme="minorHAnsi"/>
                <w:sz w:val="20"/>
                <w:szCs w:val="20"/>
              </w:rPr>
              <w:t>enerálního partnera v</w:t>
            </w:r>
            <w:r>
              <w:rPr>
                <w:rFonts w:asciiTheme="minorHAnsi" w:hAnsiTheme="minorHAnsi" w:cstheme="minorHAnsi"/>
                <w:sz w:val="20"/>
                <w:szCs w:val="20"/>
              </w:rPr>
              <w:t> </w:t>
            </w:r>
            <w:r w:rsidRPr="000E2B5D">
              <w:rPr>
                <w:rFonts w:asciiTheme="minorHAnsi" w:hAnsiTheme="minorHAnsi" w:cstheme="minorHAnsi"/>
                <w:sz w:val="20"/>
                <w:szCs w:val="20"/>
              </w:rPr>
              <w:t>rámci</w:t>
            </w:r>
            <w:r>
              <w:rPr>
                <w:rFonts w:asciiTheme="minorHAnsi" w:hAnsiTheme="minorHAnsi" w:cstheme="minorHAnsi"/>
                <w:sz w:val="20"/>
                <w:szCs w:val="20"/>
              </w:rPr>
              <w:t xml:space="preserve"> příměstských táborů - </w:t>
            </w:r>
            <w:r w:rsidRPr="000E2B5D">
              <w:rPr>
                <w:rFonts w:asciiTheme="minorHAnsi" w:hAnsiTheme="minorHAnsi" w:cstheme="minorHAnsi"/>
                <w:sz w:val="20"/>
                <w:szCs w:val="20"/>
              </w:rPr>
              <w:t>Prázdnin</w:t>
            </w:r>
            <w:r>
              <w:rPr>
                <w:rFonts w:asciiTheme="minorHAnsi" w:hAnsiTheme="minorHAnsi" w:cstheme="minorHAnsi"/>
                <w:sz w:val="20"/>
                <w:szCs w:val="20"/>
              </w:rPr>
              <w:t>y</w:t>
            </w:r>
            <w:r w:rsidRPr="000E2B5D">
              <w:rPr>
                <w:rFonts w:asciiTheme="minorHAnsi" w:hAnsiTheme="minorHAnsi" w:cstheme="minorHAnsi"/>
                <w:sz w:val="20"/>
                <w:szCs w:val="20"/>
              </w:rPr>
              <w:t xml:space="preserve"> v Ostravě, ve Frýdku-Místku a Hlučíně. Uvedení ČPZP do názvu projektu,</w:t>
            </w:r>
            <w:r>
              <w:rPr>
                <w:rFonts w:asciiTheme="minorHAnsi" w:hAnsiTheme="minorHAnsi" w:cstheme="minorHAnsi"/>
                <w:sz w:val="20"/>
                <w:szCs w:val="20"/>
              </w:rPr>
              <w:t xml:space="preserve"> </w:t>
            </w:r>
            <w:r w:rsidRPr="0030183E">
              <w:rPr>
                <w:rFonts w:asciiTheme="minorHAnsi" w:hAnsiTheme="minorHAnsi" w:cstheme="minorHAnsi"/>
                <w:sz w:val="20"/>
                <w:szCs w:val="20"/>
              </w:rPr>
              <w:t>umístění loga ČPZP na všech propagačních materiálech projektu, na webových stránkách spolku, FB, instagramu, logo ČPZP formou polepu na automobilu, který je využíván pro zajištění chodu táborů, logo ČPZP na tričkách vedoucích na příměstských táborech, logo ČPZP v závěrečné zprávě projektu.</w:t>
            </w:r>
          </w:p>
          <w:p w:rsidR="006413FA" w:rsidRPr="000E2B5D" w:rsidRDefault="006413FA" w:rsidP="006413FA">
            <w:pPr>
              <w:pStyle w:val="Odstavecseseznamem"/>
              <w:spacing w:line="276" w:lineRule="auto"/>
              <w:ind w:left="34"/>
              <w:jc w:val="center"/>
              <w:rPr>
                <w:rFonts w:asciiTheme="minorHAnsi" w:hAnsiTheme="minorHAnsi" w:cstheme="minorHAnsi"/>
                <w:sz w:val="20"/>
                <w:szCs w:val="20"/>
              </w:rPr>
            </w:pPr>
            <w:r w:rsidRPr="000E2B5D">
              <w:rPr>
                <w:rFonts w:asciiTheme="minorHAnsi" w:hAnsiTheme="minorHAnsi" w:cstheme="minorHAnsi"/>
                <w:sz w:val="20"/>
                <w:szCs w:val="20"/>
              </w:rPr>
              <w:t> </w:t>
            </w:r>
          </w:p>
          <w:p w:rsidR="006413FA" w:rsidRPr="006413FA" w:rsidRDefault="006413FA" w:rsidP="006413FA">
            <w:pPr>
              <w:pStyle w:val="Odstavecseseznamem"/>
              <w:spacing w:line="276" w:lineRule="auto"/>
              <w:ind w:left="34"/>
              <w:jc w:val="center"/>
              <w:rPr>
                <w:rFonts w:asciiTheme="minorHAnsi" w:hAnsiTheme="minorHAnsi" w:cstheme="minorHAnsi"/>
                <w:sz w:val="20"/>
                <w:szCs w:val="20"/>
              </w:rPr>
            </w:pPr>
            <w:r w:rsidRPr="0030183E">
              <w:rPr>
                <w:rFonts w:asciiTheme="minorHAnsi" w:hAnsiTheme="minorHAnsi" w:cstheme="minorHAnsi"/>
                <w:b/>
                <w:sz w:val="20"/>
                <w:szCs w:val="20"/>
              </w:rPr>
              <w:t>Termín:</w:t>
            </w:r>
            <w:r w:rsidRPr="000E2B5D">
              <w:rPr>
                <w:rFonts w:asciiTheme="minorHAnsi" w:hAnsiTheme="minorHAnsi" w:cstheme="minorHAnsi"/>
                <w:sz w:val="20"/>
                <w:szCs w:val="20"/>
              </w:rPr>
              <w:t xml:space="preserve"> červenec a srpen 20</w:t>
            </w:r>
            <w:r>
              <w:rPr>
                <w:rFonts w:asciiTheme="minorHAnsi" w:hAnsiTheme="minorHAnsi" w:cstheme="minorHAnsi"/>
                <w:sz w:val="20"/>
                <w:szCs w:val="20"/>
              </w:rPr>
              <w:t>2</w:t>
            </w:r>
            <w:r w:rsidR="0030183E">
              <w:rPr>
                <w:rFonts w:asciiTheme="minorHAnsi" w:hAnsiTheme="minorHAnsi" w:cstheme="minorHAnsi"/>
                <w:sz w:val="20"/>
                <w:szCs w:val="20"/>
              </w:rPr>
              <w:t>1</w:t>
            </w:r>
          </w:p>
          <w:p w:rsidR="006413FA" w:rsidRDefault="006413FA" w:rsidP="006413FA">
            <w:pPr>
              <w:jc w:val="center"/>
              <w:rPr>
                <w:rFonts w:cstheme="minorHAnsi"/>
                <w:sz w:val="20"/>
                <w:szCs w:val="20"/>
              </w:rPr>
            </w:pPr>
            <w:r w:rsidRPr="0030183E">
              <w:rPr>
                <w:rFonts w:cstheme="minorHAnsi"/>
                <w:b/>
                <w:sz w:val="20"/>
                <w:szCs w:val="20"/>
              </w:rPr>
              <w:t>Fakturace:</w:t>
            </w:r>
            <w:r>
              <w:rPr>
                <w:rFonts w:cstheme="minorHAnsi"/>
                <w:sz w:val="20"/>
                <w:szCs w:val="20"/>
              </w:rPr>
              <w:t xml:space="preserve"> po doložení úplné dokladace, splatnost faktury 21 dnů ode dne doručení faktury objednateli</w:t>
            </w:r>
          </w:p>
          <w:p w:rsidR="0030183E" w:rsidRPr="00DB6FF7" w:rsidRDefault="0030183E" w:rsidP="006413FA">
            <w:pPr>
              <w:jc w:val="center"/>
              <w:rPr>
                <w:rFonts w:cstheme="minorHAnsi"/>
                <w:sz w:val="20"/>
                <w:szCs w:val="20"/>
              </w:rPr>
            </w:pPr>
          </w:p>
          <w:p w:rsidR="006413FA" w:rsidRPr="00CC6D8A" w:rsidRDefault="006413FA" w:rsidP="006413FA">
            <w:pPr>
              <w:pStyle w:val="Odstavecseseznamem"/>
              <w:spacing w:line="276" w:lineRule="auto"/>
              <w:ind w:left="34"/>
              <w:jc w:val="center"/>
              <w:rPr>
                <w:rFonts w:asciiTheme="minorHAnsi" w:hAnsiTheme="minorHAnsi" w:cstheme="minorHAnsi"/>
                <w:sz w:val="20"/>
                <w:szCs w:val="20"/>
              </w:rPr>
            </w:pPr>
            <w:r w:rsidRPr="000E2B5D">
              <w:rPr>
                <w:rFonts w:asciiTheme="minorHAnsi" w:hAnsiTheme="minorHAnsi" w:cstheme="minorHAnsi"/>
                <w:sz w:val="20"/>
                <w:szCs w:val="20"/>
              </w:rPr>
              <w:t xml:space="preserve">Dokladace: </w:t>
            </w:r>
            <w:r w:rsidRPr="00CC6D8A">
              <w:rPr>
                <w:rFonts w:asciiTheme="minorHAnsi" w:hAnsiTheme="minorHAnsi" w:cstheme="minorHAnsi"/>
                <w:sz w:val="20"/>
                <w:szCs w:val="20"/>
              </w:rPr>
              <w:t>zaslání letáku v elektronické podobě</w:t>
            </w:r>
            <w:r>
              <w:rPr>
                <w:rFonts w:asciiTheme="minorHAnsi" w:hAnsiTheme="minorHAnsi" w:cstheme="minorHAnsi"/>
                <w:sz w:val="20"/>
                <w:szCs w:val="20"/>
              </w:rPr>
              <w:t xml:space="preserve">, </w:t>
            </w:r>
            <w:r w:rsidRPr="00CC6D8A">
              <w:rPr>
                <w:rFonts w:asciiTheme="minorHAnsi" w:hAnsiTheme="minorHAnsi" w:cstheme="minorHAnsi"/>
                <w:sz w:val="20"/>
                <w:szCs w:val="20"/>
              </w:rPr>
              <w:t xml:space="preserve">scan loga uvedeného na webu spolku </w:t>
            </w:r>
            <w:hyperlink r:id="rId5" w:history="1">
              <w:r w:rsidRPr="00CC6D8A">
                <w:rPr>
                  <w:rStyle w:val="Hypertextovodkaz"/>
                  <w:rFonts w:asciiTheme="minorHAnsi" w:hAnsiTheme="minorHAnsi" w:cstheme="minorHAnsi"/>
                  <w:sz w:val="20"/>
                  <w:szCs w:val="20"/>
                </w:rPr>
                <w:t>www.rozjedse.cz</w:t>
              </w:r>
            </w:hyperlink>
            <w:r w:rsidRPr="00CC6D8A">
              <w:rPr>
                <w:rFonts w:asciiTheme="minorHAnsi" w:hAnsiTheme="minorHAnsi" w:cstheme="minorHAnsi"/>
                <w:sz w:val="20"/>
                <w:szCs w:val="20"/>
              </w:rPr>
              <w:t xml:space="preserve">, FB, </w:t>
            </w:r>
            <w:r>
              <w:rPr>
                <w:rFonts w:asciiTheme="minorHAnsi" w:hAnsiTheme="minorHAnsi" w:cstheme="minorHAnsi"/>
                <w:sz w:val="20"/>
                <w:szCs w:val="20"/>
              </w:rPr>
              <w:t xml:space="preserve">instagramu, fotografie automobilu, fotografie trika, </w:t>
            </w:r>
            <w:r w:rsidRPr="00CC6D8A">
              <w:rPr>
                <w:rFonts w:asciiTheme="minorHAnsi" w:hAnsiTheme="minorHAnsi" w:cstheme="minorHAnsi"/>
                <w:sz w:val="20"/>
                <w:szCs w:val="20"/>
              </w:rPr>
              <w:t>zaslání závěrečné zprávy.</w:t>
            </w:r>
          </w:p>
        </w:tc>
        <w:tc>
          <w:tcPr>
            <w:tcW w:w="2835" w:type="dxa"/>
            <w:shd w:val="clear" w:color="auto" w:fill="auto"/>
            <w:vAlign w:val="center"/>
          </w:tcPr>
          <w:p w:rsidR="006413FA" w:rsidRPr="007049CB" w:rsidRDefault="006413FA" w:rsidP="006413FA">
            <w:pPr>
              <w:jc w:val="center"/>
              <w:rPr>
                <w:rStyle w:val="Hypertextovodkaz"/>
                <w:rFonts w:cstheme="minorHAnsi"/>
                <w:color w:val="FF0000"/>
                <w:sz w:val="20"/>
                <w:szCs w:val="20"/>
              </w:rPr>
            </w:pPr>
            <w:r>
              <w:rPr>
                <w:rFonts w:ascii="Times New Roman" w:hAnsi="Times New Roman"/>
                <w:sz w:val="20"/>
                <w:szCs w:val="20"/>
              </w:rPr>
              <w:t>60 000</w:t>
            </w:r>
          </w:p>
          <w:p w:rsidR="006413FA" w:rsidRDefault="006413FA" w:rsidP="006413FA"/>
        </w:tc>
      </w:tr>
      <w:bookmarkEnd w:id="1"/>
    </w:tbl>
    <w:p w:rsidR="000113E3" w:rsidRDefault="000113E3" w:rsidP="00BF430F">
      <w:pPr>
        <w:spacing w:after="0"/>
        <w:rPr>
          <w:rFonts w:cstheme="minorHAnsi"/>
          <w:sz w:val="20"/>
          <w:szCs w:val="20"/>
        </w:rPr>
      </w:pPr>
    </w:p>
    <w:p w:rsidR="005B30BD" w:rsidRDefault="005B30BD" w:rsidP="00BF430F">
      <w:pPr>
        <w:spacing w:after="0"/>
      </w:pPr>
      <w:r w:rsidRPr="003B1752">
        <w:rPr>
          <w:rFonts w:cstheme="minorHAnsi"/>
          <w:sz w:val="20"/>
          <w:szCs w:val="20"/>
        </w:rPr>
        <w:t>Rekapitulace</w:t>
      </w:r>
    </w:p>
    <w:tbl>
      <w:tblPr>
        <w:tblStyle w:val="Mkatabulky"/>
        <w:tblW w:w="450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4A0" w:firstRow="1" w:lastRow="0" w:firstColumn="1" w:lastColumn="0" w:noHBand="0" w:noVBand="1"/>
      </w:tblPr>
      <w:tblGrid>
        <w:gridCol w:w="2972"/>
        <w:gridCol w:w="9639"/>
      </w:tblGrid>
      <w:tr w:rsidR="005B30BD" w:rsidRPr="00234E3C" w:rsidTr="0030183E">
        <w:trPr>
          <w:trHeight w:val="329"/>
        </w:trPr>
        <w:tc>
          <w:tcPr>
            <w:tcW w:w="2972" w:type="dxa"/>
            <w:tcBorders>
              <w:top w:val="single" w:sz="4" w:space="0" w:color="auto"/>
              <w:left w:val="single" w:sz="4" w:space="0" w:color="auto"/>
            </w:tcBorders>
            <w:shd w:val="clear" w:color="auto" w:fill="F2F2F2" w:themeFill="background1" w:themeFillShade="F2"/>
            <w:vAlign w:val="center"/>
          </w:tcPr>
          <w:p w:rsidR="005B30BD" w:rsidRPr="00234E3C" w:rsidRDefault="005B30BD" w:rsidP="0030183E">
            <w:pPr>
              <w:rPr>
                <w:rFonts w:cstheme="minorHAnsi"/>
                <w:b/>
                <w:caps/>
                <w:color w:val="000000"/>
                <w:sz w:val="20"/>
                <w:szCs w:val="20"/>
              </w:rPr>
            </w:pPr>
            <w:r w:rsidRPr="00234E3C">
              <w:rPr>
                <w:rFonts w:cstheme="minorHAnsi"/>
                <w:b/>
                <w:caps/>
                <w:color w:val="000000"/>
                <w:sz w:val="20"/>
                <w:szCs w:val="20"/>
              </w:rPr>
              <w:t>Položka:</w:t>
            </w:r>
          </w:p>
        </w:tc>
        <w:tc>
          <w:tcPr>
            <w:tcW w:w="9639" w:type="dxa"/>
            <w:tcBorders>
              <w:top w:val="single" w:sz="4" w:space="0" w:color="auto"/>
              <w:right w:val="single" w:sz="4" w:space="0" w:color="auto"/>
            </w:tcBorders>
            <w:shd w:val="clear" w:color="auto" w:fill="F2F2F2" w:themeFill="background1" w:themeFillShade="F2"/>
            <w:vAlign w:val="center"/>
          </w:tcPr>
          <w:p w:rsidR="005B30BD" w:rsidRPr="00234E3C" w:rsidRDefault="005B30BD" w:rsidP="0030183E">
            <w:pPr>
              <w:jc w:val="center"/>
              <w:rPr>
                <w:rFonts w:cstheme="minorHAnsi"/>
                <w:b/>
                <w:caps/>
                <w:sz w:val="20"/>
                <w:szCs w:val="20"/>
              </w:rPr>
            </w:pPr>
            <w:r w:rsidRPr="00234E3C">
              <w:rPr>
                <w:rFonts w:cstheme="minorHAnsi"/>
                <w:b/>
                <w:caps/>
                <w:sz w:val="20"/>
                <w:szCs w:val="20"/>
              </w:rPr>
              <w:t>Cena v Kč:</w:t>
            </w:r>
          </w:p>
        </w:tc>
      </w:tr>
      <w:tr w:rsidR="005B30BD" w:rsidRPr="00234E3C" w:rsidTr="0030183E">
        <w:trPr>
          <w:trHeight w:val="373"/>
        </w:trPr>
        <w:tc>
          <w:tcPr>
            <w:tcW w:w="2972" w:type="dxa"/>
            <w:tcBorders>
              <w:top w:val="double" w:sz="4" w:space="0" w:color="auto"/>
              <w:left w:val="single" w:sz="4" w:space="0" w:color="auto"/>
              <w:bottom w:val="triple" w:sz="4" w:space="0" w:color="auto"/>
            </w:tcBorders>
            <w:shd w:val="clear" w:color="auto" w:fill="auto"/>
            <w:vAlign w:val="center"/>
          </w:tcPr>
          <w:p w:rsidR="005B30BD" w:rsidRPr="00214CBE" w:rsidRDefault="005B30BD" w:rsidP="0030183E">
            <w:pPr>
              <w:rPr>
                <w:rFonts w:cstheme="minorHAnsi"/>
                <w:b/>
                <w:caps/>
                <w:sz w:val="20"/>
                <w:szCs w:val="20"/>
              </w:rPr>
            </w:pPr>
            <w:r w:rsidRPr="00234E3C">
              <w:rPr>
                <w:rFonts w:cstheme="minorHAnsi"/>
                <w:b/>
                <w:caps/>
                <w:sz w:val="20"/>
                <w:szCs w:val="20"/>
              </w:rPr>
              <w:t xml:space="preserve">A. CENA </w:t>
            </w:r>
            <w:r>
              <w:rPr>
                <w:rFonts w:cstheme="minorHAnsi"/>
                <w:b/>
                <w:caps/>
                <w:sz w:val="20"/>
                <w:szCs w:val="20"/>
              </w:rPr>
              <w:t>BEZ DPH</w:t>
            </w:r>
          </w:p>
        </w:tc>
        <w:tc>
          <w:tcPr>
            <w:tcW w:w="9639" w:type="dxa"/>
            <w:tcBorders>
              <w:top w:val="double" w:sz="4" w:space="0" w:color="auto"/>
              <w:bottom w:val="triple" w:sz="4" w:space="0" w:color="auto"/>
              <w:right w:val="single" w:sz="4" w:space="0" w:color="auto"/>
            </w:tcBorders>
            <w:shd w:val="clear" w:color="auto" w:fill="FFFFFF" w:themeFill="background1"/>
            <w:vAlign w:val="center"/>
          </w:tcPr>
          <w:p w:rsidR="005B30BD" w:rsidRDefault="005B30BD" w:rsidP="0030183E">
            <w:pPr>
              <w:jc w:val="center"/>
              <w:rPr>
                <w:rFonts w:cstheme="minorHAnsi"/>
                <w:b/>
                <w:sz w:val="20"/>
                <w:szCs w:val="20"/>
              </w:rPr>
            </w:pPr>
          </w:p>
          <w:p w:rsidR="00BF430F" w:rsidRPr="00A838EC" w:rsidRDefault="006413FA" w:rsidP="0030183E">
            <w:pPr>
              <w:jc w:val="center"/>
              <w:rPr>
                <w:rFonts w:cstheme="minorHAnsi"/>
                <w:b/>
                <w:sz w:val="20"/>
                <w:szCs w:val="20"/>
              </w:rPr>
            </w:pPr>
            <w:r>
              <w:rPr>
                <w:rFonts w:cstheme="minorHAnsi"/>
                <w:b/>
                <w:sz w:val="20"/>
                <w:szCs w:val="20"/>
              </w:rPr>
              <w:t>60 000</w:t>
            </w:r>
          </w:p>
        </w:tc>
      </w:tr>
      <w:tr w:rsidR="005B30BD" w:rsidRPr="00234E3C" w:rsidTr="0030183E">
        <w:trPr>
          <w:trHeight w:val="397"/>
        </w:trPr>
        <w:tc>
          <w:tcPr>
            <w:tcW w:w="2972" w:type="dxa"/>
            <w:tcBorders>
              <w:top w:val="double" w:sz="4" w:space="0" w:color="auto"/>
              <w:left w:val="single" w:sz="4" w:space="0" w:color="auto"/>
              <w:bottom w:val="triple" w:sz="4" w:space="0" w:color="auto"/>
            </w:tcBorders>
            <w:shd w:val="clear" w:color="auto" w:fill="auto"/>
            <w:vAlign w:val="center"/>
          </w:tcPr>
          <w:p w:rsidR="005B30BD" w:rsidRPr="00234E3C" w:rsidRDefault="005B30BD" w:rsidP="0030183E">
            <w:pPr>
              <w:rPr>
                <w:rFonts w:cstheme="minorHAnsi"/>
                <w:b/>
                <w:caps/>
                <w:sz w:val="20"/>
                <w:szCs w:val="20"/>
              </w:rPr>
            </w:pPr>
            <w:r>
              <w:rPr>
                <w:rFonts w:cstheme="minorHAnsi"/>
                <w:b/>
                <w:caps/>
                <w:sz w:val="20"/>
                <w:szCs w:val="20"/>
              </w:rPr>
              <w:t>B. DPH</w:t>
            </w:r>
          </w:p>
        </w:tc>
        <w:tc>
          <w:tcPr>
            <w:tcW w:w="9639" w:type="dxa"/>
            <w:tcBorders>
              <w:top w:val="double" w:sz="4" w:space="0" w:color="auto"/>
              <w:bottom w:val="triple" w:sz="4" w:space="0" w:color="auto"/>
              <w:right w:val="single" w:sz="4" w:space="0" w:color="auto"/>
            </w:tcBorders>
            <w:shd w:val="clear" w:color="auto" w:fill="FFFFFF" w:themeFill="background1"/>
            <w:vAlign w:val="center"/>
          </w:tcPr>
          <w:p w:rsidR="005B30BD" w:rsidRDefault="00801650" w:rsidP="0030183E">
            <w:pPr>
              <w:rPr>
                <w:rFonts w:cstheme="minorHAnsi"/>
                <w:b/>
                <w:sz w:val="20"/>
                <w:szCs w:val="20"/>
              </w:rPr>
            </w:pPr>
            <w:r>
              <w:rPr>
                <w:rFonts w:cstheme="minorHAnsi"/>
                <w:b/>
                <w:sz w:val="20"/>
                <w:szCs w:val="20"/>
              </w:rPr>
              <w:t xml:space="preserve">                                                                                                </w:t>
            </w:r>
            <w:r w:rsidR="006413FA">
              <w:rPr>
                <w:rFonts w:cstheme="minorHAnsi"/>
                <w:b/>
                <w:sz w:val="20"/>
                <w:szCs w:val="20"/>
              </w:rPr>
              <w:t xml:space="preserve">   12 600</w:t>
            </w:r>
          </w:p>
        </w:tc>
      </w:tr>
      <w:tr w:rsidR="005B30BD" w:rsidRPr="00234E3C" w:rsidTr="0030183E">
        <w:trPr>
          <w:trHeight w:val="489"/>
        </w:trPr>
        <w:tc>
          <w:tcPr>
            <w:tcW w:w="2972" w:type="dxa"/>
            <w:tcBorders>
              <w:top w:val="triple" w:sz="4" w:space="0" w:color="auto"/>
              <w:left w:val="single" w:sz="4" w:space="0" w:color="auto"/>
              <w:bottom w:val="single" w:sz="4" w:space="0" w:color="auto"/>
            </w:tcBorders>
            <w:shd w:val="clear" w:color="auto" w:fill="auto"/>
            <w:vAlign w:val="center"/>
          </w:tcPr>
          <w:p w:rsidR="005B30BD" w:rsidRPr="00234E3C" w:rsidRDefault="005B30BD" w:rsidP="0030183E">
            <w:pPr>
              <w:rPr>
                <w:rFonts w:cstheme="minorHAnsi"/>
                <w:b/>
                <w:caps/>
                <w:color w:val="000000"/>
                <w:sz w:val="20"/>
                <w:szCs w:val="20"/>
              </w:rPr>
            </w:pPr>
            <w:r>
              <w:rPr>
                <w:rFonts w:cstheme="minorHAnsi"/>
                <w:b/>
                <w:caps/>
                <w:color w:val="000000"/>
                <w:sz w:val="20"/>
                <w:szCs w:val="20"/>
              </w:rPr>
              <w:t>C</w:t>
            </w:r>
            <w:r w:rsidRPr="00234E3C">
              <w:rPr>
                <w:rFonts w:cstheme="minorHAnsi"/>
                <w:b/>
                <w:caps/>
                <w:color w:val="000000"/>
                <w:sz w:val="20"/>
                <w:szCs w:val="20"/>
              </w:rPr>
              <w:t>. CENA CELKEM</w:t>
            </w:r>
          </w:p>
          <w:p w:rsidR="005B30BD" w:rsidRPr="00234E3C" w:rsidRDefault="005B30BD" w:rsidP="0030183E">
            <w:pPr>
              <w:rPr>
                <w:rFonts w:cstheme="minorHAnsi"/>
                <w:color w:val="000000"/>
                <w:sz w:val="20"/>
                <w:szCs w:val="20"/>
              </w:rPr>
            </w:pPr>
          </w:p>
        </w:tc>
        <w:tc>
          <w:tcPr>
            <w:tcW w:w="9639" w:type="dxa"/>
            <w:tcBorders>
              <w:top w:val="triple" w:sz="4" w:space="0" w:color="auto"/>
              <w:bottom w:val="single" w:sz="4" w:space="0" w:color="auto"/>
              <w:right w:val="single" w:sz="4" w:space="0" w:color="auto"/>
            </w:tcBorders>
            <w:shd w:val="clear" w:color="auto" w:fill="FFFF00"/>
            <w:vAlign w:val="center"/>
          </w:tcPr>
          <w:p w:rsidR="005B30BD" w:rsidRPr="00234E3C" w:rsidRDefault="00C535F6" w:rsidP="0030183E">
            <w:pPr>
              <w:jc w:val="both"/>
              <w:rPr>
                <w:rFonts w:cstheme="minorHAnsi"/>
                <w:b/>
                <w:sz w:val="20"/>
                <w:szCs w:val="20"/>
              </w:rPr>
            </w:pPr>
            <w:r>
              <w:rPr>
                <w:rFonts w:cstheme="minorHAnsi"/>
                <w:b/>
                <w:sz w:val="20"/>
                <w:szCs w:val="20"/>
              </w:rPr>
              <w:t xml:space="preserve">                                                                                 </w:t>
            </w:r>
            <w:r w:rsidR="00E77B54">
              <w:rPr>
                <w:rFonts w:cstheme="minorHAnsi"/>
                <w:b/>
                <w:sz w:val="20"/>
                <w:szCs w:val="20"/>
              </w:rPr>
              <w:t xml:space="preserve">   </w:t>
            </w:r>
            <w:r>
              <w:rPr>
                <w:rFonts w:cstheme="minorHAnsi"/>
                <w:b/>
                <w:sz w:val="20"/>
                <w:szCs w:val="20"/>
              </w:rPr>
              <w:t xml:space="preserve">     </w:t>
            </w:r>
            <w:r w:rsidR="009B1F12">
              <w:rPr>
                <w:rFonts w:cstheme="minorHAnsi"/>
                <w:b/>
                <w:sz w:val="20"/>
                <w:szCs w:val="20"/>
              </w:rPr>
              <w:t xml:space="preserve"> </w:t>
            </w:r>
            <w:r>
              <w:rPr>
                <w:rFonts w:cstheme="minorHAnsi"/>
                <w:b/>
                <w:sz w:val="20"/>
                <w:szCs w:val="20"/>
              </w:rPr>
              <w:t xml:space="preserve">  </w:t>
            </w:r>
            <w:r w:rsidR="00801650">
              <w:rPr>
                <w:rFonts w:cstheme="minorHAnsi"/>
                <w:b/>
                <w:sz w:val="20"/>
                <w:szCs w:val="20"/>
              </w:rPr>
              <w:t xml:space="preserve">  </w:t>
            </w:r>
            <w:r>
              <w:rPr>
                <w:rFonts w:cstheme="minorHAnsi"/>
                <w:b/>
                <w:sz w:val="20"/>
                <w:szCs w:val="20"/>
              </w:rPr>
              <w:t xml:space="preserve">   </w:t>
            </w:r>
            <w:r w:rsidR="0092517C">
              <w:rPr>
                <w:rFonts w:cstheme="minorHAnsi"/>
                <w:b/>
                <w:sz w:val="20"/>
                <w:szCs w:val="20"/>
              </w:rPr>
              <w:t xml:space="preserve">  </w:t>
            </w:r>
            <w:r w:rsidR="006413FA">
              <w:rPr>
                <w:rFonts w:cstheme="minorHAnsi"/>
                <w:b/>
                <w:sz w:val="20"/>
                <w:szCs w:val="20"/>
              </w:rPr>
              <w:t>72 600</w:t>
            </w:r>
          </w:p>
        </w:tc>
      </w:tr>
    </w:tbl>
    <w:p w:rsidR="00DB1D86" w:rsidRDefault="00DB1D86"/>
    <w:sectPr w:rsidR="00DB1D86" w:rsidSect="005B30B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914"/>
    <w:multiLevelType w:val="hybridMultilevel"/>
    <w:tmpl w:val="A8DEBA66"/>
    <w:lvl w:ilvl="0" w:tplc="AFD6288A">
      <w:start w:val="1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F51FBE"/>
    <w:multiLevelType w:val="hybridMultilevel"/>
    <w:tmpl w:val="BF3CD530"/>
    <w:lvl w:ilvl="0" w:tplc="AFA25232">
      <w:start w:val="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70B97"/>
    <w:multiLevelType w:val="hybridMultilevel"/>
    <w:tmpl w:val="88743CC0"/>
    <w:lvl w:ilvl="0" w:tplc="B5949AEA">
      <w:start w:val="5"/>
      <w:numFmt w:val="bullet"/>
      <w:lvlText w:val="-"/>
      <w:lvlJc w:val="left"/>
      <w:pPr>
        <w:ind w:left="718" w:hanging="360"/>
      </w:pPr>
      <w:rPr>
        <w:rFonts w:ascii="Calibri" w:eastAsia="Times New Roman" w:hAnsi="Calibri" w:cs="Calibri"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3" w15:restartNumberingAfterBreak="0">
    <w:nsid w:val="440B2074"/>
    <w:multiLevelType w:val="hybridMultilevel"/>
    <w:tmpl w:val="83386840"/>
    <w:lvl w:ilvl="0" w:tplc="148C7E96">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D473A"/>
    <w:multiLevelType w:val="hybridMultilevel"/>
    <w:tmpl w:val="5418A778"/>
    <w:lvl w:ilvl="0" w:tplc="CB52AC58">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61342E"/>
    <w:multiLevelType w:val="hybridMultilevel"/>
    <w:tmpl w:val="6A84A0FA"/>
    <w:lvl w:ilvl="0" w:tplc="AFC477C0">
      <w:start w:val="12"/>
      <w:numFmt w:val="bullet"/>
      <w:lvlText w:val=""/>
      <w:lvlJc w:val="left"/>
      <w:pPr>
        <w:ind w:left="405" w:hanging="360"/>
      </w:pPr>
      <w:rPr>
        <w:rFonts w:ascii="Wingdings" w:eastAsiaTheme="minorHAnsi" w:hAnsi="Wingdings" w:cstheme="minorHAns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BD"/>
    <w:rsid w:val="000113E3"/>
    <w:rsid w:val="000151E3"/>
    <w:rsid w:val="000D4BB7"/>
    <w:rsid w:val="001023CA"/>
    <w:rsid w:val="00120092"/>
    <w:rsid w:val="00133DD8"/>
    <w:rsid w:val="001448A7"/>
    <w:rsid w:val="00151311"/>
    <w:rsid w:val="00184AE6"/>
    <w:rsid w:val="001927BD"/>
    <w:rsid w:val="001B0FC7"/>
    <w:rsid w:val="001F4920"/>
    <w:rsid w:val="002375EB"/>
    <w:rsid w:val="00243C23"/>
    <w:rsid w:val="002B1086"/>
    <w:rsid w:val="002F5EA4"/>
    <w:rsid w:val="0030183E"/>
    <w:rsid w:val="00302F9D"/>
    <w:rsid w:val="00354B07"/>
    <w:rsid w:val="00363DBA"/>
    <w:rsid w:val="0038669C"/>
    <w:rsid w:val="00474510"/>
    <w:rsid w:val="004B6641"/>
    <w:rsid w:val="0058551C"/>
    <w:rsid w:val="0059002F"/>
    <w:rsid w:val="0059642F"/>
    <w:rsid w:val="005B30BD"/>
    <w:rsid w:val="005C1A7C"/>
    <w:rsid w:val="005C4004"/>
    <w:rsid w:val="006413FA"/>
    <w:rsid w:val="00683892"/>
    <w:rsid w:val="006B332A"/>
    <w:rsid w:val="006E035B"/>
    <w:rsid w:val="0070190E"/>
    <w:rsid w:val="007049CB"/>
    <w:rsid w:val="007335D3"/>
    <w:rsid w:val="007449F9"/>
    <w:rsid w:val="00771E82"/>
    <w:rsid w:val="007E5670"/>
    <w:rsid w:val="00801650"/>
    <w:rsid w:val="00802E30"/>
    <w:rsid w:val="00834DB6"/>
    <w:rsid w:val="00856761"/>
    <w:rsid w:val="008702DA"/>
    <w:rsid w:val="008E3718"/>
    <w:rsid w:val="008F4E23"/>
    <w:rsid w:val="009030CF"/>
    <w:rsid w:val="00904F3D"/>
    <w:rsid w:val="0092517C"/>
    <w:rsid w:val="00935052"/>
    <w:rsid w:val="009B1F12"/>
    <w:rsid w:val="009F093F"/>
    <w:rsid w:val="009F2E7B"/>
    <w:rsid w:val="00A01EF6"/>
    <w:rsid w:val="00A302DC"/>
    <w:rsid w:val="00A53A52"/>
    <w:rsid w:val="00A64D3A"/>
    <w:rsid w:val="00AB1489"/>
    <w:rsid w:val="00B24D9C"/>
    <w:rsid w:val="00B60444"/>
    <w:rsid w:val="00BE428C"/>
    <w:rsid w:val="00BF430F"/>
    <w:rsid w:val="00C15E7D"/>
    <w:rsid w:val="00C252A2"/>
    <w:rsid w:val="00C535F6"/>
    <w:rsid w:val="00C934A7"/>
    <w:rsid w:val="00CB614C"/>
    <w:rsid w:val="00CC5614"/>
    <w:rsid w:val="00CF5D3E"/>
    <w:rsid w:val="00D04613"/>
    <w:rsid w:val="00D8435F"/>
    <w:rsid w:val="00DB1D86"/>
    <w:rsid w:val="00E21F30"/>
    <w:rsid w:val="00E22C76"/>
    <w:rsid w:val="00E235F2"/>
    <w:rsid w:val="00E77B54"/>
    <w:rsid w:val="00EA001E"/>
    <w:rsid w:val="00EA6180"/>
    <w:rsid w:val="00EF2AAA"/>
    <w:rsid w:val="00F32A25"/>
    <w:rsid w:val="00F64724"/>
    <w:rsid w:val="00F82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00581-97C2-4165-BFD4-7968EDDD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0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B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02F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2F9D"/>
    <w:rPr>
      <w:rFonts w:ascii="Segoe UI" w:hAnsi="Segoe UI" w:cs="Segoe UI"/>
      <w:sz w:val="18"/>
      <w:szCs w:val="18"/>
    </w:rPr>
  </w:style>
  <w:style w:type="character" w:styleId="Hypertextovodkaz">
    <w:name w:val="Hyperlink"/>
    <w:basedOn w:val="Standardnpsmoodstavce"/>
    <w:uiPriority w:val="99"/>
    <w:unhideWhenUsed/>
    <w:rsid w:val="006B332A"/>
    <w:rPr>
      <w:color w:val="0563C1" w:themeColor="hyperlink"/>
      <w:u w:val="single"/>
    </w:rPr>
  </w:style>
  <w:style w:type="paragraph" w:styleId="Odstavecseseznamem">
    <w:name w:val="List Paragraph"/>
    <w:basedOn w:val="Normln"/>
    <w:uiPriority w:val="34"/>
    <w:qFormat/>
    <w:rsid w:val="006B332A"/>
    <w:pPr>
      <w:spacing w:after="120" w:line="240" w:lineRule="auto"/>
      <w:ind w:left="720" w:right="113"/>
      <w:contextualSpacing/>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zjeds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1151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dc:description/>
  <cp:lastModifiedBy>Boháčová Martina</cp:lastModifiedBy>
  <cp:revision>2</cp:revision>
  <cp:lastPrinted>2020-09-04T11:02:00Z</cp:lastPrinted>
  <dcterms:created xsi:type="dcterms:W3CDTF">2021-05-13T09:38:00Z</dcterms:created>
  <dcterms:modified xsi:type="dcterms:W3CDTF">2021-05-13T09:38:00Z</dcterms:modified>
</cp:coreProperties>
</file>