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68" w:rsidRDefault="00F14F6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-180" w:right="-108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gjdgxs"/>
      <w:bookmarkEnd w:id="0"/>
      <w:r>
        <w:rPr>
          <w:rFonts w:ascii="Arial" w:eastAsia="Arial" w:hAnsi="Arial" w:cs="Arial"/>
          <w:b/>
          <w:sz w:val="22"/>
          <w:szCs w:val="22"/>
        </w:rPr>
        <w:t xml:space="preserve">Smlouva o využití výsledků projektu 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6"/>
          <w:szCs w:val="26"/>
        </w:rPr>
        <w:t>„</w:t>
      </w:r>
      <w:r>
        <w:rPr>
          <w:rFonts w:ascii="Arial" w:eastAsia="Arial" w:hAnsi="Arial" w:cs="Arial"/>
          <w:b/>
          <w:sz w:val="26"/>
          <w:szCs w:val="26"/>
        </w:rPr>
        <w:t>Lokalizace palet zboží v rozsáhlých venkovních skladech</w:t>
      </w:r>
      <w:r>
        <w:rPr>
          <w:rFonts w:ascii="Arial" w:eastAsia="Arial" w:hAnsi="Arial" w:cs="Arial"/>
          <w:sz w:val="26"/>
          <w:szCs w:val="26"/>
        </w:rPr>
        <w:t>“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Smluvní strany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Hlavní příjemce podpory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TeepCo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s.r.o.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  <w:t>Oldřichov 218, 417 24 Jeníkov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  <w:t>05707200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  <w:t>CZ05707200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 w:val="22"/>
          <w:szCs w:val="22"/>
        </w:rPr>
        <w:t>spojení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Fio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banka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Č. účtu:</w:t>
      </w:r>
      <w:r>
        <w:rPr>
          <w:rFonts w:ascii="Arial" w:eastAsia="Arial" w:hAnsi="Arial" w:cs="Arial"/>
          <w:sz w:val="22"/>
          <w:szCs w:val="22"/>
        </w:rPr>
        <w:tab/>
        <w:t>2901592479 / 2010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Zastoupen:</w:t>
      </w:r>
      <w:r>
        <w:rPr>
          <w:rFonts w:ascii="Arial" w:eastAsia="Arial" w:hAnsi="Arial" w:cs="Arial"/>
          <w:sz w:val="22"/>
          <w:szCs w:val="22"/>
        </w:rPr>
        <w:tab/>
        <w:t xml:space="preserve">Petr </w:t>
      </w:r>
      <w:proofErr w:type="spellStart"/>
      <w:r>
        <w:rPr>
          <w:rFonts w:ascii="Arial" w:eastAsia="Arial" w:hAnsi="Arial" w:cs="Arial"/>
          <w:sz w:val="22"/>
          <w:szCs w:val="22"/>
        </w:rPr>
        <w:t>Knorr</w:t>
      </w:r>
      <w:proofErr w:type="spellEnd"/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Zapsán u Krajského soudu v Ústí nad </w:t>
      </w:r>
      <w:proofErr w:type="gramStart"/>
      <w:r>
        <w:rPr>
          <w:rFonts w:ascii="Arial" w:eastAsia="Arial" w:hAnsi="Arial" w:cs="Arial"/>
          <w:sz w:val="22"/>
          <w:szCs w:val="22"/>
        </w:rPr>
        <w:t>Labem  C 38812</w:t>
      </w:r>
      <w:proofErr w:type="gramEnd"/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/>
        <w:rPr>
          <w:rFonts w:ascii="Arial" w:eastAsia="Arial" w:hAnsi="Arial" w:cs="Arial"/>
          <w:sz w:val="22"/>
          <w:szCs w:val="22"/>
        </w:rPr>
      </w:pP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/>
        <w:rPr>
          <w:rFonts w:ascii="Arial" w:eastAsia="Arial" w:hAnsi="Arial" w:cs="Arial"/>
          <w:sz w:val="22"/>
          <w:szCs w:val="22"/>
        </w:rPr>
      </w:pP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/>
        <w:rPr>
          <w:rFonts w:ascii="Arial" w:eastAsia="Arial" w:hAnsi="Arial" w:cs="Arial"/>
          <w:sz w:val="22"/>
          <w:szCs w:val="22"/>
        </w:rPr>
      </w:pP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(dále jen „Příjemce“)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Další účastník projektu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Název:</w:t>
      </w:r>
      <w:r>
        <w:rPr>
          <w:rFonts w:ascii="Arial" w:eastAsia="Arial" w:hAnsi="Arial" w:cs="Arial"/>
          <w:sz w:val="22"/>
          <w:szCs w:val="22"/>
        </w:rPr>
        <w:tab/>
        <w:t>Univerzita Jana Evangelisty Purkyně v Ústí nad Labem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Pasteurova 3544/1, 40096 Ústí nad Labem 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  <w:t>44555601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  <w:t>CZ44555601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 w:val="22"/>
          <w:szCs w:val="22"/>
        </w:rPr>
        <w:t>spojení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  <w:t>ČSOB Ústí nad Labem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Č. účtu:</w:t>
      </w:r>
      <w:r>
        <w:rPr>
          <w:rFonts w:ascii="Arial" w:eastAsia="Arial" w:hAnsi="Arial" w:cs="Arial"/>
          <w:sz w:val="22"/>
          <w:szCs w:val="22"/>
        </w:rPr>
        <w:tab/>
        <w:t>260112295/0300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Zastoupen:</w:t>
      </w:r>
      <w:r>
        <w:rPr>
          <w:rFonts w:ascii="Arial" w:eastAsia="Arial" w:hAnsi="Arial" w:cs="Arial"/>
          <w:sz w:val="22"/>
          <w:szCs w:val="22"/>
        </w:rPr>
        <w:tab/>
        <w:t>doc. RNDr. Martinem Balejem, Ph.D., rektorem</w:t>
      </w: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„Další účastník“)</w:t>
      </w: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sz w:val="22"/>
          <w:szCs w:val="22"/>
        </w:rPr>
      </w:pP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Identifikační údaje projektu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 řeší na základě výsledků veřejné soutěže vyhlášené Technologickou agenturou České republiky (dále jen „TAČR“) a na základě smlouvy o poskytnutí účelové podpory na řešení programového projektu formou dotace z výdajů státního rozpočtu na výzkum, výv</w:t>
      </w:r>
      <w:r>
        <w:rPr>
          <w:rFonts w:ascii="Arial" w:eastAsia="Arial" w:hAnsi="Arial" w:cs="Arial"/>
          <w:sz w:val="22"/>
          <w:szCs w:val="22"/>
        </w:rPr>
        <w:t>oj a inovace uzavřené s TAČR následující projekt: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 projektu: Lokalizace palet zboží v rozsáhlých venkovních skladech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projektu: TJ02000080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Program: Technologická agenturou České republiky - </w:t>
      </w:r>
      <w:r>
        <w:rPr>
          <w:rFonts w:ascii="Arial" w:eastAsia="Arial" w:hAnsi="Arial" w:cs="Arial"/>
          <w:sz w:val="24"/>
          <w:szCs w:val="24"/>
        </w:rPr>
        <w:t xml:space="preserve">Program na podporu aplikovaného výzkumu ZÉTA 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Doba </w:t>
      </w:r>
      <w:r>
        <w:rPr>
          <w:rFonts w:ascii="Arial" w:eastAsia="Arial" w:hAnsi="Arial" w:cs="Arial"/>
          <w:sz w:val="22"/>
          <w:szCs w:val="22"/>
        </w:rPr>
        <w:t>řešení projektu: 03/2019 - 02/2021</w:t>
      </w:r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Odpovědný řešitel projektu za Příjemce: Bc. Jan </w:t>
      </w:r>
      <w:proofErr w:type="spellStart"/>
      <w:r>
        <w:rPr>
          <w:rFonts w:ascii="Arial" w:eastAsia="Arial" w:hAnsi="Arial" w:cs="Arial"/>
          <w:sz w:val="22"/>
          <w:szCs w:val="22"/>
        </w:rPr>
        <w:t>Ivanisko</w:t>
      </w:r>
      <w:proofErr w:type="spellEnd"/>
    </w:p>
    <w:p w:rsidR="00693C68" w:rsidRDefault="00F14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Řešitel Dalšího účastníka: Mgr. Jiří Fišer, </w:t>
      </w:r>
      <w:proofErr w:type="spellStart"/>
      <w:r>
        <w:rPr>
          <w:rFonts w:ascii="Arial" w:eastAsia="Arial" w:hAnsi="Arial" w:cs="Arial"/>
          <w:sz w:val="22"/>
          <w:szCs w:val="22"/>
        </w:rPr>
        <w:t>Ph.D</w:t>
      </w:r>
      <w:proofErr w:type="spellEnd"/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Vymezení výsledků</w:t>
      </w:r>
    </w:p>
    <w:p w:rsidR="00693C68" w:rsidRDefault="00F14F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 a Další účastníci dosáhli při řešení projektu následujících výsledků:</w:t>
      </w:r>
    </w:p>
    <w:p w:rsidR="00693C68" w:rsidRDefault="00F14F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10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Název </w:t>
      </w:r>
      <w:r>
        <w:rPr>
          <w:rFonts w:ascii="Arial" w:eastAsia="Arial" w:hAnsi="Arial" w:cs="Arial"/>
          <w:sz w:val="22"/>
          <w:szCs w:val="22"/>
        </w:rPr>
        <w:t>výsledku: Algoritmy pro přesné rozpoznání a lokalizaci - implementace stochastického modelu lokalizace palet s omezenými / neúplnými vstupními údaji; rok dosažení 2021; typ výsledku: R -  Software</w:t>
      </w:r>
    </w:p>
    <w:p w:rsidR="00693C68" w:rsidRDefault="00F14F6C">
      <w:pPr>
        <w:numPr>
          <w:ilvl w:val="1"/>
          <w:numId w:val="4"/>
        </w:numPr>
        <w:spacing w:after="20"/>
        <w:ind w:left="10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Název výsledku: </w:t>
      </w:r>
      <w:proofErr w:type="spellStart"/>
      <w:r>
        <w:rPr>
          <w:rFonts w:ascii="Arial" w:eastAsia="Arial" w:hAnsi="Arial" w:cs="Arial"/>
          <w:sz w:val="22"/>
          <w:szCs w:val="22"/>
        </w:rPr>
        <w:t>Datasety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ze senzorů včetně údajů o pohybu </w:t>
      </w:r>
      <w:r>
        <w:rPr>
          <w:rFonts w:ascii="Arial" w:eastAsia="Arial" w:hAnsi="Arial" w:cs="Arial"/>
          <w:sz w:val="22"/>
          <w:szCs w:val="22"/>
        </w:rPr>
        <w:t>entit; rok dosažení 2021; typ výsledku: O - Ostatní výsledky</w:t>
      </w:r>
    </w:p>
    <w:p w:rsidR="00693C68" w:rsidRDefault="00F14F6C">
      <w:pPr>
        <w:numPr>
          <w:ilvl w:val="0"/>
          <w:numId w:val="4"/>
        </w:numPr>
        <w:spacing w:after="20"/>
        <w:ind w:left="50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Výsledky jsou v souladu s plánovanými cíli Projektu</w:t>
      </w:r>
    </w:p>
    <w:p w:rsidR="00693C68" w:rsidRDefault="00F14F6C">
      <w:pPr>
        <w:numPr>
          <w:ilvl w:val="0"/>
          <w:numId w:val="4"/>
        </w:numPr>
        <w:spacing w:after="20"/>
        <w:ind w:left="50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 prohlašuje, že uvedené výsledky řešení Projektu nejsou zároveň výsledky jiného projektu nebo výzkumného záměru.</w:t>
      </w:r>
      <w:bookmarkStart w:id="1" w:name="_GoBack"/>
      <w:bookmarkEnd w:id="1"/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Úprava </w:t>
      </w:r>
      <w:r>
        <w:rPr>
          <w:rFonts w:ascii="Arial" w:eastAsia="Arial" w:hAnsi="Arial" w:cs="Arial"/>
          <w:b/>
          <w:sz w:val="22"/>
          <w:szCs w:val="22"/>
        </w:rPr>
        <w:t>vlastnických a užívacích práv k výsledkům Projektu</w:t>
      </w:r>
    </w:p>
    <w:p w:rsidR="00693C68" w:rsidRDefault="00F14F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konstatují, že vlastnická práva k výsledkům jsou stanovena na základě vynálezecké činnosti řešitelských týmů Smluvních stran.</w:t>
      </w:r>
    </w:p>
    <w:p w:rsidR="00693C68" w:rsidRDefault="00F14F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Podíly Smluvních stran na jednotlivých výsledcích jsou uvedeny v</w:t>
      </w:r>
      <w:r>
        <w:rPr>
          <w:rFonts w:ascii="Arial" w:eastAsia="Arial" w:hAnsi="Arial" w:cs="Arial"/>
          <w:sz w:val="22"/>
          <w:szCs w:val="22"/>
        </w:rPr>
        <w:t xml:space="preserve"> následující tabulce:</w:t>
      </w: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after="20"/>
        <w:ind w:left="50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39" w:type="dxa"/>
        <w:tblInd w:w="602" w:type="dxa"/>
        <w:tblLook w:val="0600" w:firstRow="0" w:lastRow="0" w:firstColumn="0" w:lastColumn="0" w:noHBand="1" w:noVBand="1"/>
      </w:tblPr>
      <w:tblGrid>
        <w:gridCol w:w="3013"/>
        <w:gridCol w:w="3013"/>
        <w:gridCol w:w="3013"/>
      </w:tblGrid>
      <w:tr w:rsidR="00693C68" w:rsidTr="00FC76A8">
        <w:trPr>
          <w:trHeight w:val="495"/>
        </w:trPr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Číslo výsledku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Název výsledku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Procentní podíl</w:t>
            </w:r>
          </w:p>
        </w:tc>
      </w:tr>
      <w:tr w:rsidR="00693C68" w:rsidTr="00FC76A8"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Algoritmy pro přesné rozpoznání a lokalizaci - implementace stochastického modelu lokalizace palet s omezenými / neúplnými vstupními údaji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TeepCo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60%</w:t>
            </w:r>
          </w:p>
          <w:p w:rsidR="00693C68" w:rsidRDefault="00F14F6C">
            <w:pPr>
              <w:tabs>
                <w:tab w:val="left" w:pos="16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Univerzita Jana Evangelisty </w:t>
            </w:r>
            <w:r>
              <w:rPr>
                <w:rFonts w:ascii="Arial" w:eastAsia="Arial" w:hAnsi="Arial" w:cs="Arial"/>
                <w:sz w:val="22"/>
                <w:szCs w:val="22"/>
              </w:rPr>
              <w:t>Purkyně v Ústí nad Labem: 40%</w:t>
            </w:r>
          </w:p>
        </w:tc>
      </w:tr>
      <w:tr w:rsidR="00693C68" w:rsidTr="00FC76A8"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Datasety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ze senzorů včetně údajů o pohybu entit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C68" w:rsidRDefault="00F1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TeepCo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60%</w:t>
            </w:r>
          </w:p>
          <w:p w:rsidR="00693C68" w:rsidRDefault="00F14F6C">
            <w:pPr>
              <w:tabs>
                <w:tab w:val="left" w:pos="16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Univerzita Jana Evangelisty Purkyně v Ústí nad Labem: 40%</w:t>
            </w:r>
          </w:p>
        </w:tc>
      </w:tr>
    </w:tbl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8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Způsob využití výsledků Projektu</w:t>
      </w:r>
    </w:p>
    <w:p w:rsidR="00693C68" w:rsidRDefault="00F14F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prohlašují, že způsob využití výsledků </w:t>
      </w:r>
      <w:r>
        <w:rPr>
          <w:rFonts w:ascii="Arial" w:eastAsia="Arial" w:hAnsi="Arial" w:cs="Arial"/>
          <w:sz w:val="22"/>
          <w:szCs w:val="22"/>
        </w:rPr>
        <w:t>sjednaný v tomto článku odpovídá schválenému návrhu Projektu včetně doby trvání jejich využití.</w:t>
      </w:r>
    </w:p>
    <w:p w:rsidR="00693C68" w:rsidRDefault="00F14F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Výsledky mohou poskytnout bezplatně veřejnosti k použití.</w:t>
      </w: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357"/>
        <w:jc w:val="center"/>
        <w:rPr>
          <w:rFonts w:ascii="Arial" w:eastAsia="Arial" w:hAnsi="Arial" w:cs="Arial"/>
          <w:b/>
          <w:sz w:val="22"/>
          <w:szCs w:val="22"/>
        </w:rPr>
      </w:pP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left="3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</w:t>
      </w:r>
    </w:p>
    <w:p w:rsidR="00693C68" w:rsidRDefault="00F14F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:rsidR="00693C68" w:rsidRDefault="00F14F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630" w:hanging="6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Údaje o Projektu podléhají kódu důvěrnosti údajů S, nepodléhají tedy </w:t>
      </w:r>
      <w:r>
        <w:rPr>
          <w:rFonts w:ascii="Arial" w:eastAsia="Arial" w:hAnsi="Arial" w:cs="Arial"/>
          <w:sz w:val="22"/>
          <w:szCs w:val="22"/>
        </w:rPr>
        <w:t>ochraně podle zvláštních právních předpisů.</w:t>
      </w:r>
    </w:p>
    <w:p w:rsidR="00693C68" w:rsidRDefault="00F14F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644" w:hanging="64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se zavazují řádně uschovat veškeré dokumenty související s řešením projektu nejméně však po dobu 10 let od ukončení projektu. </w:t>
      </w:r>
    </w:p>
    <w:p w:rsidR="00693C68" w:rsidRDefault="00F14F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630" w:hanging="6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Smlouva je vyhotovena ve třech kopiích s platností originálu, z nichž </w:t>
      </w:r>
      <w:r>
        <w:rPr>
          <w:rFonts w:ascii="Arial" w:eastAsia="Arial" w:hAnsi="Arial" w:cs="Arial"/>
          <w:sz w:val="22"/>
          <w:szCs w:val="22"/>
        </w:rPr>
        <w:t>Příjemce obdrží dvě vyhotovení, Další účastník jedno vyhotovení.</w:t>
      </w:r>
    </w:p>
    <w:p w:rsidR="00693C68" w:rsidRDefault="00F14F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Případné spory vzniklé z této smlouvy a v souvislosti s ní budou smluvní strany řešit především vzájemnou dohodou, v případě soudního sporu bude podle českého práva rozhodovat místně příslušn</w:t>
      </w:r>
      <w:r>
        <w:rPr>
          <w:rFonts w:ascii="Arial" w:eastAsia="Arial" w:hAnsi="Arial" w:cs="Arial"/>
          <w:sz w:val="22"/>
          <w:szCs w:val="22"/>
        </w:rPr>
        <w:t>ý český soud podle sídla Příjemce.</w:t>
      </w:r>
    </w:p>
    <w:p w:rsidR="00693C68" w:rsidRDefault="00F14F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630" w:hanging="6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 a Další účastník tímto prohlašují, že uzavření této Smlouvy proběhlo plně v souladu s jejich interními předpisy a jsou si plně vědomy závazků, které uzavřením této Smlouvy přebírají.</w:t>
      </w:r>
    </w:p>
    <w:p w:rsidR="00693C68" w:rsidRDefault="00F14F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ind w:left="567" w:hanging="6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berou na </w:t>
      </w:r>
      <w:r>
        <w:rPr>
          <w:rFonts w:ascii="Arial" w:eastAsia="Arial" w:hAnsi="Arial" w:cs="Arial"/>
          <w:sz w:val="22"/>
          <w:szCs w:val="22"/>
        </w:rPr>
        <w:t>vědomí, že příjemce je ve smyslu § 2 odst. 1 písm. e) osobou, na níž se vztahuje povinnost uveřejnění smluv v registru smluv ve smyslu zákona č. 340/2015 Sb. v platném znění a berou tuto skutečnost na vědomí a proti uveřejnění této smlouvy nemají žádných n</w:t>
      </w:r>
      <w:r>
        <w:rPr>
          <w:rFonts w:ascii="Arial" w:eastAsia="Arial" w:hAnsi="Arial" w:cs="Arial"/>
          <w:sz w:val="22"/>
          <w:szCs w:val="22"/>
        </w:rPr>
        <w:t>ámitek. Smluvní strany prohlašují, že se dohodly, že žádná z informací, které jsou obsaženy v této smlouvě, není obchodním tajemstvím či citlivou informací, které by bylo třeba před zveřejněním smlouvy v registru smluv znečitelnit. Uveřejnění prostřednictv</w:t>
      </w:r>
      <w:r>
        <w:rPr>
          <w:rFonts w:ascii="Arial" w:eastAsia="Arial" w:hAnsi="Arial" w:cs="Arial"/>
          <w:sz w:val="22"/>
          <w:szCs w:val="22"/>
        </w:rPr>
        <w:t>ím registru smluv zajistí příjemce do 15 dnů od uzavření smlouvy.</w:t>
      </w:r>
    </w:p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after="120"/>
        <w:ind w:left="63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212" w:type="dxa"/>
        <w:tblLook w:val="0000" w:firstRow="0" w:lastRow="0" w:firstColumn="0" w:lastColumn="0" w:noHBand="0" w:noVBand="0"/>
      </w:tblPr>
      <w:tblGrid>
        <w:gridCol w:w="4606"/>
        <w:gridCol w:w="4606"/>
      </w:tblGrid>
      <w:tr w:rsidR="00693C68" w:rsidTr="00FC76A8">
        <w:trPr>
          <w:trHeight w:val="580"/>
        </w:trPr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 Teplicích, datum</w:t>
            </w:r>
          </w:p>
        </w:tc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Ústí nad Labem, datum</w:t>
            </w:r>
          </w:p>
        </w:tc>
      </w:tr>
      <w:tr w:rsidR="00693C68" w:rsidTr="00FC76A8">
        <w:trPr>
          <w:trHeight w:val="1600"/>
        </w:trPr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 Příjemce:</w:t>
            </w:r>
          </w:p>
          <w:p w:rsidR="00693C68" w:rsidRDefault="00693C68">
            <w:pPr>
              <w:pBdr>
                <w:top w:val="nil"/>
                <w:left w:val="nil"/>
                <w:bottom w:val="dashed" w:sz="4" w:space="1" w:color="000000"/>
                <w:right w:val="nil"/>
                <w:between w:val="nil"/>
              </w:pBdr>
              <w:spacing w:before="96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 Dalšího účastníka:</w:t>
            </w:r>
          </w:p>
          <w:p w:rsidR="00693C68" w:rsidRDefault="00693C68">
            <w:pPr>
              <w:pBdr>
                <w:top w:val="nil"/>
                <w:left w:val="nil"/>
                <w:bottom w:val="dashed" w:sz="4" w:space="1" w:color="000000"/>
                <w:right w:val="nil"/>
                <w:between w:val="nil"/>
              </w:pBdr>
              <w:spacing w:before="96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93C68" w:rsidTr="00FC76A8"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Knorr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Doc. RNDr. Martin Balej, Ph.D.</w:t>
            </w:r>
          </w:p>
        </w:tc>
      </w:tr>
      <w:tr w:rsidR="00693C68" w:rsidTr="00FC76A8"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jednatel,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TeepCo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s.r.o. </w:t>
            </w:r>
          </w:p>
        </w:tc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rektor, Univerzita Jana Evangelisty </w:t>
            </w:r>
            <w:r>
              <w:rPr>
                <w:rFonts w:ascii="Arial" w:eastAsia="Arial" w:hAnsi="Arial" w:cs="Arial"/>
                <w:sz w:val="22"/>
                <w:szCs w:val="22"/>
              </w:rPr>
              <w:t>Purkyně v Ústí nad Labem</w:t>
            </w:r>
          </w:p>
        </w:tc>
      </w:tr>
      <w:tr w:rsidR="00693C68" w:rsidTr="00FC76A8">
        <w:trPr>
          <w:trHeight w:val="1380"/>
        </w:trPr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otisk razítka</w:t>
            </w:r>
          </w:p>
        </w:tc>
        <w:tc>
          <w:tcPr>
            <w:tcW w:w="4606" w:type="dxa"/>
            <w:shd w:val="clear" w:color="auto" w:fill="auto"/>
          </w:tcPr>
          <w:p w:rsidR="00693C68" w:rsidRDefault="00F1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otisk razítka</w:t>
            </w:r>
          </w:p>
        </w:tc>
      </w:tr>
    </w:tbl>
    <w:p w:rsidR="00693C68" w:rsidRDefault="00693C6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</w:p>
    <w:sectPr w:rsidR="00693C68">
      <w:footerReference w:type="default" r:id="rId7"/>
      <w:endnotePr>
        <w:numFmt w:val="decimal"/>
      </w:endnotePr>
      <w:pgSz w:w="11906" w:h="16838"/>
      <w:pgMar w:top="1133" w:right="1133" w:bottom="1133" w:left="1133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6C" w:rsidRDefault="00F14F6C">
      <w:r>
        <w:separator/>
      </w:r>
    </w:p>
  </w:endnote>
  <w:endnote w:type="continuationSeparator" w:id="0">
    <w:p w:rsidR="00F14F6C" w:rsidRDefault="00F1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68" w:rsidRDefault="00F14F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C76A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693C68" w:rsidRDefault="00693C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6C" w:rsidRDefault="00F14F6C">
      <w:r>
        <w:separator/>
      </w:r>
    </w:p>
  </w:footnote>
  <w:footnote w:type="continuationSeparator" w:id="0">
    <w:p w:rsidR="00F14F6C" w:rsidRDefault="00F1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B84"/>
    <w:multiLevelType w:val="hybridMultilevel"/>
    <w:tmpl w:val="C80E4586"/>
    <w:name w:val="Numbered list 5"/>
    <w:lvl w:ilvl="0" w:tplc="ACDE2F0A">
      <w:start w:val="1"/>
      <w:numFmt w:val="decimal"/>
      <w:lvlText w:val="3.%1"/>
      <w:lvlJc w:val="left"/>
      <w:pPr>
        <w:ind w:left="142" w:firstLine="0"/>
      </w:pPr>
      <w:rPr>
        <w:b w:val="0"/>
        <w:color w:val="000000"/>
        <w:vertAlign w:val="baseline"/>
      </w:rPr>
    </w:lvl>
    <w:lvl w:ilvl="1" w:tplc="E4D2F074">
      <w:start w:val="1"/>
      <w:numFmt w:val="lowerLetter"/>
      <w:lvlText w:val="%2."/>
      <w:lvlJc w:val="left"/>
      <w:pPr>
        <w:ind w:left="862" w:firstLine="0"/>
      </w:pPr>
      <w:rPr>
        <w:vertAlign w:val="baseline"/>
      </w:rPr>
    </w:lvl>
    <w:lvl w:ilvl="2" w:tplc="197643EC">
      <w:start w:val="1"/>
      <w:numFmt w:val="lowerRoman"/>
      <w:lvlText w:val="%3."/>
      <w:lvlJc w:val="left"/>
      <w:pPr>
        <w:ind w:left="1762" w:firstLine="0"/>
      </w:pPr>
      <w:rPr>
        <w:vertAlign w:val="baseline"/>
      </w:rPr>
    </w:lvl>
    <w:lvl w:ilvl="3" w:tplc="37B8F2DC">
      <w:start w:val="1"/>
      <w:numFmt w:val="decimal"/>
      <w:lvlText w:val="%4."/>
      <w:lvlJc w:val="left"/>
      <w:pPr>
        <w:ind w:left="2302" w:firstLine="0"/>
      </w:pPr>
      <w:rPr>
        <w:vertAlign w:val="baseline"/>
      </w:rPr>
    </w:lvl>
    <w:lvl w:ilvl="4" w:tplc="9790E9D4">
      <w:start w:val="1"/>
      <w:numFmt w:val="lowerLetter"/>
      <w:lvlText w:val="%5."/>
      <w:lvlJc w:val="left"/>
      <w:pPr>
        <w:ind w:left="3022" w:firstLine="0"/>
      </w:pPr>
      <w:rPr>
        <w:vertAlign w:val="baseline"/>
      </w:rPr>
    </w:lvl>
    <w:lvl w:ilvl="5" w:tplc="18F60CF0">
      <w:start w:val="1"/>
      <w:numFmt w:val="lowerRoman"/>
      <w:lvlText w:val="%6."/>
      <w:lvlJc w:val="left"/>
      <w:pPr>
        <w:ind w:left="3922" w:firstLine="0"/>
      </w:pPr>
      <w:rPr>
        <w:vertAlign w:val="baseline"/>
      </w:rPr>
    </w:lvl>
    <w:lvl w:ilvl="6" w:tplc="B50619C0">
      <w:start w:val="1"/>
      <w:numFmt w:val="decimal"/>
      <w:lvlText w:val="%7."/>
      <w:lvlJc w:val="left"/>
      <w:pPr>
        <w:ind w:left="4462" w:firstLine="0"/>
      </w:pPr>
      <w:rPr>
        <w:vertAlign w:val="baseline"/>
      </w:rPr>
    </w:lvl>
    <w:lvl w:ilvl="7" w:tplc="4AD41EB2">
      <w:start w:val="1"/>
      <w:numFmt w:val="lowerLetter"/>
      <w:lvlText w:val="%8."/>
      <w:lvlJc w:val="left"/>
      <w:pPr>
        <w:ind w:left="5182" w:firstLine="0"/>
      </w:pPr>
      <w:rPr>
        <w:vertAlign w:val="baseline"/>
      </w:rPr>
    </w:lvl>
    <w:lvl w:ilvl="8" w:tplc="0DEA2A80">
      <w:start w:val="1"/>
      <w:numFmt w:val="lowerRoman"/>
      <w:lvlText w:val="%9."/>
      <w:lvlJc w:val="left"/>
      <w:pPr>
        <w:ind w:left="6082" w:firstLine="0"/>
      </w:pPr>
      <w:rPr>
        <w:vertAlign w:val="baseline"/>
      </w:rPr>
    </w:lvl>
  </w:abstractNum>
  <w:abstractNum w:abstractNumId="1" w15:restartNumberingAfterBreak="0">
    <w:nsid w:val="13AF56EF"/>
    <w:multiLevelType w:val="hybridMultilevel"/>
    <w:tmpl w:val="9C448994"/>
    <w:lvl w:ilvl="0" w:tplc="6C2E806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C443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824C4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33EE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A747C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EE25C5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F24212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E22C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D0255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D5335E"/>
    <w:multiLevelType w:val="hybridMultilevel"/>
    <w:tmpl w:val="A96E8752"/>
    <w:name w:val="Numbered list 4"/>
    <w:lvl w:ilvl="0" w:tplc="D384EA46">
      <w:start w:val="1"/>
      <w:numFmt w:val="decimal"/>
      <w:lvlText w:val="2.%1"/>
      <w:lvlJc w:val="left"/>
      <w:pPr>
        <w:ind w:left="142" w:firstLine="0"/>
      </w:pPr>
      <w:rPr>
        <w:b w:val="0"/>
        <w:vertAlign w:val="baseline"/>
      </w:rPr>
    </w:lvl>
    <w:lvl w:ilvl="1" w:tplc="2E9A5230">
      <w:start w:val="1"/>
      <w:numFmt w:val="decimal"/>
      <w:lvlText w:val="%2."/>
      <w:lvlJc w:val="left"/>
      <w:pPr>
        <w:ind w:left="720" w:firstLine="0"/>
      </w:pPr>
      <w:rPr>
        <w:vertAlign w:val="baseline"/>
      </w:rPr>
    </w:lvl>
    <w:lvl w:ilvl="2" w:tplc="89146FA6">
      <w:start w:val="1"/>
      <w:numFmt w:val="lowerRoman"/>
      <w:lvlText w:val="%3."/>
      <w:lvlJc w:val="left"/>
      <w:pPr>
        <w:ind w:left="1620" w:firstLine="0"/>
      </w:pPr>
      <w:rPr>
        <w:vertAlign w:val="baseline"/>
      </w:rPr>
    </w:lvl>
    <w:lvl w:ilvl="3" w:tplc="A87650E6">
      <w:start w:val="1"/>
      <w:numFmt w:val="decimal"/>
      <w:lvlText w:val="%4."/>
      <w:lvlJc w:val="left"/>
      <w:pPr>
        <w:ind w:left="2160" w:firstLine="0"/>
      </w:pPr>
      <w:rPr>
        <w:vertAlign w:val="baseline"/>
      </w:rPr>
    </w:lvl>
    <w:lvl w:ilvl="4" w:tplc="1C24031E">
      <w:start w:val="1"/>
      <w:numFmt w:val="lowerLetter"/>
      <w:lvlText w:val="%5."/>
      <w:lvlJc w:val="left"/>
      <w:pPr>
        <w:ind w:left="2880" w:firstLine="0"/>
      </w:pPr>
      <w:rPr>
        <w:vertAlign w:val="baseline"/>
      </w:rPr>
    </w:lvl>
    <w:lvl w:ilvl="5" w:tplc="DB807454">
      <w:start w:val="1"/>
      <w:numFmt w:val="lowerRoman"/>
      <w:lvlText w:val="%6."/>
      <w:lvlJc w:val="left"/>
      <w:pPr>
        <w:ind w:left="3780" w:firstLine="0"/>
      </w:pPr>
      <w:rPr>
        <w:vertAlign w:val="baseline"/>
      </w:rPr>
    </w:lvl>
    <w:lvl w:ilvl="6" w:tplc="4E02F254">
      <w:start w:val="1"/>
      <w:numFmt w:val="decimal"/>
      <w:lvlText w:val="%7."/>
      <w:lvlJc w:val="left"/>
      <w:pPr>
        <w:ind w:left="4320" w:firstLine="0"/>
      </w:pPr>
      <w:rPr>
        <w:vertAlign w:val="baseline"/>
      </w:rPr>
    </w:lvl>
    <w:lvl w:ilvl="7" w:tplc="3C30738C">
      <w:start w:val="1"/>
      <w:numFmt w:val="lowerLetter"/>
      <w:lvlText w:val="%8."/>
      <w:lvlJc w:val="left"/>
      <w:pPr>
        <w:ind w:left="5040" w:firstLine="0"/>
      </w:pPr>
      <w:rPr>
        <w:vertAlign w:val="baseline"/>
      </w:rPr>
    </w:lvl>
    <w:lvl w:ilvl="8" w:tplc="37BC8B50">
      <w:start w:val="1"/>
      <w:numFmt w:val="lowerRoman"/>
      <w:lvlText w:val="%9."/>
      <w:lvlJc w:val="left"/>
      <w:pPr>
        <w:ind w:left="5940" w:firstLine="0"/>
      </w:pPr>
      <w:rPr>
        <w:vertAlign w:val="baseline"/>
      </w:rPr>
    </w:lvl>
  </w:abstractNum>
  <w:abstractNum w:abstractNumId="3" w15:restartNumberingAfterBreak="0">
    <w:nsid w:val="46A4535E"/>
    <w:multiLevelType w:val="multilevel"/>
    <w:tmpl w:val="44828A08"/>
    <w:name w:val="Numbered list 3"/>
    <w:lvl w:ilvl="0">
      <w:start w:val="13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3"/>
      <w:numFmt w:val="decimal"/>
      <w:lvlText w:val="5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4BD31BEA"/>
    <w:multiLevelType w:val="hybridMultilevel"/>
    <w:tmpl w:val="16344D2E"/>
    <w:name w:val="Numbered list 2"/>
    <w:lvl w:ilvl="0" w:tplc="659A48AA">
      <w:start w:val="1"/>
      <w:numFmt w:val="decimal"/>
      <w:lvlText w:val="5.%1  "/>
      <w:lvlJc w:val="left"/>
      <w:pPr>
        <w:ind w:left="529" w:firstLine="0"/>
      </w:pPr>
      <w:rPr>
        <w:b w:val="0"/>
        <w:vertAlign w:val="baseline"/>
      </w:rPr>
    </w:lvl>
    <w:lvl w:ilvl="1" w:tplc="282A462E">
      <w:start w:val="1"/>
      <w:numFmt w:val="lowerLetter"/>
      <w:lvlText w:val="%2."/>
      <w:lvlJc w:val="left"/>
      <w:pPr>
        <w:ind w:left="1080" w:firstLine="0"/>
      </w:pPr>
      <w:rPr>
        <w:vertAlign w:val="baseline"/>
      </w:rPr>
    </w:lvl>
    <w:lvl w:ilvl="2" w:tplc="DE40D868">
      <w:start w:val="1"/>
      <w:numFmt w:val="lowerRoman"/>
      <w:lvlText w:val="%3."/>
      <w:lvlJc w:val="left"/>
      <w:pPr>
        <w:ind w:left="1980" w:firstLine="0"/>
      </w:pPr>
      <w:rPr>
        <w:vertAlign w:val="baseline"/>
      </w:rPr>
    </w:lvl>
    <w:lvl w:ilvl="3" w:tplc="8F0A15E6">
      <w:start w:val="1"/>
      <w:numFmt w:val="decimal"/>
      <w:lvlText w:val="%4."/>
      <w:lvlJc w:val="left"/>
      <w:pPr>
        <w:ind w:left="2520" w:firstLine="0"/>
      </w:pPr>
      <w:rPr>
        <w:vertAlign w:val="baseline"/>
      </w:rPr>
    </w:lvl>
    <w:lvl w:ilvl="4" w:tplc="8E84E7F4">
      <w:start w:val="1"/>
      <w:numFmt w:val="lowerLetter"/>
      <w:lvlText w:val="%5."/>
      <w:lvlJc w:val="left"/>
      <w:pPr>
        <w:ind w:left="3240" w:firstLine="0"/>
      </w:pPr>
      <w:rPr>
        <w:vertAlign w:val="baseline"/>
      </w:rPr>
    </w:lvl>
    <w:lvl w:ilvl="5" w:tplc="169A8B92">
      <w:start w:val="1"/>
      <w:numFmt w:val="lowerRoman"/>
      <w:lvlText w:val="%6."/>
      <w:lvlJc w:val="left"/>
      <w:pPr>
        <w:ind w:left="4140" w:firstLine="0"/>
      </w:pPr>
      <w:rPr>
        <w:vertAlign w:val="baseline"/>
      </w:rPr>
    </w:lvl>
    <w:lvl w:ilvl="6" w:tplc="EC0C2A14">
      <w:start w:val="1"/>
      <w:numFmt w:val="decimal"/>
      <w:lvlText w:val="%7."/>
      <w:lvlJc w:val="left"/>
      <w:pPr>
        <w:ind w:left="4680" w:firstLine="0"/>
      </w:pPr>
      <w:rPr>
        <w:vertAlign w:val="baseline"/>
      </w:rPr>
    </w:lvl>
    <w:lvl w:ilvl="7" w:tplc="8C4480C0">
      <w:start w:val="1"/>
      <w:numFmt w:val="lowerLetter"/>
      <w:lvlText w:val="%8."/>
      <w:lvlJc w:val="left"/>
      <w:pPr>
        <w:ind w:left="5400" w:firstLine="0"/>
      </w:pPr>
      <w:rPr>
        <w:vertAlign w:val="baseline"/>
      </w:rPr>
    </w:lvl>
    <w:lvl w:ilvl="8" w:tplc="C3563A36">
      <w:start w:val="1"/>
      <w:numFmt w:val="lowerRoman"/>
      <w:lvlText w:val="%9."/>
      <w:lvlJc w:val="left"/>
      <w:pPr>
        <w:ind w:left="6300" w:firstLine="0"/>
      </w:pPr>
      <w:rPr>
        <w:vertAlign w:val="baseline"/>
      </w:rPr>
    </w:lvl>
  </w:abstractNum>
  <w:abstractNum w:abstractNumId="5" w15:restartNumberingAfterBreak="0">
    <w:nsid w:val="61A6662C"/>
    <w:multiLevelType w:val="hybridMultilevel"/>
    <w:tmpl w:val="01B2563A"/>
    <w:name w:val="Numbered list 1"/>
    <w:lvl w:ilvl="0" w:tplc="54F821A6">
      <w:start w:val="1"/>
      <w:numFmt w:val="decimal"/>
      <w:lvlText w:val="1.%1"/>
      <w:lvlJc w:val="left"/>
      <w:pPr>
        <w:ind w:left="0" w:firstLine="0"/>
      </w:pPr>
      <w:rPr>
        <w:b w:val="0"/>
        <w:vertAlign w:val="baseline"/>
      </w:rPr>
    </w:lvl>
    <w:lvl w:ilvl="1" w:tplc="4DC88282">
      <w:start w:val="1"/>
      <w:numFmt w:val="lowerLetter"/>
      <w:lvlText w:val="%2."/>
      <w:lvlJc w:val="left"/>
      <w:pPr>
        <w:ind w:left="720" w:firstLine="0"/>
      </w:pPr>
      <w:rPr>
        <w:vertAlign w:val="baseline"/>
      </w:rPr>
    </w:lvl>
    <w:lvl w:ilvl="2" w:tplc="2E363DF6">
      <w:start w:val="1"/>
      <w:numFmt w:val="lowerRoman"/>
      <w:lvlText w:val="%3."/>
      <w:lvlJc w:val="left"/>
      <w:pPr>
        <w:ind w:left="1620" w:firstLine="0"/>
      </w:pPr>
      <w:rPr>
        <w:vertAlign w:val="baseline"/>
      </w:rPr>
    </w:lvl>
    <w:lvl w:ilvl="3" w:tplc="4F328F44">
      <w:start w:val="1"/>
      <w:numFmt w:val="decimal"/>
      <w:lvlText w:val="%4."/>
      <w:lvlJc w:val="left"/>
      <w:pPr>
        <w:ind w:left="2160" w:firstLine="0"/>
      </w:pPr>
      <w:rPr>
        <w:vertAlign w:val="baseline"/>
      </w:rPr>
    </w:lvl>
    <w:lvl w:ilvl="4" w:tplc="B9DEE7D0">
      <w:start w:val="1"/>
      <w:numFmt w:val="lowerLetter"/>
      <w:lvlText w:val="%5."/>
      <w:lvlJc w:val="left"/>
      <w:pPr>
        <w:ind w:left="2880" w:firstLine="0"/>
      </w:pPr>
      <w:rPr>
        <w:vertAlign w:val="baseline"/>
      </w:rPr>
    </w:lvl>
    <w:lvl w:ilvl="5" w:tplc="9A648416">
      <w:start w:val="1"/>
      <w:numFmt w:val="lowerRoman"/>
      <w:lvlText w:val="%6."/>
      <w:lvlJc w:val="left"/>
      <w:pPr>
        <w:ind w:left="3780" w:firstLine="0"/>
      </w:pPr>
      <w:rPr>
        <w:vertAlign w:val="baseline"/>
      </w:rPr>
    </w:lvl>
    <w:lvl w:ilvl="6" w:tplc="B23AD802">
      <w:start w:val="1"/>
      <w:numFmt w:val="decimal"/>
      <w:lvlText w:val="%7."/>
      <w:lvlJc w:val="left"/>
      <w:pPr>
        <w:ind w:left="4320" w:firstLine="0"/>
      </w:pPr>
      <w:rPr>
        <w:vertAlign w:val="baseline"/>
      </w:rPr>
    </w:lvl>
    <w:lvl w:ilvl="7" w:tplc="66DEDBD2">
      <w:start w:val="1"/>
      <w:numFmt w:val="lowerLetter"/>
      <w:lvlText w:val="%8."/>
      <w:lvlJc w:val="left"/>
      <w:pPr>
        <w:ind w:left="5040" w:firstLine="0"/>
      </w:pPr>
      <w:rPr>
        <w:vertAlign w:val="baseline"/>
      </w:rPr>
    </w:lvl>
    <w:lvl w:ilvl="8" w:tplc="904662AA">
      <w:start w:val="1"/>
      <w:numFmt w:val="lowerRoman"/>
      <w:lvlText w:val="%9."/>
      <w:lvlJc w:val="left"/>
      <w:pPr>
        <w:ind w:left="5940" w:firstLine="0"/>
      </w:pPr>
      <w:rPr>
        <w:vertAlign w:val="baseline"/>
      </w:rPr>
    </w:lvl>
  </w:abstractNum>
  <w:abstractNum w:abstractNumId="6" w15:restartNumberingAfterBreak="0">
    <w:nsid w:val="79A46C04"/>
    <w:multiLevelType w:val="hybridMultilevel"/>
    <w:tmpl w:val="5AC21D7E"/>
    <w:name w:val="Numbered list 6"/>
    <w:lvl w:ilvl="0" w:tplc="C0D674D6">
      <w:start w:val="1"/>
      <w:numFmt w:val="decimal"/>
      <w:lvlText w:val="4.%1"/>
      <w:lvlJc w:val="left"/>
      <w:pPr>
        <w:ind w:left="360" w:firstLine="0"/>
      </w:pPr>
      <w:rPr>
        <w:b w:val="0"/>
        <w:vertAlign w:val="baseline"/>
      </w:rPr>
    </w:lvl>
    <w:lvl w:ilvl="1" w:tplc="A48CFCB2">
      <w:start w:val="1"/>
      <w:numFmt w:val="lowerLetter"/>
      <w:lvlText w:val="%2."/>
      <w:lvlJc w:val="left"/>
      <w:pPr>
        <w:ind w:left="720" w:firstLine="0"/>
      </w:pPr>
      <w:rPr>
        <w:vertAlign w:val="baseline"/>
      </w:rPr>
    </w:lvl>
    <w:lvl w:ilvl="2" w:tplc="DEC4A24E">
      <w:start w:val="1"/>
      <w:numFmt w:val="lowerRoman"/>
      <w:lvlText w:val="%3."/>
      <w:lvlJc w:val="left"/>
      <w:pPr>
        <w:ind w:left="1620" w:firstLine="0"/>
      </w:pPr>
      <w:rPr>
        <w:vertAlign w:val="baseline"/>
      </w:rPr>
    </w:lvl>
    <w:lvl w:ilvl="3" w:tplc="378AFECE">
      <w:start w:val="1"/>
      <w:numFmt w:val="decimal"/>
      <w:lvlText w:val="%4."/>
      <w:lvlJc w:val="left"/>
      <w:pPr>
        <w:ind w:left="2160" w:firstLine="0"/>
      </w:pPr>
      <w:rPr>
        <w:vertAlign w:val="baseline"/>
      </w:rPr>
    </w:lvl>
    <w:lvl w:ilvl="4" w:tplc="D5FCB872">
      <w:start w:val="1"/>
      <w:numFmt w:val="lowerLetter"/>
      <w:lvlText w:val="%5."/>
      <w:lvlJc w:val="left"/>
      <w:pPr>
        <w:ind w:left="2880" w:firstLine="0"/>
      </w:pPr>
      <w:rPr>
        <w:vertAlign w:val="baseline"/>
      </w:rPr>
    </w:lvl>
    <w:lvl w:ilvl="5" w:tplc="894EE6C6">
      <w:start w:val="1"/>
      <w:numFmt w:val="lowerRoman"/>
      <w:lvlText w:val="%6."/>
      <w:lvlJc w:val="left"/>
      <w:pPr>
        <w:ind w:left="3780" w:firstLine="0"/>
      </w:pPr>
      <w:rPr>
        <w:vertAlign w:val="baseline"/>
      </w:rPr>
    </w:lvl>
    <w:lvl w:ilvl="6" w:tplc="E5CAF1DC">
      <w:start w:val="1"/>
      <w:numFmt w:val="decimal"/>
      <w:lvlText w:val="%7."/>
      <w:lvlJc w:val="left"/>
      <w:pPr>
        <w:ind w:left="4320" w:firstLine="0"/>
      </w:pPr>
      <w:rPr>
        <w:vertAlign w:val="baseline"/>
      </w:rPr>
    </w:lvl>
    <w:lvl w:ilvl="7" w:tplc="11565FE4">
      <w:start w:val="1"/>
      <w:numFmt w:val="lowerLetter"/>
      <w:lvlText w:val="%8."/>
      <w:lvlJc w:val="left"/>
      <w:pPr>
        <w:ind w:left="5040" w:firstLine="0"/>
      </w:pPr>
      <w:rPr>
        <w:vertAlign w:val="baseline"/>
      </w:rPr>
    </w:lvl>
    <w:lvl w:ilvl="8" w:tplc="43383B70">
      <w:start w:val="1"/>
      <w:numFmt w:val="lowerRoman"/>
      <w:lvlText w:val="%9."/>
      <w:lvlJc w:val="left"/>
      <w:pPr>
        <w:ind w:left="5940" w:firstLine="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68"/>
    <w:rsid w:val="00107B6C"/>
    <w:rsid w:val="00693C68"/>
    <w:rsid w:val="00F14F6C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EB1FF-D708-42E6-A226-47B89C34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ic Roman" w:eastAsia="Basic Roman" w:hAnsi="Basic Roman" w:cs="Basic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rsid w:val="00107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0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Roman"/>
        <a:ea typeface="Basic Roman"/>
        <a:cs typeface="Basic Roman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PrFdek UJEP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bobkovam</dc:creator>
  <cp:keywords/>
  <dc:description/>
  <cp:lastModifiedBy>bobkovam</cp:lastModifiedBy>
  <cp:revision>4</cp:revision>
  <dcterms:created xsi:type="dcterms:W3CDTF">2021-04-06T12:50:00Z</dcterms:created>
  <dcterms:modified xsi:type="dcterms:W3CDTF">2021-04-06T12:51:00Z</dcterms:modified>
</cp:coreProperties>
</file>