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2A13E" w14:textId="6A3E6ED2" w:rsidR="008048BD" w:rsidRDefault="00144C97">
      <w:pPr>
        <w:spacing w:line="276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RÁMCOVÁ DOHODA</w:t>
      </w:r>
    </w:p>
    <w:p w14:paraId="057AF243" w14:textId="77777777" w:rsidR="00380437" w:rsidRDefault="00380437">
      <w:pPr>
        <w:spacing w:line="276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7BB4B0" w14:textId="58F390B2" w:rsidR="008D661B" w:rsidRDefault="00380437">
      <w:pPr>
        <w:spacing w:line="276" w:lineRule="auto"/>
        <w:ind w:right="-284"/>
        <w:jc w:val="center"/>
        <w:rPr>
          <w:rFonts w:ascii="Times New Roman" w:hAnsi="Times New Roman" w:cs="Times New Roman"/>
          <w:sz w:val="22"/>
          <w:szCs w:val="22"/>
          <w:lang w:eastAsia="cs-CZ"/>
        </w:rPr>
      </w:pPr>
      <w:r>
        <w:rPr>
          <w:rFonts w:ascii="Times New Roman" w:hAnsi="Times New Roman" w:cs="Times New Roman"/>
          <w:b/>
          <w:sz w:val="22"/>
          <w:szCs w:val="22"/>
          <w:lang w:eastAsia="cs-CZ"/>
        </w:rPr>
        <w:t>na p</w:t>
      </w:r>
      <w:r w:rsidR="008D661B" w:rsidRPr="008D661B">
        <w:rPr>
          <w:rFonts w:ascii="Times New Roman" w:hAnsi="Times New Roman" w:cs="Times New Roman"/>
          <w:b/>
          <w:sz w:val="22"/>
          <w:szCs w:val="22"/>
          <w:lang w:eastAsia="cs-CZ"/>
        </w:rPr>
        <w:t>oskytování komple</w:t>
      </w:r>
      <w:r w:rsidR="00584AA5">
        <w:rPr>
          <w:rFonts w:ascii="Times New Roman" w:hAnsi="Times New Roman" w:cs="Times New Roman"/>
          <w:b/>
          <w:sz w:val="22"/>
          <w:szCs w:val="22"/>
          <w:lang w:eastAsia="cs-CZ"/>
        </w:rPr>
        <w:t>t</w:t>
      </w:r>
      <w:r w:rsidR="008D661B" w:rsidRPr="008D661B">
        <w:rPr>
          <w:rFonts w:ascii="Times New Roman" w:hAnsi="Times New Roman" w:cs="Times New Roman"/>
          <w:b/>
          <w:sz w:val="22"/>
          <w:szCs w:val="22"/>
          <w:lang w:eastAsia="cs-CZ"/>
        </w:rPr>
        <w:t xml:space="preserve">ních služeb při provádění testů formou testu </w:t>
      </w:r>
      <w:r w:rsidR="009C78FB">
        <w:rPr>
          <w:rFonts w:ascii="Times New Roman" w:hAnsi="Times New Roman" w:cs="Times New Roman"/>
          <w:b/>
          <w:sz w:val="22"/>
          <w:szCs w:val="22"/>
          <w:lang w:eastAsia="cs-CZ"/>
        </w:rPr>
        <w:t>RT-</w:t>
      </w:r>
      <w:r w:rsidR="008D661B" w:rsidRPr="008D661B">
        <w:rPr>
          <w:rFonts w:ascii="Times New Roman" w:hAnsi="Times New Roman" w:cs="Times New Roman"/>
          <w:b/>
          <w:sz w:val="22"/>
          <w:szCs w:val="22"/>
          <w:lang w:eastAsia="cs-CZ"/>
        </w:rPr>
        <w:t xml:space="preserve">PCR </w:t>
      </w:r>
      <w:proofErr w:type="spellStart"/>
      <w:r w:rsidR="007E1688">
        <w:rPr>
          <w:rFonts w:ascii="Times New Roman" w:hAnsi="Times New Roman" w:cs="Times New Roman"/>
          <w:b/>
          <w:sz w:val="22"/>
          <w:szCs w:val="22"/>
          <w:lang w:eastAsia="cs-CZ"/>
        </w:rPr>
        <w:t>poolingovou</w:t>
      </w:r>
      <w:proofErr w:type="spellEnd"/>
      <w:r w:rsidR="007E1688">
        <w:rPr>
          <w:rFonts w:ascii="Times New Roman" w:hAnsi="Times New Roman" w:cs="Times New Roman"/>
          <w:b/>
          <w:sz w:val="22"/>
          <w:szCs w:val="22"/>
          <w:lang w:eastAsia="cs-CZ"/>
        </w:rPr>
        <w:t xml:space="preserve"> metodou </w:t>
      </w:r>
      <w:r w:rsidR="008D661B" w:rsidRPr="008D661B">
        <w:rPr>
          <w:rFonts w:ascii="Times New Roman" w:hAnsi="Times New Roman" w:cs="Times New Roman"/>
          <w:b/>
          <w:sz w:val="22"/>
          <w:szCs w:val="22"/>
          <w:lang w:eastAsia="cs-CZ"/>
        </w:rPr>
        <w:t>na přítomnost viru COVID-19“</w:t>
      </w:r>
      <w:r w:rsidR="008D661B" w:rsidRPr="008D661B">
        <w:rPr>
          <w:rFonts w:ascii="Times New Roman" w:hAnsi="Times New Roman" w:cs="Times New Roman"/>
          <w:sz w:val="22"/>
          <w:szCs w:val="22"/>
          <w:lang w:eastAsia="cs-CZ"/>
        </w:rPr>
        <w:t xml:space="preserve"> </w:t>
      </w:r>
    </w:p>
    <w:p w14:paraId="46CF8294" w14:textId="77777777" w:rsidR="008048BD" w:rsidRPr="008D661B" w:rsidRDefault="00012076">
      <w:pPr>
        <w:spacing w:line="276" w:lineRule="auto"/>
        <w:ind w:right="-284"/>
        <w:jc w:val="center"/>
        <w:rPr>
          <w:rFonts w:ascii="Times New Roman" w:hAnsi="Times New Roman" w:cs="Times New Roman"/>
          <w:sz w:val="22"/>
          <w:szCs w:val="22"/>
        </w:rPr>
      </w:pPr>
      <w:r w:rsidRPr="008D661B">
        <w:rPr>
          <w:rFonts w:ascii="Times New Roman" w:hAnsi="Times New Roman" w:cs="Times New Roman"/>
          <w:sz w:val="22"/>
          <w:szCs w:val="22"/>
        </w:rPr>
        <w:t>uzavřená v souladu s </w:t>
      </w:r>
      <w:proofErr w:type="spellStart"/>
      <w:r w:rsidRPr="008D661B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8D661B">
        <w:rPr>
          <w:rFonts w:ascii="Times New Roman" w:hAnsi="Times New Roman" w:cs="Times New Roman"/>
          <w:sz w:val="22"/>
          <w:szCs w:val="22"/>
        </w:rPr>
        <w:t>. § 1746 odst. 2 zákona č. 89/2012 Sb., občanského zákoníku, v platném znění (dále jen „Občanský zákoník“) mezi smluvními stranami:</w:t>
      </w:r>
    </w:p>
    <w:p w14:paraId="21D13BEA" w14:textId="77777777" w:rsidR="008048BD" w:rsidRDefault="008048BD">
      <w:pPr>
        <w:spacing w:line="276" w:lineRule="auto"/>
        <w:ind w:right="-28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2F432CE" w14:textId="77777777" w:rsidR="008048BD" w:rsidRDefault="008048BD">
      <w:pPr>
        <w:spacing w:line="276" w:lineRule="auto"/>
        <w:ind w:right="-284"/>
        <w:rPr>
          <w:rFonts w:ascii="Times New Roman" w:hAnsi="Times New Roman" w:cs="Times New Roman"/>
          <w:b/>
          <w:sz w:val="22"/>
          <w:szCs w:val="22"/>
        </w:rPr>
      </w:pPr>
    </w:p>
    <w:p w14:paraId="765BC383" w14:textId="77777777" w:rsidR="00A96C14" w:rsidRDefault="00A96C14" w:rsidP="00E07C8A">
      <w:pPr>
        <w:pStyle w:val="Bezmezer"/>
        <w:ind w:right="-284"/>
        <w:rPr>
          <w:rFonts w:ascii="Times New Roman" w:hAnsi="Times New Roman" w:cs="Times New Roman"/>
          <w:b/>
          <w:sz w:val="24"/>
        </w:rPr>
      </w:pPr>
      <w:r w:rsidRPr="00A96C14">
        <w:rPr>
          <w:rFonts w:ascii="Times New Roman" w:hAnsi="Times New Roman" w:cs="Times New Roman"/>
          <w:b/>
          <w:sz w:val="24"/>
        </w:rPr>
        <w:t>Základní škola Praha 7, Korunovační 8</w:t>
      </w:r>
    </w:p>
    <w:p w14:paraId="569DCC4B" w14:textId="36454F77" w:rsidR="008048BD" w:rsidRPr="00C21FC1" w:rsidRDefault="00012076" w:rsidP="00E07C8A">
      <w:pPr>
        <w:pStyle w:val="Bezmezer"/>
        <w:ind w:right="-284"/>
        <w:rPr>
          <w:rFonts w:ascii="Times New Roman" w:hAnsi="Times New Roman" w:cs="Times New Roman"/>
        </w:rPr>
      </w:pPr>
      <w:r w:rsidRPr="00C21FC1">
        <w:rPr>
          <w:rFonts w:ascii="Times New Roman" w:hAnsi="Times New Roman" w:cs="Times New Roman"/>
        </w:rPr>
        <w:t xml:space="preserve">zastoupená: </w:t>
      </w:r>
      <w:r w:rsidRPr="00C21FC1">
        <w:rPr>
          <w:rFonts w:ascii="Times New Roman" w:hAnsi="Times New Roman" w:cs="Times New Roman"/>
        </w:rPr>
        <w:tab/>
      </w:r>
      <w:r w:rsidRPr="00C21FC1">
        <w:rPr>
          <w:rFonts w:ascii="Times New Roman" w:hAnsi="Times New Roman" w:cs="Times New Roman"/>
        </w:rPr>
        <w:tab/>
      </w:r>
      <w:r w:rsidR="00A96C14" w:rsidRPr="00C21FC1">
        <w:rPr>
          <w:rFonts w:ascii="Times New Roman" w:hAnsi="Times New Roman" w:cs="Times New Roman"/>
        </w:rPr>
        <w:t>Tomáš Komrska</w:t>
      </w:r>
    </w:p>
    <w:p w14:paraId="7EB32B10" w14:textId="53BFF78E" w:rsidR="008048BD" w:rsidRPr="00C21FC1" w:rsidRDefault="00012076" w:rsidP="00E07C8A">
      <w:pPr>
        <w:pStyle w:val="Bezmezer"/>
        <w:ind w:right="-284"/>
      </w:pPr>
      <w:r w:rsidRPr="00C21FC1">
        <w:rPr>
          <w:rFonts w:ascii="Times New Roman" w:hAnsi="Times New Roman" w:cs="Times New Roman"/>
        </w:rPr>
        <w:t xml:space="preserve">sídlo: </w:t>
      </w:r>
      <w:r w:rsidRPr="00C21FC1">
        <w:rPr>
          <w:rFonts w:ascii="Times New Roman" w:hAnsi="Times New Roman" w:cs="Times New Roman"/>
        </w:rPr>
        <w:tab/>
      </w:r>
      <w:r w:rsidRPr="00C21FC1">
        <w:rPr>
          <w:rFonts w:ascii="Times New Roman" w:hAnsi="Times New Roman" w:cs="Times New Roman"/>
        </w:rPr>
        <w:tab/>
      </w:r>
      <w:r w:rsidRPr="00C21FC1">
        <w:rPr>
          <w:rFonts w:ascii="Times New Roman" w:hAnsi="Times New Roman" w:cs="Times New Roman"/>
        </w:rPr>
        <w:tab/>
      </w:r>
      <w:r w:rsidR="00A96C14" w:rsidRPr="00C21FC1">
        <w:rPr>
          <w:rFonts w:ascii="Times New Roman" w:hAnsi="Times New Roman" w:cs="Times New Roman"/>
        </w:rPr>
        <w:t>Korunovační 164/8, Bubeneč, 170 00 Praha 7</w:t>
      </w:r>
    </w:p>
    <w:p w14:paraId="3A881281" w14:textId="35703DE6" w:rsidR="008048BD" w:rsidRPr="00C21FC1" w:rsidRDefault="00012076" w:rsidP="00E07C8A">
      <w:pPr>
        <w:pStyle w:val="Bezmezer"/>
        <w:ind w:right="-284"/>
        <w:rPr>
          <w:rFonts w:ascii="Times New Roman" w:hAnsi="Times New Roman" w:cs="Times New Roman"/>
        </w:rPr>
      </w:pPr>
      <w:proofErr w:type="gramStart"/>
      <w:r w:rsidRPr="00C21FC1">
        <w:rPr>
          <w:rFonts w:ascii="Times New Roman" w:hAnsi="Times New Roman" w:cs="Times New Roman"/>
        </w:rPr>
        <w:t>IČO :</w:t>
      </w:r>
      <w:proofErr w:type="gramEnd"/>
      <w:r w:rsidRPr="00C21FC1">
        <w:rPr>
          <w:rFonts w:ascii="Times New Roman" w:hAnsi="Times New Roman" w:cs="Times New Roman"/>
        </w:rPr>
        <w:t xml:space="preserve"> </w:t>
      </w:r>
      <w:r w:rsidRPr="00C21FC1">
        <w:rPr>
          <w:rFonts w:ascii="Times New Roman" w:hAnsi="Times New Roman" w:cs="Times New Roman"/>
        </w:rPr>
        <w:tab/>
      </w:r>
      <w:r w:rsidRPr="00C21FC1">
        <w:rPr>
          <w:rFonts w:ascii="Times New Roman" w:hAnsi="Times New Roman" w:cs="Times New Roman"/>
        </w:rPr>
        <w:tab/>
      </w:r>
      <w:r w:rsidRPr="00C21FC1">
        <w:rPr>
          <w:rFonts w:ascii="Times New Roman" w:hAnsi="Times New Roman" w:cs="Times New Roman"/>
        </w:rPr>
        <w:tab/>
      </w:r>
      <w:r w:rsidR="00A96C14" w:rsidRPr="00C21FC1">
        <w:rPr>
          <w:rFonts w:ascii="Times New Roman" w:hAnsi="Times New Roman" w:cs="Times New Roman"/>
        </w:rPr>
        <w:t>61389820</w:t>
      </w:r>
    </w:p>
    <w:p w14:paraId="113AA4ED" w14:textId="6013E80C" w:rsidR="008048BD" w:rsidRPr="00C21FC1" w:rsidRDefault="00012076" w:rsidP="00E07C8A">
      <w:pPr>
        <w:pStyle w:val="Bezmezer"/>
        <w:ind w:right="-284"/>
        <w:rPr>
          <w:rFonts w:ascii="Times New Roman" w:hAnsi="Times New Roman" w:cs="Times New Roman"/>
        </w:rPr>
      </w:pPr>
      <w:r w:rsidRPr="00C21FC1">
        <w:rPr>
          <w:rFonts w:ascii="Times New Roman" w:hAnsi="Times New Roman" w:cs="Times New Roman"/>
        </w:rPr>
        <w:t xml:space="preserve">DIČ: </w:t>
      </w:r>
      <w:r w:rsidRPr="00C21FC1">
        <w:rPr>
          <w:rFonts w:ascii="Times New Roman" w:hAnsi="Times New Roman" w:cs="Times New Roman"/>
        </w:rPr>
        <w:tab/>
      </w:r>
      <w:r w:rsidRPr="00C21FC1">
        <w:rPr>
          <w:rFonts w:ascii="Times New Roman" w:hAnsi="Times New Roman" w:cs="Times New Roman"/>
        </w:rPr>
        <w:tab/>
      </w:r>
      <w:r w:rsidRPr="00C21FC1">
        <w:rPr>
          <w:rFonts w:ascii="Times New Roman" w:hAnsi="Times New Roman" w:cs="Times New Roman"/>
        </w:rPr>
        <w:tab/>
      </w:r>
      <w:r w:rsidR="00A96C14" w:rsidRPr="00C21FC1">
        <w:rPr>
          <w:rFonts w:ascii="Times New Roman" w:hAnsi="Times New Roman" w:cs="Times New Roman"/>
        </w:rPr>
        <w:t>CZ61389820</w:t>
      </w:r>
    </w:p>
    <w:p w14:paraId="11D5C535" w14:textId="4C8DBC12" w:rsidR="008048BD" w:rsidRPr="00C21FC1" w:rsidRDefault="00012076" w:rsidP="00E07C8A">
      <w:pPr>
        <w:pStyle w:val="Bezmezer"/>
        <w:ind w:right="-284"/>
        <w:rPr>
          <w:rFonts w:ascii="Times New Roman" w:hAnsi="Times New Roman" w:cs="Times New Roman"/>
        </w:rPr>
      </w:pPr>
      <w:r w:rsidRPr="00C21FC1">
        <w:rPr>
          <w:rFonts w:ascii="Times New Roman" w:hAnsi="Times New Roman" w:cs="Times New Roman"/>
        </w:rPr>
        <w:t xml:space="preserve">bankovní spojení: </w:t>
      </w:r>
      <w:r w:rsidRPr="00C21FC1">
        <w:rPr>
          <w:rFonts w:ascii="Times New Roman" w:hAnsi="Times New Roman" w:cs="Times New Roman"/>
        </w:rPr>
        <w:tab/>
      </w:r>
      <w:r w:rsidR="00C21FC1" w:rsidRPr="00C21FC1">
        <w:rPr>
          <w:rFonts w:ascii="Times New Roman" w:hAnsi="Times New Roman" w:cs="Times New Roman"/>
        </w:rPr>
        <w:t>Komerční banka, a.s.</w:t>
      </w:r>
    </w:p>
    <w:p w14:paraId="50FB4311" w14:textId="79DE6AD8" w:rsidR="008048BD" w:rsidRPr="00C21FC1" w:rsidRDefault="00012076" w:rsidP="00E07C8A">
      <w:pPr>
        <w:pStyle w:val="Bezmezer"/>
        <w:ind w:right="-284"/>
        <w:rPr>
          <w:rFonts w:ascii="Times New Roman" w:hAnsi="Times New Roman" w:cs="Times New Roman"/>
        </w:rPr>
      </w:pPr>
      <w:r w:rsidRPr="00C21FC1">
        <w:rPr>
          <w:rFonts w:ascii="Times New Roman" w:hAnsi="Times New Roman" w:cs="Times New Roman"/>
        </w:rPr>
        <w:t xml:space="preserve">číslo účtu: </w:t>
      </w:r>
      <w:r w:rsidRPr="00C21FC1">
        <w:rPr>
          <w:rFonts w:ascii="Times New Roman" w:hAnsi="Times New Roman" w:cs="Times New Roman"/>
        </w:rPr>
        <w:tab/>
      </w:r>
      <w:r w:rsidRPr="00C21FC1">
        <w:rPr>
          <w:rFonts w:ascii="Times New Roman" w:hAnsi="Times New Roman" w:cs="Times New Roman"/>
        </w:rPr>
        <w:tab/>
      </w:r>
      <w:r w:rsidR="00C21FC1" w:rsidRPr="00C21FC1">
        <w:rPr>
          <w:rFonts w:ascii="Times New Roman" w:hAnsi="Times New Roman" w:cs="Times New Roman"/>
        </w:rPr>
        <w:t>51-2510070227/0100</w:t>
      </w:r>
      <w:r w:rsidRPr="00C21FC1">
        <w:rPr>
          <w:rFonts w:ascii="Times New Roman" w:hAnsi="Times New Roman" w:cs="Times New Roman"/>
        </w:rPr>
        <w:t xml:space="preserve">     </w:t>
      </w:r>
    </w:p>
    <w:p w14:paraId="4C376C3C" w14:textId="1BA0AE25" w:rsidR="008048BD" w:rsidRDefault="00012076" w:rsidP="00A96C14">
      <w:pPr>
        <w:pStyle w:val="Bezmezer"/>
        <w:ind w:right="-284"/>
        <w:rPr>
          <w:rFonts w:ascii="Times New Roman" w:hAnsi="Times New Roman" w:cs="Times New Roman"/>
        </w:rPr>
      </w:pPr>
      <w:r w:rsidRPr="00C21FC1">
        <w:rPr>
          <w:rFonts w:ascii="Times New Roman" w:hAnsi="Times New Roman" w:cs="Times New Roman"/>
        </w:rPr>
        <w:t xml:space="preserve">telefon: </w:t>
      </w:r>
      <w:r w:rsidRPr="00C21FC1">
        <w:rPr>
          <w:rFonts w:ascii="Times New Roman" w:hAnsi="Times New Roman" w:cs="Times New Roman"/>
        </w:rPr>
        <w:tab/>
      </w:r>
      <w:r w:rsidRPr="00C21FC1">
        <w:rPr>
          <w:rFonts w:ascii="Times New Roman" w:hAnsi="Times New Roman" w:cs="Times New Roman"/>
        </w:rPr>
        <w:tab/>
      </w:r>
      <w:r w:rsidR="00A96C14" w:rsidRPr="00C21FC1">
        <w:rPr>
          <w:rFonts w:ascii="Times New Roman" w:hAnsi="Times New Roman" w:cs="Times New Roman"/>
        </w:rPr>
        <w:t>+420 731 189 723</w:t>
      </w:r>
    </w:p>
    <w:p w14:paraId="47380D7B" w14:textId="77777777" w:rsidR="00A96C14" w:rsidRDefault="00A96C14" w:rsidP="00A96C14">
      <w:pPr>
        <w:pStyle w:val="Bezmezer"/>
        <w:ind w:right="-284"/>
        <w:rPr>
          <w:rFonts w:ascii="Times New Roman" w:hAnsi="Times New Roman" w:cs="Times New Roman"/>
          <w:lang w:eastAsia="ar-SA"/>
        </w:rPr>
      </w:pPr>
    </w:p>
    <w:p w14:paraId="05402459" w14:textId="04C966BD" w:rsidR="008048BD" w:rsidRDefault="00012076">
      <w:pPr>
        <w:shd w:val="clear" w:color="auto" w:fill="FFFFFF"/>
        <w:spacing w:line="276" w:lineRule="auto"/>
        <w:ind w:right="-284"/>
        <w:jc w:val="both"/>
        <w:textAlignment w:val="baseline"/>
      </w:pPr>
      <w:r>
        <w:rPr>
          <w:rFonts w:ascii="Times New Roman" w:hAnsi="Times New Roman" w:cs="Times New Roman"/>
          <w:sz w:val="22"/>
          <w:szCs w:val="22"/>
          <w:lang w:eastAsia="ar-SA"/>
        </w:rPr>
        <w:t>(dále jen „</w:t>
      </w:r>
      <w:r w:rsidR="005821AF">
        <w:rPr>
          <w:rFonts w:ascii="Times New Roman" w:hAnsi="Times New Roman" w:cs="Times New Roman"/>
          <w:b/>
          <w:i/>
          <w:sz w:val="22"/>
          <w:szCs w:val="22"/>
          <w:lang w:eastAsia="ar-SA"/>
        </w:rPr>
        <w:t>Objednatel</w:t>
      </w:r>
      <w:r>
        <w:rPr>
          <w:rFonts w:ascii="Times New Roman" w:hAnsi="Times New Roman" w:cs="Times New Roman"/>
          <w:sz w:val="22"/>
          <w:szCs w:val="22"/>
          <w:lang w:eastAsia="ar-SA"/>
        </w:rPr>
        <w:t>“)</w:t>
      </w:r>
      <w:r>
        <w:rPr>
          <w:rFonts w:ascii="Times New Roman" w:hAnsi="Times New Roman" w:cs="Times New Roman"/>
          <w:sz w:val="22"/>
          <w:szCs w:val="22"/>
          <w:lang w:eastAsia="ar-SA"/>
        </w:rPr>
        <w:tab/>
      </w:r>
      <w:r>
        <w:rPr>
          <w:rFonts w:ascii="Times New Roman" w:hAnsi="Times New Roman" w:cs="Times New Roman"/>
          <w:sz w:val="22"/>
          <w:szCs w:val="22"/>
          <w:lang w:eastAsia="ar-SA"/>
        </w:rPr>
        <w:tab/>
      </w:r>
    </w:p>
    <w:p w14:paraId="28968C79" w14:textId="77777777" w:rsidR="008048BD" w:rsidRDefault="00012076">
      <w:pPr>
        <w:shd w:val="clear" w:color="auto" w:fill="FFFFFF"/>
        <w:spacing w:line="276" w:lineRule="auto"/>
        <w:ind w:right="-284"/>
        <w:jc w:val="both"/>
        <w:textAlignment w:val="baseline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a</w:t>
      </w:r>
    </w:p>
    <w:p w14:paraId="3297D300" w14:textId="77777777" w:rsidR="008048BD" w:rsidRDefault="008048BD">
      <w:pPr>
        <w:shd w:val="clear" w:color="auto" w:fill="FFFFFF"/>
        <w:spacing w:line="276" w:lineRule="auto"/>
        <w:ind w:right="-284"/>
        <w:jc w:val="both"/>
        <w:textAlignment w:val="baseline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05868710" w14:textId="185B6717" w:rsidR="008048BD" w:rsidRPr="009C78FB" w:rsidRDefault="009C78FB" w:rsidP="00E07C8A">
      <w:pPr>
        <w:ind w:right="-284"/>
        <w:rPr>
          <w:sz w:val="22"/>
        </w:rPr>
      </w:pPr>
      <w:r w:rsidRPr="009C78FB">
        <w:rPr>
          <w:rFonts w:ascii="Times New Roman" w:hAnsi="Times New Roman" w:cs="Times New Roman"/>
          <w:b/>
          <w:sz w:val="24"/>
          <w:szCs w:val="22"/>
        </w:rPr>
        <w:t>ANYGENCE, s.r.o.</w:t>
      </w:r>
    </w:p>
    <w:p w14:paraId="14F81F0C" w14:textId="18E61693" w:rsidR="008048BD" w:rsidRDefault="00012076" w:rsidP="00E07C8A">
      <w:pPr>
        <w:ind w:right="-284"/>
      </w:pPr>
      <w:r>
        <w:rPr>
          <w:rFonts w:ascii="Times New Roman" w:hAnsi="Times New Roman" w:cs="Times New Roman"/>
          <w:sz w:val="22"/>
          <w:szCs w:val="22"/>
        </w:rPr>
        <w:t>zastoupená: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C21FC1">
        <w:rPr>
          <w:rFonts w:ascii="Times New Roman" w:hAnsi="Times New Roman" w:cs="Times New Roman"/>
          <w:sz w:val="22"/>
          <w:szCs w:val="22"/>
        </w:rPr>
        <w:t>Michal Krobot</w:t>
      </w:r>
      <w:r w:rsidR="009C78FB">
        <w:rPr>
          <w:rFonts w:ascii="Times New Roman" w:hAnsi="Times New Roman" w:cs="Times New Roman"/>
          <w:sz w:val="22"/>
          <w:szCs w:val="22"/>
        </w:rPr>
        <w:t>, jednatel společnosti</w:t>
      </w:r>
    </w:p>
    <w:p w14:paraId="0DCBC59C" w14:textId="44741A95" w:rsidR="008048BD" w:rsidRDefault="00012076" w:rsidP="00E07C8A">
      <w:pPr>
        <w:ind w:right="-284"/>
      </w:pPr>
      <w:r>
        <w:rPr>
          <w:rFonts w:ascii="Times New Roman" w:hAnsi="Times New Roman" w:cs="Times New Roman"/>
          <w:sz w:val="22"/>
          <w:szCs w:val="22"/>
        </w:rPr>
        <w:t>sídlo: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9C78FB">
        <w:rPr>
          <w:rFonts w:ascii="Times New Roman" w:hAnsi="Times New Roman" w:cs="Times New Roman"/>
          <w:sz w:val="22"/>
          <w:szCs w:val="22"/>
        </w:rPr>
        <w:t>Rohanské nábřeží 671/15, Karlín, 186 00 Praha 8</w:t>
      </w:r>
    </w:p>
    <w:p w14:paraId="5D68B8A1" w14:textId="3B309824" w:rsidR="008048BD" w:rsidRDefault="00012076" w:rsidP="00E07C8A">
      <w:pPr>
        <w:ind w:right="-284"/>
      </w:pPr>
      <w:r>
        <w:rPr>
          <w:rFonts w:ascii="Times New Roman" w:hAnsi="Times New Roman" w:cs="Times New Roman"/>
          <w:sz w:val="22"/>
          <w:szCs w:val="22"/>
        </w:rPr>
        <w:t xml:space="preserve">zapsána v obchodním rejstříku vedeném </w:t>
      </w:r>
      <w:r w:rsidR="009C78FB">
        <w:rPr>
          <w:rFonts w:ascii="Times New Roman" w:hAnsi="Times New Roman" w:cs="Times New Roman"/>
          <w:sz w:val="22"/>
          <w:szCs w:val="22"/>
        </w:rPr>
        <w:t>Městským soudem v Praze oddíl C, vložka 341000</w:t>
      </w:r>
    </w:p>
    <w:p w14:paraId="157FD2DB" w14:textId="4F88AB92" w:rsidR="008048BD" w:rsidRDefault="00012076" w:rsidP="00E07C8A">
      <w:pPr>
        <w:ind w:right="-284"/>
      </w:pPr>
      <w:r>
        <w:rPr>
          <w:rFonts w:ascii="Times New Roman" w:hAnsi="Times New Roman" w:cs="Times New Roman"/>
          <w:sz w:val="22"/>
          <w:szCs w:val="22"/>
        </w:rPr>
        <w:t xml:space="preserve">IČO: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9C78FB">
        <w:rPr>
          <w:rFonts w:ascii="Times New Roman" w:hAnsi="Times New Roman" w:cs="Times New Roman"/>
          <w:sz w:val="22"/>
          <w:szCs w:val="22"/>
        </w:rPr>
        <w:t>097 15 908</w:t>
      </w:r>
    </w:p>
    <w:p w14:paraId="63C8D148" w14:textId="3BDFAC6C" w:rsidR="008048BD" w:rsidRDefault="009C78FB" w:rsidP="00E07C8A">
      <w:pPr>
        <w:ind w:right="-284"/>
      </w:pPr>
      <w:r>
        <w:rPr>
          <w:rFonts w:ascii="Times New Roman" w:hAnsi="Times New Roman" w:cs="Times New Roman"/>
          <w:sz w:val="22"/>
          <w:szCs w:val="22"/>
        </w:rPr>
        <w:t xml:space="preserve">DIČ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CZ09715908</w:t>
      </w:r>
    </w:p>
    <w:p w14:paraId="2A119A10" w14:textId="78CC6F32" w:rsidR="008048BD" w:rsidRDefault="00012076" w:rsidP="00E07C8A">
      <w:pPr>
        <w:ind w:right="-284"/>
      </w:pPr>
      <w:r>
        <w:rPr>
          <w:rFonts w:ascii="Times New Roman" w:hAnsi="Times New Roman" w:cs="Times New Roman"/>
          <w:sz w:val="22"/>
          <w:szCs w:val="22"/>
        </w:rPr>
        <w:t>bankovní spojení: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="009C78FB">
        <w:rPr>
          <w:rFonts w:ascii="Times New Roman" w:hAnsi="Times New Roman" w:cs="Times New Roman"/>
          <w:sz w:val="22"/>
          <w:szCs w:val="22"/>
        </w:rPr>
        <w:t>Raiffeisenbank</w:t>
      </w:r>
      <w:proofErr w:type="spellEnd"/>
      <w:r w:rsidR="009C78FB">
        <w:rPr>
          <w:rFonts w:ascii="Times New Roman" w:hAnsi="Times New Roman" w:cs="Times New Roman"/>
          <w:sz w:val="22"/>
          <w:szCs w:val="22"/>
        </w:rPr>
        <w:t xml:space="preserve"> a.s.</w:t>
      </w:r>
    </w:p>
    <w:p w14:paraId="005028AA" w14:textId="1935D569" w:rsidR="008048BD" w:rsidRDefault="00012076" w:rsidP="00E07C8A">
      <w:pPr>
        <w:ind w:right="-284"/>
      </w:pPr>
      <w:r>
        <w:rPr>
          <w:rFonts w:ascii="Times New Roman" w:hAnsi="Times New Roman" w:cs="Times New Roman"/>
          <w:sz w:val="22"/>
          <w:szCs w:val="22"/>
        </w:rPr>
        <w:t>č. účtu: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9C78FB">
        <w:rPr>
          <w:rFonts w:ascii="Times New Roman" w:hAnsi="Times New Roman" w:cs="Times New Roman"/>
          <w:sz w:val="22"/>
          <w:szCs w:val="22"/>
        </w:rPr>
        <w:t>3050123002/5500</w:t>
      </w:r>
    </w:p>
    <w:p w14:paraId="1E34B4DC" w14:textId="1FFE6B7E" w:rsidR="008048BD" w:rsidRDefault="00012076" w:rsidP="00E07C8A">
      <w:pPr>
        <w:ind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telefon: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7E4CE5">
        <w:rPr>
          <w:rFonts w:ascii="Times New Roman" w:hAnsi="Times New Roman" w:cs="Times New Roman"/>
          <w:sz w:val="22"/>
          <w:szCs w:val="22"/>
        </w:rPr>
        <w:t>603 158 788</w:t>
      </w:r>
    </w:p>
    <w:p w14:paraId="460A7945" w14:textId="708DD47A" w:rsidR="009C78FB" w:rsidRDefault="009C78FB" w:rsidP="00E07C8A">
      <w:pPr>
        <w:ind w:right="-284"/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e-mail: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7E4CE5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C21FC1">
        <w:rPr>
          <w:rFonts w:ascii="Times New Roman" w:hAnsi="Times New Roman" w:cs="Times New Roman"/>
          <w:sz w:val="22"/>
          <w:szCs w:val="22"/>
        </w:rPr>
        <w:t>michal.krobot</w:t>
      </w:r>
      <w:r>
        <w:rPr>
          <w:rFonts w:ascii="Times New Roman" w:hAnsi="Times New Roman" w:cs="Times New Roman"/>
          <w:sz w:val="22"/>
          <w:szCs w:val="22"/>
        </w:rPr>
        <w:t>@anygence.com</w:t>
      </w:r>
    </w:p>
    <w:p w14:paraId="670B311D" w14:textId="77777777" w:rsidR="008048BD" w:rsidRDefault="008048BD" w:rsidP="00E07C8A">
      <w:pPr>
        <w:widowControl w:val="0"/>
        <w:shd w:val="clear" w:color="auto" w:fill="FFFFFF"/>
        <w:tabs>
          <w:tab w:val="center" w:pos="4536"/>
          <w:tab w:val="right" w:pos="9072"/>
        </w:tabs>
        <w:ind w:right="-284"/>
        <w:rPr>
          <w:rFonts w:ascii="Times New Roman" w:hAnsi="Times New Roman" w:cs="Times New Roman"/>
          <w:sz w:val="22"/>
          <w:szCs w:val="22"/>
          <w:highlight w:val="white"/>
          <w:lang w:eastAsia="ar-SA"/>
        </w:rPr>
      </w:pPr>
    </w:p>
    <w:p w14:paraId="336821EB" w14:textId="0288AFC1" w:rsidR="008048BD" w:rsidRDefault="00012076">
      <w:pPr>
        <w:widowControl w:val="0"/>
        <w:shd w:val="clear" w:color="auto" w:fill="FFFFFF"/>
        <w:tabs>
          <w:tab w:val="center" w:pos="4536"/>
          <w:tab w:val="right" w:pos="9072"/>
        </w:tabs>
        <w:spacing w:line="276" w:lineRule="auto"/>
        <w:ind w:right="-284"/>
      </w:pPr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ar-SA"/>
        </w:rPr>
        <w:t xml:space="preserve">(dále jen </w:t>
      </w:r>
      <w:r>
        <w:rPr>
          <w:rFonts w:ascii="Times New Roman" w:hAnsi="Times New Roman" w:cs="Times New Roman"/>
          <w:b/>
          <w:i/>
          <w:sz w:val="22"/>
          <w:szCs w:val="22"/>
          <w:shd w:val="clear" w:color="auto" w:fill="FFFFFF"/>
          <w:lang w:eastAsia="ar-SA"/>
        </w:rPr>
        <w:t>„P</w:t>
      </w:r>
      <w:r w:rsidR="009F6B6B">
        <w:rPr>
          <w:rFonts w:ascii="Times New Roman" w:hAnsi="Times New Roman" w:cs="Times New Roman"/>
          <w:b/>
          <w:i/>
          <w:sz w:val="22"/>
          <w:szCs w:val="22"/>
          <w:shd w:val="clear" w:color="auto" w:fill="FFFFFF"/>
          <w:lang w:eastAsia="ar-SA"/>
        </w:rPr>
        <w:t>oskytovatel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ar-SA"/>
        </w:rPr>
        <w:t>“)</w:t>
      </w:r>
    </w:p>
    <w:p w14:paraId="3CE9FBEE" w14:textId="77777777" w:rsidR="008048BD" w:rsidRDefault="008048BD">
      <w:pPr>
        <w:spacing w:line="276" w:lineRule="auto"/>
        <w:ind w:right="-284"/>
        <w:rPr>
          <w:rFonts w:ascii="Times New Roman" w:hAnsi="Times New Roman" w:cs="Times New Roman"/>
          <w:sz w:val="22"/>
          <w:szCs w:val="22"/>
          <w:highlight w:val="white"/>
          <w:lang w:eastAsia="ar-SA"/>
        </w:rPr>
      </w:pPr>
    </w:p>
    <w:p w14:paraId="77729ED7" w14:textId="77777777" w:rsidR="008048BD" w:rsidRDefault="00012076">
      <w:pPr>
        <w:spacing w:line="276" w:lineRule="auto"/>
        <w:ind w:right="-284"/>
      </w:pPr>
      <w:r>
        <w:rPr>
          <w:rFonts w:ascii="Times New Roman" w:hAnsi="Times New Roman" w:cs="Times New Roman"/>
          <w:sz w:val="22"/>
          <w:szCs w:val="22"/>
        </w:rPr>
        <w:t>a společně jako „</w:t>
      </w:r>
      <w:r>
        <w:rPr>
          <w:rFonts w:ascii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hAnsi="Times New Roman" w:cs="Times New Roman"/>
          <w:sz w:val="22"/>
          <w:szCs w:val="22"/>
        </w:rPr>
        <w:t>“.</w:t>
      </w:r>
    </w:p>
    <w:p w14:paraId="6FFD80CB" w14:textId="77777777" w:rsidR="008048BD" w:rsidRDefault="008048BD" w:rsidP="00E07C8A">
      <w:pPr>
        <w:ind w:right="-284"/>
        <w:rPr>
          <w:rFonts w:ascii="Times New Roman" w:hAnsi="Times New Roman" w:cs="Times New Roman"/>
          <w:sz w:val="22"/>
          <w:szCs w:val="22"/>
        </w:rPr>
      </w:pPr>
    </w:p>
    <w:p w14:paraId="6B42CE33" w14:textId="77777777" w:rsidR="008048BD" w:rsidRPr="00144C97" w:rsidRDefault="00012076" w:rsidP="00E07C8A">
      <w:pPr>
        <w:spacing w:after="120"/>
        <w:ind w:right="-284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144C97">
        <w:rPr>
          <w:rFonts w:ascii="Times New Roman" w:hAnsi="Times New Roman" w:cs="Times New Roman"/>
          <w:b/>
          <w:i/>
          <w:sz w:val="22"/>
          <w:szCs w:val="22"/>
        </w:rPr>
        <w:t>Preambule</w:t>
      </w:r>
    </w:p>
    <w:p w14:paraId="1D2A2A80" w14:textId="26A8F1CD" w:rsidR="007E1688" w:rsidRPr="00144C97" w:rsidRDefault="009C78FB" w:rsidP="00E07C8A">
      <w:pPr>
        <w:spacing w:after="120"/>
        <w:jc w:val="both"/>
      </w:pPr>
      <w:r>
        <w:rPr>
          <w:rFonts w:ascii="Times New Roman" w:hAnsi="Times New Roman" w:cs="Times New Roman"/>
          <w:sz w:val="22"/>
          <w:szCs w:val="22"/>
          <w:lang w:eastAsia="cs-CZ"/>
        </w:rPr>
        <w:t>Smluvní strany uzavírají</w:t>
      </w:r>
      <w:r w:rsidR="00144C97" w:rsidRPr="00144C97">
        <w:rPr>
          <w:rFonts w:ascii="Times New Roman" w:hAnsi="Times New Roman" w:cs="Times New Roman"/>
          <w:sz w:val="22"/>
          <w:szCs w:val="22"/>
          <w:lang w:eastAsia="cs-CZ"/>
        </w:rPr>
        <w:t xml:space="preserve"> Rámcov</w:t>
      </w:r>
      <w:r>
        <w:rPr>
          <w:rFonts w:ascii="Times New Roman" w:hAnsi="Times New Roman" w:cs="Times New Roman"/>
          <w:sz w:val="22"/>
          <w:szCs w:val="22"/>
          <w:lang w:eastAsia="cs-CZ"/>
        </w:rPr>
        <w:t>ou</w:t>
      </w:r>
      <w:r w:rsidR="00144C97" w:rsidRPr="00144C97">
        <w:rPr>
          <w:rFonts w:ascii="Times New Roman" w:hAnsi="Times New Roman" w:cs="Times New Roman"/>
          <w:sz w:val="22"/>
          <w:szCs w:val="22"/>
          <w:lang w:eastAsia="cs-CZ"/>
        </w:rPr>
        <w:t xml:space="preserve"> dohod</w:t>
      </w:r>
      <w:r>
        <w:rPr>
          <w:rFonts w:ascii="Times New Roman" w:hAnsi="Times New Roman" w:cs="Times New Roman"/>
          <w:sz w:val="22"/>
          <w:szCs w:val="22"/>
          <w:lang w:eastAsia="cs-CZ"/>
        </w:rPr>
        <w:t>u</w:t>
      </w:r>
      <w:r w:rsidR="00012076" w:rsidRPr="00144C97">
        <w:rPr>
          <w:rFonts w:ascii="Times New Roman" w:hAnsi="Times New Roman" w:cs="Times New Roman"/>
          <w:sz w:val="22"/>
          <w:szCs w:val="22"/>
          <w:lang w:eastAsia="cs-CZ"/>
        </w:rPr>
        <w:t xml:space="preserve"> s názvem </w:t>
      </w:r>
      <w:r w:rsidR="00012076" w:rsidRPr="00144C97">
        <w:rPr>
          <w:rFonts w:ascii="Times New Roman" w:hAnsi="Times New Roman" w:cs="Times New Roman"/>
          <w:b/>
          <w:sz w:val="22"/>
          <w:szCs w:val="22"/>
          <w:lang w:eastAsia="cs-CZ"/>
        </w:rPr>
        <w:t>„</w:t>
      </w:r>
      <w:r w:rsidR="00A216E3" w:rsidRPr="00144C97">
        <w:rPr>
          <w:rFonts w:ascii="Times New Roman" w:hAnsi="Times New Roman" w:cs="Times New Roman"/>
          <w:b/>
          <w:sz w:val="22"/>
          <w:szCs w:val="22"/>
          <w:lang w:eastAsia="cs-CZ"/>
        </w:rPr>
        <w:t>Poskytování komple</w:t>
      </w:r>
      <w:r w:rsidR="00584AA5" w:rsidRPr="00144C97">
        <w:rPr>
          <w:rFonts w:ascii="Times New Roman" w:hAnsi="Times New Roman" w:cs="Times New Roman"/>
          <w:b/>
          <w:sz w:val="22"/>
          <w:szCs w:val="22"/>
          <w:lang w:eastAsia="cs-CZ"/>
        </w:rPr>
        <w:t>t</w:t>
      </w:r>
      <w:r w:rsidR="00A216E3" w:rsidRPr="00144C97">
        <w:rPr>
          <w:rFonts w:ascii="Times New Roman" w:hAnsi="Times New Roman" w:cs="Times New Roman"/>
          <w:b/>
          <w:sz w:val="22"/>
          <w:szCs w:val="22"/>
          <w:lang w:eastAsia="cs-CZ"/>
        </w:rPr>
        <w:t xml:space="preserve">ních služeb při provádění testů formou testu </w:t>
      </w:r>
      <w:r>
        <w:rPr>
          <w:rFonts w:ascii="Times New Roman" w:hAnsi="Times New Roman" w:cs="Times New Roman"/>
          <w:b/>
          <w:sz w:val="22"/>
          <w:szCs w:val="22"/>
          <w:lang w:eastAsia="cs-CZ"/>
        </w:rPr>
        <w:t>RT-</w:t>
      </w:r>
      <w:r w:rsidR="00A216E3" w:rsidRPr="00144C97">
        <w:rPr>
          <w:rFonts w:ascii="Times New Roman" w:hAnsi="Times New Roman" w:cs="Times New Roman"/>
          <w:b/>
          <w:sz w:val="22"/>
          <w:szCs w:val="22"/>
          <w:lang w:eastAsia="cs-CZ"/>
        </w:rPr>
        <w:t xml:space="preserve">PCR </w:t>
      </w:r>
      <w:proofErr w:type="spellStart"/>
      <w:r w:rsidR="00A216E3" w:rsidRPr="00144C97">
        <w:rPr>
          <w:rFonts w:ascii="Times New Roman" w:hAnsi="Times New Roman" w:cs="Times New Roman"/>
          <w:b/>
          <w:sz w:val="22"/>
          <w:szCs w:val="22"/>
          <w:lang w:eastAsia="cs-CZ"/>
        </w:rPr>
        <w:t>poolingovou</w:t>
      </w:r>
      <w:proofErr w:type="spellEnd"/>
      <w:r w:rsidR="00A216E3" w:rsidRPr="00144C97">
        <w:rPr>
          <w:rFonts w:ascii="Times New Roman" w:hAnsi="Times New Roman" w:cs="Times New Roman"/>
          <w:b/>
          <w:sz w:val="22"/>
          <w:szCs w:val="22"/>
          <w:lang w:eastAsia="cs-CZ"/>
        </w:rPr>
        <w:t xml:space="preserve"> metodou na přítomnost viru COVID-19</w:t>
      </w:r>
      <w:r w:rsidR="00012076" w:rsidRPr="00144C97">
        <w:rPr>
          <w:rFonts w:ascii="Times New Roman" w:hAnsi="Times New Roman" w:cs="Times New Roman"/>
          <w:b/>
          <w:sz w:val="22"/>
          <w:szCs w:val="22"/>
          <w:lang w:eastAsia="cs-CZ"/>
        </w:rPr>
        <w:t>“</w:t>
      </w:r>
      <w:r w:rsidR="00012076" w:rsidRPr="00144C97">
        <w:rPr>
          <w:rFonts w:ascii="Times New Roman" w:hAnsi="Times New Roman" w:cs="Times New Roman"/>
          <w:sz w:val="22"/>
          <w:szCs w:val="22"/>
          <w:lang w:eastAsia="cs-CZ"/>
        </w:rPr>
        <w:t xml:space="preserve"> pro</w:t>
      </w:r>
      <w:r w:rsidR="00012076" w:rsidRPr="00144C97">
        <w:rPr>
          <w:rFonts w:ascii="Times New Roman" w:hAnsi="Times New Roman" w:cs="Times New Roman"/>
          <w:sz w:val="22"/>
          <w:szCs w:val="22"/>
        </w:rPr>
        <w:t xml:space="preserve"> potřeby</w:t>
      </w:r>
      <w:r w:rsidR="00012076" w:rsidRPr="00144C97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cs-CZ"/>
        </w:rPr>
        <w:t xml:space="preserve">zadavatele, </w:t>
      </w:r>
      <w:r w:rsidR="00012076" w:rsidRPr="00144C97">
        <w:rPr>
          <w:rFonts w:ascii="Times New Roman" w:hAnsi="Times New Roman" w:cs="Times New Roman"/>
          <w:sz w:val="22"/>
          <w:szCs w:val="22"/>
          <w:lang w:eastAsia="cs-CZ"/>
        </w:rPr>
        <w:t>s jedním dodavatelem k realizaci dodávek a služeb specifikovaných v této Rámcové dohodě.</w:t>
      </w:r>
    </w:p>
    <w:p w14:paraId="0C39A1C3" w14:textId="1A8FCA9D" w:rsidR="008048BD" w:rsidRDefault="00012076" w:rsidP="00E07C8A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44C97">
        <w:rPr>
          <w:rFonts w:ascii="Times New Roman" w:hAnsi="Times New Roman" w:cs="Times New Roman"/>
          <w:sz w:val="22"/>
          <w:szCs w:val="22"/>
        </w:rPr>
        <w:t>P</w:t>
      </w:r>
      <w:r w:rsidR="005C1F3A" w:rsidRPr="00144C97">
        <w:rPr>
          <w:rFonts w:ascii="Times New Roman" w:hAnsi="Times New Roman" w:cs="Times New Roman"/>
          <w:sz w:val="22"/>
          <w:szCs w:val="22"/>
        </w:rPr>
        <w:t>oskytovatel</w:t>
      </w:r>
      <w:r w:rsidRPr="00144C97">
        <w:rPr>
          <w:rFonts w:ascii="Times New Roman" w:hAnsi="Times New Roman" w:cs="Times New Roman"/>
          <w:sz w:val="22"/>
          <w:szCs w:val="22"/>
        </w:rPr>
        <w:t xml:space="preserve"> je touto nabídkou vázán po celou dobu účinnosti této Rámcové dohody.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98F8E78" w14:textId="77777777" w:rsidR="00E07C8A" w:rsidRDefault="00E07C8A" w:rsidP="00E07C8A">
      <w:pPr>
        <w:spacing w:after="120"/>
        <w:jc w:val="both"/>
      </w:pPr>
    </w:p>
    <w:p w14:paraId="195CB2EB" w14:textId="77777777" w:rsidR="00144C97" w:rsidRDefault="00144C97" w:rsidP="00E07C8A">
      <w:pPr>
        <w:spacing w:after="120"/>
        <w:jc w:val="both"/>
      </w:pPr>
    </w:p>
    <w:p w14:paraId="14489899" w14:textId="77777777" w:rsidR="00144C97" w:rsidRDefault="00144C97" w:rsidP="00E07C8A">
      <w:pPr>
        <w:spacing w:after="120"/>
        <w:jc w:val="both"/>
      </w:pPr>
    </w:p>
    <w:p w14:paraId="4012D40A" w14:textId="77777777" w:rsidR="00144C97" w:rsidRDefault="00144C97" w:rsidP="00E07C8A">
      <w:pPr>
        <w:spacing w:after="120"/>
        <w:jc w:val="both"/>
      </w:pPr>
    </w:p>
    <w:p w14:paraId="76E7163D" w14:textId="77777777" w:rsidR="009C78FB" w:rsidRDefault="009C78FB" w:rsidP="00E07C8A">
      <w:pPr>
        <w:spacing w:after="120"/>
        <w:jc w:val="both"/>
      </w:pPr>
    </w:p>
    <w:p w14:paraId="1A4D1780" w14:textId="77777777" w:rsidR="009C78FB" w:rsidRDefault="009C78FB" w:rsidP="00E07C8A">
      <w:pPr>
        <w:spacing w:after="120"/>
        <w:jc w:val="both"/>
      </w:pPr>
    </w:p>
    <w:p w14:paraId="2D5D4ECA" w14:textId="77777777" w:rsidR="00144C97" w:rsidRDefault="00144C97" w:rsidP="00E07C8A">
      <w:pPr>
        <w:spacing w:after="120"/>
        <w:jc w:val="both"/>
      </w:pPr>
    </w:p>
    <w:p w14:paraId="6FA455F9" w14:textId="77777777" w:rsidR="00144C97" w:rsidRPr="007E1688" w:rsidRDefault="00144C97" w:rsidP="00E07C8A">
      <w:pPr>
        <w:spacing w:after="120"/>
        <w:jc w:val="both"/>
      </w:pPr>
    </w:p>
    <w:p w14:paraId="19FF7FF2" w14:textId="77777777" w:rsidR="008048BD" w:rsidRDefault="008048BD" w:rsidP="00E07C8A">
      <w:pPr>
        <w:ind w:right="-284"/>
        <w:rPr>
          <w:rFonts w:ascii="Times New Roman" w:hAnsi="Times New Roman" w:cs="Times New Roman"/>
          <w:sz w:val="22"/>
          <w:szCs w:val="22"/>
        </w:rPr>
      </w:pPr>
    </w:p>
    <w:p w14:paraId="79DC330A" w14:textId="77777777" w:rsidR="008048BD" w:rsidRDefault="00012076" w:rsidP="00E07C8A">
      <w:pPr>
        <w:ind w:righ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</w:t>
      </w:r>
    </w:p>
    <w:p w14:paraId="0F9EF574" w14:textId="77777777" w:rsidR="008048BD" w:rsidRDefault="00012076" w:rsidP="00E07C8A">
      <w:pPr>
        <w:ind w:righ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Účel a předmět Rámcové dohody</w:t>
      </w:r>
    </w:p>
    <w:p w14:paraId="603B2F7E" w14:textId="77777777" w:rsidR="008048BD" w:rsidRDefault="008048BD" w:rsidP="00E07C8A">
      <w:pPr>
        <w:ind w:right="-28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63A96AE" w14:textId="3684F916" w:rsidR="007E1688" w:rsidRPr="00F00917" w:rsidRDefault="007E1688" w:rsidP="00E07C8A">
      <w:pPr>
        <w:pStyle w:val="Odstavecseseznamem"/>
        <w:numPr>
          <w:ilvl w:val="0"/>
          <w:numId w:val="11"/>
        </w:numPr>
        <w:spacing w:after="240"/>
        <w:jc w:val="both"/>
        <w:rPr>
          <w:sz w:val="22"/>
          <w:szCs w:val="22"/>
        </w:rPr>
      </w:pPr>
      <w:r w:rsidRPr="00F00917">
        <w:rPr>
          <w:sz w:val="22"/>
          <w:szCs w:val="22"/>
          <w:lang w:eastAsia="cs-CZ"/>
        </w:rPr>
        <w:t xml:space="preserve">Účelem této Rámcové dohody je zajistit pro </w:t>
      </w:r>
      <w:r w:rsidR="005821AF" w:rsidRPr="00F00917">
        <w:rPr>
          <w:sz w:val="22"/>
          <w:szCs w:val="22"/>
          <w:lang w:eastAsia="cs-CZ"/>
        </w:rPr>
        <w:t>Objednatel</w:t>
      </w:r>
      <w:r w:rsidRPr="00F00917">
        <w:rPr>
          <w:sz w:val="22"/>
          <w:szCs w:val="22"/>
          <w:lang w:eastAsia="cs-CZ"/>
        </w:rPr>
        <w:t xml:space="preserve">e testovaní na stanovení přítomnosti viru SARS-CoV-2 metodou </w:t>
      </w:r>
      <w:r w:rsidR="009C78FB" w:rsidRPr="00F00917">
        <w:rPr>
          <w:sz w:val="22"/>
          <w:szCs w:val="22"/>
          <w:lang w:eastAsia="cs-CZ"/>
        </w:rPr>
        <w:t>RT-</w:t>
      </w:r>
      <w:r w:rsidRPr="00F00917">
        <w:rPr>
          <w:sz w:val="22"/>
          <w:szCs w:val="22"/>
          <w:lang w:eastAsia="cs-CZ"/>
        </w:rPr>
        <w:t>PCR žáků</w:t>
      </w:r>
      <w:r w:rsidRPr="00F00917">
        <w:rPr>
          <w:sz w:val="22"/>
          <w:szCs w:val="22"/>
        </w:rPr>
        <w:t>, kteří navštěvují základní škol</w:t>
      </w:r>
      <w:r w:rsidR="00796369" w:rsidRPr="00F00917">
        <w:rPr>
          <w:sz w:val="22"/>
          <w:szCs w:val="22"/>
        </w:rPr>
        <w:t>u</w:t>
      </w:r>
      <w:r w:rsidRPr="004671D0">
        <w:rPr>
          <w:sz w:val="22"/>
          <w:szCs w:val="22"/>
          <w:lang w:eastAsia="cs-CZ"/>
        </w:rPr>
        <w:t>, a</w:t>
      </w:r>
      <w:r w:rsidRPr="00F00917">
        <w:rPr>
          <w:sz w:val="22"/>
          <w:szCs w:val="22"/>
          <w:lang w:eastAsia="cs-CZ"/>
        </w:rPr>
        <w:t xml:space="preserve"> to v souladu s podmínkami této Rámcové dohody</w:t>
      </w:r>
      <w:r w:rsidRPr="00F00917">
        <w:rPr>
          <w:sz w:val="22"/>
          <w:szCs w:val="22"/>
        </w:rPr>
        <w:t>.</w:t>
      </w:r>
      <w:r w:rsidRPr="00F00917">
        <w:rPr>
          <w:sz w:val="22"/>
          <w:szCs w:val="22"/>
          <w:lang w:eastAsia="cs-CZ"/>
        </w:rPr>
        <w:t xml:space="preserve"> </w:t>
      </w:r>
    </w:p>
    <w:p w14:paraId="2F950F5D" w14:textId="7972417A" w:rsidR="007E1688" w:rsidRPr="00A216E3" w:rsidRDefault="00012076" w:rsidP="00E07C8A">
      <w:pPr>
        <w:pStyle w:val="Odstavecseseznamem"/>
        <w:numPr>
          <w:ilvl w:val="0"/>
          <w:numId w:val="11"/>
        </w:numPr>
        <w:spacing w:after="240"/>
        <w:jc w:val="both"/>
        <w:rPr>
          <w:sz w:val="22"/>
          <w:szCs w:val="22"/>
          <w:lang w:eastAsia="cs-CZ"/>
        </w:rPr>
      </w:pPr>
      <w:r w:rsidRPr="007E1688">
        <w:rPr>
          <w:sz w:val="22"/>
          <w:szCs w:val="22"/>
          <w:lang w:eastAsia="cs-CZ"/>
        </w:rPr>
        <w:t xml:space="preserve">Předmětem této Rámcové dohody </w:t>
      </w:r>
      <w:r w:rsidR="007E1688" w:rsidRPr="007E1688">
        <w:rPr>
          <w:sz w:val="22"/>
          <w:szCs w:val="22"/>
          <w:lang w:eastAsia="cs-CZ"/>
        </w:rPr>
        <w:t xml:space="preserve">je realizace testovaní na stanovení přítomnosti viru SARS-CoV-2 metodou </w:t>
      </w:r>
      <w:r w:rsidR="009C78FB">
        <w:rPr>
          <w:sz w:val="22"/>
          <w:szCs w:val="22"/>
          <w:lang w:eastAsia="cs-CZ"/>
        </w:rPr>
        <w:t>RT-</w:t>
      </w:r>
      <w:r w:rsidR="007E1688" w:rsidRPr="00C71756">
        <w:rPr>
          <w:sz w:val="22"/>
          <w:szCs w:val="22"/>
          <w:lang w:eastAsia="cs-CZ"/>
        </w:rPr>
        <w:t xml:space="preserve">PCR </w:t>
      </w:r>
      <w:r w:rsidR="00A16DFC" w:rsidRPr="00C71756">
        <w:rPr>
          <w:sz w:val="22"/>
          <w:szCs w:val="22"/>
          <w:lang w:eastAsia="cs-CZ"/>
        </w:rPr>
        <w:t xml:space="preserve">u </w:t>
      </w:r>
      <w:r w:rsidR="00A96C14" w:rsidRPr="00A96C14">
        <w:rPr>
          <w:b/>
          <w:sz w:val="22"/>
          <w:szCs w:val="22"/>
          <w:lang w:eastAsia="cs-CZ"/>
        </w:rPr>
        <w:t xml:space="preserve">513 </w:t>
      </w:r>
      <w:r w:rsidR="00A16DFC" w:rsidRPr="00A96C14">
        <w:rPr>
          <w:b/>
          <w:sz w:val="22"/>
          <w:szCs w:val="22"/>
          <w:lang w:eastAsia="cs-CZ"/>
        </w:rPr>
        <w:t>žáků</w:t>
      </w:r>
      <w:r w:rsidR="00A16DFC" w:rsidRPr="00C71756">
        <w:rPr>
          <w:sz w:val="22"/>
          <w:szCs w:val="22"/>
          <w:lang w:eastAsia="cs-CZ"/>
        </w:rPr>
        <w:t xml:space="preserve"> </w:t>
      </w:r>
      <w:r w:rsidR="009C78FB" w:rsidRPr="004671D0">
        <w:rPr>
          <w:sz w:val="22"/>
          <w:szCs w:val="22"/>
          <w:lang w:eastAsia="cs-CZ"/>
        </w:rPr>
        <w:t>základní</w:t>
      </w:r>
      <w:r w:rsidR="00A16DFC" w:rsidRPr="004671D0">
        <w:rPr>
          <w:sz w:val="22"/>
          <w:szCs w:val="22"/>
          <w:lang w:eastAsia="cs-CZ"/>
        </w:rPr>
        <w:t xml:space="preserve"> škol</w:t>
      </w:r>
      <w:r w:rsidR="009C78FB" w:rsidRPr="004671D0">
        <w:rPr>
          <w:sz w:val="22"/>
          <w:szCs w:val="22"/>
          <w:lang w:eastAsia="cs-CZ"/>
        </w:rPr>
        <w:t xml:space="preserve">y </w:t>
      </w:r>
      <w:r w:rsidR="007E1688" w:rsidRPr="007E1688">
        <w:rPr>
          <w:sz w:val="22"/>
          <w:szCs w:val="22"/>
          <w:lang w:eastAsia="cs-CZ"/>
        </w:rPr>
        <w:t xml:space="preserve">s využitím tzv. </w:t>
      </w:r>
      <w:proofErr w:type="spellStart"/>
      <w:r w:rsidR="007E1688" w:rsidRPr="007E1688">
        <w:rPr>
          <w:sz w:val="22"/>
          <w:szCs w:val="22"/>
          <w:lang w:eastAsia="cs-CZ"/>
        </w:rPr>
        <w:t>poolingového</w:t>
      </w:r>
      <w:proofErr w:type="spellEnd"/>
      <w:r w:rsidR="007E1688" w:rsidRPr="007E1688">
        <w:rPr>
          <w:sz w:val="22"/>
          <w:szCs w:val="22"/>
          <w:lang w:eastAsia="cs-CZ"/>
        </w:rPr>
        <w:t xml:space="preserve"> vyhodnocení vzorků (poměr </w:t>
      </w:r>
      <w:proofErr w:type="spellStart"/>
      <w:r w:rsidR="007E1688" w:rsidRPr="007E1688">
        <w:rPr>
          <w:sz w:val="22"/>
          <w:szCs w:val="22"/>
          <w:lang w:eastAsia="cs-CZ"/>
        </w:rPr>
        <w:t>poolování</w:t>
      </w:r>
      <w:proofErr w:type="spellEnd"/>
      <w:r w:rsidR="007E1688" w:rsidRPr="007E1688">
        <w:rPr>
          <w:sz w:val="22"/>
          <w:szCs w:val="22"/>
          <w:lang w:eastAsia="cs-CZ"/>
        </w:rPr>
        <w:t xml:space="preserve"> navrhne </w:t>
      </w:r>
      <w:r w:rsidR="007E1688">
        <w:rPr>
          <w:sz w:val="22"/>
          <w:szCs w:val="22"/>
          <w:lang w:eastAsia="cs-CZ"/>
        </w:rPr>
        <w:t>Poskytovatel</w:t>
      </w:r>
      <w:r w:rsidR="007E1688" w:rsidRPr="007E1688">
        <w:rPr>
          <w:sz w:val="22"/>
          <w:szCs w:val="22"/>
          <w:lang w:eastAsia="cs-CZ"/>
        </w:rPr>
        <w:t xml:space="preserve">). Testování bude probíhat </w:t>
      </w:r>
      <w:r w:rsidR="009C78FB">
        <w:rPr>
          <w:sz w:val="22"/>
          <w:szCs w:val="22"/>
          <w:lang w:eastAsia="cs-CZ"/>
        </w:rPr>
        <w:t>dle potřeby objednatele v závislosti na znění mimořádných opatření vlády ČR,</w:t>
      </w:r>
      <w:r w:rsidR="007E1688" w:rsidRPr="007E1688">
        <w:rPr>
          <w:sz w:val="22"/>
          <w:szCs w:val="22"/>
          <w:lang w:eastAsia="cs-CZ"/>
        </w:rPr>
        <w:t xml:space="preserve"> a to vždy podle pokynu objednatele zaslaného nejpozději </w:t>
      </w:r>
      <w:r w:rsidR="005F39DE">
        <w:rPr>
          <w:sz w:val="22"/>
          <w:szCs w:val="22"/>
          <w:lang w:eastAsia="cs-CZ"/>
        </w:rPr>
        <w:t>48</w:t>
      </w:r>
      <w:r w:rsidR="007E1688" w:rsidRPr="007E1688">
        <w:rPr>
          <w:sz w:val="22"/>
          <w:szCs w:val="22"/>
          <w:lang w:eastAsia="cs-CZ"/>
        </w:rPr>
        <w:t xml:space="preserve"> h předem.</w:t>
      </w:r>
    </w:p>
    <w:p w14:paraId="7954DA22" w14:textId="291DFDCA" w:rsidR="007E1688" w:rsidRPr="007E1688" w:rsidRDefault="00B813AA" w:rsidP="00E07C8A">
      <w:pPr>
        <w:ind w:left="340"/>
        <w:jc w:val="both"/>
        <w:rPr>
          <w:rFonts w:ascii="Times New Roman" w:hAnsi="Times New Roman" w:cs="Times New Roman"/>
          <w:sz w:val="22"/>
          <w:szCs w:val="22"/>
          <w:lang w:eastAsia="cs-CZ"/>
        </w:rPr>
      </w:pPr>
      <w:r w:rsidRPr="00B813AA">
        <w:rPr>
          <w:rFonts w:ascii="Times New Roman" w:hAnsi="Times New Roman" w:cs="Times New Roman"/>
          <w:sz w:val="22"/>
          <w:szCs w:val="22"/>
          <w:lang w:eastAsia="cs-CZ"/>
        </w:rPr>
        <w:t>Sběr vzorků bude proveden metodou</w:t>
      </w:r>
      <w:r w:rsidR="008655E8">
        <w:rPr>
          <w:rFonts w:ascii="Times New Roman" w:hAnsi="Times New Roman" w:cs="Times New Roman"/>
          <w:sz w:val="22"/>
          <w:szCs w:val="22"/>
          <w:lang w:eastAsia="cs-CZ"/>
        </w:rPr>
        <w:t xml:space="preserve"> odběru vzorků ze </w:t>
      </w:r>
      <w:proofErr w:type="gramStart"/>
      <w:r w:rsidR="008655E8">
        <w:rPr>
          <w:rFonts w:ascii="Times New Roman" w:hAnsi="Times New Roman" w:cs="Times New Roman"/>
          <w:sz w:val="22"/>
          <w:szCs w:val="22"/>
          <w:lang w:eastAsia="cs-CZ"/>
        </w:rPr>
        <w:t>slin</w:t>
      </w:r>
      <w:proofErr w:type="gramEnd"/>
      <w:r w:rsidR="008655E8">
        <w:rPr>
          <w:rFonts w:ascii="Times New Roman" w:hAnsi="Times New Roman" w:cs="Times New Roman"/>
          <w:sz w:val="22"/>
          <w:szCs w:val="22"/>
          <w:lang w:eastAsia="cs-CZ"/>
        </w:rPr>
        <w:t xml:space="preserve"> a to včetně zajištění odborné asistence při odběru vzorků.</w:t>
      </w:r>
    </w:p>
    <w:p w14:paraId="350E40E4" w14:textId="77777777" w:rsidR="00A216E3" w:rsidRDefault="00A216E3" w:rsidP="00E07C8A">
      <w:pPr>
        <w:ind w:firstLine="340"/>
        <w:rPr>
          <w:rFonts w:ascii="Times New Roman" w:hAnsi="Times New Roman" w:cs="Times New Roman"/>
          <w:sz w:val="22"/>
          <w:szCs w:val="22"/>
          <w:lang w:eastAsia="cs-CZ"/>
        </w:rPr>
      </w:pPr>
    </w:p>
    <w:p w14:paraId="2C52184E" w14:textId="696AF905" w:rsidR="007E1688" w:rsidRPr="004671D0" w:rsidRDefault="007E1688" w:rsidP="008655E8">
      <w:pPr>
        <w:ind w:firstLine="340"/>
        <w:rPr>
          <w:rFonts w:ascii="Times New Roman" w:hAnsi="Times New Roman" w:cs="Times New Roman"/>
          <w:sz w:val="22"/>
          <w:szCs w:val="22"/>
          <w:lang w:eastAsia="cs-CZ"/>
        </w:rPr>
      </w:pPr>
      <w:r w:rsidRPr="004671D0">
        <w:rPr>
          <w:rFonts w:ascii="Times New Roman" w:hAnsi="Times New Roman" w:cs="Times New Roman"/>
          <w:sz w:val="22"/>
          <w:szCs w:val="22"/>
          <w:lang w:eastAsia="cs-CZ"/>
        </w:rPr>
        <w:t xml:space="preserve">Výše uvedené služby </w:t>
      </w:r>
      <w:r w:rsidR="0007338C" w:rsidRPr="004671D0">
        <w:rPr>
          <w:rFonts w:ascii="Times New Roman" w:hAnsi="Times New Roman" w:cs="Times New Roman"/>
          <w:sz w:val="22"/>
          <w:szCs w:val="22"/>
          <w:lang w:eastAsia="cs-CZ"/>
        </w:rPr>
        <w:t>předpokládá</w:t>
      </w:r>
      <w:r w:rsidR="00A216E3" w:rsidRPr="004671D0">
        <w:rPr>
          <w:rFonts w:ascii="Times New Roman" w:hAnsi="Times New Roman" w:cs="Times New Roman"/>
          <w:sz w:val="22"/>
          <w:szCs w:val="22"/>
          <w:lang w:eastAsia="cs-CZ"/>
        </w:rPr>
        <w:t xml:space="preserve"> O</w:t>
      </w:r>
      <w:r w:rsidR="00292357" w:rsidRPr="004671D0">
        <w:rPr>
          <w:rFonts w:ascii="Times New Roman" w:hAnsi="Times New Roman" w:cs="Times New Roman"/>
          <w:sz w:val="22"/>
          <w:szCs w:val="22"/>
          <w:lang w:eastAsia="cs-CZ"/>
        </w:rPr>
        <w:t>bjednatel</w:t>
      </w:r>
      <w:r w:rsidR="00A216E3" w:rsidRPr="004671D0">
        <w:rPr>
          <w:rFonts w:ascii="Times New Roman" w:hAnsi="Times New Roman" w:cs="Times New Roman"/>
          <w:sz w:val="22"/>
          <w:szCs w:val="22"/>
          <w:lang w:eastAsia="cs-CZ"/>
        </w:rPr>
        <w:t xml:space="preserve"> </w:t>
      </w:r>
      <w:r w:rsidR="0007338C" w:rsidRPr="004671D0">
        <w:rPr>
          <w:rFonts w:ascii="Times New Roman" w:hAnsi="Times New Roman" w:cs="Times New Roman"/>
          <w:sz w:val="22"/>
          <w:szCs w:val="22"/>
          <w:lang w:eastAsia="cs-CZ"/>
        </w:rPr>
        <w:t>v</w:t>
      </w:r>
      <w:r w:rsidR="008655E8" w:rsidRPr="004671D0">
        <w:rPr>
          <w:rFonts w:ascii="Times New Roman" w:hAnsi="Times New Roman" w:cs="Times New Roman"/>
          <w:sz w:val="22"/>
          <w:szCs w:val="22"/>
          <w:lang w:eastAsia="cs-CZ"/>
        </w:rPr>
        <w:t> </w:t>
      </w:r>
      <w:r w:rsidR="0007338C" w:rsidRPr="004671D0">
        <w:rPr>
          <w:rFonts w:ascii="Times New Roman" w:hAnsi="Times New Roman" w:cs="Times New Roman"/>
          <w:sz w:val="22"/>
          <w:szCs w:val="22"/>
          <w:lang w:eastAsia="cs-CZ"/>
        </w:rPr>
        <w:t>rozsahu</w:t>
      </w:r>
      <w:r w:rsidR="008655E8" w:rsidRPr="004671D0">
        <w:rPr>
          <w:rFonts w:ascii="Times New Roman" w:hAnsi="Times New Roman" w:cs="Times New Roman"/>
          <w:sz w:val="22"/>
          <w:szCs w:val="22"/>
          <w:lang w:eastAsia="cs-CZ"/>
        </w:rPr>
        <w:t xml:space="preserve"> </w:t>
      </w:r>
      <w:r w:rsidR="004671D0" w:rsidRPr="004671D0">
        <w:rPr>
          <w:rFonts w:ascii="Times New Roman" w:hAnsi="Times New Roman" w:cs="Times New Roman"/>
          <w:sz w:val="22"/>
          <w:szCs w:val="22"/>
          <w:lang w:eastAsia="cs-CZ"/>
        </w:rPr>
        <w:t>3303</w:t>
      </w:r>
      <w:r w:rsidRPr="004671D0">
        <w:rPr>
          <w:rFonts w:ascii="Times New Roman" w:hAnsi="Times New Roman" w:cs="Times New Roman"/>
          <w:sz w:val="22"/>
          <w:szCs w:val="22"/>
          <w:lang w:eastAsia="cs-CZ"/>
        </w:rPr>
        <w:t xml:space="preserve"> žáků </w:t>
      </w:r>
    </w:p>
    <w:p w14:paraId="7BC2FB79" w14:textId="77777777" w:rsidR="00A216E3" w:rsidRPr="007E1688" w:rsidRDefault="00A216E3" w:rsidP="00E07C8A">
      <w:pPr>
        <w:suppressAutoHyphens w:val="0"/>
        <w:ind w:left="360"/>
        <w:rPr>
          <w:rFonts w:ascii="Times New Roman" w:hAnsi="Times New Roman" w:cs="Times New Roman"/>
          <w:sz w:val="22"/>
          <w:szCs w:val="22"/>
          <w:lang w:eastAsia="cs-CZ"/>
        </w:rPr>
      </w:pPr>
    </w:p>
    <w:p w14:paraId="34322001" w14:textId="69D727CC" w:rsidR="008D661B" w:rsidRPr="007E1688" w:rsidRDefault="00012076" w:rsidP="00E07C8A">
      <w:pPr>
        <w:pStyle w:val="Odstavecseseznamem"/>
        <w:numPr>
          <w:ilvl w:val="0"/>
          <w:numId w:val="11"/>
        </w:numPr>
        <w:suppressAutoHyphens w:val="0"/>
        <w:spacing w:after="160"/>
        <w:contextualSpacing/>
        <w:jc w:val="both"/>
        <w:rPr>
          <w:sz w:val="22"/>
          <w:szCs w:val="22"/>
        </w:rPr>
      </w:pPr>
      <w:r w:rsidRPr="007E1688">
        <w:rPr>
          <w:sz w:val="22"/>
          <w:szCs w:val="22"/>
          <w:lang w:eastAsia="cs-CZ"/>
        </w:rPr>
        <w:t xml:space="preserve">Předmětem této Rámcové dohody jsou </w:t>
      </w:r>
      <w:r w:rsidR="00A3613D" w:rsidRPr="007E1688">
        <w:rPr>
          <w:sz w:val="22"/>
          <w:szCs w:val="22"/>
          <w:lang w:eastAsia="cs-CZ"/>
        </w:rPr>
        <w:t>s</w:t>
      </w:r>
      <w:r w:rsidR="008D661B" w:rsidRPr="007E1688">
        <w:rPr>
          <w:sz w:val="22"/>
          <w:szCs w:val="22"/>
          <w:lang w:eastAsia="cs-CZ"/>
        </w:rPr>
        <w:t>lužby zahrnují</w:t>
      </w:r>
      <w:r w:rsidR="00A3613D" w:rsidRPr="007E1688">
        <w:rPr>
          <w:sz w:val="22"/>
          <w:szCs w:val="22"/>
          <w:lang w:eastAsia="cs-CZ"/>
        </w:rPr>
        <w:t>cí</w:t>
      </w:r>
      <w:r w:rsidR="008D661B" w:rsidRPr="007E1688">
        <w:rPr>
          <w:sz w:val="22"/>
          <w:szCs w:val="22"/>
          <w:lang w:eastAsia="cs-CZ"/>
        </w:rPr>
        <w:t>:</w:t>
      </w:r>
      <w:r w:rsidR="008D661B" w:rsidRPr="007E1688">
        <w:rPr>
          <w:sz w:val="22"/>
          <w:szCs w:val="22"/>
        </w:rPr>
        <w:t xml:space="preserve"> </w:t>
      </w:r>
    </w:p>
    <w:p w14:paraId="0202A633" w14:textId="1AE3447C" w:rsidR="008D661B" w:rsidRPr="008D661B" w:rsidRDefault="00803FE1" w:rsidP="00E07C8A">
      <w:pPr>
        <w:pStyle w:val="Odstavecseseznamem"/>
        <w:numPr>
          <w:ilvl w:val="1"/>
          <w:numId w:val="11"/>
        </w:numPr>
        <w:suppressAutoHyphens w:val="0"/>
        <w:spacing w:after="1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D661B" w:rsidRPr="008D661B">
        <w:rPr>
          <w:sz w:val="22"/>
          <w:szCs w:val="22"/>
        </w:rPr>
        <w:t xml:space="preserve">odávky potřebného počtu kompletních sad testů formy </w:t>
      </w:r>
      <w:r w:rsidR="00B813AA">
        <w:rPr>
          <w:sz w:val="22"/>
          <w:szCs w:val="22"/>
        </w:rPr>
        <w:t>RT-</w:t>
      </w:r>
      <w:r w:rsidR="008D661B" w:rsidRPr="008D661B">
        <w:rPr>
          <w:sz w:val="22"/>
          <w:szCs w:val="22"/>
        </w:rPr>
        <w:t>PCR</w:t>
      </w:r>
      <w:r w:rsidR="00B813AA">
        <w:rPr>
          <w:sz w:val="22"/>
          <w:szCs w:val="22"/>
        </w:rPr>
        <w:t xml:space="preserve"> ze slin</w:t>
      </w:r>
      <w:r>
        <w:rPr>
          <w:sz w:val="22"/>
          <w:szCs w:val="22"/>
        </w:rPr>
        <w:t>,</w:t>
      </w:r>
      <w:r w:rsidR="008D661B" w:rsidRPr="008D661B">
        <w:rPr>
          <w:sz w:val="22"/>
          <w:szCs w:val="22"/>
        </w:rPr>
        <w:t xml:space="preserve"> </w:t>
      </w:r>
    </w:p>
    <w:p w14:paraId="3AAEB238" w14:textId="253560CF" w:rsidR="008D661B" w:rsidRPr="00144C97" w:rsidRDefault="00803FE1" w:rsidP="00E07C8A">
      <w:pPr>
        <w:pStyle w:val="Odstavecseseznamem"/>
        <w:numPr>
          <w:ilvl w:val="1"/>
          <w:numId w:val="11"/>
        </w:numPr>
        <w:suppressAutoHyphens w:val="0"/>
        <w:spacing w:after="160"/>
        <w:contextualSpacing/>
        <w:jc w:val="both"/>
        <w:rPr>
          <w:sz w:val="22"/>
          <w:szCs w:val="22"/>
        </w:rPr>
      </w:pPr>
      <w:r w:rsidRPr="00144C97">
        <w:rPr>
          <w:sz w:val="22"/>
          <w:szCs w:val="22"/>
        </w:rPr>
        <w:t>p</w:t>
      </w:r>
      <w:r w:rsidR="008D661B" w:rsidRPr="00144C97">
        <w:rPr>
          <w:sz w:val="22"/>
          <w:szCs w:val="22"/>
        </w:rPr>
        <w:t xml:space="preserve">rovedení odběrů </w:t>
      </w:r>
      <w:r w:rsidR="00144C97" w:rsidRPr="00144C97">
        <w:rPr>
          <w:sz w:val="22"/>
          <w:szCs w:val="22"/>
        </w:rPr>
        <w:t>v objektu základní školy</w:t>
      </w:r>
      <w:r w:rsidRPr="00144C97">
        <w:rPr>
          <w:sz w:val="22"/>
          <w:szCs w:val="22"/>
        </w:rPr>
        <w:t>,</w:t>
      </w:r>
    </w:p>
    <w:p w14:paraId="5AF7D0F5" w14:textId="020F4BAE" w:rsidR="008D661B" w:rsidRPr="008D661B" w:rsidRDefault="00CE3989" w:rsidP="00E07C8A">
      <w:pPr>
        <w:pStyle w:val="Odstavecseseznamem"/>
        <w:numPr>
          <w:ilvl w:val="1"/>
          <w:numId w:val="11"/>
        </w:numPr>
        <w:suppressAutoHyphens w:val="0"/>
        <w:spacing w:after="1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8D661B" w:rsidRPr="008D661B">
        <w:rPr>
          <w:sz w:val="22"/>
          <w:szCs w:val="22"/>
        </w:rPr>
        <w:t>yhodnocení všech provedených testů v </w:t>
      </w:r>
      <w:r w:rsidR="00A216E3" w:rsidRPr="008D661B">
        <w:rPr>
          <w:sz w:val="22"/>
          <w:szCs w:val="22"/>
        </w:rPr>
        <w:t>souladu s platnými právními předpisy</w:t>
      </w:r>
      <w:r w:rsidR="00A216E3">
        <w:rPr>
          <w:sz w:val="22"/>
          <w:szCs w:val="22"/>
        </w:rPr>
        <w:t>,</w:t>
      </w:r>
    </w:p>
    <w:p w14:paraId="701823D6" w14:textId="167DC890" w:rsidR="008D661B" w:rsidRPr="008D661B" w:rsidRDefault="00CE3989" w:rsidP="00E07C8A">
      <w:pPr>
        <w:pStyle w:val="Odstavecseseznamem"/>
        <w:numPr>
          <w:ilvl w:val="1"/>
          <w:numId w:val="11"/>
        </w:numPr>
        <w:suppressAutoHyphens w:val="0"/>
        <w:spacing w:after="1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D661B" w:rsidRPr="008D661B">
        <w:rPr>
          <w:sz w:val="22"/>
          <w:szCs w:val="22"/>
        </w:rPr>
        <w:t xml:space="preserve">ředání výsledků </w:t>
      </w:r>
      <w:r w:rsidR="00A216E3">
        <w:rPr>
          <w:sz w:val="22"/>
          <w:szCs w:val="22"/>
        </w:rPr>
        <w:t>do 24 h</w:t>
      </w:r>
      <w:r w:rsidR="00803FE1">
        <w:rPr>
          <w:sz w:val="22"/>
          <w:szCs w:val="22"/>
        </w:rPr>
        <w:t>odin</w:t>
      </w:r>
      <w:r w:rsidR="00BD6868">
        <w:rPr>
          <w:sz w:val="22"/>
          <w:szCs w:val="22"/>
          <w:lang w:eastAsia="cs-CZ"/>
        </w:rPr>
        <w:t xml:space="preserve"> </w:t>
      </w:r>
      <w:r w:rsidR="008D661B" w:rsidRPr="008D661B">
        <w:rPr>
          <w:sz w:val="22"/>
          <w:szCs w:val="22"/>
        </w:rPr>
        <w:t xml:space="preserve">provedených testů </w:t>
      </w:r>
      <w:r w:rsidR="005821AF">
        <w:rPr>
          <w:sz w:val="22"/>
          <w:szCs w:val="22"/>
        </w:rPr>
        <w:t>Objednateli</w:t>
      </w:r>
      <w:r w:rsidR="00A216E3">
        <w:rPr>
          <w:sz w:val="22"/>
          <w:szCs w:val="22"/>
        </w:rPr>
        <w:t>,</w:t>
      </w:r>
      <w:r w:rsidR="00803FE1" w:rsidRPr="00803FE1">
        <w:rPr>
          <w:sz w:val="22"/>
          <w:szCs w:val="22"/>
          <w:lang w:eastAsia="cs-CZ"/>
        </w:rPr>
        <w:t xml:space="preserve"> </w:t>
      </w:r>
      <w:r w:rsidR="00803FE1" w:rsidRPr="007E1688">
        <w:rPr>
          <w:sz w:val="22"/>
          <w:szCs w:val="22"/>
          <w:lang w:eastAsia="cs-CZ"/>
        </w:rPr>
        <w:t>(při zachování ochrany osobních údajů)</w:t>
      </w:r>
      <w:r w:rsidR="00803FE1">
        <w:rPr>
          <w:sz w:val="22"/>
          <w:szCs w:val="22"/>
          <w:lang w:eastAsia="cs-CZ"/>
        </w:rPr>
        <w:t>,</w:t>
      </w:r>
    </w:p>
    <w:p w14:paraId="6923CAF7" w14:textId="4D9DE702" w:rsidR="008D661B" w:rsidRPr="00144C97" w:rsidRDefault="00CE3989" w:rsidP="00E07C8A">
      <w:pPr>
        <w:pStyle w:val="Odstavecseseznamem"/>
        <w:numPr>
          <w:ilvl w:val="1"/>
          <w:numId w:val="11"/>
        </w:numPr>
        <w:suppressAutoHyphens w:val="0"/>
        <w:spacing w:after="1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D661B" w:rsidRPr="00292357">
        <w:rPr>
          <w:sz w:val="22"/>
          <w:szCs w:val="22"/>
        </w:rPr>
        <w:t>ikvidace veškerého použitého materiálu při testech, včetně likvidace zdravotně</w:t>
      </w:r>
      <w:r w:rsidR="008D661B" w:rsidRPr="008D661B">
        <w:rPr>
          <w:sz w:val="22"/>
          <w:szCs w:val="22"/>
        </w:rPr>
        <w:t xml:space="preserve"> </w:t>
      </w:r>
      <w:r w:rsidR="008D661B" w:rsidRPr="00144C97">
        <w:rPr>
          <w:sz w:val="22"/>
          <w:szCs w:val="22"/>
        </w:rPr>
        <w:t>nebezpečného materiálu, v souladu s platnými právními předpisy</w:t>
      </w:r>
      <w:r w:rsidR="00A216E3" w:rsidRPr="00144C97">
        <w:rPr>
          <w:sz w:val="22"/>
          <w:szCs w:val="22"/>
        </w:rPr>
        <w:t>.</w:t>
      </w:r>
    </w:p>
    <w:p w14:paraId="1648E7AC" w14:textId="5A2F8E29" w:rsidR="008048BD" w:rsidRPr="00144C97" w:rsidRDefault="00012076" w:rsidP="00E07C8A">
      <w:pPr>
        <w:numPr>
          <w:ilvl w:val="0"/>
          <w:numId w:val="11"/>
        </w:numPr>
        <w:spacing w:after="120"/>
        <w:jc w:val="both"/>
      </w:pPr>
      <w:r w:rsidRPr="00144C97">
        <w:rPr>
          <w:rFonts w:ascii="Times New Roman" w:hAnsi="Times New Roman" w:cs="Times New Roman"/>
          <w:sz w:val="22"/>
          <w:szCs w:val="22"/>
        </w:rPr>
        <w:t>Jednotlivé</w:t>
      </w:r>
      <w:r w:rsidRPr="00144C97">
        <w:rPr>
          <w:rFonts w:ascii="Times New Roman" w:hAnsi="Times New Roman" w:cs="Times New Roman"/>
          <w:sz w:val="22"/>
          <w:szCs w:val="22"/>
          <w:lang w:eastAsia="cs-CZ"/>
        </w:rPr>
        <w:t xml:space="preserve"> veřejné zakázky</w:t>
      </w:r>
      <w:r w:rsidRPr="00144C97">
        <w:rPr>
          <w:rFonts w:ascii="Times New Roman" w:hAnsi="Times New Roman" w:cs="Times New Roman"/>
          <w:sz w:val="22"/>
          <w:szCs w:val="22"/>
        </w:rPr>
        <w:t xml:space="preserve"> zadávané na základě této Rámcové dohody, jejichž předmětem bude plnění specifikované v tomto článku, budou P</w:t>
      </w:r>
      <w:r w:rsidR="005C1F3A" w:rsidRPr="00144C97">
        <w:rPr>
          <w:rFonts w:ascii="Times New Roman" w:hAnsi="Times New Roman" w:cs="Times New Roman"/>
          <w:sz w:val="22"/>
          <w:szCs w:val="22"/>
        </w:rPr>
        <w:t>oskytovatelem</w:t>
      </w:r>
      <w:r w:rsidRPr="00144C97">
        <w:rPr>
          <w:rFonts w:ascii="Times New Roman" w:hAnsi="Times New Roman" w:cs="Times New Roman"/>
          <w:sz w:val="22"/>
          <w:szCs w:val="22"/>
        </w:rPr>
        <w:t xml:space="preserve"> plněny řádně, včas, s odbornou péčí a v souladu s pokyny </w:t>
      </w:r>
      <w:r w:rsidR="005821AF" w:rsidRPr="00144C97">
        <w:rPr>
          <w:rFonts w:ascii="Times New Roman" w:hAnsi="Times New Roman" w:cs="Times New Roman"/>
          <w:sz w:val="22"/>
          <w:szCs w:val="22"/>
        </w:rPr>
        <w:t>Objednate</w:t>
      </w:r>
      <w:r w:rsidR="00960E13" w:rsidRPr="00144C97">
        <w:rPr>
          <w:rFonts w:ascii="Times New Roman" w:hAnsi="Times New Roman" w:cs="Times New Roman"/>
          <w:sz w:val="22"/>
          <w:szCs w:val="22"/>
        </w:rPr>
        <w:t>le</w:t>
      </w:r>
      <w:r w:rsidR="00D14280" w:rsidRPr="00144C97">
        <w:rPr>
          <w:rFonts w:ascii="Times New Roman" w:hAnsi="Times New Roman" w:cs="Times New Roman"/>
          <w:sz w:val="22"/>
          <w:szCs w:val="22"/>
        </w:rPr>
        <w:t xml:space="preserve"> na základě Poskytovatelem potvrzené objednávky a v </w:t>
      </w:r>
      <w:r w:rsidR="00DF51D1" w:rsidRPr="00144C97">
        <w:rPr>
          <w:rFonts w:ascii="Times New Roman" w:hAnsi="Times New Roman" w:cs="Times New Roman"/>
          <w:sz w:val="22"/>
          <w:szCs w:val="22"/>
        </w:rPr>
        <w:t>souladu s touto</w:t>
      </w:r>
      <w:r w:rsidRPr="00144C97">
        <w:rPr>
          <w:rFonts w:ascii="Times New Roman" w:hAnsi="Times New Roman" w:cs="Times New Roman"/>
          <w:sz w:val="22"/>
          <w:szCs w:val="22"/>
        </w:rPr>
        <w:t xml:space="preserve"> Rámcovou dohodou. Povinnost plnit řádně jednotlivou veřejnou zakázku zadávanou na základě této Rámcové dohody vzniká P</w:t>
      </w:r>
      <w:r w:rsidR="005C1F3A" w:rsidRPr="00144C97">
        <w:rPr>
          <w:rFonts w:ascii="Times New Roman" w:hAnsi="Times New Roman" w:cs="Times New Roman"/>
          <w:sz w:val="22"/>
          <w:szCs w:val="22"/>
        </w:rPr>
        <w:t>oskytovateli</w:t>
      </w:r>
      <w:r w:rsidRPr="00144C97">
        <w:rPr>
          <w:rFonts w:ascii="Times New Roman" w:hAnsi="Times New Roman" w:cs="Times New Roman"/>
          <w:sz w:val="22"/>
          <w:szCs w:val="22"/>
        </w:rPr>
        <w:t xml:space="preserve"> potvrzením objednávky na takovou veřejnou zakázku zadávanou na základě Rámcové dohody.</w:t>
      </w:r>
    </w:p>
    <w:p w14:paraId="1BC6F9FA" w14:textId="59C400E4" w:rsidR="00B813AA" w:rsidRDefault="00B813AA" w:rsidP="00292357">
      <w:pPr>
        <w:pStyle w:val="Odstavecseseznamem"/>
        <w:numPr>
          <w:ilvl w:val="0"/>
          <w:numId w:val="11"/>
        </w:numPr>
        <w:suppressAutoHyphens w:val="0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Nebude-li </w:t>
      </w:r>
      <w:r w:rsidRPr="008655E8">
        <w:rPr>
          <w:sz w:val="22"/>
          <w:szCs w:val="22"/>
        </w:rPr>
        <w:t>žák přítomen v den termínu testování v</w:t>
      </w:r>
      <w:r w:rsidR="00F00917" w:rsidRPr="008655E8">
        <w:rPr>
          <w:sz w:val="22"/>
          <w:szCs w:val="22"/>
        </w:rPr>
        <w:t> </w:t>
      </w:r>
      <w:r w:rsidRPr="008655E8">
        <w:rPr>
          <w:sz w:val="22"/>
          <w:szCs w:val="22"/>
        </w:rPr>
        <w:t>ZŠ</w:t>
      </w:r>
      <w:r w:rsidR="00F00917" w:rsidRPr="008655E8">
        <w:rPr>
          <w:sz w:val="22"/>
          <w:szCs w:val="22"/>
        </w:rPr>
        <w:t>, dostaví</w:t>
      </w:r>
      <w:r w:rsidR="00F00917">
        <w:rPr>
          <w:sz w:val="22"/>
          <w:szCs w:val="22"/>
        </w:rPr>
        <w:t xml:space="preserve"> se na testování v Hale č. 13 v areálu Pražské tržnice (B</w:t>
      </w:r>
      <w:r w:rsidR="008655E8">
        <w:rPr>
          <w:sz w:val="22"/>
          <w:szCs w:val="22"/>
        </w:rPr>
        <w:t>ubenské nábřeží 306), kde Poskytovatel zajistí odběr za stejných podmínek, jako je uvedeno v čl. I a čl. III této Rámcové dohody na základě informace objednatele.</w:t>
      </w:r>
    </w:p>
    <w:p w14:paraId="3DB40CEC" w14:textId="46E40B1C" w:rsidR="00CE3989" w:rsidRPr="00144C97" w:rsidRDefault="00CE3989" w:rsidP="00292357">
      <w:pPr>
        <w:pStyle w:val="Odstavecseseznamem"/>
        <w:numPr>
          <w:ilvl w:val="0"/>
          <w:numId w:val="11"/>
        </w:numPr>
        <w:suppressAutoHyphens w:val="0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Provedení testu RT-PCR je zajištěno u poskytovatele zdravotních služeb uvedeného v seznamu vyšetřujících laboratoří Státního zdravotního ústavu</w:t>
      </w:r>
    </w:p>
    <w:p w14:paraId="4D4D11DC" w14:textId="505DD214" w:rsidR="00A3613D" w:rsidRPr="00144C97" w:rsidRDefault="00A3613D" w:rsidP="00292357">
      <w:pPr>
        <w:pStyle w:val="Odstavecseseznamem"/>
        <w:numPr>
          <w:ilvl w:val="0"/>
          <w:numId w:val="11"/>
        </w:numPr>
        <w:suppressAutoHyphens w:val="0"/>
        <w:spacing w:after="240"/>
        <w:jc w:val="both"/>
        <w:rPr>
          <w:sz w:val="22"/>
          <w:szCs w:val="22"/>
        </w:rPr>
      </w:pPr>
      <w:r w:rsidRPr="00144C97">
        <w:rPr>
          <w:sz w:val="22"/>
          <w:szCs w:val="22"/>
        </w:rPr>
        <w:t xml:space="preserve">Předpokládaný počet testů se stanoví v rozsahu maximálně </w:t>
      </w:r>
      <w:r w:rsidR="004671D0" w:rsidRPr="004671D0">
        <w:rPr>
          <w:color w:val="auto"/>
          <w:sz w:val="22"/>
          <w:szCs w:val="22"/>
        </w:rPr>
        <w:t xml:space="preserve">3 303 </w:t>
      </w:r>
      <w:r w:rsidRPr="00144C97">
        <w:rPr>
          <w:sz w:val="22"/>
          <w:szCs w:val="22"/>
        </w:rPr>
        <w:t xml:space="preserve">dětí. Přesný počet může být upraven směrem nahoru i dolů. Počet testů bude nahlašován písemnou objednávkou na </w:t>
      </w:r>
      <w:proofErr w:type="gramStart"/>
      <w:r w:rsidRPr="00144C97">
        <w:rPr>
          <w:sz w:val="22"/>
          <w:szCs w:val="22"/>
        </w:rPr>
        <w:t>e-mail</w:t>
      </w:r>
      <w:r w:rsidR="00C21FC1">
        <w:rPr>
          <w:sz w:val="22"/>
          <w:szCs w:val="22"/>
        </w:rPr>
        <w:t xml:space="preserve">: </w:t>
      </w:r>
      <w:r w:rsidRPr="00144C97">
        <w:rPr>
          <w:sz w:val="22"/>
          <w:szCs w:val="22"/>
        </w:rPr>
        <w:t xml:space="preserve"> </w:t>
      </w:r>
      <w:r w:rsidR="00C21FC1">
        <w:rPr>
          <w:sz w:val="22"/>
          <w:szCs w:val="22"/>
        </w:rPr>
        <w:t>michal.krobot@anygence.com</w:t>
      </w:r>
      <w:proofErr w:type="gramEnd"/>
      <w:r w:rsidR="00BD6868" w:rsidRPr="00144C97">
        <w:rPr>
          <w:sz w:val="22"/>
          <w:szCs w:val="22"/>
        </w:rPr>
        <w:t>,</w:t>
      </w:r>
      <w:r w:rsidRPr="00144C97">
        <w:rPr>
          <w:sz w:val="22"/>
          <w:szCs w:val="22"/>
        </w:rPr>
        <w:t xml:space="preserve"> nejpozději vždy k prvnímu dni daného </w:t>
      </w:r>
      <w:r w:rsidR="00A216E3" w:rsidRPr="00144C97">
        <w:rPr>
          <w:sz w:val="22"/>
          <w:szCs w:val="22"/>
        </w:rPr>
        <w:t xml:space="preserve">kalendářního </w:t>
      </w:r>
      <w:r w:rsidRPr="00144C97">
        <w:rPr>
          <w:sz w:val="22"/>
          <w:szCs w:val="22"/>
        </w:rPr>
        <w:t xml:space="preserve">týdne. </w:t>
      </w:r>
    </w:p>
    <w:p w14:paraId="59F8AAF2" w14:textId="77777777" w:rsidR="006B25C1" w:rsidRPr="00144C97" w:rsidRDefault="006B25C1" w:rsidP="006B25C1">
      <w:pPr>
        <w:pStyle w:val="Odstavecseseznamem"/>
        <w:numPr>
          <w:ilvl w:val="0"/>
          <w:numId w:val="11"/>
        </w:numPr>
        <w:suppressAutoHyphens w:val="0"/>
        <w:spacing w:after="160"/>
        <w:contextualSpacing/>
        <w:jc w:val="both"/>
        <w:rPr>
          <w:sz w:val="22"/>
          <w:szCs w:val="22"/>
        </w:rPr>
      </w:pPr>
      <w:r w:rsidRPr="00144C97">
        <w:rPr>
          <w:sz w:val="22"/>
          <w:szCs w:val="22"/>
        </w:rPr>
        <w:t>Objednávka zpracovaná objednatelem bude obsahovat:</w:t>
      </w:r>
    </w:p>
    <w:p w14:paraId="33C2EDFE" w14:textId="2DB2EEC0" w:rsidR="006B25C1" w:rsidRPr="00144C97" w:rsidRDefault="006B25C1" w:rsidP="006B25C1">
      <w:pPr>
        <w:pStyle w:val="Odstavecseseznamem"/>
        <w:suppressAutoHyphens w:val="0"/>
        <w:spacing w:after="160"/>
        <w:ind w:left="340"/>
        <w:contextualSpacing/>
        <w:jc w:val="both"/>
        <w:rPr>
          <w:sz w:val="22"/>
          <w:szCs w:val="22"/>
        </w:rPr>
      </w:pPr>
      <w:r w:rsidRPr="00144C97">
        <w:rPr>
          <w:sz w:val="22"/>
          <w:szCs w:val="22"/>
        </w:rPr>
        <w:t>-</w:t>
      </w:r>
      <w:r w:rsidRPr="00144C97">
        <w:rPr>
          <w:sz w:val="22"/>
          <w:szCs w:val="22"/>
        </w:rPr>
        <w:tab/>
        <w:t>počet tříd a předpokládaný počet testovaných žáků</w:t>
      </w:r>
    </w:p>
    <w:p w14:paraId="5830E836" w14:textId="6CFDDB48" w:rsidR="006B25C1" w:rsidRPr="00144C97" w:rsidRDefault="006B25C1" w:rsidP="006B25C1">
      <w:pPr>
        <w:pStyle w:val="Odstavecseseznamem"/>
        <w:suppressAutoHyphens w:val="0"/>
        <w:spacing w:after="160"/>
        <w:ind w:left="340"/>
        <w:contextualSpacing/>
        <w:jc w:val="both"/>
        <w:rPr>
          <w:sz w:val="22"/>
          <w:szCs w:val="22"/>
        </w:rPr>
      </w:pPr>
      <w:r w:rsidRPr="00144C97">
        <w:rPr>
          <w:sz w:val="22"/>
          <w:szCs w:val="22"/>
        </w:rPr>
        <w:t xml:space="preserve">- </w:t>
      </w:r>
      <w:r w:rsidRPr="00144C97">
        <w:rPr>
          <w:sz w:val="22"/>
          <w:szCs w:val="22"/>
        </w:rPr>
        <w:tab/>
        <w:t>den provádění testování,</w:t>
      </w:r>
    </w:p>
    <w:p w14:paraId="67494FA2" w14:textId="556E040C" w:rsidR="006B25C1" w:rsidRPr="00C21FC1" w:rsidRDefault="006B25C1" w:rsidP="00DE4815">
      <w:pPr>
        <w:pStyle w:val="Odstavecseseznamem"/>
        <w:suppressAutoHyphens w:val="0"/>
        <w:ind w:left="340"/>
        <w:contextualSpacing/>
        <w:jc w:val="both"/>
        <w:rPr>
          <w:sz w:val="22"/>
          <w:szCs w:val="22"/>
        </w:rPr>
      </w:pPr>
      <w:r w:rsidRPr="00144C97">
        <w:rPr>
          <w:sz w:val="22"/>
          <w:szCs w:val="22"/>
        </w:rPr>
        <w:t>-</w:t>
      </w:r>
      <w:r w:rsidRPr="00144C97">
        <w:rPr>
          <w:sz w:val="22"/>
          <w:szCs w:val="22"/>
        </w:rPr>
        <w:tab/>
        <w:t xml:space="preserve">poskytovatel Objednávku potvrdí </w:t>
      </w:r>
      <w:r w:rsidRPr="00C21FC1">
        <w:rPr>
          <w:sz w:val="22"/>
          <w:szCs w:val="22"/>
        </w:rPr>
        <w:t xml:space="preserve">do </w:t>
      </w:r>
      <w:r w:rsidR="00BD6868" w:rsidRPr="00C21FC1">
        <w:rPr>
          <w:sz w:val="22"/>
          <w:szCs w:val="22"/>
        </w:rPr>
        <w:t>24</w:t>
      </w:r>
      <w:r w:rsidRPr="00C21FC1">
        <w:rPr>
          <w:sz w:val="22"/>
          <w:szCs w:val="22"/>
        </w:rPr>
        <w:t xml:space="preserve"> hodin </w:t>
      </w:r>
      <w:r w:rsidR="00BD6868" w:rsidRPr="00C21FC1">
        <w:rPr>
          <w:sz w:val="22"/>
          <w:szCs w:val="22"/>
        </w:rPr>
        <w:t xml:space="preserve">ode </w:t>
      </w:r>
      <w:r w:rsidRPr="00C21FC1">
        <w:rPr>
          <w:sz w:val="22"/>
          <w:szCs w:val="22"/>
        </w:rPr>
        <w:t>dne, kdy objednávka byla doručena</w:t>
      </w:r>
    </w:p>
    <w:p w14:paraId="21D3FE5D" w14:textId="52B46B7C" w:rsidR="006B25C1" w:rsidRPr="00DE4815" w:rsidRDefault="006B25C1" w:rsidP="00DE4815">
      <w:pPr>
        <w:suppressAutoHyphens w:val="0"/>
        <w:ind w:firstLine="3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21FC1">
        <w:rPr>
          <w:sz w:val="22"/>
          <w:szCs w:val="22"/>
        </w:rPr>
        <w:t>-</w:t>
      </w:r>
      <w:r w:rsidRPr="00C21FC1">
        <w:rPr>
          <w:sz w:val="22"/>
          <w:szCs w:val="22"/>
        </w:rPr>
        <w:tab/>
      </w:r>
      <w:r w:rsidRPr="00C21FC1">
        <w:rPr>
          <w:rFonts w:ascii="Times New Roman" w:hAnsi="Times New Roman" w:cs="Times New Roman"/>
          <w:sz w:val="22"/>
          <w:szCs w:val="22"/>
        </w:rPr>
        <w:t>potvrzené objednávky budou zasílány na e-mail</w:t>
      </w:r>
      <w:r w:rsidR="00C21FC1" w:rsidRPr="00C21FC1">
        <w:rPr>
          <w:rFonts w:ascii="Times New Roman" w:hAnsi="Times New Roman" w:cs="Times New Roman"/>
          <w:sz w:val="22"/>
          <w:szCs w:val="22"/>
        </w:rPr>
        <w:t>: michal.krobot@anygence.com</w:t>
      </w:r>
    </w:p>
    <w:p w14:paraId="3E8DE6ED" w14:textId="5CD20356" w:rsidR="006B25C1" w:rsidRDefault="006B25C1" w:rsidP="00BD6868">
      <w:pPr>
        <w:pStyle w:val="Odstavecseseznamem"/>
        <w:suppressAutoHyphens w:val="0"/>
        <w:spacing w:after="160"/>
        <w:ind w:left="3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0B3147E" w14:textId="499E7858" w:rsidR="00A3613D" w:rsidRPr="00144C97" w:rsidRDefault="00144C97" w:rsidP="006B25C1">
      <w:pPr>
        <w:pStyle w:val="Odstavecseseznamem"/>
        <w:numPr>
          <w:ilvl w:val="0"/>
          <w:numId w:val="11"/>
        </w:numPr>
        <w:suppressAutoHyphens w:val="0"/>
        <w:spacing w:after="160"/>
        <w:contextualSpacing/>
        <w:jc w:val="both"/>
        <w:rPr>
          <w:sz w:val="22"/>
          <w:szCs w:val="22"/>
        </w:rPr>
      </w:pPr>
      <w:r w:rsidRPr="00144C97">
        <w:rPr>
          <w:sz w:val="22"/>
          <w:szCs w:val="22"/>
        </w:rPr>
        <w:t>Místnosti určené k odběrům určí</w:t>
      </w:r>
      <w:r w:rsidR="00A3613D" w:rsidRPr="00144C97">
        <w:rPr>
          <w:sz w:val="22"/>
          <w:szCs w:val="22"/>
        </w:rPr>
        <w:t xml:space="preserve"> vedení základní školy. </w:t>
      </w:r>
    </w:p>
    <w:p w14:paraId="1125EB03" w14:textId="77777777" w:rsidR="00A3613D" w:rsidRPr="00A3613D" w:rsidRDefault="00A3613D" w:rsidP="00E07C8A">
      <w:pPr>
        <w:pStyle w:val="Odstavecseseznamem"/>
        <w:jc w:val="both"/>
        <w:rPr>
          <w:sz w:val="22"/>
          <w:szCs w:val="22"/>
        </w:rPr>
      </w:pPr>
    </w:p>
    <w:p w14:paraId="2BE06836" w14:textId="2E06A7A4" w:rsidR="008048BD" w:rsidRDefault="00960E13" w:rsidP="00E07C8A">
      <w:pPr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</w:t>
      </w:r>
      <w:r w:rsidR="00531F1B">
        <w:rPr>
          <w:rFonts w:ascii="Times New Roman" w:hAnsi="Times New Roman" w:cs="Times New Roman"/>
          <w:sz w:val="22"/>
          <w:szCs w:val="22"/>
        </w:rPr>
        <w:t>jedn</w:t>
      </w:r>
      <w:r>
        <w:rPr>
          <w:rFonts w:ascii="Times New Roman" w:hAnsi="Times New Roman" w:cs="Times New Roman"/>
          <w:sz w:val="22"/>
          <w:szCs w:val="22"/>
        </w:rPr>
        <w:t>atel</w:t>
      </w:r>
      <w:r w:rsidR="00012076">
        <w:rPr>
          <w:rFonts w:ascii="Times New Roman" w:hAnsi="Times New Roman" w:cs="Times New Roman"/>
          <w:sz w:val="22"/>
          <w:szCs w:val="22"/>
        </w:rPr>
        <w:t xml:space="preserve"> se zavazuje za veřejné zakázky zadávané na základě této Rámcové dohody uhradit cenu způso</w:t>
      </w:r>
      <w:r w:rsidR="00B813AA">
        <w:rPr>
          <w:rFonts w:ascii="Times New Roman" w:hAnsi="Times New Roman" w:cs="Times New Roman"/>
          <w:sz w:val="22"/>
          <w:szCs w:val="22"/>
        </w:rPr>
        <w:t>bem a v čase dohodnutém v čl. III</w:t>
      </w:r>
      <w:r w:rsidR="00012076">
        <w:rPr>
          <w:rFonts w:ascii="Times New Roman" w:hAnsi="Times New Roman" w:cs="Times New Roman"/>
          <w:sz w:val="22"/>
          <w:szCs w:val="22"/>
        </w:rPr>
        <w:t>. této Rámcové dohody.</w:t>
      </w:r>
    </w:p>
    <w:p w14:paraId="5B0ABA0E" w14:textId="188C2544" w:rsidR="008048BD" w:rsidRDefault="008F7DD1" w:rsidP="00E07C8A">
      <w:pPr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P</w:t>
      </w:r>
      <w:r w:rsidR="005C1F3A">
        <w:rPr>
          <w:rFonts w:ascii="Times New Roman" w:hAnsi="Times New Roman" w:cs="Times New Roman"/>
          <w:sz w:val="22"/>
          <w:szCs w:val="22"/>
        </w:rPr>
        <w:t xml:space="preserve">oskytovatel </w:t>
      </w:r>
      <w:r>
        <w:rPr>
          <w:rFonts w:ascii="Times New Roman" w:hAnsi="Times New Roman" w:cs="Times New Roman"/>
          <w:sz w:val="22"/>
          <w:szCs w:val="22"/>
        </w:rPr>
        <w:t xml:space="preserve">se zavazuje, že při plnění Rámcové dohody pro </w:t>
      </w:r>
      <w:r w:rsidR="005821AF">
        <w:rPr>
          <w:rFonts w:ascii="Times New Roman" w:hAnsi="Times New Roman" w:cs="Times New Roman"/>
          <w:sz w:val="22"/>
          <w:szCs w:val="22"/>
        </w:rPr>
        <w:t>Objednatel</w:t>
      </w:r>
      <w:r w:rsidR="005C1F3A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 neumožní výkon nelegální práce vymezený v ustanovení § 5 písm. e) zákona č. 435/2004 Sb., o zaměstnanosti, v platném znění.</w:t>
      </w:r>
    </w:p>
    <w:p w14:paraId="6E8C62CA" w14:textId="77777777" w:rsidR="00C21FC1" w:rsidRPr="008F7DD1" w:rsidRDefault="00C21FC1" w:rsidP="00C21FC1">
      <w:pPr>
        <w:spacing w:after="120"/>
        <w:ind w:left="340"/>
        <w:jc w:val="both"/>
        <w:rPr>
          <w:rFonts w:ascii="Times New Roman" w:hAnsi="Times New Roman" w:cs="Times New Roman"/>
          <w:sz w:val="22"/>
          <w:szCs w:val="22"/>
        </w:rPr>
      </w:pPr>
    </w:p>
    <w:p w14:paraId="45908E24" w14:textId="77777777" w:rsidR="008048BD" w:rsidRDefault="00012076" w:rsidP="00E07C8A">
      <w:pPr>
        <w:pStyle w:val="Nadpis2"/>
        <w:spacing w:before="240"/>
        <w:ind w:right="-284"/>
        <w:jc w:val="center"/>
        <w:rPr>
          <w:sz w:val="22"/>
          <w:szCs w:val="22"/>
        </w:rPr>
      </w:pPr>
      <w:r>
        <w:rPr>
          <w:sz w:val="22"/>
          <w:szCs w:val="22"/>
        </w:rPr>
        <w:t>II</w:t>
      </w:r>
    </w:p>
    <w:p w14:paraId="55A9D9DD" w14:textId="77777777" w:rsidR="008048BD" w:rsidRDefault="00012076" w:rsidP="00E07C8A">
      <w:pPr>
        <w:ind w:right="-284"/>
        <w:jc w:val="center"/>
        <w:rPr>
          <w:rFonts w:ascii="Times New Roman" w:hAnsi="Times New Roman" w:cs="Times New Roman"/>
          <w:b/>
          <w:sz w:val="22"/>
          <w:szCs w:val="22"/>
          <w:lang w:eastAsia="cs-CZ"/>
        </w:rPr>
      </w:pPr>
      <w:r>
        <w:rPr>
          <w:rFonts w:ascii="Times New Roman" w:hAnsi="Times New Roman" w:cs="Times New Roman"/>
          <w:b/>
          <w:sz w:val="22"/>
          <w:szCs w:val="22"/>
          <w:lang w:eastAsia="cs-CZ"/>
        </w:rPr>
        <w:t>Místo plnění</w:t>
      </w:r>
    </w:p>
    <w:p w14:paraId="7017C481" w14:textId="77777777" w:rsidR="008048BD" w:rsidRDefault="008048BD" w:rsidP="00E07C8A">
      <w:pPr>
        <w:ind w:right="-284"/>
        <w:rPr>
          <w:rFonts w:ascii="Times New Roman" w:hAnsi="Times New Roman" w:cs="Times New Roman"/>
          <w:b/>
          <w:sz w:val="22"/>
          <w:szCs w:val="22"/>
          <w:lang w:eastAsia="cs-CZ"/>
        </w:rPr>
      </w:pPr>
    </w:p>
    <w:p w14:paraId="5ADA852B" w14:textId="5981291D" w:rsidR="008048BD" w:rsidRDefault="00E52376" w:rsidP="00E52376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671D0">
        <w:rPr>
          <w:rFonts w:ascii="Times New Roman" w:hAnsi="Times New Roman" w:cs="Times New Roman"/>
          <w:sz w:val="22"/>
          <w:szCs w:val="22"/>
        </w:rPr>
        <w:t xml:space="preserve">1.  </w:t>
      </w:r>
      <w:r w:rsidR="00012076" w:rsidRPr="004671D0">
        <w:rPr>
          <w:rFonts w:ascii="Times New Roman" w:hAnsi="Times New Roman" w:cs="Times New Roman"/>
          <w:sz w:val="22"/>
          <w:szCs w:val="22"/>
        </w:rPr>
        <w:t xml:space="preserve">Místem plnění </w:t>
      </w:r>
      <w:r w:rsidR="004671D0" w:rsidRPr="004671D0">
        <w:rPr>
          <w:rFonts w:ascii="Times New Roman" w:hAnsi="Times New Roman" w:cs="Times New Roman"/>
          <w:sz w:val="22"/>
          <w:szCs w:val="22"/>
        </w:rPr>
        <w:t>je</w:t>
      </w:r>
      <w:r w:rsidR="006B25C1" w:rsidRPr="004671D0">
        <w:rPr>
          <w:rFonts w:ascii="Times New Roman" w:hAnsi="Times New Roman" w:cs="Times New Roman"/>
          <w:sz w:val="22"/>
          <w:szCs w:val="22"/>
        </w:rPr>
        <w:t xml:space="preserve"> sídlo </w:t>
      </w:r>
      <w:r w:rsidR="005821AF" w:rsidRPr="004671D0">
        <w:rPr>
          <w:rFonts w:ascii="Times New Roman" w:hAnsi="Times New Roman" w:cs="Times New Roman"/>
          <w:sz w:val="22"/>
          <w:szCs w:val="22"/>
        </w:rPr>
        <w:t>Objednatel</w:t>
      </w:r>
      <w:r w:rsidR="004671D0" w:rsidRPr="004671D0">
        <w:rPr>
          <w:rFonts w:ascii="Times New Roman" w:hAnsi="Times New Roman" w:cs="Times New Roman"/>
          <w:sz w:val="22"/>
          <w:szCs w:val="22"/>
        </w:rPr>
        <w:t xml:space="preserve">e, </w:t>
      </w:r>
      <w:r w:rsidR="00012076" w:rsidRPr="004671D0">
        <w:rPr>
          <w:rFonts w:ascii="Times New Roman" w:hAnsi="Times New Roman" w:cs="Times New Roman"/>
          <w:sz w:val="22"/>
          <w:szCs w:val="22"/>
        </w:rPr>
        <w:t>na adrese</w:t>
      </w:r>
      <w:r w:rsidR="00A96C14">
        <w:rPr>
          <w:rFonts w:ascii="Times New Roman" w:hAnsi="Times New Roman" w:cs="Times New Roman"/>
          <w:sz w:val="22"/>
          <w:szCs w:val="22"/>
        </w:rPr>
        <w:t xml:space="preserve"> </w:t>
      </w:r>
      <w:r w:rsidR="00A96C14" w:rsidRPr="00A96C14">
        <w:rPr>
          <w:rFonts w:ascii="Times New Roman" w:hAnsi="Times New Roman" w:cs="Times New Roman"/>
          <w:sz w:val="22"/>
          <w:szCs w:val="22"/>
        </w:rPr>
        <w:t>Korunovační 164/8, Bubeneč, 170 00 Praha 7</w:t>
      </w:r>
      <w:r w:rsidR="00A96C14">
        <w:rPr>
          <w:rFonts w:ascii="Times New Roman" w:hAnsi="Times New Roman" w:cs="Times New Roman"/>
          <w:sz w:val="22"/>
          <w:szCs w:val="22"/>
        </w:rPr>
        <w:t>.</w:t>
      </w:r>
    </w:p>
    <w:p w14:paraId="1AB6CB0F" w14:textId="77777777" w:rsidR="00C21FC1" w:rsidRPr="00E15A16" w:rsidRDefault="00C21FC1" w:rsidP="00E52376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14:paraId="0798328C" w14:textId="7314F922" w:rsidR="008048BD" w:rsidRPr="008F7DD1" w:rsidRDefault="008048BD" w:rsidP="00E07C8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4D7CA78" w14:textId="6544ED0F" w:rsidR="008048BD" w:rsidRDefault="008F7DD1" w:rsidP="00E07C8A">
      <w:pPr>
        <w:pStyle w:val="Zkladntextodsazen"/>
        <w:spacing w:after="0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III</w:t>
      </w:r>
    </w:p>
    <w:p w14:paraId="157F64D8" w14:textId="77777777" w:rsidR="008048BD" w:rsidRDefault="00012076" w:rsidP="00E07C8A">
      <w:pPr>
        <w:pStyle w:val="Zkladntextodsazen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Cena, platební podmínky</w:t>
      </w:r>
    </w:p>
    <w:p w14:paraId="3D33E5B9" w14:textId="5059F8CC" w:rsidR="0074760F" w:rsidRDefault="0074760F" w:rsidP="00E07C8A">
      <w:pPr>
        <w:pStyle w:val="Odstavecseseznamem"/>
        <w:numPr>
          <w:ilvl w:val="0"/>
          <w:numId w:val="1"/>
        </w:numPr>
        <w:tabs>
          <w:tab w:val="clear" w:pos="502"/>
        </w:tabs>
        <w:suppressAutoHyphens w:val="0"/>
        <w:spacing w:after="160"/>
        <w:ind w:left="284" w:hanging="284"/>
        <w:contextualSpacing/>
        <w:jc w:val="both"/>
        <w:rPr>
          <w:sz w:val="22"/>
          <w:szCs w:val="22"/>
        </w:rPr>
      </w:pPr>
      <w:r w:rsidRPr="0074760F">
        <w:rPr>
          <w:sz w:val="22"/>
          <w:szCs w:val="22"/>
        </w:rPr>
        <w:t xml:space="preserve">Na základě dohody </w:t>
      </w:r>
      <w:r w:rsidR="006B25C1">
        <w:rPr>
          <w:sz w:val="22"/>
          <w:szCs w:val="22"/>
        </w:rPr>
        <w:t>smluvních stran</w:t>
      </w:r>
      <w:r w:rsidRPr="0074760F">
        <w:rPr>
          <w:sz w:val="22"/>
          <w:szCs w:val="22"/>
        </w:rPr>
        <w:t xml:space="preserve"> se cena za služby dle této Smlouvy</w:t>
      </w:r>
      <w:r w:rsidR="001B56F8">
        <w:rPr>
          <w:sz w:val="22"/>
          <w:szCs w:val="22"/>
        </w:rPr>
        <w:t xml:space="preserve"> stanovuje následujícím způsobem</w:t>
      </w:r>
      <w:r w:rsidR="00565D20">
        <w:rPr>
          <w:sz w:val="22"/>
          <w:szCs w:val="22"/>
        </w:rPr>
        <w:t>.</w:t>
      </w:r>
      <w:r w:rsidR="00565D20" w:rsidRPr="00565D20">
        <w:rPr>
          <w:sz w:val="22"/>
          <w:szCs w:val="22"/>
        </w:rPr>
        <w:t xml:space="preserve"> </w:t>
      </w:r>
      <w:r w:rsidR="00565D20" w:rsidRPr="0074760F">
        <w:rPr>
          <w:sz w:val="22"/>
          <w:szCs w:val="22"/>
        </w:rPr>
        <w:t>Cena byla sjednána na základě cenové nabídky Poskytovatele podané ve výběrovém řízení předcházejícím uzavření této Smlouvy</w:t>
      </w:r>
      <w:r w:rsidR="00565D20">
        <w:rPr>
          <w:sz w:val="22"/>
          <w:szCs w:val="22"/>
        </w:rPr>
        <w:t>.</w:t>
      </w:r>
      <w:r w:rsidR="00BD6868">
        <w:rPr>
          <w:sz w:val="22"/>
          <w:szCs w:val="22"/>
        </w:rPr>
        <w:t xml:space="preserve"> </w:t>
      </w:r>
      <w:r w:rsidR="00565D20">
        <w:rPr>
          <w:sz w:val="22"/>
          <w:szCs w:val="22"/>
        </w:rPr>
        <w:t xml:space="preserve">Cena </w:t>
      </w:r>
      <w:r w:rsidR="00BD6868">
        <w:rPr>
          <w:sz w:val="22"/>
          <w:szCs w:val="22"/>
        </w:rPr>
        <w:t>je stanovena jako</w:t>
      </w:r>
      <w:r w:rsidR="00565D20">
        <w:rPr>
          <w:sz w:val="22"/>
          <w:szCs w:val="22"/>
        </w:rPr>
        <w:t xml:space="preserve"> </w:t>
      </w:r>
      <w:r w:rsidR="00BD6868">
        <w:rPr>
          <w:sz w:val="22"/>
          <w:szCs w:val="22"/>
        </w:rPr>
        <w:t>c</w:t>
      </w:r>
      <w:r w:rsidR="00565D20" w:rsidRPr="001B56F8">
        <w:rPr>
          <w:sz w:val="22"/>
          <w:szCs w:val="22"/>
        </w:rPr>
        <w:t>ena</w:t>
      </w:r>
      <w:r w:rsidR="00565D20">
        <w:rPr>
          <w:sz w:val="22"/>
          <w:szCs w:val="22"/>
        </w:rPr>
        <w:t xml:space="preserve"> za 1 ks </w:t>
      </w:r>
      <w:r w:rsidR="00B813AA">
        <w:rPr>
          <w:sz w:val="22"/>
          <w:szCs w:val="22"/>
        </w:rPr>
        <w:t>RT-</w:t>
      </w:r>
      <w:r w:rsidR="00565D20">
        <w:rPr>
          <w:sz w:val="22"/>
          <w:szCs w:val="22"/>
        </w:rPr>
        <w:t>PCR testu</w:t>
      </w:r>
      <w:r w:rsidR="00BD6868">
        <w:rPr>
          <w:sz w:val="22"/>
          <w:szCs w:val="22"/>
        </w:rPr>
        <w:t xml:space="preserve">, </w:t>
      </w:r>
      <w:r w:rsidR="00DF51D1">
        <w:rPr>
          <w:sz w:val="22"/>
          <w:szCs w:val="22"/>
        </w:rPr>
        <w:t xml:space="preserve">která </w:t>
      </w:r>
      <w:r w:rsidR="00DF51D1" w:rsidRPr="001B56F8">
        <w:rPr>
          <w:sz w:val="22"/>
          <w:szCs w:val="22"/>
        </w:rPr>
        <w:t>zahrnuje</w:t>
      </w:r>
      <w:r w:rsidR="00565D20" w:rsidRPr="001B56F8">
        <w:rPr>
          <w:sz w:val="22"/>
          <w:szCs w:val="22"/>
        </w:rPr>
        <w:t xml:space="preserve"> </w:t>
      </w:r>
      <w:r w:rsidR="00BD6868" w:rsidRPr="00BD6868">
        <w:rPr>
          <w:sz w:val="22"/>
          <w:szCs w:val="22"/>
        </w:rPr>
        <w:t xml:space="preserve">i </w:t>
      </w:r>
      <w:r w:rsidR="00565D20" w:rsidRPr="00BD6868">
        <w:rPr>
          <w:sz w:val="22"/>
          <w:szCs w:val="22"/>
        </w:rPr>
        <w:t>všechny poskytované služby uvedené v čl. I odst. 2 této Smlouvy, včetně nákladů na přepravu/dopravu</w:t>
      </w:r>
      <w:r w:rsidR="00565D20" w:rsidRPr="001B56F8">
        <w:rPr>
          <w:sz w:val="22"/>
          <w:szCs w:val="22"/>
        </w:rPr>
        <w:t xml:space="preserve"> a osobní náklady Poskytovatele</w:t>
      </w:r>
      <w:r w:rsidR="00565D20">
        <w:rPr>
          <w:sz w:val="22"/>
          <w:szCs w:val="22"/>
        </w:rPr>
        <w:t xml:space="preserve"> na jeden provedený test</w:t>
      </w:r>
      <w:r w:rsidR="00565D20" w:rsidRPr="001B56F8">
        <w:rPr>
          <w:sz w:val="22"/>
          <w:szCs w:val="22"/>
        </w:rPr>
        <w:t>.</w:t>
      </w:r>
    </w:p>
    <w:tbl>
      <w:tblPr>
        <w:tblStyle w:val="Mkatabulky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1B56F8" w:rsidRPr="00BD6868" w14:paraId="4B6D02C0" w14:textId="77777777" w:rsidTr="001B56F8">
        <w:tc>
          <w:tcPr>
            <w:tcW w:w="2835" w:type="dxa"/>
          </w:tcPr>
          <w:p w14:paraId="3A27B687" w14:textId="004CFBB5" w:rsidR="001B56F8" w:rsidRPr="00BD6868" w:rsidRDefault="001B56F8" w:rsidP="000231E9">
            <w:pPr>
              <w:suppressAutoHyphens w:val="0"/>
              <w:spacing w:after="160"/>
              <w:ind w:left="284" w:hanging="284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68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Počet testů </w:t>
            </w:r>
          </w:p>
        </w:tc>
        <w:tc>
          <w:tcPr>
            <w:tcW w:w="2835" w:type="dxa"/>
          </w:tcPr>
          <w:p w14:paraId="20923C07" w14:textId="6E53DB7F" w:rsidR="001B56F8" w:rsidRPr="00BD6868" w:rsidRDefault="001B56F8" w:rsidP="00E07C8A">
            <w:pPr>
              <w:suppressAutoHyphens w:val="0"/>
              <w:spacing w:after="160"/>
              <w:ind w:left="284" w:hanging="284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6868">
              <w:rPr>
                <w:rFonts w:ascii="Times New Roman" w:hAnsi="Times New Roman" w:cs="Times New Roman"/>
                <w:b/>
                <w:sz w:val="22"/>
                <w:szCs w:val="22"/>
              </w:rPr>
              <w:t>Cena za dodávku 1 testu vč. služeb bez DPH</w:t>
            </w:r>
          </w:p>
        </w:tc>
        <w:tc>
          <w:tcPr>
            <w:tcW w:w="2835" w:type="dxa"/>
          </w:tcPr>
          <w:p w14:paraId="251589FF" w14:textId="6F6F0918" w:rsidR="001B56F8" w:rsidRPr="00BD6868" w:rsidRDefault="001B56F8" w:rsidP="00E07C8A">
            <w:pPr>
              <w:suppressAutoHyphens w:val="0"/>
              <w:spacing w:after="160"/>
              <w:ind w:left="284" w:hanging="284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6868">
              <w:rPr>
                <w:rFonts w:ascii="Times New Roman" w:hAnsi="Times New Roman" w:cs="Times New Roman"/>
                <w:b/>
                <w:sz w:val="22"/>
                <w:szCs w:val="22"/>
              </w:rPr>
              <w:t>Cena za dodávku 1 testu vč. služeb s DPH</w:t>
            </w:r>
          </w:p>
        </w:tc>
      </w:tr>
      <w:tr w:rsidR="001B56F8" w:rsidRPr="00BD6868" w14:paraId="6FC2F7E4" w14:textId="77777777" w:rsidTr="001B56F8">
        <w:tc>
          <w:tcPr>
            <w:tcW w:w="2835" w:type="dxa"/>
          </w:tcPr>
          <w:p w14:paraId="300F6A39" w14:textId="19D90088" w:rsidR="001B56F8" w:rsidRPr="00BD6868" w:rsidRDefault="00A16DFC" w:rsidP="00BD6868">
            <w:pPr>
              <w:suppressAutoHyphens w:val="0"/>
              <w:spacing w:before="240" w:after="160"/>
              <w:ind w:left="284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68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B56F8" w:rsidRPr="00BD6868">
              <w:rPr>
                <w:rFonts w:ascii="Times New Roman" w:hAnsi="Times New Roman" w:cs="Times New Roman"/>
                <w:sz w:val="22"/>
                <w:szCs w:val="22"/>
              </w:rPr>
              <w:t xml:space="preserve"> ks </w:t>
            </w:r>
            <w:r w:rsidRPr="00BD6868">
              <w:rPr>
                <w:rFonts w:ascii="Times New Roman" w:hAnsi="Times New Roman" w:cs="Times New Roman"/>
                <w:sz w:val="22"/>
                <w:szCs w:val="22"/>
              </w:rPr>
              <w:t xml:space="preserve">PCR </w:t>
            </w:r>
            <w:r w:rsidR="001B56F8" w:rsidRPr="00BD6868">
              <w:rPr>
                <w:rFonts w:ascii="Times New Roman" w:hAnsi="Times New Roman" w:cs="Times New Roman"/>
                <w:sz w:val="22"/>
                <w:szCs w:val="22"/>
              </w:rPr>
              <w:t xml:space="preserve">testů </w:t>
            </w:r>
          </w:p>
        </w:tc>
        <w:tc>
          <w:tcPr>
            <w:tcW w:w="2835" w:type="dxa"/>
          </w:tcPr>
          <w:p w14:paraId="432629EE" w14:textId="77777777" w:rsidR="00B813AA" w:rsidRDefault="00B813AA" w:rsidP="00B813AA">
            <w:pPr>
              <w:suppressAutoHyphens w:val="0"/>
              <w:spacing w:after="160"/>
              <w:ind w:left="284" w:hanging="28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A6AEAD1" w14:textId="50652FEE" w:rsidR="001B56F8" w:rsidRPr="00B813AA" w:rsidRDefault="00B813AA" w:rsidP="00B813AA">
            <w:pPr>
              <w:suppressAutoHyphens w:val="0"/>
              <w:spacing w:after="160"/>
              <w:ind w:left="284" w:hanging="28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13AA">
              <w:rPr>
                <w:rFonts w:ascii="Times New Roman" w:hAnsi="Times New Roman" w:cs="Times New Roman"/>
                <w:b/>
                <w:sz w:val="22"/>
                <w:szCs w:val="22"/>
              </w:rPr>
              <w:t>105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,00 Kč</w:t>
            </w:r>
          </w:p>
        </w:tc>
        <w:tc>
          <w:tcPr>
            <w:tcW w:w="2835" w:type="dxa"/>
          </w:tcPr>
          <w:p w14:paraId="2A2361F5" w14:textId="77777777" w:rsidR="00B813AA" w:rsidRDefault="00B813AA" w:rsidP="00B813AA">
            <w:pPr>
              <w:suppressAutoHyphens w:val="0"/>
              <w:spacing w:after="160"/>
              <w:ind w:left="284" w:hanging="28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2BF3329" w14:textId="21071EFA" w:rsidR="001B56F8" w:rsidRPr="00B813AA" w:rsidRDefault="00C21FC1" w:rsidP="00B813AA">
            <w:pPr>
              <w:suppressAutoHyphens w:val="0"/>
              <w:spacing w:after="160"/>
              <w:ind w:left="284" w:hanging="28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115,50</w:t>
            </w:r>
            <w:r w:rsidR="00B813A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Kč</w:t>
            </w:r>
          </w:p>
        </w:tc>
      </w:tr>
    </w:tbl>
    <w:p w14:paraId="3221A257" w14:textId="0AB6C9F2" w:rsidR="0074760F" w:rsidRPr="001B56F8" w:rsidRDefault="00565D20" w:rsidP="00E07C8A">
      <w:pPr>
        <w:suppressAutoHyphens w:val="0"/>
        <w:spacing w:after="24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BD6868">
        <w:rPr>
          <w:rFonts w:ascii="Times New Roman" w:hAnsi="Times New Roman" w:cs="Times New Roman"/>
          <w:sz w:val="22"/>
          <w:szCs w:val="22"/>
        </w:rPr>
        <w:t xml:space="preserve">Dohodnutá cena je neměnná a platí po celou dobu trvání této Smlouvy. </w:t>
      </w:r>
      <w:r w:rsidR="00D9160C" w:rsidRPr="00BD6868">
        <w:rPr>
          <w:rFonts w:ascii="Times New Roman" w:hAnsi="Times New Roman" w:cs="Times New Roman"/>
          <w:sz w:val="22"/>
          <w:szCs w:val="22"/>
        </w:rPr>
        <w:t xml:space="preserve"> Dohodnutá jednotková cena uvedená v odstavci 1 tohoto článku Rámcové dohody je cenou nejvýše přípustnou a obsahuje veškeré náklady Poskytovatele spojené s realizací předmětu Rámcové dohody. V této ceně jsou zahrnuty zejména náklady na správní poplatky, daně, cla, schvalovací řízení, provedení předepsaných zkoušek, zabezpečení prohlášení o shodě, certifikátů a atestů, převod práv, doprava do místa plnění, náklady na balení a označení zboží dle požadavků </w:t>
      </w:r>
      <w:r w:rsidR="005821AF">
        <w:rPr>
          <w:rFonts w:ascii="Times New Roman" w:hAnsi="Times New Roman" w:cs="Times New Roman"/>
          <w:sz w:val="22"/>
          <w:szCs w:val="22"/>
        </w:rPr>
        <w:t>Objednatel</w:t>
      </w:r>
      <w:r w:rsidR="00D9160C" w:rsidRPr="00BD6868">
        <w:rPr>
          <w:rFonts w:ascii="Times New Roman" w:hAnsi="Times New Roman" w:cs="Times New Roman"/>
          <w:sz w:val="22"/>
          <w:szCs w:val="22"/>
        </w:rPr>
        <w:t>e, případná ekologická likvidace zboží a služby s ní spojené, záruka v rozsahu stanoveném Rámcovou dohodou apod</w:t>
      </w:r>
      <w:r w:rsidR="00292357">
        <w:rPr>
          <w:rFonts w:ascii="Times New Roman" w:hAnsi="Times New Roman" w:cs="Times New Roman"/>
          <w:sz w:val="22"/>
          <w:szCs w:val="22"/>
        </w:rPr>
        <w:t>.</w:t>
      </w:r>
    </w:p>
    <w:p w14:paraId="19031FF4" w14:textId="7B8A2D5E" w:rsidR="0074760F" w:rsidRPr="00BD6868" w:rsidRDefault="00D9160C" w:rsidP="00E07C8A">
      <w:pPr>
        <w:pStyle w:val="Odstavecseseznamem"/>
        <w:numPr>
          <w:ilvl w:val="0"/>
          <w:numId w:val="1"/>
        </w:numPr>
        <w:tabs>
          <w:tab w:val="clear" w:pos="502"/>
        </w:tabs>
        <w:suppressAutoHyphens w:val="0"/>
        <w:spacing w:after="160"/>
        <w:ind w:left="284" w:hanging="284"/>
        <w:jc w:val="both"/>
        <w:rPr>
          <w:sz w:val="22"/>
          <w:szCs w:val="22"/>
        </w:rPr>
      </w:pPr>
      <w:r w:rsidRPr="00BD6868">
        <w:rPr>
          <w:sz w:val="22"/>
          <w:szCs w:val="22"/>
        </w:rPr>
        <w:t>Sjednanou jednotkovou cenu dle této Rámcové dohody včetně DPH je možné překročit pouze v případě, že se ke dni zdanitelného plnění změní předpisy pro výpočet sazby DPH</w:t>
      </w:r>
      <w:r w:rsidR="00BD6868" w:rsidRPr="00BD6868">
        <w:rPr>
          <w:sz w:val="22"/>
          <w:szCs w:val="22"/>
        </w:rPr>
        <w:t>.</w:t>
      </w:r>
      <w:r w:rsidRPr="00BD6868">
        <w:rPr>
          <w:sz w:val="22"/>
          <w:szCs w:val="22"/>
        </w:rPr>
        <w:t xml:space="preserve"> </w:t>
      </w:r>
      <w:r w:rsidR="001B56F8" w:rsidRPr="00BD6868">
        <w:rPr>
          <w:sz w:val="22"/>
          <w:szCs w:val="22"/>
        </w:rPr>
        <w:t xml:space="preserve">Cena bude </w:t>
      </w:r>
      <w:r w:rsidR="00565D20" w:rsidRPr="00BD6868">
        <w:rPr>
          <w:sz w:val="22"/>
          <w:szCs w:val="22"/>
        </w:rPr>
        <w:t xml:space="preserve">účtována týdně, </w:t>
      </w:r>
      <w:r w:rsidR="001B56F8" w:rsidRPr="00BD6868">
        <w:rPr>
          <w:sz w:val="22"/>
          <w:szCs w:val="22"/>
        </w:rPr>
        <w:t>dle skutečně proveden</w:t>
      </w:r>
      <w:r w:rsidR="00565D20" w:rsidRPr="00BD6868">
        <w:rPr>
          <w:sz w:val="22"/>
          <w:szCs w:val="22"/>
        </w:rPr>
        <w:t>ých</w:t>
      </w:r>
      <w:r w:rsidR="001B56F8" w:rsidRPr="00BD6868">
        <w:rPr>
          <w:sz w:val="22"/>
          <w:szCs w:val="22"/>
        </w:rPr>
        <w:t xml:space="preserve"> počtu testů za </w:t>
      </w:r>
      <w:r w:rsidR="00A16DFC" w:rsidRPr="00BD6868">
        <w:rPr>
          <w:sz w:val="22"/>
          <w:szCs w:val="22"/>
        </w:rPr>
        <w:t xml:space="preserve">výše uvedenou jednotkovou </w:t>
      </w:r>
      <w:r w:rsidR="001B56F8" w:rsidRPr="00BD6868">
        <w:rPr>
          <w:sz w:val="22"/>
          <w:szCs w:val="22"/>
        </w:rPr>
        <w:t xml:space="preserve">cenu. </w:t>
      </w:r>
    </w:p>
    <w:p w14:paraId="1B98B532" w14:textId="36DEE527" w:rsidR="00D9160C" w:rsidRDefault="00565D20" w:rsidP="00E07C8A">
      <w:pPr>
        <w:pStyle w:val="Odstavecseseznamem"/>
        <w:numPr>
          <w:ilvl w:val="0"/>
          <w:numId w:val="1"/>
        </w:numPr>
        <w:tabs>
          <w:tab w:val="clear" w:pos="502"/>
        </w:tabs>
        <w:suppressAutoHyphens w:val="0"/>
        <w:spacing w:after="1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bude hrazena </w:t>
      </w:r>
      <w:r w:rsidRPr="0074760F">
        <w:rPr>
          <w:sz w:val="22"/>
          <w:szCs w:val="22"/>
        </w:rPr>
        <w:t xml:space="preserve">na základě řádně vystaveného daňového dokladu (faktury) </w:t>
      </w:r>
      <w:r w:rsidR="0074760F" w:rsidRPr="0074760F">
        <w:rPr>
          <w:sz w:val="22"/>
          <w:szCs w:val="22"/>
        </w:rPr>
        <w:t xml:space="preserve">Poskytovatele, který musí splňovat náležitosti dle § 29 zákona č. 235/2004 Sb., o dani z přidané hodnoty, ve znění pozdějších předpisů, bankovním převodem na účet Poskytovatele uvedený v záhlaví této Smlouvy. </w:t>
      </w:r>
    </w:p>
    <w:p w14:paraId="1DE85B23" w14:textId="72A302A1" w:rsidR="008048BD" w:rsidRPr="00BD6868" w:rsidRDefault="0074760F" w:rsidP="00BD6868">
      <w:pPr>
        <w:pStyle w:val="Odstavecseseznamem"/>
        <w:numPr>
          <w:ilvl w:val="0"/>
          <w:numId w:val="1"/>
        </w:numPr>
        <w:tabs>
          <w:tab w:val="clear" w:pos="502"/>
        </w:tabs>
        <w:suppressAutoHyphens w:val="0"/>
        <w:spacing w:after="160"/>
        <w:ind w:left="284" w:hanging="284"/>
        <w:jc w:val="both"/>
        <w:rPr>
          <w:sz w:val="22"/>
          <w:szCs w:val="22"/>
        </w:rPr>
      </w:pPr>
      <w:r w:rsidRPr="0074760F">
        <w:rPr>
          <w:sz w:val="22"/>
          <w:szCs w:val="22"/>
        </w:rPr>
        <w:t>Splatnost řádně vystavené faktury činí 14 kalendářních dní od jejího doručení Objednateli.</w:t>
      </w:r>
    </w:p>
    <w:p w14:paraId="0679C299" w14:textId="6D822878" w:rsidR="008048BD" w:rsidRPr="00BD6868" w:rsidRDefault="00960E13" w:rsidP="00BD6868">
      <w:pPr>
        <w:pStyle w:val="Odstavecseseznamem"/>
        <w:numPr>
          <w:ilvl w:val="0"/>
          <w:numId w:val="1"/>
        </w:numPr>
        <w:tabs>
          <w:tab w:val="clear" w:pos="502"/>
          <w:tab w:val="left" w:pos="9072"/>
        </w:tabs>
        <w:suppressAutoHyphens w:val="0"/>
        <w:spacing w:after="160"/>
        <w:ind w:left="284" w:right="142" w:hanging="284"/>
        <w:jc w:val="both"/>
        <w:rPr>
          <w:sz w:val="22"/>
          <w:szCs w:val="22"/>
        </w:rPr>
      </w:pPr>
      <w:r w:rsidRPr="00BD6868">
        <w:rPr>
          <w:sz w:val="22"/>
          <w:szCs w:val="22"/>
        </w:rPr>
        <w:t>O</w:t>
      </w:r>
      <w:r w:rsidR="00D9160C" w:rsidRPr="00BD6868">
        <w:rPr>
          <w:sz w:val="22"/>
          <w:szCs w:val="22"/>
        </w:rPr>
        <w:t>bjednatel</w:t>
      </w:r>
      <w:r w:rsidRPr="00BD6868">
        <w:rPr>
          <w:sz w:val="22"/>
          <w:szCs w:val="22"/>
        </w:rPr>
        <w:t xml:space="preserve"> </w:t>
      </w:r>
      <w:r w:rsidR="00012076" w:rsidRPr="00BD6868">
        <w:rPr>
          <w:sz w:val="22"/>
          <w:szCs w:val="22"/>
        </w:rPr>
        <w:t>uhradí P</w:t>
      </w:r>
      <w:r w:rsidR="005C1F3A" w:rsidRPr="00BD6868">
        <w:rPr>
          <w:sz w:val="22"/>
          <w:szCs w:val="22"/>
        </w:rPr>
        <w:t>oskytovateli</w:t>
      </w:r>
      <w:r w:rsidR="00012076" w:rsidRPr="00BD6868">
        <w:rPr>
          <w:sz w:val="22"/>
          <w:szCs w:val="22"/>
        </w:rPr>
        <w:t xml:space="preserve"> sjednanou cenu za skutečně a řádně </w:t>
      </w:r>
      <w:r w:rsidR="00D9160C" w:rsidRPr="00BD6868">
        <w:rPr>
          <w:sz w:val="22"/>
          <w:szCs w:val="22"/>
        </w:rPr>
        <w:t>poskytnuté služby v příslušném týdnu</w:t>
      </w:r>
      <w:r w:rsidR="00012076" w:rsidRPr="00BD6868">
        <w:rPr>
          <w:sz w:val="22"/>
          <w:szCs w:val="22"/>
        </w:rPr>
        <w:t>.</w:t>
      </w:r>
      <w:r w:rsidR="00BD6868" w:rsidRPr="00BD6868">
        <w:rPr>
          <w:sz w:val="22"/>
          <w:szCs w:val="22"/>
        </w:rPr>
        <w:t xml:space="preserve"> </w:t>
      </w:r>
      <w:r w:rsidR="00D9160C" w:rsidRPr="00BD6868">
        <w:rPr>
          <w:sz w:val="22"/>
          <w:szCs w:val="22"/>
        </w:rPr>
        <w:t>P</w:t>
      </w:r>
      <w:r w:rsidR="00BD6868" w:rsidRPr="00BD6868">
        <w:rPr>
          <w:sz w:val="22"/>
          <w:szCs w:val="22"/>
        </w:rPr>
        <w:t>os</w:t>
      </w:r>
      <w:r w:rsidR="005C1F3A" w:rsidRPr="00BD6868">
        <w:rPr>
          <w:sz w:val="22"/>
          <w:szCs w:val="22"/>
        </w:rPr>
        <w:t>kytovatel</w:t>
      </w:r>
      <w:r w:rsidR="00012076" w:rsidRPr="00BD6868">
        <w:rPr>
          <w:sz w:val="22"/>
          <w:szCs w:val="22"/>
        </w:rPr>
        <w:t xml:space="preserve"> je oprávněn </w:t>
      </w:r>
      <w:r w:rsidRPr="00BD6868">
        <w:rPr>
          <w:sz w:val="22"/>
          <w:szCs w:val="22"/>
        </w:rPr>
        <w:t>O</w:t>
      </w:r>
      <w:r w:rsidR="00D9160C" w:rsidRPr="00BD6868">
        <w:rPr>
          <w:sz w:val="22"/>
          <w:szCs w:val="22"/>
        </w:rPr>
        <w:t>bjednateli</w:t>
      </w:r>
      <w:r w:rsidR="00012076" w:rsidRPr="00BD6868">
        <w:rPr>
          <w:sz w:val="22"/>
          <w:szCs w:val="22"/>
        </w:rPr>
        <w:t xml:space="preserve"> plně fakturovat cenu za bezvadné a provedené dodávky v daném kalendářním </w:t>
      </w:r>
      <w:r w:rsidR="005F39DE" w:rsidRPr="00BD6868">
        <w:rPr>
          <w:sz w:val="22"/>
          <w:szCs w:val="22"/>
        </w:rPr>
        <w:t>týdnu</w:t>
      </w:r>
      <w:r w:rsidR="00012076" w:rsidRPr="00BD6868">
        <w:rPr>
          <w:sz w:val="22"/>
          <w:szCs w:val="22"/>
        </w:rPr>
        <w:t xml:space="preserve">. </w:t>
      </w:r>
      <w:r w:rsidR="00D9160C" w:rsidRPr="00BD6868">
        <w:rPr>
          <w:sz w:val="22"/>
          <w:szCs w:val="22"/>
        </w:rPr>
        <w:t xml:space="preserve">Přílohou faktury musí být </w:t>
      </w:r>
      <w:r w:rsidR="005821AF">
        <w:rPr>
          <w:sz w:val="22"/>
          <w:szCs w:val="22"/>
        </w:rPr>
        <w:t>Objednatel</w:t>
      </w:r>
      <w:r w:rsidR="00D9160C" w:rsidRPr="00BD6868">
        <w:rPr>
          <w:sz w:val="22"/>
          <w:szCs w:val="22"/>
        </w:rPr>
        <w:t xml:space="preserve">em potvrzený dodací list/listy o </w:t>
      </w:r>
      <w:r w:rsidR="006206D6" w:rsidRPr="00BD6868">
        <w:rPr>
          <w:sz w:val="22"/>
          <w:szCs w:val="22"/>
        </w:rPr>
        <w:t>poskytnutí služby v účtovaném rozsahu</w:t>
      </w:r>
      <w:r w:rsidR="00D9160C" w:rsidRPr="00BD6868">
        <w:rPr>
          <w:sz w:val="22"/>
          <w:szCs w:val="22"/>
        </w:rPr>
        <w:t xml:space="preserve"> podepsaný oprávněnými osobami smluvních stran.</w:t>
      </w:r>
    </w:p>
    <w:p w14:paraId="5CD63BC5" w14:textId="0D6C8150" w:rsidR="008048BD" w:rsidRPr="008F254C" w:rsidRDefault="00960E13" w:rsidP="00D9160C">
      <w:pPr>
        <w:pStyle w:val="Odstavecseseznamem"/>
        <w:numPr>
          <w:ilvl w:val="0"/>
          <w:numId w:val="1"/>
        </w:numPr>
        <w:tabs>
          <w:tab w:val="clear" w:pos="502"/>
          <w:tab w:val="left" w:pos="284"/>
        </w:tabs>
        <w:suppressAutoHyphens w:val="0"/>
        <w:spacing w:after="1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6206D6">
        <w:rPr>
          <w:sz w:val="22"/>
          <w:szCs w:val="22"/>
        </w:rPr>
        <w:t>bjednatel</w:t>
      </w:r>
      <w:r w:rsidR="00012076" w:rsidRPr="008F254C">
        <w:rPr>
          <w:sz w:val="22"/>
          <w:szCs w:val="22"/>
        </w:rPr>
        <w:t xml:space="preserve"> je oprávněn uhradit za P</w:t>
      </w:r>
      <w:r w:rsidR="005C1F3A">
        <w:rPr>
          <w:sz w:val="22"/>
          <w:szCs w:val="22"/>
        </w:rPr>
        <w:t>oskytovatele</w:t>
      </w:r>
      <w:r w:rsidR="00012076" w:rsidRPr="008F254C">
        <w:rPr>
          <w:sz w:val="22"/>
          <w:szCs w:val="22"/>
        </w:rPr>
        <w:t xml:space="preserve"> DPH ze zdanitelného plnění dle této Rámcové dohody přímo příslušnému správci daně ve smyslu § </w:t>
      </w:r>
      <w:proofErr w:type="gramStart"/>
      <w:r w:rsidR="00012076" w:rsidRPr="008F254C">
        <w:rPr>
          <w:sz w:val="22"/>
          <w:szCs w:val="22"/>
        </w:rPr>
        <w:t>109a</w:t>
      </w:r>
      <w:proofErr w:type="gramEnd"/>
      <w:r w:rsidR="00012076" w:rsidRPr="008F254C">
        <w:rPr>
          <w:sz w:val="22"/>
          <w:szCs w:val="22"/>
        </w:rPr>
        <w:t xml:space="preserve"> zákona o DPH</w:t>
      </w:r>
      <w:r w:rsidR="00012076">
        <w:rPr>
          <w:sz w:val="22"/>
          <w:szCs w:val="22"/>
        </w:rPr>
        <w:t xml:space="preserve">. Pokud </w:t>
      </w:r>
      <w:r>
        <w:rPr>
          <w:sz w:val="22"/>
          <w:szCs w:val="22"/>
        </w:rPr>
        <w:t>O</w:t>
      </w:r>
      <w:r w:rsidR="005821AF">
        <w:rPr>
          <w:sz w:val="22"/>
          <w:szCs w:val="22"/>
        </w:rPr>
        <w:t>b</w:t>
      </w:r>
      <w:r w:rsidR="00E52376">
        <w:rPr>
          <w:sz w:val="22"/>
          <w:szCs w:val="22"/>
        </w:rPr>
        <w:t>je</w:t>
      </w:r>
      <w:r w:rsidR="005821AF">
        <w:rPr>
          <w:sz w:val="22"/>
          <w:szCs w:val="22"/>
        </w:rPr>
        <w:t>d</w:t>
      </w:r>
      <w:r w:rsidR="00E52376">
        <w:rPr>
          <w:sz w:val="22"/>
          <w:szCs w:val="22"/>
        </w:rPr>
        <w:t>n</w:t>
      </w:r>
      <w:r w:rsidR="005821AF">
        <w:rPr>
          <w:sz w:val="22"/>
          <w:szCs w:val="22"/>
        </w:rPr>
        <w:t>atel</w:t>
      </w:r>
      <w:r w:rsidR="00012076">
        <w:rPr>
          <w:sz w:val="22"/>
          <w:szCs w:val="22"/>
        </w:rPr>
        <w:t xml:space="preserve"> postupuje dle předchozí věty, zanikne jeho smluvní závazek zaplatit částku odpovídající DPH P</w:t>
      </w:r>
      <w:r w:rsidR="005C1F3A">
        <w:rPr>
          <w:sz w:val="22"/>
          <w:szCs w:val="22"/>
        </w:rPr>
        <w:t>oskytovateli</w:t>
      </w:r>
      <w:r w:rsidR="00012076">
        <w:rPr>
          <w:sz w:val="22"/>
          <w:szCs w:val="22"/>
        </w:rPr>
        <w:t xml:space="preserve">. </w:t>
      </w:r>
    </w:p>
    <w:p w14:paraId="21BFE2A3" w14:textId="1D3364D0" w:rsidR="008048BD" w:rsidRPr="008F254C" w:rsidRDefault="005C1F3A" w:rsidP="00D9160C">
      <w:pPr>
        <w:pStyle w:val="Odstavecseseznamem"/>
        <w:numPr>
          <w:ilvl w:val="0"/>
          <w:numId w:val="1"/>
        </w:numPr>
        <w:tabs>
          <w:tab w:val="clear" w:pos="502"/>
          <w:tab w:val="left" w:pos="284"/>
        </w:tabs>
        <w:suppressAutoHyphens w:val="0"/>
        <w:spacing w:after="1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012076">
        <w:rPr>
          <w:sz w:val="22"/>
          <w:szCs w:val="22"/>
        </w:rPr>
        <w:t xml:space="preserve"> prohlašuje, že v této Rámcové dohodě uvedl svůj bankovní účet zveřejněný správcem daně způsobem umožňujícím dálkový přístup ve smyslu zákona o DPH. P</w:t>
      </w:r>
      <w:r>
        <w:rPr>
          <w:sz w:val="22"/>
          <w:szCs w:val="22"/>
        </w:rPr>
        <w:t>oskytovatel</w:t>
      </w:r>
      <w:r w:rsidR="00012076">
        <w:rPr>
          <w:sz w:val="22"/>
          <w:szCs w:val="22"/>
        </w:rPr>
        <w:t xml:space="preserve"> se dále zavazuje, že i v každém daňovém dokladu adresovaném </w:t>
      </w:r>
      <w:r w:rsidR="005821AF">
        <w:rPr>
          <w:sz w:val="22"/>
          <w:szCs w:val="22"/>
        </w:rPr>
        <w:t>Objednatel</w:t>
      </w:r>
      <w:r w:rsidR="00960E13">
        <w:rPr>
          <w:sz w:val="22"/>
          <w:szCs w:val="22"/>
        </w:rPr>
        <w:t>i</w:t>
      </w:r>
      <w:r w:rsidR="00012076">
        <w:rPr>
          <w:sz w:val="22"/>
          <w:szCs w:val="22"/>
        </w:rPr>
        <w:t xml:space="preserve"> uvede jako bankovní účet určený pro účely poskytnutí úplaty za zdanitelné plnění dle této Rámcové dohody svůj účet zveřejněný správcem daně způsobem umožňujícím dálkový přístup ve smyslu zákona o DPH. Pro případ každého porušení povinnosti dle předchozí věty je P</w:t>
      </w:r>
      <w:r>
        <w:rPr>
          <w:sz w:val="22"/>
          <w:szCs w:val="22"/>
        </w:rPr>
        <w:t>oskytovatel</w:t>
      </w:r>
      <w:r w:rsidR="00012076">
        <w:rPr>
          <w:sz w:val="22"/>
          <w:szCs w:val="22"/>
        </w:rPr>
        <w:t xml:space="preserve"> povinen na výzvu </w:t>
      </w:r>
      <w:r w:rsidR="005821AF">
        <w:rPr>
          <w:sz w:val="22"/>
          <w:szCs w:val="22"/>
        </w:rPr>
        <w:t>Objednatel</w:t>
      </w:r>
      <w:r w:rsidR="00960E13">
        <w:rPr>
          <w:sz w:val="22"/>
          <w:szCs w:val="22"/>
        </w:rPr>
        <w:t>e</w:t>
      </w:r>
      <w:r w:rsidR="00012076">
        <w:rPr>
          <w:sz w:val="22"/>
          <w:szCs w:val="22"/>
        </w:rPr>
        <w:t xml:space="preserve"> zaplatit smluvní pokutu ve výši odpovídající částce DPH dle dotčeného daňového dokladu. Zaplacením smluvní pokuty není </w:t>
      </w:r>
      <w:r w:rsidR="00012076">
        <w:rPr>
          <w:sz w:val="22"/>
          <w:szCs w:val="22"/>
        </w:rPr>
        <w:lastRenderedPageBreak/>
        <w:t xml:space="preserve">dotčen nárok </w:t>
      </w:r>
      <w:r w:rsidR="005821AF">
        <w:rPr>
          <w:sz w:val="22"/>
          <w:szCs w:val="22"/>
        </w:rPr>
        <w:t>Objednatel</w:t>
      </w:r>
      <w:r w:rsidR="00960E13">
        <w:rPr>
          <w:sz w:val="22"/>
          <w:szCs w:val="22"/>
        </w:rPr>
        <w:t>e</w:t>
      </w:r>
      <w:r w:rsidR="00012076">
        <w:rPr>
          <w:sz w:val="22"/>
          <w:szCs w:val="22"/>
        </w:rPr>
        <w:t xml:space="preserve"> na náhradu škody v plné výši. P</w:t>
      </w:r>
      <w:r>
        <w:rPr>
          <w:sz w:val="22"/>
          <w:szCs w:val="22"/>
        </w:rPr>
        <w:t>oskytovatel</w:t>
      </w:r>
      <w:r w:rsidR="00012076">
        <w:rPr>
          <w:sz w:val="22"/>
          <w:szCs w:val="22"/>
        </w:rPr>
        <w:t xml:space="preserve"> se dále zavazuje </w:t>
      </w:r>
      <w:r w:rsidR="005821AF">
        <w:rPr>
          <w:sz w:val="22"/>
          <w:szCs w:val="22"/>
        </w:rPr>
        <w:t>Objednatel</w:t>
      </w:r>
      <w:r w:rsidR="00960E13">
        <w:rPr>
          <w:sz w:val="22"/>
          <w:szCs w:val="22"/>
        </w:rPr>
        <w:t>e</w:t>
      </w:r>
      <w:r w:rsidR="00012076">
        <w:rPr>
          <w:sz w:val="22"/>
          <w:szCs w:val="22"/>
        </w:rPr>
        <w:t xml:space="preserve"> předem prokazatelně písemně informovat o připravované změně údaje o účtu zveřejněném správcem daně způsobem umožňujícím dálkový přístup ve smyslu zákona o DPH. Pro případ každého jednoho porušení povinnosti dle předchozí věty je </w:t>
      </w:r>
      <w:r w:rsidR="005821AF">
        <w:rPr>
          <w:sz w:val="22"/>
          <w:szCs w:val="22"/>
        </w:rPr>
        <w:t>Objednatel</w:t>
      </w:r>
      <w:r w:rsidR="00012076">
        <w:rPr>
          <w:sz w:val="22"/>
          <w:szCs w:val="22"/>
        </w:rPr>
        <w:t xml:space="preserve"> oprávněn po P</w:t>
      </w:r>
      <w:r>
        <w:rPr>
          <w:sz w:val="22"/>
          <w:szCs w:val="22"/>
        </w:rPr>
        <w:t>oskytovateli</w:t>
      </w:r>
      <w:r w:rsidR="00012076">
        <w:rPr>
          <w:sz w:val="22"/>
          <w:szCs w:val="22"/>
        </w:rPr>
        <w:t xml:space="preserve"> požadovat smluvní pokutu ve výši 10 000 Kč (slovy: deset tisíc korun českých). </w:t>
      </w:r>
    </w:p>
    <w:p w14:paraId="59665A89" w14:textId="3AD06B01" w:rsidR="008048BD" w:rsidRPr="008F254C" w:rsidRDefault="008F254C" w:rsidP="00D9160C">
      <w:pPr>
        <w:pStyle w:val="Odstavecseseznamem"/>
        <w:numPr>
          <w:ilvl w:val="0"/>
          <w:numId w:val="1"/>
        </w:numPr>
        <w:tabs>
          <w:tab w:val="clear" w:pos="502"/>
          <w:tab w:val="left" w:pos="284"/>
        </w:tabs>
        <w:suppressAutoHyphens w:val="0"/>
        <w:spacing w:after="1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5C1F3A">
        <w:rPr>
          <w:sz w:val="22"/>
          <w:szCs w:val="22"/>
        </w:rPr>
        <w:t>oskytovatel</w:t>
      </w:r>
      <w:r w:rsidR="00012076">
        <w:rPr>
          <w:sz w:val="22"/>
          <w:szCs w:val="22"/>
        </w:rPr>
        <w:t xml:space="preserve"> prohlašuje, že správce daně před uzavřením této Rámcové dohody nerozhodl, že je nespolehlivým plátcem ve smyslu zákona o DPH. V případě, že správce daně rozhodne po uzavření této Rámcové dohody, že je P</w:t>
      </w:r>
      <w:r w:rsidR="005C1F3A">
        <w:rPr>
          <w:sz w:val="22"/>
          <w:szCs w:val="22"/>
        </w:rPr>
        <w:t>oskytovatel</w:t>
      </w:r>
      <w:r w:rsidR="00012076">
        <w:rPr>
          <w:sz w:val="22"/>
          <w:szCs w:val="22"/>
        </w:rPr>
        <w:t xml:space="preserve"> nespolehlivým plátcem ve smyslu zákona o DPH, zavazuje se P</w:t>
      </w:r>
      <w:r w:rsidR="005C1F3A">
        <w:rPr>
          <w:sz w:val="22"/>
          <w:szCs w:val="22"/>
        </w:rPr>
        <w:t xml:space="preserve">oskytovatel </w:t>
      </w:r>
      <w:r w:rsidR="00012076">
        <w:rPr>
          <w:sz w:val="22"/>
          <w:szCs w:val="22"/>
        </w:rPr>
        <w:t xml:space="preserve">informovat o tom prokazatelně písemně </w:t>
      </w:r>
      <w:r w:rsidR="005821AF">
        <w:rPr>
          <w:sz w:val="22"/>
          <w:szCs w:val="22"/>
        </w:rPr>
        <w:t>Objednate</w:t>
      </w:r>
      <w:r w:rsidR="00960E13">
        <w:rPr>
          <w:sz w:val="22"/>
          <w:szCs w:val="22"/>
        </w:rPr>
        <w:t>le</w:t>
      </w:r>
      <w:r w:rsidR="00012076">
        <w:rPr>
          <w:sz w:val="22"/>
          <w:szCs w:val="22"/>
        </w:rPr>
        <w:t xml:space="preserve"> do 24 hodin poté, kdy mu bylo doručeno příslušné rozhodnutí správce daně, a to bez ohledu na vykonatelnost takového rozhodnutí a způsob jeho doručení. Pro případ nepravdivosti prohlášení ve větě prvé tohoto odstavce Rámcové dohody nebo porušení povinnosti dle věty druhé tohoto odstavce Rámcové dohody je P</w:t>
      </w:r>
      <w:r w:rsidR="005C1F3A">
        <w:rPr>
          <w:sz w:val="22"/>
          <w:szCs w:val="22"/>
        </w:rPr>
        <w:t>oskytovatel</w:t>
      </w:r>
      <w:r w:rsidR="00012076">
        <w:rPr>
          <w:sz w:val="22"/>
          <w:szCs w:val="22"/>
        </w:rPr>
        <w:t xml:space="preserve"> povinen na výzvu </w:t>
      </w:r>
      <w:r w:rsidR="005821AF">
        <w:rPr>
          <w:sz w:val="22"/>
          <w:szCs w:val="22"/>
        </w:rPr>
        <w:t>Objednate</w:t>
      </w:r>
      <w:r w:rsidR="00960E13">
        <w:rPr>
          <w:sz w:val="22"/>
          <w:szCs w:val="22"/>
        </w:rPr>
        <w:t>le</w:t>
      </w:r>
      <w:r w:rsidR="00012076">
        <w:rPr>
          <w:sz w:val="22"/>
          <w:szCs w:val="22"/>
        </w:rPr>
        <w:t xml:space="preserve"> zaplatit smluvní pokutu ve výši částky DPH z celkového finančního závazku </w:t>
      </w:r>
      <w:r w:rsidR="005821AF">
        <w:rPr>
          <w:sz w:val="22"/>
          <w:szCs w:val="22"/>
        </w:rPr>
        <w:t>Objednatel</w:t>
      </w:r>
      <w:r w:rsidR="00960E13">
        <w:rPr>
          <w:sz w:val="22"/>
          <w:szCs w:val="22"/>
        </w:rPr>
        <w:t>e</w:t>
      </w:r>
      <w:r w:rsidR="00012076">
        <w:rPr>
          <w:sz w:val="22"/>
          <w:szCs w:val="22"/>
        </w:rPr>
        <w:t xml:space="preserve"> dle této Rámcové dohody. </w:t>
      </w:r>
    </w:p>
    <w:p w14:paraId="46AC1302" w14:textId="77777777" w:rsidR="008048BD" w:rsidRDefault="008048BD" w:rsidP="00E07C8A">
      <w:pPr>
        <w:pStyle w:val="Nadpis2"/>
        <w:ind w:right="-284"/>
        <w:rPr>
          <w:sz w:val="22"/>
          <w:szCs w:val="22"/>
        </w:rPr>
      </w:pPr>
    </w:p>
    <w:p w14:paraId="293C105F" w14:textId="77777777" w:rsidR="00C21FC1" w:rsidRPr="00C21FC1" w:rsidRDefault="00C21FC1" w:rsidP="00C21FC1"/>
    <w:p w14:paraId="52621A61" w14:textId="72DBE6BB" w:rsidR="008048BD" w:rsidRDefault="008F254C" w:rsidP="00E07C8A">
      <w:pPr>
        <w:pStyle w:val="Nadpis2"/>
        <w:ind w:right="-284"/>
        <w:jc w:val="center"/>
        <w:rPr>
          <w:sz w:val="22"/>
          <w:szCs w:val="22"/>
        </w:rPr>
      </w:pPr>
      <w:r>
        <w:rPr>
          <w:sz w:val="22"/>
          <w:szCs w:val="22"/>
        </w:rPr>
        <w:t>I</w:t>
      </w:r>
      <w:r w:rsidR="00012076">
        <w:rPr>
          <w:sz w:val="22"/>
          <w:szCs w:val="22"/>
        </w:rPr>
        <w:t>V</w:t>
      </w:r>
    </w:p>
    <w:p w14:paraId="189ACF3C" w14:textId="77777777" w:rsidR="008048BD" w:rsidRDefault="00012076" w:rsidP="00E07C8A">
      <w:pPr>
        <w:pStyle w:val="Nadpis2"/>
        <w:ind w:left="357" w:right="-284"/>
        <w:jc w:val="center"/>
        <w:rPr>
          <w:sz w:val="22"/>
          <w:szCs w:val="22"/>
        </w:rPr>
      </w:pPr>
      <w:r>
        <w:rPr>
          <w:sz w:val="22"/>
          <w:szCs w:val="22"/>
        </w:rPr>
        <w:t>Spolupráce smluvních stran</w:t>
      </w:r>
    </w:p>
    <w:p w14:paraId="060CFC07" w14:textId="2D3D2932" w:rsidR="008048BD" w:rsidRDefault="00E52376" w:rsidP="00E52376">
      <w:pPr>
        <w:pStyle w:val="Zkladntext21"/>
        <w:spacing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  </w:t>
      </w:r>
      <w:r w:rsidR="00012076">
        <w:rPr>
          <w:rFonts w:ascii="Times New Roman" w:hAnsi="Times New Roman" w:cs="Times New Roman"/>
          <w:sz w:val="22"/>
          <w:szCs w:val="22"/>
        </w:rPr>
        <w:t>P</w:t>
      </w:r>
      <w:r w:rsidR="005C1F3A">
        <w:rPr>
          <w:rFonts w:ascii="Times New Roman" w:hAnsi="Times New Roman" w:cs="Times New Roman"/>
          <w:sz w:val="22"/>
          <w:szCs w:val="22"/>
        </w:rPr>
        <w:t>oskytovatel</w:t>
      </w:r>
      <w:r w:rsidR="00012076">
        <w:rPr>
          <w:rFonts w:ascii="Times New Roman" w:hAnsi="Times New Roman" w:cs="Times New Roman"/>
          <w:sz w:val="22"/>
          <w:szCs w:val="22"/>
        </w:rPr>
        <w:t xml:space="preserve"> bere na vědomí, že je jako dodavatel </w:t>
      </w:r>
      <w:r w:rsidR="006206D6">
        <w:rPr>
          <w:rFonts w:ascii="Times New Roman" w:hAnsi="Times New Roman" w:cs="Times New Roman"/>
          <w:sz w:val="22"/>
          <w:szCs w:val="22"/>
        </w:rPr>
        <w:t>plnění</w:t>
      </w:r>
      <w:r w:rsidR="00012076">
        <w:rPr>
          <w:rFonts w:ascii="Times New Roman" w:hAnsi="Times New Roman" w:cs="Times New Roman"/>
          <w:sz w:val="22"/>
          <w:szCs w:val="22"/>
        </w:rPr>
        <w:t xml:space="preserve"> hrazeného z veřejných finančních prostředků osobou povinnou spolupůsobit při výkonu finanční kontroly ve smyslu § 2, písm. e) zákona č. 320/2001 Sb., o finanční kontrole ve veřejné správě a o změně některých zákonů, ve znění pozdějších předpisů.  </w:t>
      </w:r>
    </w:p>
    <w:p w14:paraId="004CE528" w14:textId="77777777" w:rsidR="00C21FC1" w:rsidRDefault="00C21FC1" w:rsidP="00E52376">
      <w:pPr>
        <w:pStyle w:val="Zkladntext21"/>
        <w:spacing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14:paraId="3B2D5A1B" w14:textId="2ECEF16F" w:rsidR="008048BD" w:rsidRDefault="008F254C" w:rsidP="00E07C8A">
      <w:pPr>
        <w:ind w:left="357" w:right="-284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V</w:t>
      </w:r>
      <w:r w:rsidR="0001207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5E6952D" w14:textId="77777777" w:rsidR="008048BD" w:rsidRDefault="00012076" w:rsidP="00E07C8A">
      <w:pPr>
        <w:ind w:left="284" w:right="-284" w:hanging="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Smluvní pokuta a úrok z prodlení</w:t>
      </w:r>
    </w:p>
    <w:p w14:paraId="09F5B13F" w14:textId="4D56D374" w:rsidR="008048BD" w:rsidRDefault="00012076" w:rsidP="00E07C8A">
      <w:pPr>
        <w:numPr>
          <w:ilvl w:val="0"/>
          <w:numId w:val="7"/>
        </w:numPr>
        <w:spacing w:before="120"/>
        <w:ind w:left="357" w:right="-284" w:hanging="357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Smluvními stranami bylo ujednáno, že pokud bude </w:t>
      </w:r>
      <w:r w:rsidR="00960E13">
        <w:rPr>
          <w:rFonts w:ascii="Times New Roman" w:hAnsi="Times New Roman" w:cs="Times New Roman"/>
          <w:sz w:val="22"/>
          <w:szCs w:val="22"/>
        </w:rPr>
        <w:t>O</w:t>
      </w:r>
      <w:r w:rsidR="006206D6">
        <w:rPr>
          <w:rFonts w:ascii="Times New Roman" w:hAnsi="Times New Roman" w:cs="Times New Roman"/>
          <w:sz w:val="22"/>
          <w:szCs w:val="22"/>
        </w:rPr>
        <w:t>bjednatel</w:t>
      </w:r>
      <w:r>
        <w:rPr>
          <w:rFonts w:ascii="Times New Roman" w:hAnsi="Times New Roman" w:cs="Times New Roman"/>
          <w:sz w:val="22"/>
          <w:szCs w:val="22"/>
        </w:rPr>
        <w:t xml:space="preserve"> v prodlení s úhradou ceny plnění ujednané podle této Rámcové dohody, je P</w:t>
      </w:r>
      <w:r w:rsidR="005C1F3A">
        <w:rPr>
          <w:rFonts w:ascii="Times New Roman" w:hAnsi="Times New Roman" w:cs="Times New Roman"/>
          <w:sz w:val="22"/>
          <w:szCs w:val="22"/>
        </w:rPr>
        <w:t>oskytovatel</w:t>
      </w:r>
      <w:r>
        <w:rPr>
          <w:rFonts w:ascii="Times New Roman" w:hAnsi="Times New Roman" w:cs="Times New Roman"/>
          <w:sz w:val="22"/>
          <w:szCs w:val="22"/>
        </w:rPr>
        <w:t xml:space="preserve"> oprávněn účtovat úrok z prodlení z dlužné částky ve výši stanovené nařízením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osob, ve znění pozdějších předpisů, a to za každý den prodlení počínaje 15. dnem po uplynutí doby splatnosti. </w:t>
      </w:r>
    </w:p>
    <w:p w14:paraId="319D85D2" w14:textId="089244D7" w:rsidR="008048BD" w:rsidRDefault="00012076" w:rsidP="00E07C8A">
      <w:pPr>
        <w:numPr>
          <w:ilvl w:val="0"/>
          <w:numId w:val="7"/>
        </w:numPr>
        <w:spacing w:before="120"/>
        <w:ind w:left="357" w:right="-284" w:hanging="357"/>
        <w:jc w:val="both"/>
      </w:pPr>
      <w:r>
        <w:rPr>
          <w:rFonts w:ascii="Times New Roman" w:hAnsi="Times New Roman" w:cs="Times New Roman"/>
          <w:sz w:val="22"/>
          <w:szCs w:val="22"/>
        </w:rPr>
        <w:t>V případě, že bude P</w:t>
      </w:r>
      <w:r w:rsidR="005C1F3A">
        <w:rPr>
          <w:rFonts w:ascii="Times New Roman" w:hAnsi="Times New Roman" w:cs="Times New Roman"/>
          <w:sz w:val="22"/>
          <w:szCs w:val="22"/>
        </w:rPr>
        <w:t>oskytovatel</w:t>
      </w:r>
      <w:r>
        <w:rPr>
          <w:rFonts w:ascii="Times New Roman" w:hAnsi="Times New Roman" w:cs="Times New Roman"/>
          <w:sz w:val="22"/>
          <w:szCs w:val="22"/>
        </w:rPr>
        <w:t xml:space="preserve"> v prodlení s plněním podle této Rámcové dohody, resp. jednotlivých písemných objednávek a/nebo neprovede plnění řádně, v požadované kvalitě a množství, je </w:t>
      </w:r>
      <w:r w:rsidR="00960E13">
        <w:rPr>
          <w:rFonts w:ascii="Times New Roman" w:hAnsi="Times New Roman" w:cs="Times New Roman"/>
          <w:sz w:val="22"/>
          <w:szCs w:val="22"/>
        </w:rPr>
        <w:t>O</w:t>
      </w:r>
      <w:r w:rsidR="006206D6">
        <w:rPr>
          <w:rFonts w:ascii="Times New Roman" w:hAnsi="Times New Roman" w:cs="Times New Roman"/>
          <w:sz w:val="22"/>
          <w:szCs w:val="22"/>
        </w:rPr>
        <w:t>bjednatel</w:t>
      </w:r>
      <w:r>
        <w:rPr>
          <w:rFonts w:ascii="Times New Roman" w:hAnsi="Times New Roman" w:cs="Times New Roman"/>
          <w:sz w:val="22"/>
          <w:szCs w:val="22"/>
        </w:rPr>
        <w:t xml:space="preserve"> oprávněn požadovat po P</w:t>
      </w:r>
      <w:r w:rsidR="005C1F3A">
        <w:rPr>
          <w:rFonts w:ascii="Times New Roman" w:hAnsi="Times New Roman" w:cs="Times New Roman"/>
          <w:sz w:val="22"/>
          <w:szCs w:val="22"/>
        </w:rPr>
        <w:t>oskytovateli</w:t>
      </w:r>
      <w:r>
        <w:rPr>
          <w:rFonts w:ascii="Times New Roman" w:hAnsi="Times New Roman" w:cs="Times New Roman"/>
          <w:sz w:val="22"/>
          <w:szCs w:val="22"/>
        </w:rPr>
        <w:t xml:space="preserve"> zaplacení smluvní pokuty ve výši 0,</w:t>
      </w:r>
      <w:r w:rsidR="006206D6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% z celkové ceny </w:t>
      </w:r>
      <w:r w:rsidR="006206D6">
        <w:rPr>
          <w:rFonts w:ascii="Times New Roman" w:hAnsi="Times New Roman" w:cs="Times New Roman"/>
          <w:sz w:val="22"/>
          <w:szCs w:val="22"/>
        </w:rPr>
        <w:t>plnění dle příslušné objednávky</w:t>
      </w:r>
      <w:r>
        <w:rPr>
          <w:rFonts w:ascii="Times New Roman" w:hAnsi="Times New Roman" w:cs="Times New Roman"/>
          <w:sz w:val="22"/>
          <w:szCs w:val="22"/>
        </w:rPr>
        <w:t xml:space="preserve"> za každý i započatý den prodlení</w:t>
      </w:r>
      <w:r>
        <w:rPr>
          <w:rFonts w:ascii="Times New Roman" w:hAnsi="Times New Roman" w:cs="Times New Roman"/>
          <w:i/>
          <w:sz w:val="22"/>
          <w:szCs w:val="22"/>
        </w:rPr>
        <w:t>.</w:t>
      </w:r>
    </w:p>
    <w:p w14:paraId="03238B28" w14:textId="77777777" w:rsidR="008048BD" w:rsidRDefault="00012076" w:rsidP="00E07C8A">
      <w:pPr>
        <w:numPr>
          <w:ilvl w:val="0"/>
          <w:numId w:val="7"/>
        </w:numPr>
        <w:spacing w:before="120"/>
        <w:ind w:left="357" w:right="-284" w:hanging="357"/>
        <w:jc w:val="both"/>
      </w:pPr>
      <w:r>
        <w:rPr>
          <w:rFonts w:ascii="Times New Roman" w:hAnsi="Times New Roman" w:cs="Times New Roman"/>
          <w:sz w:val="22"/>
          <w:szCs w:val="22"/>
        </w:rPr>
        <w:t>Zaplacení smluvní pokuty nezbavuje povinnou smluvní stranu splnit závazek smluvní pokutou utvrzený.</w:t>
      </w:r>
    </w:p>
    <w:p w14:paraId="059E240C" w14:textId="77777777" w:rsidR="008048BD" w:rsidRDefault="00012076" w:rsidP="00E07C8A">
      <w:pPr>
        <w:numPr>
          <w:ilvl w:val="0"/>
          <w:numId w:val="7"/>
        </w:numPr>
        <w:spacing w:before="120"/>
        <w:ind w:left="357" w:right="-28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Smluvním stranám vzniká právo na náhradu škody způsobené porušením smluvní povinnosti. Úhradou smluvních pokut není dotčeno právo na náhradu škody.</w:t>
      </w:r>
    </w:p>
    <w:p w14:paraId="1ED9A1C7" w14:textId="77777777" w:rsidR="008048BD" w:rsidRDefault="008048BD" w:rsidP="00E07C8A">
      <w:pPr>
        <w:ind w:right="-284"/>
        <w:jc w:val="center"/>
        <w:rPr>
          <w:rFonts w:ascii="Times New Roman" w:hAnsi="Times New Roman" w:cs="Times New Roman"/>
          <w:sz w:val="22"/>
          <w:szCs w:val="22"/>
        </w:rPr>
      </w:pPr>
    </w:p>
    <w:p w14:paraId="20FFDE70" w14:textId="77777777" w:rsidR="00C21FC1" w:rsidRDefault="00C21FC1" w:rsidP="00E07C8A">
      <w:pPr>
        <w:ind w:right="-284"/>
        <w:jc w:val="center"/>
        <w:rPr>
          <w:rFonts w:ascii="Times New Roman" w:hAnsi="Times New Roman" w:cs="Times New Roman"/>
          <w:sz w:val="22"/>
          <w:szCs w:val="22"/>
        </w:rPr>
      </w:pPr>
    </w:p>
    <w:p w14:paraId="1E20095B" w14:textId="283294A1" w:rsidR="008048BD" w:rsidRDefault="008F254C" w:rsidP="00E07C8A">
      <w:pPr>
        <w:pStyle w:val="Zkladntext21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VI</w:t>
      </w:r>
    </w:p>
    <w:p w14:paraId="4E13A9E2" w14:textId="77777777" w:rsidR="008048BD" w:rsidRDefault="00012076" w:rsidP="00E07C8A">
      <w:pPr>
        <w:pStyle w:val="Zkladntext21"/>
        <w:spacing w:line="240" w:lineRule="auto"/>
        <w:ind w:righ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Doba účinnosti Rámcové dohody</w:t>
      </w:r>
    </w:p>
    <w:p w14:paraId="6E6246E4" w14:textId="1E322AF5" w:rsidR="008F254C" w:rsidRDefault="00012076" w:rsidP="00E07C8A">
      <w:pPr>
        <w:pStyle w:val="Zkladntext21"/>
        <w:numPr>
          <w:ilvl w:val="0"/>
          <w:numId w:val="6"/>
        </w:numPr>
        <w:spacing w:line="240" w:lineRule="auto"/>
        <w:ind w:left="357" w:right="-284" w:hanging="357"/>
        <w:jc w:val="both"/>
        <w:rPr>
          <w:rFonts w:ascii="Times New Roman" w:hAnsi="Times New Roman" w:cs="Times New Roman"/>
          <w:sz w:val="22"/>
          <w:szCs w:val="22"/>
        </w:rPr>
      </w:pPr>
      <w:r w:rsidRPr="008F254C">
        <w:rPr>
          <w:rFonts w:ascii="Times New Roman" w:hAnsi="Times New Roman" w:cs="Times New Roman"/>
          <w:sz w:val="22"/>
          <w:szCs w:val="22"/>
        </w:rPr>
        <w:t xml:space="preserve">Rámcová dohoda se uzavírá na dobu </w:t>
      </w:r>
      <w:r w:rsidR="008F254C">
        <w:rPr>
          <w:rFonts w:ascii="Times New Roman" w:hAnsi="Times New Roman" w:cs="Times New Roman"/>
          <w:sz w:val="22"/>
          <w:szCs w:val="22"/>
        </w:rPr>
        <w:t>1 roku</w:t>
      </w:r>
      <w:r w:rsidRPr="008F254C">
        <w:rPr>
          <w:rFonts w:ascii="Times New Roman" w:hAnsi="Times New Roman" w:cs="Times New Roman"/>
          <w:sz w:val="22"/>
          <w:szCs w:val="22"/>
        </w:rPr>
        <w:t xml:space="preserve"> od účinnosti Rámcové</w:t>
      </w:r>
      <w:r w:rsidR="008F254C">
        <w:rPr>
          <w:rFonts w:ascii="Times New Roman" w:hAnsi="Times New Roman" w:cs="Times New Roman"/>
          <w:sz w:val="22"/>
          <w:szCs w:val="22"/>
        </w:rPr>
        <w:t xml:space="preserve"> dohody</w:t>
      </w:r>
      <w:r w:rsidRPr="008F254C">
        <w:rPr>
          <w:rFonts w:ascii="Times New Roman" w:hAnsi="Times New Roman" w:cs="Times New Roman"/>
          <w:sz w:val="22"/>
          <w:szCs w:val="22"/>
        </w:rPr>
        <w:t xml:space="preserve">. </w:t>
      </w:r>
      <w:r w:rsidR="008F254C" w:rsidRPr="008F254C">
        <w:rPr>
          <w:rFonts w:ascii="Times New Roman" w:hAnsi="Times New Roman" w:cs="Times New Roman"/>
          <w:sz w:val="22"/>
          <w:szCs w:val="22"/>
        </w:rPr>
        <w:t>Doba poskytování služby dle této</w:t>
      </w:r>
      <w:r w:rsidR="00A16DFC">
        <w:rPr>
          <w:rFonts w:ascii="Times New Roman" w:hAnsi="Times New Roman" w:cs="Times New Roman"/>
          <w:sz w:val="22"/>
          <w:szCs w:val="22"/>
        </w:rPr>
        <w:t xml:space="preserve"> </w:t>
      </w:r>
      <w:r w:rsidR="006206D6">
        <w:rPr>
          <w:rFonts w:ascii="Times New Roman" w:hAnsi="Times New Roman" w:cs="Times New Roman"/>
          <w:sz w:val="22"/>
          <w:szCs w:val="22"/>
        </w:rPr>
        <w:t>s</w:t>
      </w:r>
      <w:r w:rsidR="0018450C">
        <w:rPr>
          <w:rFonts w:ascii="Times New Roman" w:hAnsi="Times New Roman" w:cs="Times New Roman"/>
          <w:sz w:val="22"/>
          <w:szCs w:val="22"/>
        </w:rPr>
        <w:t xml:space="preserve">mlouvy se stanoví </w:t>
      </w:r>
      <w:r w:rsidR="0018450C" w:rsidRPr="00144C97">
        <w:rPr>
          <w:rFonts w:ascii="Times New Roman" w:hAnsi="Times New Roman" w:cs="Times New Roman"/>
          <w:sz w:val="22"/>
          <w:szCs w:val="22"/>
        </w:rPr>
        <w:t xml:space="preserve">na dobu </w:t>
      </w:r>
      <w:r w:rsidR="0018450C" w:rsidRPr="004671D0">
        <w:rPr>
          <w:rFonts w:ascii="Times New Roman" w:hAnsi="Times New Roman" w:cs="Times New Roman"/>
          <w:sz w:val="22"/>
          <w:szCs w:val="22"/>
        </w:rPr>
        <w:t>od 14</w:t>
      </w:r>
      <w:r w:rsidR="008F254C" w:rsidRPr="004671D0">
        <w:rPr>
          <w:rFonts w:ascii="Times New Roman" w:hAnsi="Times New Roman" w:cs="Times New Roman"/>
          <w:sz w:val="22"/>
          <w:szCs w:val="22"/>
        </w:rPr>
        <w:t xml:space="preserve">. 5. 2021 a trvá do </w:t>
      </w:r>
      <w:r w:rsidR="0018450C" w:rsidRPr="004671D0">
        <w:rPr>
          <w:rFonts w:ascii="Times New Roman" w:hAnsi="Times New Roman" w:cs="Times New Roman"/>
          <w:sz w:val="22"/>
          <w:szCs w:val="22"/>
        </w:rPr>
        <w:t>14</w:t>
      </w:r>
      <w:r w:rsidR="00A16DFC" w:rsidRPr="004671D0">
        <w:rPr>
          <w:rFonts w:ascii="Times New Roman" w:hAnsi="Times New Roman" w:cs="Times New Roman"/>
          <w:sz w:val="22"/>
          <w:szCs w:val="22"/>
        </w:rPr>
        <w:t>.</w:t>
      </w:r>
      <w:r w:rsidR="008F254C" w:rsidRPr="004671D0">
        <w:rPr>
          <w:rFonts w:ascii="Times New Roman" w:hAnsi="Times New Roman" w:cs="Times New Roman"/>
          <w:sz w:val="22"/>
          <w:szCs w:val="22"/>
        </w:rPr>
        <w:t xml:space="preserve"> 5. 2022</w:t>
      </w:r>
      <w:r w:rsidR="008F254C" w:rsidRPr="00144C97">
        <w:rPr>
          <w:rFonts w:ascii="Times New Roman" w:hAnsi="Times New Roman" w:cs="Times New Roman"/>
          <w:sz w:val="22"/>
          <w:szCs w:val="22"/>
        </w:rPr>
        <w:t xml:space="preserve"> nebo</w:t>
      </w:r>
      <w:r w:rsidR="008F254C">
        <w:rPr>
          <w:rFonts w:ascii="Times New Roman" w:hAnsi="Times New Roman" w:cs="Times New Roman"/>
          <w:sz w:val="22"/>
          <w:szCs w:val="22"/>
        </w:rPr>
        <w:t xml:space="preserve"> do vyčerpání finančního limitu </w:t>
      </w:r>
      <w:r w:rsidR="00027E34">
        <w:rPr>
          <w:rFonts w:ascii="Times New Roman" w:hAnsi="Times New Roman" w:cs="Times New Roman"/>
          <w:sz w:val="22"/>
          <w:szCs w:val="22"/>
        </w:rPr>
        <w:t>5</w:t>
      </w:r>
      <w:r w:rsidR="008F254C">
        <w:rPr>
          <w:rFonts w:ascii="Times New Roman" w:hAnsi="Times New Roman" w:cs="Times New Roman"/>
          <w:sz w:val="22"/>
          <w:szCs w:val="22"/>
        </w:rPr>
        <w:t>00 000 Kč bez DPH</w:t>
      </w:r>
      <w:r w:rsidR="008F254C" w:rsidRPr="008F254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56B93DB" w14:textId="6B337EA3" w:rsidR="008F254C" w:rsidRPr="008F254C" w:rsidRDefault="008F254C" w:rsidP="00E07C8A">
      <w:pPr>
        <w:pStyle w:val="Zkladntext21"/>
        <w:numPr>
          <w:ilvl w:val="0"/>
          <w:numId w:val="6"/>
        </w:numPr>
        <w:spacing w:line="240" w:lineRule="auto"/>
        <w:ind w:left="357" w:right="-28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</w:t>
      </w:r>
      <w:r w:rsidRPr="008F254C">
        <w:rPr>
          <w:rFonts w:ascii="Times New Roman" w:hAnsi="Times New Roman" w:cs="Times New Roman"/>
          <w:sz w:val="22"/>
          <w:szCs w:val="22"/>
        </w:rPr>
        <w:t xml:space="preserve"> případě změny opatření vyhlašovaných Vládou ČR či jejími orgány lze rozsah služeb dle této smlouvy omezit nebo v případě zrušení povinného testování na školách Vládou ČR nebo Ministerstvem zdravotnictví ČR těchto služeb nevyužívat. </w:t>
      </w:r>
    </w:p>
    <w:p w14:paraId="52F10677" w14:textId="3F1B4D26" w:rsidR="008048BD" w:rsidRPr="008F254C" w:rsidRDefault="00012076" w:rsidP="00E07C8A">
      <w:pPr>
        <w:pStyle w:val="Zkladntext21"/>
        <w:numPr>
          <w:ilvl w:val="0"/>
          <w:numId w:val="6"/>
        </w:numPr>
        <w:spacing w:after="0" w:line="240" w:lineRule="auto"/>
        <w:ind w:left="357" w:right="-284" w:hanging="357"/>
        <w:jc w:val="both"/>
        <w:rPr>
          <w:rFonts w:ascii="Times New Roman" w:hAnsi="Times New Roman" w:cs="Times New Roman"/>
          <w:sz w:val="22"/>
          <w:szCs w:val="22"/>
        </w:rPr>
      </w:pPr>
      <w:r w:rsidRPr="008F254C">
        <w:rPr>
          <w:rFonts w:ascii="Times New Roman" w:hAnsi="Times New Roman" w:cs="Times New Roman"/>
          <w:sz w:val="22"/>
          <w:szCs w:val="22"/>
        </w:rPr>
        <w:t xml:space="preserve">Tato Rámcová dohoda může být ukončena: </w:t>
      </w:r>
    </w:p>
    <w:p w14:paraId="0391DC2D" w14:textId="1B084A48" w:rsidR="008048BD" w:rsidRDefault="00012076" w:rsidP="00E07C8A">
      <w:pPr>
        <w:pStyle w:val="Zkladntext21"/>
        <w:numPr>
          <w:ilvl w:val="1"/>
          <w:numId w:val="6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písemnou výpovědí </w:t>
      </w:r>
      <w:r w:rsidR="00960E13">
        <w:rPr>
          <w:rFonts w:ascii="Times New Roman" w:hAnsi="Times New Roman" w:cs="Times New Roman"/>
          <w:sz w:val="22"/>
          <w:szCs w:val="22"/>
        </w:rPr>
        <w:t>O</w:t>
      </w:r>
      <w:r w:rsidR="003762EF">
        <w:rPr>
          <w:rFonts w:ascii="Times New Roman" w:hAnsi="Times New Roman" w:cs="Times New Roman"/>
          <w:sz w:val="22"/>
          <w:szCs w:val="22"/>
        </w:rPr>
        <w:t>bjednatele</w:t>
      </w:r>
      <w:r>
        <w:rPr>
          <w:rFonts w:ascii="Times New Roman" w:hAnsi="Times New Roman" w:cs="Times New Roman"/>
          <w:sz w:val="22"/>
          <w:szCs w:val="22"/>
        </w:rPr>
        <w:t xml:space="preserve"> s 1 měsíční výpovědní lhůtou, která počíná běžet prvním dnem kalendářního měsíce následujícím po doručení výpovědi; </w:t>
      </w:r>
    </w:p>
    <w:p w14:paraId="0DB84EC4" w14:textId="77777777" w:rsidR="008048BD" w:rsidRDefault="00012076" w:rsidP="00E07C8A">
      <w:pPr>
        <w:pStyle w:val="Zkladntext21"/>
        <w:numPr>
          <w:ilvl w:val="1"/>
          <w:numId w:val="6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písemnou dohodou obou smluvních stran;  </w:t>
      </w:r>
    </w:p>
    <w:p w14:paraId="72B27351" w14:textId="77777777" w:rsidR="008048BD" w:rsidRDefault="00012076" w:rsidP="00E07C8A">
      <w:pPr>
        <w:pStyle w:val="Zkladntext21"/>
        <w:numPr>
          <w:ilvl w:val="1"/>
          <w:numId w:val="6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odstoupením od Rámcové dohody pro podstatné porušení této Rámcové dohody, přičemž za podstatné porušení této Rámcové dohody se zejména považuje:</w:t>
      </w:r>
    </w:p>
    <w:p w14:paraId="42FEDA85" w14:textId="010E711C" w:rsidR="008048BD" w:rsidRDefault="00012076" w:rsidP="00E07C8A">
      <w:pPr>
        <w:numPr>
          <w:ilvl w:val="0"/>
          <w:numId w:val="12"/>
        </w:numPr>
        <w:ind w:left="1418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straně </w:t>
      </w:r>
      <w:r w:rsidR="003762EF">
        <w:rPr>
          <w:rFonts w:ascii="Times New Roman" w:hAnsi="Times New Roman" w:cs="Times New Roman"/>
          <w:sz w:val="22"/>
          <w:szCs w:val="22"/>
        </w:rPr>
        <w:t>Objednatele</w:t>
      </w:r>
      <w:r>
        <w:rPr>
          <w:rFonts w:ascii="Times New Roman" w:hAnsi="Times New Roman" w:cs="Times New Roman"/>
          <w:sz w:val="22"/>
          <w:szCs w:val="22"/>
        </w:rPr>
        <w:t xml:space="preserve"> nezaplacení ceny podle této Rámcové dohody ve lhůtě delší než 45 dnů po dni splatnosti faktury; </w:t>
      </w:r>
    </w:p>
    <w:p w14:paraId="4611EFF7" w14:textId="2215E935" w:rsidR="008048BD" w:rsidRDefault="00012076" w:rsidP="00E07C8A">
      <w:pPr>
        <w:numPr>
          <w:ilvl w:val="0"/>
          <w:numId w:val="12"/>
        </w:numPr>
        <w:ind w:left="1418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 straně P</w:t>
      </w:r>
      <w:r w:rsidR="005C1F3A">
        <w:rPr>
          <w:rFonts w:ascii="Times New Roman" w:hAnsi="Times New Roman" w:cs="Times New Roman"/>
          <w:sz w:val="22"/>
          <w:szCs w:val="22"/>
        </w:rPr>
        <w:t>oskytovatele</w:t>
      </w:r>
      <w:r>
        <w:rPr>
          <w:rFonts w:ascii="Times New Roman" w:hAnsi="Times New Roman" w:cs="Times New Roman"/>
          <w:sz w:val="22"/>
          <w:szCs w:val="22"/>
        </w:rPr>
        <w:t xml:space="preserve">, jestliže opakovaně (tj. nejméně 2x) nedodá řádně a včas předmět této Rámcové dohody specifikovaný jednotlivými písemnými objednávkami nebo pokud nezjednal nápravu, přestože byl </w:t>
      </w:r>
      <w:r w:rsidR="003762EF">
        <w:rPr>
          <w:rFonts w:ascii="Times New Roman" w:hAnsi="Times New Roman" w:cs="Times New Roman"/>
          <w:sz w:val="22"/>
          <w:szCs w:val="22"/>
        </w:rPr>
        <w:t>Objednatel</w:t>
      </w:r>
      <w:r>
        <w:rPr>
          <w:rFonts w:ascii="Times New Roman" w:hAnsi="Times New Roman" w:cs="Times New Roman"/>
          <w:sz w:val="22"/>
          <w:szCs w:val="22"/>
        </w:rPr>
        <w:t xml:space="preserve"> na neplnění písemně upozorněn a byla mu poskytnuta přiměřená lhůta ke zjednání nápravy;</w:t>
      </w:r>
    </w:p>
    <w:p w14:paraId="392FB3CB" w14:textId="6C7849C2" w:rsidR="008048BD" w:rsidRDefault="00012076" w:rsidP="00E07C8A">
      <w:pPr>
        <w:numPr>
          <w:ilvl w:val="0"/>
          <w:numId w:val="12"/>
        </w:numPr>
        <w:ind w:left="1418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jestliže bylo vůči P</w:t>
      </w:r>
      <w:r w:rsidR="00603163">
        <w:rPr>
          <w:rFonts w:ascii="Times New Roman" w:hAnsi="Times New Roman" w:cs="Times New Roman"/>
          <w:sz w:val="22"/>
          <w:szCs w:val="22"/>
        </w:rPr>
        <w:t>oskytovateli</w:t>
      </w:r>
      <w:r>
        <w:rPr>
          <w:rFonts w:ascii="Times New Roman" w:hAnsi="Times New Roman" w:cs="Times New Roman"/>
          <w:sz w:val="22"/>
          <w:szCs w:val="22"/>
        </w:rPr>
        <w:t xml:space="preserve"> zahájeno řízení podle zákona č. 182/2006 Sb., </w:t>
      </w:r>
      <w:r>
        <w:rPr>
          <w:rFonts w:ascii="Times New Roman" w:hAnsi="Times New Roman" w:cs="Times New Roman"/>
          <w:sz w:val="22"/>
          <w:szCs w:val="22"/>
        </w:rPr>
        <w:br/>
        <w:t>o úpadku a způsobech jeho řešení, ve znění pozdějších předpisů;</w:t>
      </w:r>
    </w:p>
    <w:p w14:paraId="76113D26" w14:textId="6F93B95B" w:rsidR="008048BD" w:rsidRDefault="00012076" w:rsidP="00E07C8A">
      <w:pPr>
        <w:numPr>
          <w:ilvl w:val="0"/>
          <w:numId w:val="12"/>
        </w:numPr>
        <w:spacing w:after="120"/>
        <w:ind w:left="1418" w:right="-28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případ, když P</w:t>
      </w:r>
      <w:r w:rsidR="00603163">
        <w:rPr>
          <w:rFonts w:ascii="Times New Roman" w:hAnsi="Times New Roman" w:cs="Times New Roman"/>
          <w:sz w:val="22"/>
          <w:szCs w:val="22"/>
        </w:rPr>
        <w:t>oskytovatel</w:t>
      </w:r>
      <w:r>
        <w:rPr>
          <w:rFonts w:ascii="Times New Roman" w:hAnsi="Times New Roman" w:cs="Times New Roman"/>
          <w:sz w:val="22"/>
          <w:szCs w:val="22"/>
        </w:rPr>
        <w:t xml:space="preserve"> uvedl v nabídce do výběrového řízení, na </w:t>
      </w:r>
      <w:proofErr w:type="gramStart"/>
      <w:r>
        <w:rPr>
          <w:rFonts w:ascii="Times New Roman" w:hAnsi="Times New Roman" w:cs="Times New Roman"/>
          <w:sz w:val="22"/>
          <w:szCs w:val="22"/>
        </w:rPr>
        <w:t>základě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kterého byla uzavřena tato Rámcové dohoda, informace nebo doklady, které neodpovídají skutečnosti a měly nebo mohly mít vliv na výsledek výběrového řízení.</w:t>
      </w:r>
    </w:p>
    <w:p w14:paraId="0E63C2CF" w14:textId="77777777" w:rsidR="008048BD" w:rsidRDefault="00012076" w:rsidP="00E07C8A">
      <w:pPr>
        <w:numPr>
          <w:ilvl w:val="0"/>
          <w:numId w:val="9"/>
        </w:numPr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Odstoupení od Rámcové dohody nebo její nesplněné části musí být učiněno písemně a doručeno druhé smluvní straně. V ostatním platí pro odstoupení § 2001 a násl. Občanského zákoníku</w:t>
      </w:r>
    </w:p>
    <w:p w14:paraId="2435372C" w14:textId="77777777" w:rsidR="008048BD" w:rsidRDefault="008048BD" w:rsidP="00E07C8A">
      <w:pPr>
        <w:ind w:right="-28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A7BC7F2" w14:textId="77777777" w:rsidR="00C21FC1" w:rsidRDefault="00C21FC1" w:rsidP="00E07C8A">
      <w:pPr>
        <w:ind w:right="-28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948D04F" w14:textId="77777777" w:rsidR="008F254C" w:rsidRDefault="008F254C" w:rsidP="00E07C8A">
      <w:pPr>
        <w:ind w:right="-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F254C">
        <w:rPr>
          <w:rFonts w:ascii="Times New Roman" w:hAnsi="Times New Roman" w:cs="Times New Roman"/>
          <w:b/>
          <w:sz w:val="22"/>
          <w:szCs w:val="22"/>
        </w:rPr>
        <w:t xml:space="preserve">VII. </w:t>
      </w:r>
    </w:p>
    <w:p w14:paraId="04B4424D" w14:textId="296C530C" w:rsidR="008F254C" w:rsidRPr="008F254C" w:rsidRDefault="008F254C" w:rsidP="00E07C8A">
      <w:pPr>
        <w:spacing w:after="240"/>
        <w:ind w:right="-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F254C">
        <w:rPr>
          <w:rFonts w:ascii="Times New Roman" w:hAnsi="Times New Roman" w:cs="Times New Roman"/>
          <w:b/>
          <w:sz w:val="22"/>
          <w:szCs w:val="22"/>
        </w:rPr>
        <w:t>Odpovědnost</w:t>
      </w:r>
    </w:p>
    <w:p w14:paraId="45C8F5BC" w14:textId="068AB022" w:rsidR="008F254C" w:rsidRPr="008B5088" w:rsidRDefault="008F254C" w:rsidP="00EA1315">
      <w:pPr>
        <w:pStyle w:val="Zkladntext21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B5088">
        <w:rPr>
          <w:rFonts w:ascii="Times New Roman" w:hAnsi="Times New Roman" w:cs="Times New Roman"/>
          <w:sz w:val="22"/>
          <w:szCs w:val="22"/>
        </w:rPr>
        <w:t xml:space="preserve">Poskytovatel odpovídá za správný průběh odběru vzorků pro testy. </w:t>
      </w:r>
    </w:p>
    <w:p w14:paraId="1193AD98" w14:textId="77777777" w:rsidR="008B5088" w:rsidRDefault="008B5088" w:rsidP="008B5088">
      <w:pPr>
        <w:pStyle w:val="Zkladntext21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9B24F94" w14:textId="77777777" w:rsidR="00C21FC1" w:rsidRPr="008B5088" w:rsidRDefault="00C21FC1" w:rsidP="008B5088">
      <w:pPr>
        <w:pStyle w:val="Zkladntext21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89260C3" w14:textId="77777777" w:rsidR="008048BD" w:rsidRDefault="00012076" w:rsidP="00E07C8A">
      <w:pPr>
        <w:ind w:righ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VIII.</w:t>
      </w:r>
    </w:p>
    <w:p w14:paraId="1296E126" w14:textId="77777777" w:rsidR="008048BD" w:rsidRDefault="00012076" w:rsidP="00E07C8A">
      <w:pPr>
        <w:spacing w:after="120"/>
        <w:ind w:righ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Záruka a reklamace</w:t>
      </w:r>
    </w:p>
    <w:p w14:paraId="41482D25" w14:textId="30FF29BC" w:rsidR="008048BD" w:rsidRDefault="00603163" w:rsidP="00E07C8A">
      <w:pPr>
        <w:numPr>
          <w:ilvl w:val="0"/>
          <w:numId w:val="3"/>
        </w:numPr>
        <w:ind w:left="426" w:right="-284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Poskytovatel</w:t>
      </w:r>
      <w:r w:rsidR="00012076">
        <w:rPr>
          <w:rFonts w:ascii="Times New Roman" w:hAnsi="Times New Roman" w:cs="Times New Roman"/>
          <w:sz w:val="22"/>
          <w:szCs w:val="22"/>
        </w:rPr>
        <w:t xml:space="preserve"> zaručuje </w:t>
      </w:r>
      <w:r w:rsidR="005821AF">
        <w:rPr>
          <w:rFonts w:ascii="Times New Roman" w:hAnsi="Times New Roman" w:cs="Times New Roman"/>
          <w:sz w:val="22"/>
          <w:szCs w:val="22"/>
        </w:rPr>
        <w:t>Objednatel</w:t>
      </w:r>
      <w:r w:rsidR="001F251B">
        <w:rPr>
          <w:rFonts w:ascii="Times New Roman" w:hAnsi="Times New Roman" w:cs="Times New Roman"/>
          <w:sz w:val="22"/>
          <w:szCs w:val="22"/>
        </w:rPr>
        <w:t>i</w:t>
      </w:r>
      <w:r w:rsidR="00012076">
        <w:rPr>
          <w:rFonts w:ascii="Times New Roman" w:hAnsi="Times New Roman" w:cs="Times New Roman"/>
          <w:sz w:val="22"/>
          <w:szCs w:val="22"/>
        </w:rPr>
        <w:t xml:space="preserve">, že </w:t>
      </w:r>
      <w:r w:rsidR="003762EF">
        <w:rPr>
          <w:rFonts w:ascii="Times New Roman" w:hAnsi="Times New Roman" w:cs="Times New Roman"/>
          <w:sz w:val="22"/>
          <w:szCs w:val="22"/>
        </w:rPr>
        <w:t>plnění dle této smlouvy bude poskytovat řádně a včas podle podmínek dohodnutých touto Rámcovou dohodou.</w:t>
      </w:r>
    </w:p>
    <w:p w14:paraId="66DDEEC2" w14:textId="37845624" w:rsidR="008048BD" w:rsidRDefault="003762EF" w:rsidP="00E07C8A">
      <w:pPr>
        <w:numPr>
          <w:ilvl w:val="0"/>
          <w:numId w:val="3"/>
        </w:numPr>
        <w:spacing w:after="120"/>
        <w:ind w:left="357" w:right="-28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Objednatel </w:t>
      </w:r>
      <w:r w:rsidR="00012076">
        <w:rPr>
          <w:rFonts w:ascii="Times New Roman" w:hAnsi="Times New Roman" w:cs="Times New Roman"/>
          <w:sz w:val="22"/>
          <w:szCs w:val="22"/>
        </w:rPr>
        <w:t xml:space="preserve">je povinen </w:t>
      </w:r>
      <w:r w:rsidR="00BD6868">
        <w:rPr>
          <w:rFonts w:ascii="Times New Roman" w:hAnsi="Times New Roman" w:cs="Times New Roman"/>
          <w:sz w:val="22"/>
          <w:szCs w:val="22"/>
        </w:rPr>
        <w:t xml:space="preserve">zjištěné vady plnění </w:t>
      </w:r>
      <w:r>
        <w:rPr>
          <w:rFonts w:ascii="Times New Roman" w:hAnsi="Times New Roman" w:cs="Times New Roman"/>
          <w:sz w:val="22"/>
          <w:szCs w:val="22"/>
        </w:rPr>
        <w:t>neprodleně</w:t>
      </w:r>
      <w:r w:rsidR="00012076">
        <w:rPr>
          <w:rFonts w:ascii="Times New Roman" w:hAnsi="Times New Roman" w:cs="Times New Roman"/>
          <w:sz w:val="22"/>
          <w:szCs w:val="22"/>
        </w:rPr>
        <w:t xml:space="preserve"> reklamovat</w:t>
      </w:r>
      <w:r>
        <w:rPr>
          <w:rFonts w:ascii="Times New Roman" w:hAnsi="Times New Roman" w:cs="Times New Roman"/>
          <w:sz w:val="22"/>
          <w:szCs w:val="22"/>
        </w:rPr>
        <w:t xml:space="preserve"> nejpozději do dvou dnů </w:t>
      </w:r>
      <w:r w:rsidR="00012076">
        <w:rPr>
          <w:rFonts w:ascii="Times New Roman" w:hAnsi="Times New Roman" w:cs="Times New Roman"/>
          <w:sz w:val="22"/>
          <w:szCs w:val="22"/>
        </w:rPr>
        <w:t>u P</w:t>
      </w:r>
      <w:r w:rsidR="00603163">
        <w:rPr>
          <w:rFonts w:ascii="Times New Roman" w:hAnsi="Times New Roman" w:cs="Times New Roman"/>
          <w:sz w:val="22"/>
          <w:szCs w:val="22"/>
        </w:rPr>
        <w:t>oskytovatele</w:t>
      </w:r>
      <w:r w:rsidR="00012076">
        <w:rPr>
          <w:rFonts w:ascii="Times New Roman" w:hAnsi="Times New Roman" w:cs="Times New Roman"/>
          <w:sz w:val="22"/>
          <w:szCs w:val="22"/>
        </w:rPr>
        <w:t xml:space="preserve"> bez zbytečného odkladu po jejich zjištění. Oznámení (reklamaci) odešle písemnou formou na</w:t>
      </w:r>
      <w:r>
        <w:rPr>
          <w:rFonts w:ascii="Times New Roman" w:hAnsi="Times New Roman" w:cs="Times New Roman"/>
          <w:sz w:val="22"/>
          <w:szCs w:val="22"/>
        </w:rPr>
        <w:t xml:space="preserve"> e-mail</w:t>
      </w:r>
      <w:r w:rsidR="00012076">
        <w:rPr>
          <w:rFonts w:ascii="Times New Roman" w:hAnsi="Times New Roman" w:cs="Times New Roman"/>
          <w:sz w:val="22"/>
          <w:szCs w:val="22"/>
        </w:rPr>
        <w:t xml:space="preserve"> P</w:t>
      </w:r>
      <w:r w:rsidR="00603163">
        <w:rPr>
          <w:rFonts w:ascii="Times New Roman" w:hAnsi="Times New Roman" w:cs="Times New Roman"/>
          <w:sz w:val="22"/>
          <w:szCs w:val="22"/>
        </w:rPr>
        <w:t>oskytovatele</w:t>
      </w:r>
      <w:r w:rsidR="00012076">
        <w:rPr>
          <w:rFonts w:ascii="Times New Roman" w:hAnsi="Times New Roman" w:cs="Times New Roman"/>
          <w:sz w:val="22"/>
          <w:szCs w:val="22"/>
        </w:rPr>
        <w:t>. V reklamaci musí být vady popsány</w:t>
      </w:r>
      <w:r>
        <w:rPr>
          <w:rFonts w:ascii="Times New Roman" w:hAnsi="Times New Roman" w:cs="Times New Roman"/>
          <w:sz w:val="22"/>
          <w:szCs w:val="22"/>
        </w:rPr>
        <w:t>.</w:t>
      </w:r>
      <w:r w:rsidR="0001207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B1D800F" w14:textId="34086F2D" w:rsidR="008048BD" w:rsidRDefault="0020261D" w:rsidP="00E07C8A">
      <w:pPr>
        <w:numPr>
          <w:ilvl w:val="0"/>
          <w:numId w:val="3"/>
        </w:numPr>
        <w:ind w:left="357" w:right="-28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Objednatel</w:t>
      </w:r>
      <w:r w:rsidR="00012076">
        <w:rPr>
          <w:rFonts w:ascii="Times New Roman" w:hAnsi="Times New Roman" w:cs="Times New Roman"/>
          <w:sz w:val="22"/>
          <w:szCs w:val="22"/>
        </w:rPr>
        <w:t xml:space="preserve"> je oprávněn požadovat: </w:t>
      </w:r>
    </w:p>
    <w:p w14:paraId="141DC225" w14:textId="63FF86B8" w:rsidR="008048BD" w:rsidRPr="00BD6868" w:rsidRDefault="00012076" w:rsidP="00BD6868">
      <w:pPr>
        <w:numPr>
          <w:ilvl w:val="1"/>
          <w:numId w:val="5"/>
        </w:numPr>
        <w:ind w:left="1077" w:right="-28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náhradní</w:t>
      </w:r>
      <w:r w:rsidR="003762EF">
        <w:rPr>
          <w:rFonts w:ascii="Times New Roman" w:hAnsi="Times New Roman" w:cs="Times New Roman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 xml:space="preserve"> plnění</w:t>
      </w:r>
      <w:r w:rsidR="00BD6868">
        <w:rPr>
          <w:rFonts w:ascii="Times New Roman" w:hAnsi="Times New Roman" w:cs="Times New Roman"/>
          <w:sz w:val="22"/>
          <w:szCs w:val="22"/>
        </w:rPr>
        <w:t>m nebo,</w:t>
      </w:r>
    </w:p>
    <w:p w14:paraId="54ADAF8D" w14:textId="77777777" w:rsidR="008048BD" w:rsidRDefault="00012076" w:rsidP="00E07C8A">
      <w:pPr>
        <w:numPr>
          <w:ilvl w:val="1"/>
          <w:numId w:val="5"/>
        </w:numPr>
        <w:ind w:left="1077" w:right="-28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přiměřenou slevu ze sjednané ceny.</w:t>
      </w:r>
    </w:p>
    <w:p w14:paraId="26349136" w14:textId="6032AFE3" w:rsidR="008048BD" w:rsidRDefault="0020261D" w:rsidP="00E07C8A">
      <w:pPr>
        <w:pStyle w:val="Zkladntext"/>
        <w:ind w:left="284" w:right="-284" w:firstLine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Objednatel</w:t>
      </w:r>
      <w:r w:rsidR="00012076">
        <w:rPr>
          <w:rFonts w:ascii="Times New Roman" w:hAnsi="Times New Roman" w:cs="Times New Roman"/>
          <w:sz w:val="22"/>
          <w:szCs w:val="22"/>
        </w:rPr>
        <w:t xml:space="preserve"> je oprávněn vybrat si ten způsob vyřízení reklamace, který mu nejlépe vyhovuje.</w:t>
      </w:r>
    </w:p>
    <w:p w14:paraId="56C80F42" w14:textId="77777777" w:rsidR="008048BD" w:rsidRDefault="008048BD" w:rsidP="00E07C8A">
      <w:pPr>
        <w:pStyle w:val="Zkladntext21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8A3B13D" w14:textId="77777777" w:rsidR="00C21FC1" w:rsidRDefault="00C21FC1" w:rsidP="00E07C8A">
      <w:pPr>
        <w:pStyle w:val="Zkladntext21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3FE33E3" w14:textId="77777777" w:rsidR="008048BD" w:rsidRDefault="00012076" w:rsidP="00E07C8A">
      <w:pPr>
        <w:pStyle w:val="Zkladntext21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IX.</w:t>
      </w:r>
    </w:p>
    <w:p w14:paraId="5A196E4B" w14:textId="77777777" w:rsidR="008048BD" w:rsidRDefault="00012076" w:rsidP="00E07C8A">
      <w:pPr>
        <w:pStyle w:val="Zkladntext21"/>
        <w:spacing w:line="240" w:lineRule="auto"/>
        <w:ind w:righ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Závěrečná ustanovení</w:t>
      </w:r>
    </w:p>
    <w:p w14:paraId="1CA9237E" w14:textId="77777777" w:rsidR="008048BD" w:rsidRPr="00B813AA" w:rsidRDefault="00012076" w:rsidP="00E07C8A">
      <w:pPr>
        <w:numPr>
          <w:ilvl w:val="0"/>
          <w:numId w:val="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ind w:left="357" w:right="-28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Obě smluvní strany se zavazují, že během plnění této Rámcové dohody i po jejím ukončení budou zachovávat mlčenlivost o všech skutečnostech, o kterých se dozví od druhé smluvní strany v souvislosti </w:t>
      </w:r>
      <w:r w:rsidRPr="00B813AA">
        <w:rPr>
          <w:rFonts w:ascii="Times New Roman" w:hAnsi="Times New Roman" w:cs="Times New Roman"/>
          <w:sz w:val="22"/>
          <w:szCs w:val="22"/>
        </w:rPr>
        <w:t>s plněním této Rámcové dohody.</w:t>
      </w:r>
    </w:p>
    <w:p w14:paraId="1FC34FFF" w14:textId="6ADE8A0B" w:rsidR="008048BD" w:rsidRPr="00B813AA" w:rsidRDefault="00012076" w:rsidP="00E07C8A">
      <w:pPr>
        <w:numPr>
          <w:ilvl w:val="0"/>
          <w:numId w:val="4"/>
        </w:numPr>
        <w:spacing w:after="120"/>
        <w:ind w:left="357" w:right="-28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813AA">
        <w:rPr>
          <w:rFonts w:ascii="Times New Roman" w:hAnsi="Times New Roman" w:cs="Times New Roman"/>
          <w:sz w:val="22"/>
          <w:szCs w:val="22"/>
        </w:rPr>
        <w:t>Rámcová dohoda je vypracována v </w:t>
      </w:r>
      <w:r w:rsidR="00144C97" w:rsidRPr="00B813AA">
        <w:rPr>
          <w:rFonts w:ascii="Times New Roman" w:hAnsi="Times New Roman" w:cs="Times New Roman"/>
          <w:sz w:val="22"/>
          <w:szCs w:val="22"/>
        </w:rPr>
        <w:t>4</w:t>
      </w:r>
      <w:r w:rsidR="005821AF" w:rsidRPr="00B813AA">
        <w:rPr>
          <w:rFonts w:ascii="Times New Roman" w:hAnsi="Times New Roman" w:cs="Times New Roman"/>
          <w:sz w:val="22"/>
          <w:szCs w:val="22"/>
        </w:rPr>
        <w:t xml:space="preserve"> </w:t>
      </w:r>
      <w:r w:rsidRPr="00B813AA">
        <w:rPr>
          <w:rFonts w:ascii="Times New Roman" w:hAnsi="Times New Roman" w:cs="Times New Roman"/>
          <w:sz w:val="22"/>
          <w:szCs w:val="22"/>
        </w:rPr>
        <w:t>vyhotoveních, každá s platností originálu, přičemž P</w:t>
      </w:r>
      <w:r w:rsidR="00603163" w:rsidRPr="00B813AA">
        <w:rPr>
          <w:rFonts w:ascii="Times New Roman" w:hAnsi="Times New Roman" w:cs="Times New Roman"/>
          <w:sz w:val="22"/>
          <w:szCs w:val="22"/>
        </w:rPr>
        <w:t>oskytovatel</w:t>
      </w:r>
      <w:r w:rsidR="005821AF" w:rsidRPr="00B813AA">
        <w:rPr>
          <w:rFonts w:ascii="Times New Roman" w:hAnsi="Times New Roman" w:cs="Times New Roman"/>
          <w:sz w:val="22"/>
          <w:szCs w:val="22"/>
        </w:rPr>
        <w:t xml:space="preserve"> obdrží 2</w:t>
      </w:r>
      <w:r w:rsidRPr="00B813AA">
        <w:rPr>
          <w:rFonts w:ascii="Times New Roman" w:hAnsi="Times New Roman" w:cs="Times New Roman"/>
          <w:sz w:val="22"/>
          <w:szCs w:val="22"/>
        </w:rPr>
        <w:t xml:space="preserve"> a </w:t>
      </w:r>
      <w:r w:rsidR="001F251B" w:rsidRPr="00B813AA">
        <w:rPr>
          <w:rFonts w:ascii="Times New Roman" w:hAnsi="Times New Roman" w:cs="Times New Roman"/>
          <w:sz w:val="22"/>
          <w:szCs w:val="22"/>
        </w:rPr>
        <w:t>O</w:t>
      </w:r>
      <w:r w:rsidR="005821AF" w:rsidRPr="00B813AA">
        <w:rPr>
          <w:rFonts w:ascii="Times New Roman" w:hAnsi="Times New Roman" w:cs="Times New Roman"/>
          <w:sz w:val="22"/>
          <w:szCs w:val="22"/>
        </w:rPr>
        <w:t>bjednatel</w:t>
      </w:r>
      <w:r w:rsidRPr="00B813AA">
        <w:rPr>
          <w:rFonts w:ascii="Times New Roman" w:hAnsi="Times New Roman" w:cs="Times New Roman"/>
          <w:sz w:val="22"/>
          <w:szCs w:val="22"/>
        </w:rPr>
        <w:t xml:space="preserve"> </w:t>
      </w:r>
      <w:r w:rsidR="00B813AA" w:rsidRPr="00B813AA">
        <w:rPr>
          <w:rFonts w:ascii="Times New Roman" w:hAnsi="Times New Roman" w:cs="Times New Roman"/>
          <w:sz w:val="22"/>
          <w:szCs w:val="22"/>
        </w:rPr>
        <w:t>2</w:t>
      </w:r>
      <w:r w:rsidR="005821AF" w:rsidRPr="00B813AA">
        <w:rPr>
          <w:rFonts w:ascii="Times New Roman" w:hAnsi="Times New Roman" w:cs="Times New Roman"/>
          <w:sz w:val="22"/>
          <w:szCs w:val="22"/>
        </w:rPr>
        <w:t xml:space="preserve"> </w:t>
      </w:r>
      <w:r w:rsidRPr="00B813AA">
        <w:rPr>
          <w:rFonts w:ascii="Times New Roman" w:hAnsi="Times New Roman" w:cs="Times New Roman"/>
          <w:sz w:val="22"/>
          <w:szCs w:val="22"/>
        </w:rPr>
        <w:t>vyhotovení.</w:t>
      </w:r>
    </w:p>
    <w:p w14:paraId="22E0BE75" w14:textId="77777777" w:rsidR="008048BD" w:rsidRDefault="00012076" w:rsidP="00E07C8A">
      <w:pPr>
        <w:numPr>
          <w:ilvl w:val="0"/>
          <w:numId w:val="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ind w:left="357" w:right="-28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Rámcová dohoda může být doplňována nebo měněna pouze písemnými dodatky, podepsanými oběma smluvními stranami. Písemnou formu musí mít také veškerá ujednání smluvních stran související s touto Rámcovou dohodou.</w:t>
      </w:r>
    </w:p>
    <w:p w14:paraId="22F759A9" w14:textId="77777777" w:rsidR="008048BD" w:rsidRDefault="00012076" w:rsidP="00E07C8A">
      <w:pPr>
        <w:numPr>
          <w:ilvl w:val="0"/>
          <w:numId w:val="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ind w:left="357" w:right="-28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 případě, že se ke kterémukoli ustanovení této Rámcové dohody či k jeho části podle Občanského zákoníku jako ke zdánlivému právnímu jednání nepřihlíží, nebo že kterékoli ustanovení této Rámcové dohody či jeho část je nebo se stane neplatným, neúčinným a/nebo nevymahatelným, oddělí se v </w:t>
      </w:r>
      <w:r>
        <w:rPr>
          <w:rFonts w:ascii="Times New Roman" w:hAnsi="Times New Roman" w:cs="Times New Roman"/>
          <w:sz w:val="22"/>
          <w:szCs w:val="22"/>
        </w:rPr>
        <w:lastRenderedPageBreak/>
        <w:t>příslušném rozsahu od ostatních ujednání této Rámcové dohody a nebude mít žádný vliv na platnost, účinnost a vymahatelnost ostatních ujednání této Rámcové dohody. Smluvní strany se zavazují nahradit takové zdánlivé, nebo neplatné, neúčinné a/nebo nevymahatelné ustanovení či jeho část ustanovením novým, které bude platné, účinné a vymahatelné a jehož věcný obsah a ekonomický význam bude shodný nebo co nejvíce podobný nahrazovanému ustanovení tak, aby účel a smysl této Rámcové dohody zůstal zachován.</w:t>
      </w:r>
    </w:p>
    <w:p w14:paraId="063762FE" w14:textId="77777777" w:rsidR="008048BD" w:rsidRDefault="00012076" w:rsidP="00E07C8A">
      <w:pPr>
        <w:numPr>
          <w:ilvl w:val="0"/>
          <w:numId w:val="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ind w:left="357" w:right="-28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Smluvní strany se dohodly, že § 577 Občanského zákoníku se nepoužije. Určení množstevního, časového, územního nebo jiného rozsahu v této Rámcové dohodě je pevně určeno autonomní dohodou smluvních stran a soud není oprávněn dohodu smluvních stran v tomto smyslu měnit. </w:t>
      </w:r>
    </w:p>
    <w:p w14:paraId="15DD5F67" w14:textId="77777777" w:rsidR="008048BD" w:rsidRDefault="00012076" w:rsidP="00E07C8A">
      <w:pPr>
        <w:numPr>
          <w:ilvl w:val="0"/>
          <w:numId w:val="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ind w:left="357" w:right="-28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Veškerá oznámení podle této Rámcové dohody musí být učiněna písemně a zaslána kontaktní osobě druhé smluvní strany prostřednictvím elektronické pošty, faxu nebo doporučenou poštou, případně předána osobně, není-li v Rámcové dohodě výslovně uvedeno jinak.</w:t>
      </w:r>
    </w:p>
    <w:p w14:paraId="68A19D93" w14:textId="77777777" w:rsidR="008048BD" w:rsidRDefault="00012076" w:rsidP="00E07C8A">
      <w:pPr>
        <w:numPr>
          <w:ilvl w:val="0"/>
          <w:numId w:val="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ind w:left="357" w:right="-28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Smluvní strany se dohodly, že zvyklosti nemají přednost před ustanoveními této Rámcové dohody ani před ustanoveními zákona.</w:t>
      </w:r>
    </w:p>
    <w:p w14:paraId="428CF4D0" w14:textId="77777777" w:rsidR="008048BD" w:rsidRDefault="00012076" w:rsidP="000231E9">
      <w:pPr>
        <w:numPr>
          <w:ilvl w:val="0"/>
          <w:numId w:val="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ind w:left="357" w:right="-28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Kontaktní osoby: </w:t>
      </w:r>
    </w:p>
    <w:p w14:paraId="34989A91" w14:textId="72956FC6" w:rsidR="008048BD" w:rsidRDefault="00012076" w:rsidP="00E07C8A">
      <w:pPr>
        <w:ind w:right="-284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       Za </w:t>
      </w:r>
      <w:r w:rsidR="0020261D">
        <w:rPr>
          <w:rFonts w:ascii="Times New Roman" w:hAnsi="Times New Roman" w:cs="Times New Roman"/>
          <w:sz w:val="22"/>
          <w:szCs w:val="22"/>
        </w:rPr>
        <w:t>Objednatel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5D6E7FB2" w14:textId="77777777" w:rsidR="008048BD" w:rsidRPr="00D879B9" w:rsidRDefault="00012076" w:rsidP="00E07C8A">
      <w:pPr>
        <w:ind w:left="540" w:right="-284" w:firstLine="180"/>
        <w:jc w:val="both"/>
        <w:rPr>
          <w:rFonts w:ascii="Times New Roman" w:hAnsi="Times New Roman" w:cs="Times New Roman"/>
          <w:sz w:val="22"/>
          <w:szCs w:val="22"/>
        </w:rPr>
      </w:pPr>
      <w:r w:rsidRPr="00D879B9">
        <w:rPr>
          <w:rFonts w:ascii="Times New Roman" w:hAnsi="Times New Roman" w:cs="Times New Roman"/>
          <w:sz w:val="22"/>
          <w:szCs w:val="22"/>
        </w:rPr>
        <w:t>- ve věcech smluvních:</w:t>
      </w:r>
    </w:p>
    <w:p w14:paraId="085FFA78" w14:textId="130BA897" w:rsidR="008048BD" w:rsidRPr="00944076" w:rsidRDefault="00A96C14" w:rsidP="00E07C8A">
      <w:pPr>
        <w:ind w:left="540" w:right="-284" w:firstLine="180"/>
        <w:jc w:val="both"/>
        <w:rPr>
          <w:rFonts w:ascii="Times New Roman" w:hAnsi="Times New Roman" w:cs="Times New Roman"/>
          <w:sz w:val="22"/>
          <w:szCs w:val="22"/>
          <w:highlight w:val="black"/>
        </w:rPr>
      </w:pPr>
      <w:r w:rsidRPr="00944076">
        <w:rPr>
          <w:rFonts w:ascii="Times New Roman" w:hAnsi="Times New Roman" w:cs="Times New Roman"/>
          <w:bCs/>
          <w:sz w:val="22"/>
          <w:szCs w:val="22"/>
          <w:highlight w:val="black"/>
        </w:rPr>
        <w:t>Tomáš Komrska,</w:t>
      </w:r>
      <w:r w:rsidR="004671D0" w:rsidRPr="00944076">
        <w:rPr>
          <w:rFonts w:ascii="Times New Roman" w:hAnsi="Times New Roman" w:cs="Times New Roman"/>
          <w:bCs/>
          <w:sz w:val="22"/>
          <w:szCs w:val="22"/>
          <w:highlight w:val="black"/>
        </w:rPr>
        <w:t xml:space="preserve"> </w:t>
      </w:r>
      <w:r w:rsidR="00144C97" w:rsidRPr="00944076">
        <w:rPr>
          <w:rFonts w:ascii="Times New Roman" w:hAnsi="Times New Roman" w:cs="Times New Roman"/>
          <w:bCs/>
          <w:sz w:val="22"/>
          <w:szCs w:val="22"/>
          <w:highlight w:val="black"/>
        </w:rPr>
        <w:t>ředitel</w:t>
      </w:r>
      <w:r w:rsidRPr="00944076">
        <w:rPr>
          <w:rFonts w:ascii="Times New Roman" w:hAnsi="Times New Roman" w:cs="Times New Roman"/>
          <w:bCs/>
          <w:sz w:val="22"/>
          <w:szCs w:val="22"/>
          <w:highlight w:val="black"/>
        </w:rPr>
        <w:t xml:space="preserve"> ZŠ, tel: 731 189 723, e-mail:</w:t>
      </w:r>
    </w:p>
    <w:p w14:paraId="651879E0" w14:textId="7CCD4DA5" w:rsidR="008048BD" w:rsidRPr="004671D0" w:rsidRDefault="00DF51D1" w:rsidP="00E07C8A">
      <w:pPr>
        <w:ind w:left="705" w:right="-284" w:firstLine="15"/>
        <w:jc w:val="both"/>
        <w:rPr>
          <w:rFonts w:ascii="Times New Roman" w:hAnsi="Times New Roman" w:cs="Times New Roman"/>
          <w:sz w:val="22"/>
          <w:szCs w:val="22"/>
        </w:rPr>
      </w:pPr>
      <w:r w:rsidRPr="00944076">
        <w:rPr>
          <w:rFonts w:ascii="Times New Roman" w:hAnsi="Times New Roman" w:cs="Times New Roman"/>
          <w:sz w:val="22"/>
          <w:szCs w:val="22"/>
          <w:highlight w:val="black"/>
        </w:rPr>
        <w:t xml:space="preserve">Mgr. </w:t>
      </w:r>
      <w:r w:rsidR="00A16DFC" w:rsidRPr="00944076">
        <w:rPr>
          <w:rFonts w:ascii="Times New Roman" w:hAnsi="Times New Roman" w:cs="Times New Roman"/>
          <w:sz w:val="22"/>
          <w:szCs w:val="22"/>
          <w:highlight w:val="black"/>
        </w:rPr>
        <w:t>Lucie Černá</w:t>
      </w:r>
      <w:r w:rsidR="00012076" w:rsidRPr="00944076">
        <w:rPr>
          <w:rFonts w:ascii="Times New Roman" w:hAnsi="Times New Roman" w:cs="Times New Roman"/>
          <w:sz w:val="22"/>
          <w:szCs w:val="22"/>
          <w:highlight w:val="black"/>
        </w:rPr>
        <w:t xml:space="preserve"> (pro věci </w:t>
      </w:r>
      <w:r w:rsidR="00A16DFC" w:rsidRPr="00944076">
        <w:rPr>
          <w:rFonts w:ascii="Times New Roman" w:hAnsi="Times New Roman" w:cs="Times New Roman"/>
          <w:sz w:val="22"/>
          <w:szCs w:val="22"/>
          <w:highlight w:val="black"/>
        </w:rPr>
        <w:t>spolupráce se ZŠ</w:t>
      </w:r>
      <w:r w:rsidR="00012076" w:rsidRPr="00944076">
        <w:rPr>
          <w:rFonts w:ascii="Times New Roman" w:hAnsi="Times New Roman" w:cs="Times New Roman"/>
          <w:sz w:val="22"/>
          <w:szCs w:val="22"/>
          <w:highlight w:val="black"/>
        </w:rPr>
        <w:t xml:space="preserve">), </w:t>
      </w:r>
      <w:r w:rsidR="00A16DFC" w:rsidRPr="00944076">
        <w:rPr>
          <w:rFonts w:ascii="Times New Roman" w:hAnsi="Times New Roman" w:cs="Times New Roman"/>
          <w:bCs/>
          <w:sz w:val="22"/>
          <w:szCs w:val="22"/>
          <w:highlight w:val="black"/>
        </w:rPr>
        <w:t xml:space="preserve">vedoucí </w:t>
      </w:r>
      <w:r w:rsidRPr="00944076">
        <w:rPr>
          <w:rFonts w:ascii="Times New Roman" w:hAnsi="Times New Roman" w:cs="Times New Roman"/>
          <w:bCs/>
          <w:sz w:val="22"/>
          <w:szCs w:val="22"/>
          <w:highlight w:val="black"/>
        </w:rPr>
        <w:t>VZD</w:t>
      </w:r>
      <w:r w:rsidR="00012076" w:rsidRPr="00944076">
        <w:rPr>
          <w:rFonts w:ascii="Times New Roman" w:hAnsi="Times New Roman" w:cs="Times New Roman"/>
          <w:bCs/>
          <w:sz w:val="22"/>
          <w:szCs w:val="22"/>
          <w:highlight w:val="black"/>
        </w:rPr>
        <w:t xml:space="preserve">, tel. </w:t>
      </w:r>
      <w:hyperlink r:id="rId8" w:history="1">
        <w:r w:rsidR="00A16DFC" w:rsidRPr="00944076">
          <w:rPr>
            <w:rFonts w:ascii="Times New Roman" w:hAnsi="Times New Roman" w:cs="Times New Roman"/>
            <w:bCs/>
            <w:sz w:val="22"/>
            <w:szCs w:val="22"/>
            <w:highlight w:val="black"/>
          </w:rPr>
          <w:t>608 299 369</w:t>
        </w:r>
      </w:hyperlink>
      <w:r w:rsidR="00012076" w:rsidRPr="00944076">
        <w:rPr>
          <w:rFonts w:ascii="Times New Roman" w:hAnsi="Times New Roman" w:cs="Times New Roman"/>
          <w:bCs/>
          <w:sz w:val="22"/>
          <w:szCs w:val="22"/>
          <w:highlight w:val="black"/>
        </w:rPr>
        <w:t xml:space="preserve">, </w:t>
      </w:r>
      <w:r w:rsidRPr="00944076">
        <w:rPr>
          <w:rFonts w:ascii="Times New Roman" w:hAnsi="Times New Roman" w:cs="Times New Roman"/>
          <w:bCs/>
          <w:sz w:val="22"/>
          <w:szCs w:val="22"/>
          <w:highlight w:val="black"/>
        </w:rPr>
        <w:br/>
      </w:r>
      <w:r w:rsidR="00012076" w:rsidRPr="00944076">
        <w:rPr>
          <w:rFonts w:ascii="Times New Roman" w:hAnsi="Times New Roman" w:cs="Times New Roman"/>
          <w:bCs/>
          <w:sz w:val="22"/>
          <w:szCs w:val="22"/>
          <w:highlight w:val="black"/>
        </w:rPr>
        <w:t>e-</w:t>
      </w:r>
      <w:r w:rsidR="00012076" w:rsidRPr="00944076">
        <w:rPr>
          <w:rFonts w:ascii="Times New Roman" w:hAnsi="Times New Roman" w:cs="Times New Roman"/>
          <w:sz w:val="22"/>
          <w:szCs w:val="22"/>
          <w:highlight w:val="black"/>
        </w:rPr>
        <w:t xml:space="preserve">mail: </w:t>
      </w:r>
    </w:p>
    <w:p w14:paraId="77086DA0" w14:textId="462E8510" w:rsidR="008048BD" w:rsidRDefault="008048BD" w:rsidP="00E07C8A">
      <w:pPr>
        <w:ind w:left="567" w:right="-284"/>
        <w:jc w:val="both"/>
      </w:pPr>
    </w:p>
    <w:p w14:paraId="19627881" w14:textId="4CFA6376" w:rsidR="008048BD" w:rsidRDefault="00012076" w:rsidP="00E07C8A">
      <w:pPr>
        <w:ind w:right="-284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     Za P</w:t>
      </w:r>
      <w:r w:rsidR="00603163">
        <w:rPr>
          <w:rFonts w:ascii="Times New Roman" w:hAnsi="Times New Roman" w:cs="Times New Roman"/>
          <w:sz w:val="22"/>
          <w:szCs w:val="22"/>
        </w:rPr>
        <w:t>oskytovatele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71B5BD8F" w14:textId="77777777" w:rsidR="008048BD" w:rsidRDefault="00012076" w:rsidP="00E07C8A">
      <w:pPr>
        <w:ind w:left="540" w:right="-284" w:firstLine="1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ve věcech smluvních:</w:t>
      </w:r>
    </w:p>
    <w:p w14:paraId="4C651659" w14:textId="1B934631" w:rsidR="00C21FC1" w:rsidRDefault="00C21FC1" w:rsidP="00E07C8A">
      <w:pPr>
        <w:ind w:left="540" w:right="-284" w:firstLine="1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Hyperlink0"/>
        </w:rPr>
        <w:t xml:space="preserve">- </w:t>
      </w:r>
      <w:r w:rsidRPr="00944076">
        <w:rPr>
          <w:rStyle w:val="Hyperlink0"/>
          <w:highlight w:val="black"/>
        </w:rPr>
        <w:t xml:space="preserve">Jakub </w:t>
      </w:r>
      <w:proofErr w:type="spellStart"/>
      <w:r w:rsidRPr="00944076">
        <w:rPr>
          <w:rStyle w:val="Hyperlink0"/>
          <w:highlight w:val="black"/>
        </w:rPr>
        <w:t>Schůrek</w:t>
      </w:r>
      <w:proofErr w:type="spellEnd"/>
      <w:r w:rsidRPr="00944076">
        <w:rPr>
          <w:rStyle w:val="Hyperlink0"/>
          <w:highlight w:val="black"/>
        </w:rPr>
        <w:t xml:space="preserve">, 733 165 300, </w:t>
      </w:r>
    </w:p>
    <w:p w14:paraId="07FDFD8B" w14:textId="1F514F84" w:rsidR="008048BD" w:rsidRDefault="00012076" w:rsidP="00E07C8A">
      <w:pPr>
        <w:ind w:left="540" w:right="-284" w:firstLine="1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ve věcech technických:</w:t>
      </w:r>
    </w:p>
    <w:p w14:paraId="1FA1DABD" w14:textId="0A173F04" w:rsidR="00C21FC1" w:rsidRPr="00C21FC1" w:rsidRDefault="00C21FC1" w:rsidP="00C21FC1">
      <w:pPr>
        <w:spacing w:after="100"/>
        <w:ind w:left="539" w:right="-284" w:firstLine="181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944076">
        <w:rPr>
          <w:rFonts w:ascii="Times New Roman" w:hAnsi="Times New Roman" w:cs="Times New Roman"/>
          <w:sz w:val="22"/>
          <w:szCs w:val="22"/>
          <w:highlight w:val="black"/>
        </w:rPr>
        <w:t xml:space="preserve">Michal Krobot, 603 158 788, </w:t>
      </w:r>
    </w:p>
    <w:p w14:paraId="008750A3" w14:textId="77777777" w:rsidR="008048BD" w:rsidRDefault="00012076" w:rsidP="00E07C8A">
      <w:pPr>
        <w:spacing w:after="120"/>
        <w:ind w:left="426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Pověřené osoby a kontakty dle předchozího textu je možné měnit písemným oznámením doručeným druhé smluvní straně, </w:t>
      </w:r>
      <w:proofErr w:type="gramStart"/>
      <w:r>
        <w:rPr>
          <w:rFonts w:ascii="Times New Roman" w:hAnsi="Times New Roman" w:cs="Times New Roman"/>
          <w:sz w:val="22"/>
          <w:szCs w:val="22"/>
        </w:rPr>
        <w:t>s</w:t>
      </w:r>
      <w:proofErr w:type="gramEnd"/>
      <w:r>
        <w:rPr>
          <w:rFonts w:ascii="Times New Roman" w:hAnsi="Times New Roman" w:cs="Times New Roman"/>
          <w:sz w:val="22"/>
          <w:szCs w:val="22"/>
        </w:rPr>
        <w:t> účinnosti ode dne doručení takového oznámení, a to bez nutnosti uzavírat dodatek k Rámcové dohodě.</w:t>
      </w:r>
    </w:p>
    <w:p w14:paraId="622D370F" w14:textId="0E3C2F81" w:rsidR="008048BD" w:rsidRDefault="00012076" w:rsidP="000231E9">
      <w:pPr>
        <w:numPr>
          <w:ilvl w:val="0"/>
          <w:numId w:val="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ind w:left="357" w:right="-28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Smluvní strany se dohodly, že veškeré sporné záležitosti, které se vyskytnou a budou se týkat závazků, vyplývajících z této Rámcové dohody, budou řešeny nejprve smírně. Smluvní strany se dohodly ve smyslu ustanovení § </w:t>
      </w:r>
      <w:proofErr w:type="gramStart"/>
      <w:r>
        <w:rPr>
          <w:rFonts w:ascii="Times New Roman" w:hAnsi="Times New Roman" w:cs="Times New Roman"/>
          <w:sz w:val="22"/>
          <w:szCs w:val="22"/>
        </w:rPr>
        <w:t>89a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zákona č. 99/1963 Sb., občanský soudní řád, v platném znění, že v případě řešení sporů soudní cestou bude místně příslušným soudem Obvodní soud pro Prahu 7, popřípadě Městský soud v Praze. Pro zamezení jakýchkoli pochyb smluvní strany konstatují, že pro řešení sporů sjednávají výlučnou jurisdikci českých soudů.</w:t>
      </w:r>
    </w:p>
    <w:p w14:paraId="7BA61CFA" w14:textId="77777777" w:rsidR="008048BD" w:rsidRDefault="00012076" w:rsidP="000231E9">
      <w:pPr>
        <w:numPr>
          <w:ilvl w:val="0"/>
          <w:numId w:val="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ind w:left="357" w:right="-28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Tato Rámcová dohoda nabývá platnosti dnem jejího podpisu oběma smluvními stranami a účinnosti dnem její registrace v registru smluv dle zákona č. 340/2015 Sb., o zvláštních podmínkách účinnosti některých smluv, uveřejňování těchto smluv a registru smluv, ve znění pozdějších předpisů.</w:t>
      </w:r>
    </w:p>
    <w:p w14:paraId="2EB2A905" w14:textId="08BA004B" w:rsidR="008048BD" w:rsidRPr="004671D0" w:rsidRDefault="00012076" w:rsidP="000231E9">
      <w:pPr>
        <w:numPr>
          <w:ilvl w:val="0"/>
          <w:numId w:val="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ind w:left="357" w:right="-284" w:hanging="357"/>
        <w:jc w:val="both"/>
      </w:pPr>
      <w:r w:rsidRPr="004671D0">
        <w:rPr>
          <w:rFonts w:ascii="Times New Roman" w:hAnsi="Times New Roman" w:cs="Times New Roman"/>
          <w:sz w:val="22"/>
          <w:szCs w:val="22"/>
        </w:rPr>
        <w:t xml:space="preserve">Smluvní </w:t>
      </w:r>
      <w:proofErr w:type="gramStart"/>
      <w:r w:rsidRPr="004671D0">
        <w:rPr>
          <w:rFonts w:ascii="Times New Roman" w:hAnsi="Times New Roman" w:cs="Times New Roman"/>
          <w:sz w:val="22"/>
          <w:szCs w:val="22"/>
        </w:rPr>
        <w:t>strany  výslovně</w:t>
      </w:r>
      <w:proofErr w:type="gramEnd"/>
      <w:r w:rsidRPr="004671D0">
        <w:rPr>
          <w:rFonts w:ascii="Times New Roman" w:hAnsi="Times New Roman" w:cs="Times New Roman"/>
          <w:sz w:val="22"/>
          <w:szCs w:val="22"/>
        </w:rPr>
        <w:t xml:space="preserve"> sjednávají, že uveřejnění této Rámcové dohody v registru smluv dle zákona č. 340/2015 Sb., o zvláštních podmínkách účinnosti některých smluv, uveřejňování těchto smluv a registru smluv, ve znění pozdějších předpisů, zajistí </w:t>
      </w:r>
      <w:r w:rsidR="004671D0" w:rsidRPr="004671D0">
        <w:rPr>
          <w:rFonts w:ascii="Times New Roman" w:hAnsi="Times New Roman" w:cs="Times New Roman"/>
          <w:sz w:val="22"/>
          <w:szCs w:val="22"/>
        </w:rPr>
        <w:t>Objednatel.</w:t>
      </w:r>
    </w:p>
    <w:p w14:paraId="170AE495" w14:textId="77777777" w:rsidR="008048BD" w:rsidRDefault="00012076" w:rsidP="000231E9">
      <w:pPr>
        <w:numPr>
          <w:ilvl w:val="0"/>
          <w:numId w:val="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ind w:left="357" w:right="-28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Smluvní strany souhlasí s uveřejněním této Rámcové dohody a konstatují, že v Rámcové dohodě nejsou informace, které nemohou být poskytnuty podle zákona č. 340/2015 Sb., o zvláštních podmínkách účinnosti některých smluv, uveřejňování těchto smluv a registru smluv, ve znění pozdějších </w:t>
      </w:r>
      <w:proofErr w:type="gramStart"/>
      <w:r>
        <w:rPr>
          <w:rFonts w:ascii="Times New Roman" w:hAnsi="Times New Roman" w:cs="Times New Roman"/>
          <w:sz w:val="22"/>
          <w:szCs w:val="22"/>
        </w:rPr>
        <w:t>předpisů  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zákona č. 106/1999 Sb., o svobodném přístupu k informacím, ve znění pozdějších předpisů.</w:t>
      </w:r>
    </w:p>
    <w:p w14:paraId="17EFF1B6" w14:textId="53720826" w:rsidR="008048BD" w:rsidRDefault="00012076" w:rsidP="000231E9">
      <w:pPr>
        <w:numPr>
          <w:ilvl w:val="0"/>
          <w:numId w:val="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ind w:left="357" w:right="-28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Smluvní strany berou na vědomí a souhlasí, že v souladu s vnitřními postupy </w:t>
      </w:r>
      <w:r w:rsidR="00DF51D1">
        <w:rPr>
          <w:rFonts w:ascii="Times New Roman" w:hAnsi="Times New Roman" w:cs="Times New Roman"/>
          <w:sz w:val="22"/>
          <w:szCs w:val="22"/>
        </w:rPr>
        <w:t>Objednatele</w:t>
      </w:r>
      <w:r>
        <w:rPr>
          <w:rFonts w:ascii="Times New Roman" w:hAnsi="Times New Roman" w:cs="Times New Roman"/>
          <w:sz w:val="22"/>
          <w:szCs w:val="22"/>
        </w:rPr>
        <w:t xml:space="preserve"> a ustanovením § 219 zákona č. 134/2016 Sb., o zadávání veřejných zakázek, v platném znění, budou Rámcová dohoda a další skutečnosti dle uvedeného ustanovení uveřejněny na profilu zadavatele a na internetových stránkách </w:t>
      </w:r>
      <w:r w:rsidR="005821AF">
        <w:rPr>
          <w:rFonts w:ascii="Times New Roman" w:hAnsi="Times New Roman" w:cs="Times New Roman"/>
          <w:sz w:val="22"/>
          <w:szCs w:val="22"/>
        </w:rPr>
        <w:t>Objednatel</w:t>
      </w:r>
      <w:r w:rsidR="001F251B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B1894D4" w14:textId="77777777" w:rsidR="008048BD" w:rsidRDefault="00012076" w:rsidP="000231E9">
      <w:pPr>
        <w:numPr>
          <w:ilvl w:val="0"/>
          <w:numId w:val="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/>
        <w:ind w:left="357" w:right="-28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Smluvní strany prohlašují, že si text Rámcové dohody řádně přečetly, souhlasí s jejím obsahem, Rámcová dohoda vyjadřuje svobodnou vůli obou smluvních stran a není jednostranně nevýhodná pro žádnou smluvní stranu. Na důkaz svého souhlasu tuto Rámcovou dohodu obě smluvní strany stvrzují svými podpisy.</w:t>
      </w:r>
    </w:p>
    <w:p w14:paraId="18BA2319" w14:textId="135EED67" w:rsidR="008048BD" w:rsidRDefault="008048BD" w:rsidP="00E07C8A">
      <w:pPr>
        <w:pStyle w:val="Zkladntext"/>
        <w:widowControl w:val="0"/>
        <w:tabs>
          <w:tab w:val="left" w:pos="0"/>
        </w:tabs>
        <w:spacing w:after="0"/>
        <w:ind w:left="540" w:right="-284"/>
      </w:pPr>
    </w:p>
    <w:p w14:paraId="37E130E7" w14:textId="77777777" w:rsidR="008048BD" w:rsidRDefault="008048BD" w:rsidP="00E07C8A">
      <w:pPr>
        <w:pStyle w:val="Zkladntext"/>
        <w:widowControl w:val="0"/>
        <w:tabs>
          <w:tab w:val="left" w:pos="0"/>
        </w:tabs>
        <w:spacing w:after="0"/>
        <w:ind w:left="540" w:right="-284"/>
      </w:pPr>
    </w:p>
    <w:p w14:paraId="551DD7F2" w14:textId="77777777" w:rsidR="008048BD" w:rsidRDefault="008048BD" w:rsidP="00E07C8A">
      <w:pPr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74F24A6F" w14:textId="04DD4AC6" w:rsidR="008048BD" w:rsidRDefault="00012076" w:rsidP="0018450C">
      <w:pPr>
        <w:ind w:right="-284"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Praze </w:t>
      </w:r>
      <w:r w:rsidR="0018450C">
        <w:rPr>
          <w:rFonts w:ascii="Times New Roman" w:hAnsi="Times New Roman" w:cs="Times New Roman"/>
          <w:sz w:val="22"/>
          <w:szCs w:val="22"/>
        </w:rPr>
        <w:t>dne</w:t>
      </w:r>
      <w:r w:rsidR="00F2757B">
        <w:rPr>
          <w:rFonts w:ascii="Times New Roman" w:hAnsi="Times New Roman" w:cs="Times New Roman"/>
          <w:sz w:val="22"/>
          <w:szCs w:val="22"/>
        </w:rPr>
        <w:t xml:space="preserve"> 12. 5. 2021</w:t>
      </w:r>
      <w:r w:rsidR="0018450C">
        <w:rPr>
          <w:rFonts w:ascii="Times New Roman" w:hAnsi="Times New Roman" w:cs="Times New Roman"/>
          <w:sz w:val="22"/>
          <w:szCs w:val="22"/>
        </w:rPr>
        <w:tab/>
      </w:r>
      <w:r w:rsidR="0018450C">
        <w:rPr>
          <w:rFonts w:ascii="Times New Roman" w:hAnsi="Times New Roman" w:cs="Times New Roman"/>
          <w:sz w:val="22"/>
          <w:szCs w:val="22"/>
        </w:rPr>
        <w:tab/>
        <w:t xml:space="preserve">           </w:t>
      </w:r>
      <w:r w:rsidR="0018450C">
        <w:rPr>
          <w:rFonts w:ascii="Times New Roman" w:hAnsi="Times New Roman" w:cs="Times New Roman"/>
          <w:sz w:val="22"/>
          <w:szCs w:val="22"/>
        </w:rPr>
        <w:tab/>
      </w:r>
      <w:r w:rsidR="0018450C">
        <w:rPr>
          <w:rFonts w:ascii="Times New Roman" w:hAnsi="Times New Roman" w:cs="Times New Roman"/>
          <w:sz w:val="22"/>
          <w:szCs w:val="22"/>
        </w:rPr>
        <w:tab/>
      </w:r>
      <w:r w:rsidR="00F2757B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>V</w:t>
      </w:r>
      <w:r w:rsidR="005821AF">
        <w:rPr>
          <w:rFonts w:ascii="Times New Roman" w:hAnsi="Times New Roman" w:cs="Times New Roman"/>
          <w:sz w:val="22"/>
          <w:szCs w:val="22"/>
        </w:rPr>
        <w:t> Praze</w:t>
      </w:r>
      <w:r>
        <w:rPr>
          <w:rFonts w:ascii="Times New Roman" w:hAnsi="Times New Roman" w:cs="Times New Roman"/>
          <w:sz w:val="22"/>
          <w:szCs w:val="22"/>
        </w:rPr>
        <w:t xml:space="preserve"> dne</w:t>
      </w:r>
      <w:r w:rsidR="00F2757B">
        <w:rPr>
          <w:rFonts w:ascii="Times New Roman" w:hAnsi="Times New Roman" w:cs="Times New Roman"/>
          <w:sz w:val="22"/>
          <w:szCs w:val="22"/>
        </w:rPr>
        <w:t xml:space="preserve"> 12. 5. 2021</w:t>
      </w:r>
    </w:p>
    <w:p w14:paraId="0E1E7745" w14:textId="77777777" w:rsidR="008048BD" w:rsidRDefault="008048BD" w:rsidP="00E07C8A">
      <w:pPr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41D237C1" w14:textId="2E652249" w:rsidR="008048BD" w:rsidRDefault="0020261D" w:rsidP="00DF51D1">
      <w:pPr>
        <w:ind w:right="-284"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5821AF">
        <w:rPr>
          <w:rFonts w:ascii="Times New Roman" w:hAnsi="Times New Roman" w:cs="Times New Roman"/>
          <w:sz w:val="22"/>
          <w:szCs w:val="22"/>
        </w:rPr>
        <w:t>bjednatel</w:t>
      </w:r>
      <w:r w:rsidR="00DF51D1">
        <w:rPr>
          <w:rFonts w:ascii="Times New Roman" w:hAnsi="Times New Roman" w:cs="Times New Roman"/>
          <w:sz w:val="22"/>
          <w:szCs w:val="22"/>
        </w:rPr>
        <w:t>:</w:t>
      </w:r>
      <w:r w:rsidR="0018450C">
        <w:rPr>
          <w:rFonts w:ascii="Times New Roman" w:hAnsi="Times New Roman" w:cs="Times New Roman"/>
          <w:sz w:val="22"/>
          <w:szCs w:val="22"/>
        </w:rPr>
        <w:tab/>
      </w:r>
      <w:r w:rsidR="0018450C">
        <w:rPr>
          <w:rFonts w:ascii="Times New Roman" w:hAnsi="Times New Roman" w:cs="Times New Roman"/>
          <w:sz w:val="22"/>
          <w:szCs w:val="22"/>
        </w:rPr>
        <w:tab/>
      </w:r>
      <w:r w:rsidR="000231E9">
        <w:rPr>
          <w:rFonts w:ascii="Times New Roman" w:hAnsi="Times New Roman" w:cs="Times New Roman"/>
          <w:sz w:val="22"/>
          <w:szCs w:val="22"/>
        </w:rPr>
        <w:tab/>
      </w:r>
      <w:r w:rsidR="000231E9">
        <w:rPr>
          <w:rFonts w:ascii="Times New Roman" w:hAnsi="Times New Roman" w:cs="Times New Roman"/>
          <w:sz w:val="22"/>
          <w:szCs w:val="22"/>
        </w:rPr>
        <w:tab/>
      </w:r>
      <w:r w:rsidR="000231E9">
        <w:rPr>
          <w:rFonts w:ascii="Times New Roman" w:hAnsi="Times New Roman" w:cs="Times New Roman"/>
          <w:sz w:val="22"/>
          <w:szCs w:val="22"/>
        </w:rPr>
        <w:tab/>
      </w:r>
      <w:r w:rsidR="000231E9">
        <w:rPr>
          <w:rFonts w:ascii="Times New Roman" w:hAnsi="Times New Roman" w:cs="Times New Roman"/>
          <w:sz w:val="22"/>
          <w:szCs w:val="22"/>
        </w:rPr>
        <w:tab/>
      </w:r>
      <w:r w:rsidR="000231E9">
        <w:rPr>
          <w:rFonts w:ascii="Times New Roman" w:hAnsi="Times New Roman" w:cs="Times New Roman"/>
          <w:sz w:val="22"/>
          <w:szCs w:val="22"/>
        </w:rPr>
        <w:tab/>
      </w:r>
      <w:r w:rsidR="00012076">
        <w:rPr>
          <w:rFonts w:ascii="Times New Roman" w:hAnsi="Times New Roman" w:cs="Times New Roman"/>
          <w:sz w:val="22"/>
          <w:szCs w:val="22"/>
        </w:rPr>
        <w:t>P</w:t>
      </w:r>
      <w:r w:rsidR="00603163">
        <w:rPr>
          <w:rFonts w:ascii="Times New Roman" w:hAnsi="Times New Roman" w:cs="Times New Roman"/>
          <w:sz w:val="22"/>
          <w:szCs w:val="22"/>
        </w:rPr>
        <w:t>oskytovatel</w:t>
      </w:r>
      <w:r w:rsidR="00012076">
        <w:rPr>
          <w:rFonts w:ascii="Times New Roman" w:hAnsi="Times New Roman" w:cs="Times New Roman"/>
          <w:sz w:val="22"/>
          <w:szCs w:val="22"/>
        </w:rPr>
        <w:t>:</w:t>
      </w:r>
    </w:p>
    <w:p w14:paraId="38B1CEF7" w14:textId="77777777" w:rsidR="008048BD" w:rsidRDefault="008048BD" w:rsidP="00E07C8A">
      <w:pPr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185DAA22" w14:textId="77777777" w:rsidR="008048BD" w:rsidRDefault="008048BD" w:rsidP="00E07C8A">
      <w:pPr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5C548A01" w14:textId="77777777" w:rsidR="008048BD" w:rsidRDefault="008048BD" w:rsidP="00E07C8A">
      <w:pPr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323F3649" w14:textId="77777777" w:rsidR="008048BD" w:rsidRDefault="008048BD" w:rsidP="00E07C8A">
      <w:pPr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3E1253E7" w14:textId="77777777" w:rsidR="008048BD" w:rsidRDefault="00012076" w:rsidP="0018450C">
      <w:pPr>
        <w:ind w:right="-284"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</w:t>
      </w:r>
    </w:p>
    <w:p w14:paraId="6029A666" w14:textId="6E0A3E09" w:rsidR="008048BD" w:rsidRDefault="0018450C" w:rsidP="00E07C8A">
      <w:pPr>
        <w:tabs>
          <w:tab w:val="left" w:pos="-1980"/>
          <w:tab w:val="center" w:pos="7797"/>
        </w:tabs>
        <w:ind w:right="-284"/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A96C14" w:rsidRPr="00A96C14">
        <w:rPr>
          <w:rFonts w:ascii="Times New Roman" w:hAnsi="Times New Roman" w:cs="Times New Roman"/>
          <w:b/>
          <w:sz w:val="22"/>
          <w:szCs w:val="22"/>
        </w:rPr>
        <w:t>Tomáš Komrska</w:t>
      </w:r>
      <w:r w:rsidR="00012076" w:rsidRPr="00A96C14"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Pr="00A96C14">
        <w:rPr>
          <w:rFonts w:ascii="Times New Roman" w:hAnsi="Times New Roman" w:cs="Times New Roman"/>
          <w:b/>
          <w:sz w:val="22"/>
          <w:szCs w:val="22"/>
        </w:rPr>
        <w:t xml:space="preserve">                </w:t>
      </w:r>
      <w:r w:rsidR="008655E8" w:rsidRPr="00A96C14">
        <w:rPr>
          <w:rFonts w:ascii="Times New Roman" w:hAnsi="Times New Roman" w:cs="Times New Roman"/>
          <w:b/>
          <w:sz w:val="22"/>
          <w:szCs w:val="22"/>
        </w:rPr>
        <w:t xml:space="preserve">                                 </w:t>
      </w:r>
      <w:r w:rsidRPr="00A96C14"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="008655E8" w:rsidRPr="00A96C14"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="008655E8" w:rsidRPr="008655E8">
        <w:rPr>
          <w:rFonts w:ascii="Times New Roman" w:hAnsi="Times New Roman" w:cs="Times New Roman"/>
          <w:b/>
          <w:sz w:val="22"/>
          <w:szCs w:val="22"/>
        </w:rPr>
        <w:t>ANYGENCE, s.r.o.</w:t>
      </w:r>
      <w:r w:rsidR="0001207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8E17CF5" w14:textId="11418AF0" w:rsidR="008048BD" w:rsidRPr="008655E8" w:rsidRDefault="00A96C14" w:rsidP="0018450C">
      <w:pPr>
        <w:tabs>
          <w:tab w:val="left" w:pos="-1980"/>
          <w:tab w:val="center" w:pos="1701"/>
          <w:tab w:val="center" w:pos="7088"/>
        </w:tabs>
        <w:ind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ředitel školy</w:t>
      </w:r>
      <w:r w:rsidR="0018450C">
        <w:rPr>
          <w:rFonts w:ascii="Times New Roman" w:hAnsi="Times New Roman" w:cs="Times New Roman"/>
          <w:sz w:val="22"/>
          <w:szCs w:val="22"/>
        </w:rPr>
        <w:tab/>
      </w:r>
      <w:r w:rsidR="004671D0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</w:t>
      </w:r>
      <w:r w:rsidR="00C21FC1">
        <w:rPr>
          <w:rFonts w:ascii="Times New Roman" w:hAnsi="Times New Roman" w:cs="Times New Roman"/>
          <w:sz w:val="22"/>
          <w:szCs w:val="22"/>
        </w:rPr>
        <w:t>Michal Krobot</w:t>
      </w:r>
    </w:p>
    <w:p w14:paraId="3D839E0B" w14:textId="1E83EB27" w:rsidR="008048BD" w:rsidRPr="008655E8" w:rsidRDefault="00012076" w:rsidP="00E07C8A">
      <w:pPr>
        <w:tabs>
          <w:tab w:val="left" w:pos="-1980"/>
          <w:tab w:val="left" w:pos="4961"/>
        </w:tabs>
        <w:ind w:right="-284"/>
        <w:jc w:val="both"/>
        <w:rPr>
          <w:rFonts w:ascii="Times New Roman" w:hAnsi="Times New Roman" w:cs="Times New Roman"/>
        </w:rPr>
      </w:pPr>
      <w:r>
        <w:rPr>
          <w:rFonts w:eastAsia="Arial"/>
        </w:rPr>
        <w:t xml:space="preserve">              </w:t>
      </w:r>
      <w:r>
        <w:tab/>
      </w:r>
      <w:r w:rsidR="008655E8">
        <w:t xml:space="preserve">            </w:t>
      </w:r>
      <w:r w:rsidR="004671D0">
        <w:t xml:space="preserve">          </w:t>
      </w:r>
      <w:r w:rsidR="008655E8">
        <w:t xml:space="preserve">  </w:t>
      </w:r>
      <w:r w:rsidR="004671D0">
        <w:t>j</w:t>
      </w:r>
      <w:r w:rsidR="008655E8" w:rsidRPr="008655E8">
        <w:rPr>
          <w:rFonts w:ascii="Times New Roman" w:hAnsi="Times New Roman" w:cs="Times New Roman"/>
          <w:sz w:val="22"/>
        </w:rPr>
        <w:t>ednatel společnosti</w:t>
      </w:r>
    </w:p>
    <w:sectPr w:rsidR="008048BD" w:rsidRPr="008655E8">
      <w:headerReference w:type="default" r:id="rId9"/>
      <w:footerReference w:type="default" r:id="rId10"/>
      <w:pgSz w:w="11906" w:h="16838"/>
      <w:pgMar w:top="1241" w:right="1274" w:bottom="1418" w:left="1418" w:header="53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8760F" w14:textId="77777777" w:rsidR="000338E4" w:rsidRDefault="000338E4">
      <w:r>
        <w:separator/>
      </w:r>
    </w:p>
  </w:endnote>
  <w:endnote w:type="continuationSeparator" w:id="0">
    <w:p w14:paraId="067D76F5" w14:textId="77777777" w:rsidR="000338E4" w:rsidRDefault="0003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B8F21" w14:textId="77777777" w:rsidR="008048BD" w:rsidRDefault="00012076">
    <w:pPr>
      <w:pStyle w:val="Zpat"/>
      <w:ind w:right="360"/>
      <w:jc w:val="center"/>
      <w:rPr>
        <w:sz w:val="18"/>
        <w:szCs w:val="18"/>
      </w:rPr>
    </w:pPr>
    <w:r>
      <w:rPr>
        <w:noProof/>
        <w:sz w:val="18"/>
        <w:szCs w:val="18"/>
        <w:lang w:eastAsia="cs-CZ"/>
      </w:rPr>
      <mc:AlternateContent>
        <mc:Choice Requires="wps">
          <w:drawing>
            <wp:anchor distT="0" distB="0" distL="0" distR="0" simplePos="0" relativeHeight="9" behindDoc="1" locked="0" layoutInCell="1" allowOverlap="1" wp14:anchorId="2C83A0D9" wp14:editId="50BE75F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7945" cy="142875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20" cy="142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5C0ED29" w14:textId="77777777" w:rsidR="008048BD" w:rsidRDefault="00012076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F2757B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5040" tIns="5040" rIns="5040" bIns="50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83A0D9" id="Rámec1" o:spid="_x0000_s1026" style="position:absolute;left:0;text-align:left;margin-left:0;margin-top:.05pt;width:5.35pt;height:11.25pt;z-index:-50331647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" stroked="f">
              <v:textbox inset=".14mm,.14mm,.14mm,.14mm">
                <w:txbxContent>
                  <w:p w14:paraId="35C0ED29" w14:textId="77777777" w:rsidR="008048BD" w:rsidRDefault="00012076">
                    <w:pPr>
                      <w:pStyle w:val="Zpat"/>
                    </w:pPr>
                    <w:r>
                      <w:rPr>
                        <w:rStyle w:val="slostrnky"/>
                        <w:color w:val="000000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F2757B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55EA9" w14:textId="77777777" w:rsidR="000338E4" w:rsidRDefault="000338E4">
      <w:r>
        <w:separator/>
      </w:r>
    </w:p>
  </w:footnote>
  <w:footnote w:type="continuationSeparator" w:id="0">
    <w:p w14:paraId="40584E86" w14:textId="77777777" w:rsidR="000338E4" w:rsidRDefault="00033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3E9EA" w14:textId="77777777" w:rsidR="008048BD" w:rsidRDefault="00012076">
    <w:pPr>
      <w:ind w:left="360"/>
    </w:pPr>
    <w:r>
      <w:rPr>
        <w:rFonts w:eastAsia="Arial"/>
        <w:lang w:eastAsia="cs-CZ"/>
      </w:rPr>
      <w:t xml:space="preserve">  </w:t>
    </w:r>
    <w:r>
      <w:rPr>
        <w:rFonts w:eastAsia="Arial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00C34"/>
    <w:multiLevelType w:val="multilevel"/>
    <w:tmpl w:val="B9F8FCF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)"/>
      <w:lvlJc w:val="left"/>
      <w:pPr>
        <w:ind w:left="1620" w:hanging="360"/>
      </w:pPr>
      <w:rPr>
        <w:rFonts w:ascii="Times New Roman" w:hAnsi="Times New Roman" w:cs="Arial"/>
        <w:sz w:val="22"/>
      </w:r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D40E44"/>
    <w:multiLevelType w:val="hybridMultilevel"/>
    <w:tmpl w:val="2D380D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968A0"/>
    <w:multiLevelType w:val="multilevel"/>
    <w:tmpl w:val="458A4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/>
        <w:sz w:val="22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BBC7A47"/>
    <w:multiLevelType w:val="multilevel"/>
    <w:tmpl w:val="A7A4B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  <w:b w:val="0"/>
        <w:sz w:val="22"/>
        <w:szCs w:val="22"/>
        <w:lang w:eastAsia="cs-CZ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Arial"/>
        <w:sz w:val="22"/>
        <w:szCs w:val="22"/>
        <w:lang w:eastAsia="cs-CZ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CC12921"/>
    <w:multiLevelType w:val="hybridMultilevel"/>
    <w:tmpl w:val="0C625F0E"/>
    <w:lvl w:ilvl="0" w:tplc="71B21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74373"/>
    <w:multiLevelType w:val="multilevel"/>
    <w:tmpl w:val="C1AC977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87D5751"/>
    <w:multiLevelType w:val="multilevel"/>
    <w:tmpl w:val="18ACD278"/>
    <w:lvl w:ilvl="0">
      <w:start w:val="3"/>
      <w:numFmt w:val="bullet"/>
      <w:lvlText w:val="-"/>
      <w:lvlJc w:val="left"/>
      <w:pPr>
        <w:ind w:left="644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2C305E4"/>
    <w:multiLevelType w:val="hybridMultilevel"/>
    <w:tmpl w:val="053E84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77830"/>
    <w:multiLevelType w:val="hybridMultilevel"/>
    <w:tmpl w:val="355A4F4A"/>
    <w:lvl w:ilvl="0" w:tplc="4C665F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92C14"/>
    <w:multiLevelType w:val="multilevel"/>
    <w:tmpl w:val="6B6470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Arial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C406873"/>
    <w:multiLevelType w:val="multilevel"/>
    <w:tmpl w:val="89481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8D05D28"/>
    <w:multiLevelType w:val="multilevel"/>
    <w:tmpl w:val="D2EC4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 w:hint="default"/>
        <w:sz w:val="22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5FF221AC"/>
    <w:multiLevelType w:val="hybridMultilevel"/>
    <w:tmpl w:val="9AEE15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63FC6"/>
    <w:multiLevelType w:val="multilevel"/>
    <w:tmpl w:val="A1A4B21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4624940"/>
    <w:multiLevelType w:val="multilevel"/>
    <w:tmpl w:val="B9023B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Arial"/>
        <w:sz w:val="22"/>
        <w:szCs w:val="22"/>
        <w:lang w:eastAsia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7421FE6"/>
    <w:multiLevelType w:val="multilevel"/>
    <w:tmpl w:val="013E288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Arial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FB958BA"/>
    <w:multiLevelType w:val="multilevel"/>
    <w:tmpl w:val="467ED6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1E1132E"/>
    <w:multiLevelType w:val="multilevel"/>
    <w:tmpl w:val="00C82F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728A61D6"/>
    <w:multiLevelType w:val="multilevel"/>
    <w:tmpl w:val="43EE4C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0"/>
  </w:num>
  <w:num w:numId="5">
    <w:abstractNumId w:val="0"/>
  </w:num>
  <w:num w:numId="6">
    <w:abstractNumId w:val="2"/>
  </w:num>
  <w:num w:numId="7">
    <w:abstractNumId w:val="15"/>
  </w:num>
  <w:num w:numId="8">
    <w:abstractNumId w:val="3"/>
  </w:num>
  <w:num w:numId="9">
    <w:abstractNumId w:val="18"/>
  </w:num>
  <w:num w:numId="10">
    <w:abstractNumId w:val="16"/>
  </w:num>
  <w:num w:numId="11">
    <w:abstractNumId w:val="14"/>
  </w:num>
  <w:num w:numId="12">
    <w:abstractNumId w:val="6"/>
  </w:num>
  <w:num w:numId="13">
    <w:abstractNumId w:val="17"/>
  </w:num>
  <w:num w:numId="14">
    <w:abstractNumId w:val="1"/>
  </w:num>
  <w:num w:numId="15">
    <w:abstractNumId w:val="12"/>
  </w:num>
  <w:num w:numId="16">
    <w:abstractNumId w:val="4"/>
  </w:num>
  <w:num w:numId="17">
    <w:abstractNumId w:val="8"/>
  </w:num>
  <w:num w:numId="18">
    <w:abstractNumId w:val="1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8BD"/>
    <w:rsid w:val="00012076"/>
    <w:rsid w:val="000231E9"/>
    <w:rsid w:val="00027E34"/>
    <w:rsid w:val="000338E4"/>
    <w:rsid w:val="0007338C"/>
    <w:rsid w:val="000E0430"/>
    <w:rsid w:val="00144C97"/>
    <w:rsid w:val="001736A0"/>
    <w:rsid w:val="0018450C"/>
    <w:rsid w:val="001B56F8"/>
    <w:rsid w:val="001F251B"/>
    <w:rsid w:val="0020261D"/>
    <w:rsid w:val="0022791E"/>
    <w:rsid w:val="00292357"/>
    <w:rsid w:val="00322F4B"/>
    <w:rsid w:val="003762EF"/>
    <w:rsid w:val="00377564"/>
    <w:rsid w:val="00380437"/>
    <w:rsid w:val="0046564C"/>
    <w:rsid w:val="004671D0"/>
    <w:rsid w:val="00476551"/>
    <w:rsid w:val="00531F1B"/>
    <w:rsid w:val="00565D20"/>
    <w:rsid w:val="005821AF"/>
    <w:rsid w:val="00584AA5"/>
    <w:rsid w:val="005C1F3A"/>
    <w:rsid w:val="005F39DE"/>
    <w:rsid w:val="00603163"/>
    <w:rsid w:val="006206D6"/>
    <w:rsid w:val="00633BA8"/>
    <w:rsid w:val="006B25C1"/>
    <w:rsid w:val="0074760F"/>
    <w:rsid w:val="00796369"/>
    <w:rsid w:val="007E1688"/>
    <w:rsid w:val="007E4CE5"/>
    <w:rsid w:val="007F3975"/>
    <w:rsid w:val="0080019A"/>
    <w:rsid w:val="00803FE1"/>
    <w:rsid w:val="008048BD"/>
    <w:rsid w:val="00855800"/>
    <w:rsid w:val="008655E8"/>
    <w:rsid w:val="008B5088"/>
    <w:rsid w:val="008D6265"/>
    <w:rsid w:val="008D661B"/>
    <w:rsid w:val="008F254C"/>
    <w:rsid w:val="008F6051"/>
    <w:rsid w:val="008F7DD1"/>
    <w:rsid w:val="00944076"/>
    <w:rsid w:val="00960E13"/>
    <w:rsid w:val="009C78FB"/>
    <w:rsid w:val="009F6B6B"/>
    <w:rsid w:val="00A140F9"/>
    <w:rsid w:val="00A16DFC"/>
    <w:rsid w:val="00A216E3"/>
    <w:rsid w:val="00A3613D"/>
    <w:rsid w:val="00A96C14"/>
    <w:rsid w:val="00B5514D"/>
    <w:rsid w:val="00B813AA"/>
    <w:rsid w:val="00BD6868"/>
    <w:rsid w:val="00C21FC1"/>
    <w:rsid w:val="00C71756"/>
    <w:rsid w:val="00C7260D"/>
    <w:rsid w:val="00CC6BBD"/>
    <w:rsid w:val="00CC7B2F"/>
    <w:rsid w:val="00CE3989"/>
    <w:rsid w:val="00D14280"/>
    <w:rsid w:val="00D27E82"/>
    <w:rsid w:val="00D60D9D"/>
    <w:rsid w:val="00D879B9"/>
    <w:rsid w:val="00D9160C"/>
    <w:rsid w:val="00DE4815"/>
    <w:rsid w:val="00DF51D1"/>
    <w:rsid w:val="00E07C8A"/>
    <w:rsid w:val="00E15A16"/>
    <w:rsid w:val="00E52376"/>
    <w:rsid w:val="00E76966"/>
    <w:rsid w:val="00F00917"/>
    <w:rsid w:val="00F2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0A41"/>
  <w15:docId w15:val="{46CA9489-8DF3-4F3F-A25C-E3526A9A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ascii="Arial" w:eastAsia="Times New Roman" w:hAnsi="Arial"/>
      <w:color w:val="00000A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 w:cs="Times New Roman"/>
      <w:b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Times New Roman" w:hAnsi="Times New Roman" w:cs="Times New Roman"/>
      <w:b/>
      <w:sz w:val="28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szCs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Times New Roman" w:hAnsi="Times New Roman" w:cs="Times New Roman"/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color w:val="0000FF"/>
      <w:sz w:val="24"/>
      <w:szCs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8"/>
      <w:szCs w:val="28"/>
      <w:u w:val="single"/>
    </w:rPr>
  </w:style>
  <w:style w:type="paragraph" w:styleId="Nadpis7">
    <w:name w:val="heading 7"/>
    <w:basedOn w:val="Normln"/>
    <w:next w:val="Normln"/>
    <w:qFormat/>
    <w:pPr>
      <w:keepNext/>
      <w:ind w:left="-540"/>
      <w:jc w:val="both"/>
      <w:outlineLvl w:val="6"/>
    </w:pPr>
    <w:rPr>
      <w:b/>
      <w:bCs/>
      <w:color w:val="0000FF"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ind w:left="-180" w:hanging="360"/>
      <w:jc w:val="both"/>
      <w:outlineLvl w:val="7"/>
    </w:pPr>
    <w:rPr>
      <w:b/>
      <w:bCs/>
      <w:color w:val="0000FF"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b/>
      <w:color w:val="0000FF"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Arial"/>
      <w:b w:val="0"/>
      <w:i w:val="0"/>
      <w:sz w:val="22"/>
      <w:szCs w:val="22"/>
    </w:rPr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Times New Roman" w:hAnsi="Times New Roman" w:cs="Arial"/>
      <w:sz w:val="22"/>
      <w:szCs w:val="22"/>
    </w:rPr>
  </w:style>
  <w:style w:type="character" w:customStyle="1" w:styleId="WW8Num6z0">
    <w:name w:val="WW8Num6z0"/>
    <w:qFormat/>
    <w:rPr>
      <w:rFonts w:ascii="Times New Roman" w:hAnsi="Times New Roman" w:cs="Arial"/>
      <w:sz w:val="22"/>
      <w:szCs w:val="22"/>
    </w:rPr>
  </w:style>
  <w:style w:type="character" w:customStyle="1" w:styleId="WW8Num7z0">
    <w:name w:val="WW8Num7z0"/>
    <w:qFormat/>
    <w:rPr>
      <w:rFonts w:ascii="Times New Roman" w:eastAsia="Times New Roman" w:hAnsi="Times New Roman" w:cs="Arial"/>
      <w:sz w:val="22"/>
      <w:szCs w:val="22"/>
    </w:rPr>
  </w:style>
  <w:style w:type="character" w:customStyle="1" w:styleId="WW8Num8z0">
    <w:name w:val="WW8Num8z0"/>
    <w:qFormat/>
    <w:rPr>
      <w:rFonts w:cs="Arial"/>
      <w:sz w:val="20"/>
      <w:szCs w:val="20"/>
    </w:rPr>
  </w:style>
  <w:style w:type="character" w:customStyle="1" w:styleId="WW8Num9z0">
    <w:name w:val="WW8Num9z0"/>
    <w:qFormat/>
    <w:rPr>
      <w:rFonts w:ascii="Times New Roman" w:hAnsi="Times New Roman" w:cs="Arial"/>
      <w:b w:val="0"/>
      <w:sz w:val="22"/>
      <w:szCs w:val="22"/>
      <w:lang w:eastAsia="cs-CZ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rFonts w:cs="Arial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hAnsi="Times New Roman" w:cs="Arial"/>
      <w:sz w:val="22"/>
      <w:szCs w:val="22"/>
    </w:rPr>
  </w:style>
  <w:style w:type="character" w:customStyle="1" w:styleId="WW8Num11z1">
    <w:name w:val="WW8Num11z1"/>
    <w:qFormat/>
    <w:rPr>
      <w:rFonts w:cs="Arial"/>
      <w:sz w:val="20"/>
      <w:szCs w:val="20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Times New Roman" w:hAnsi="Times New Roman" w:cs="Arial"/>
      <w:i w:val="0"/>
      <w:iCs w:val="0"/>
      <w:sz w:val="22"/>
      <w:szCs w:val="22"/>
    </w:rPr>
  </w:style>
  <w:style w:type="character" w:customStyle="1" w:styleId="WW8Num14z0">
    <w:name w:val="WW8Num14z0"/>
    <w:qFormat/>
    <w:rPr>
      <w:rFonts w:ascii="Times New Roman" w:hAnsi="Times New Roman" w:cs="Arial"/>
      <w:b w:val="0"/>
      <w:sz w:val="22"/>
      <w:szCs w:val="22"/>
      <w:lang w:eastAsia="cs-CZ"/>
    </w:rPr>
  </w:style>
  <w:style w:type="character" w:customStyle="1" w:styleId="WW8Num14z1">
    <w:name w:val="WW8Num14z1"/>
    <w:qFormat/>
    <w:rPr>
      <w:rFonts w:ascii="Times New Roman" w:hAnsi="Times New Roman" w:cs="Arial"/>
      <w:sz w:val="22"/>
      <w:szCs w:val="22"/>
      <w:lang w:eastAsia="cs-CZ"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hAnsi="Times New Roman" w:cs="Arial"/>
      <w:b w:val="0"/>
      <w:sz w:val="22"/>
      <w:szCs w:val="22"/>
    </w:rPr>
  </w:style>
  <w:style w:type="character" w:customStyle="1" w:styleId="WW8Num16z0">
    <w:name w:val="WW8Num16z0"/>
    <w:qFormat/>
    <w:rPr>
      <w:rFonts w:ascii="Symbol" w:hAnsi="Symbol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Times New Roman" w:eastAsia="Times New Roman" w:hAnsi="Times New Roman" w:cs="Arial"/>
      <w:sz w:val="22"/>
      <w:szCs w:val="22"/>
    </w:rPr>
  </w:style>
  <w:style w:type="character" w:customStyle="1" w:styleId="WW8Num18z0">
    <w:name w:val="WW8Num18z0"/>
    <w:qFormat/>
    <w:rPr>
      <w:b w:val="0"/>
    </w:rPr>
  </w:style>
  <w:style w:type="character" w:customStyle="1" w:styleId="WW8Num19z0">
    <w:name w:val="WW8Num19z0"/>
    <w:qFormat/>
    <w:rPr>
      <w:rFonts w:ascii="Times New Roman" w:hAnsi="Times New Roman" w:cs="Arial"/>
      <w:sz w:val="22"/>
      <w:szCs w:val="22"/>
      <w:lang w:eastAsia="cs-CZ"/>
    </w:rPr>
  </w:style>
  <w:style w:type="character" w:customStyle="1" w:styleId="WW8Num20z0">
    <w:name w:val="WW8Num20z0"/>
    <w:qFormat/>
    <w:rPr>
      <w:rFonts w:ascii="Arial" w:hAnsi="Arial" w:cs="Aria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  <w:rPr>
      <w:rFonts w:cs="Arial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9z1">
    <w:name w:val="WW8Num19z1"/>
    <w:qFormat/>
    <w:rPr>
      <w:rFonts w:cs="Arial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Symbol" w:eastAsia="Times New Roman" w:hAnsi="Symbol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Arial" w:eastAsia="Times New Roman" w:hAnsi="Arial" w:cs="Arial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b w:val="0"/>
    </w:rPr>
  </w:style>
  <w:style w:type="character" w:customStyle="1" w:styleId="WW8Num23z1">
    <w:name w:val="WW8Num23z1"/>
    <w:qFormat/>
    <w:rPr>
      <w:rFonts w:ascii="Arial" w:eastAsia="Times New Roman" w:hAnsi="Arial" w:cs="Arial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cs="Arial"/>
    </w:rPr>
  </w:style>
  <w:style w:type="character" w:customStyle="1" w:styleId="WW8Num24z1">
    <w:name w:val="WW8Num24z1"/>
    <w:qFormat/>
    <w:rPr>
      <w:rFonts w:cs="Arial"/>
      <w:b w:val="0"/>
    </w:rPr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Arial" w:eastAsia="Times New Roman" w:hAnsi="Arial" w:cs="Aria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styleId="slostrnky">
    <w:name w:val="page number"/>
    <w:basedOn w:val="Standardnpsmoodstavce1"/>
    <w:qFormat/>
  </w:style>
  <w:style w:type="character" w:customStyle="1" w:styleId="Navtveninternetovodkaz">
    <w:name w:val="Navštívený internetový odkaz"/>
    <w:rPr>
      <w:color w:val="800080"/>
      <w:u w:val="single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OdstavecseseznamemChar">
    <w:name w:val="Odstavec se seznamem Char"/>
    <w:basedOn w:val="Standardnpsmoodstavce1"/>
    <w:qFormat/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TextkomenteChar">
    <w:name w:val="Text komentáře Char"/>
    <w:qFormat/>
    <w:rPr>
      <w:rFonts w:ascii="Arial" w:hAnsi="Arial" w:cs="Arial"/>
      <w:lang w:eastAsia="zh-CN"/>
    </w:rPr>
  </w:style>
  <w:style w:type="character" w:customStyle="1" w:styleId="ListLabel1">
    <w:name w:val="ListLabel 1"/>
    <w:qFormat/>
    <w:rPr>
      <w:rFonts w:ascii="Times New Roman" w:hAnsi="Times New Roman" w:cs="Arial"/>
      <w:b w:val="0"/>
      <w:i w:val="0"/>
      <w:sz w:val="22"/>
      <w:szCs w:val="22"/>
    </w:rPr>
  </w:style>
  <w:style w:type="character" w:customStyle="1" w:styleId="ListLabel2">
    <w:name w:val="ListLabel 2"/>
    <w:qFormat/>
    <w:rPr>
      <w:b/>
      <w:sz w:val="22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ascii="Times New Roman" w:hAnsi="Times New Roman" w:cs="Arial"/>
      <w:sz w:val="22"/>
      <w:szCs w:val="22"/>
    </w:rPr>
  </w:style>
  <w:style w:type="character" w:customStyle="1" w:styleId="ListLabel13">
    <w:name w:val="ListLabel 13"/>
    <w:qFormat/>
    <w:rPr>
      <w:rFonts w:ascii="Times New Roman" w:hAnsi="Times New Roman" w:cs="Arial"/>
      <w:sz w:val="22"/>
      <w:szCs w:val="22"/>
    </w:rPr>
  </w:style>
  <w:style w:type="character" w:customStyle="1" w:styleId="ListLabel14">
    <w:name w:val="ListLabel 14"/>
    <w:qFormat/>
    <w:rPr>
      <w:rFonts w:ascii="Times New Roman" w:eastAsia="Times New Roman" w:hAnsi="Times New Roman" w:cs="Arial"/>
      <w:sz w:val="22"/>
      <w:szCs w:val="22"/>
    </w:rPr>
  </w:style>
  <w:style w:type="character" w:customStyle="1" w:styleId="ListLabel15">
    <w:name w:val="ListLabel 15"/>
    <w:qFormat/>
    <w:rPr>
      <w:rFonts w:ascii="Times New Roman" w:hAnsi="Times New Roman" w:cs="Arial"/>
      <w:sz w:val="22"/>
      <w:szCs w:val="20"/>
    </w:rPr>
  </w:style>
  <w:style w:type="character" w:customStyle="1" w:styleId="ListLabel16">
    <w:name w:val="ListLabel 16"/>
    <w:qFormat/>
    <w:rPr>
      <w:rFonts w:ascii="Times New Roman" w:hAnsi="Times New Roman" w:cs="Arial"/>
      <w:b w:val="0"/>
      <w:sz w:val="22"/>
      <w:szCs w:val="22"/>
      <w:lang w:eastAsia="cs-CZ"/>
    </w:rPr>
  </w:style>
  <w:style w:type="character" w:customStyle="1" w:styleId="ListLabel17">
    <w:name w:val="ListLabel 17"/>
    <w:qFormat/>
    <w:rPr>
      <w:rFonts w:ascii="Times New Roman" w:hAnsi="Times New Roman" w:cs="Arial"/>
      <w:sz w:val="22"/>
    </w:rPr>
  </w:style>
  <w:style w:type="character" w:customStyle="1" w:styleId="ListLabel18">
    <w:name w:val="ListLabel 18"/>
    <w:qFormat/>
    <w:rPr>
      <w:rFonts w:ascii="Times New Roman" w:hAnsi="Times New Roman" w:cs="Arial"/>
      <w:sz w:val="22"/>
      <w:szCs w:val="22"/>
    </w:rPr>
  </w:style>
  <w:style w:type="character" w:customStyle="1" w:styleId="ListLabel19">
    <w:name w:val="ListLabel 19"/>
    <w:qFormat/>
    <w:rPr>
      <w:rFonts w:ascii="Times New Roman" w:hAnsi="Times New Roman" w:cs="Arial"/>
      <w:sz w:val="22"/>
      <w:szCs w:val="20"/>
    </w:rPr>
  </w:style>
  <w:style w:type="character" w:customStyle="1" w:styleId="ListLabel20">
    <w:name w:val="ListLabel 20"/>
    <w:qFormat/>
    <w:rPr>
      <w:rFonts w:ascii="Times New Roman" w:hAnsi="Times New Roman" w:cs="Arial"/>
      <w:i w:val="0"/>
      <w:iCs w:val="0"/>
      <w:sz w:val="22"/>
      <w:szCs w:val="22"/>
    </w:rPr>
  </w:style>
  <w:style w:type="character" w:customStyle="1" w:styleId="ListLabel21">
    <w:name w:val="ListLabel 21"/>
    <w:qFormat/>
    <w:rPr>
      <w:rFonts w:ascii="Times New Roman" w:hAnsi="Times New Roman" w:cs="Arial"/>
      <w:b w:val="0"/>
      <w:sz w:val="22"/>
      <w:szCs w:val="22"/>
      <w:lang w:eastAsia="cs-CZ"/>
    </w:rPr>
  </w:style>
  <w:style w:type="character" w:customStyle="1" w:styleId="ListLabel22">
    <w:name w:val="ListLabel 22"/>
    <w:qFormat/>
    <w:rPr>
      <w:rFonts w:ascii="Times New Roman" w:hAnsi="Times New Roman" w:cs="Arial"/>
      <w:sz w:val="22"/>
      <w:szCs w:val="22"/>
      <w:lang w:eastAsia="cs-CZ"/>
    </w:rPr>
  </w:style>
  <w:style w:type="character" w:customStyle="1" w:styleId="ListLabel23">
    <w:name w:val="ListLabel 23"/>
    <w:qFormat/>
    <w:rPr>
      <w:rFonts w:ascii="Times New Roman" w:hAnsi="Times New Roman" w:cs="Arial"/>
      <w:b w:val="0"/>
      <w:sz w:val="22"/>
      <w:szCs w:val="22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ascii="Times New Roman" w:eastAsia="Times New Roman" w:hAnsi="Times New Roman" w:cs="Arial"/>
      <w:sz w:val="22"/>
      <w:szCs w:val="22"/>
    </w:rPr>
  </w:style>
  <w:style w:type="character" w:customStyle="1" w:styleId="ListLabel34">
    <w:name w:val="ListLabel 34"/>
    <w:qFormat/>
    <w:rPr>
      <w:b w:val="0"/>
    </w:rPr>
  </w:style>
  <w:style w:type="character" w:customStyle="1" w:styleId="ListLabel35">
    <w:name w:val="ListLabel 35"/>
    <w:qFormat/>
    <w:rPr>
      <w:rFonts w:ascii="Times New Roman" w:hAnsi="Times New Roman" w:cs="Arial"/>
      <w:sz w:val="22"/>
      <w:szCs w:val="22"/>
      <w:lang w:eastAsia="cs-CZ"/>
    </w:rPr>
  </w:style>
  <w:style w:type="character" w:customStyle="1" w:styleId="ListLabel36">
    <w:name w:val="ListLabel 36"/>
    <w:qFormat/>
    <w:rPr>
      <w:rFonts w:ascii="Times New Roman" w:hAnsi="Times New Roman" w:cs="Arial"/>
      <w:sz w:val="22"/>
    </w:rPr>
  </w:style>
  <w:style w:type="character" w:customStyle="1" w:styleId="ListLabel37">
    <w:name w:val="ListLabel 37"/>
    <w:qFormat/>
    <w:rPr>
      <w:rFonts w:ascii="Times New Roman" w:hAnsi="Times New Roman" w:cs="Times New Roman"/>
      <w:sz w:val="22"/>
      <w:szCs w:val="22"/>
    </w:rPr>
  </w:style>
  <w:style w:type="character" w:customStyle="1" w:styleId="ListLabel38">
    <w:name w:val="ListLabel 38"/>
    <w:qFormat/>
    <w:rPr>
      <w:rFonts w:ascii="Times New Roman" w:hAnsi="Times New Roman" w:cs="Arial"/>
      <w:b w:val="0"/>
      <w:i w:val="0"/>
      <w:sz w:val="22"/>
      <w:szCs w:val="22"/>
    </w:rPr>
  </w:style>
  <w:style w:type="character" w:customStyle="1" w:styleId="ListLabel39">
    <w:name w:val="ListLabel 39"/>
    <w:qFormat/>
    <w:rPr>
      <w:rFonts w:ascii="Times New Roman" w:hAnsi="Times New Roman" w:cs="Arial"/>
      <w:sz w:val="22"/>
      <w:szCs w:val="22"/>
    </w:rPr>
  </w:style>
  <w:style w:type="character" w:customStyle="1" w:styleId="ListLabel40">
    <w:name w:val="ListLabel 40"/>
    <w:qFormat/>
    <w:rPr>
      <w:rFonts w:ascii="Times New Roman" w:hAnsi="Times New Roman" w:cs="Arial"/>
      <w:sz w:val="22"/>
      <w:szCs w:val="22"/>
    </w:rPr>
  </w:style>
  <w:style w:type="character" w:customStyle="1" w:styleId="ListLabel41">
    <w:name w:val="ListLabel 41"/>
    <w:qFormat/>
    <w:rPr>
      <w:rFonts w:ascii="Times New Roman" w:eastAsia="Times New Roman" w:hAnsi="Times New Roman" w:cs="Arial"/>
      <w:sz w:val="22"/>
      <w:szCs w:val="22"/>
    </w:rPr>
  </w:style>
  <w:style w:type="character" w:customStyle="1" w:styleId="ListLabel42">
    <w:name w:val="ListLabel 42"/>
    <w:qFormat/>
    <w:rPr>
      <w:rFonts w:ascii="Times New Roman" w:hAnsi="Times New Roman" w:cs="Arial"/>
      <w:sz w:val="22"/>
      <w:szCs w:val="20"/>
    </w:rPr>
  </w:style>
  <w:style w:type="character" w:customStyle="1" w:styleId="ListLabel43">
    <w:name w:val="ListLabel 43"/>
    <w:qFormat/>
    <w:rPr>
      <w:rFonts w:ascii="Times New Roman" w:hAnsi="Times New Roman" w:cs="Arial"/>
      <w:b w:val="0"/>
      <w:sz w:val="22"/>
      <w:szCs w:val="22"/>
      <w:lang w:eastAsia="cs-CZ"/>
    </w:rPr>
  </w:style>
  <w:style w:type="character" w:customStyle="1" w:styleId="ListLabel44">
    <w:name w:val="ListLabel 44"/>
    <w:qFormat/>
    <w:rPr>
      <w:rFonts w:ascii="Times New Roman" w:hAnsi="Times New Roman" w:cs="Arial"/>
      <w:sz w:val="22"/>
    </w:rPr>
  </w:style>
  <w:style w:type="character" w:customStyle="1" w:styleId="ListLabel45">
    <w:name w:val="ListLabel 45"/>
    <w:qFormat/>
    <w:rPr>
      <w:rFonts w:ascii="Times New Roman" w:hAnsi="Times New Roman" w:cs="Arial"/>
      <w:sz w:val="22"/>
      <w:szCs w:val="22"/>
    </w:rPr>
  </w:style>
  <w:style w:type="character" w:customStyle="1" w:styleId="ListLabel46">
    <w:name w:val="ListLabel 46"/>
    <w:qFormat/>
    <w:rPr>
      <w:rFonts w:ascii="Times New Roman" w:hAnsi="Times New Roman" w:cs="Arial"/>
      <w:sz w:val="22"/>
      <w:szCs w:val="20"/>
    </w:rPr>
  </w:style>
  <w:style w:type="character" w:customStyle="1" w:styleId="ListLabel47">
    <w:name w:val="ListLabel 47"/>
    <w:qFormat/>
    <w:rPr>
      <w:rFonts w:ascii="Times New Roman" w:hAnsi="Times New Roman" w:cs="Arial"/>
      <w:i w:val="0"/>
      <w:iCs w:val="0"/>
      <w:sz w:val="22"/>
      <w:szCs w:val="22"/>
    </w:rPr>
  </w:style>
  <w:style w:type="character" w:customStyle="1" w:styleId="ListLabel48">
    <w:name w:val="ListLabel 48"/>
    <w:qFormat/>
    <w:rPr>
      <w:rFonts w:ascii="Times New Roman" w:hAnsi="Times New Roman" w:cs="Arial"/>
      <w:b w:val="0"/>
      <w:sz w:val="22"/>
      <w:szCs w:val="22"/>
      <w:lang w:eastAsia="cs-CZ"/>
    </w:rPr>
  </w:style>
  <w:style w:type="character" w:customStyle="1" w:styleId="ListLabel49">
    <w:name w:val="ListLabel 49"/>
    <w:qFormat/>
    <w:rPr>
      <w:rFonts w:ascii="Times New Roman" w:hAnsi="Times New Roman" w:cs="Arial"/>
      <w:sz w:val="22"/>
      <w:szCs w:val="22"/>
      <w:lang w:eastAsia="cs-CZ"/>
    </w:rPr>
  </w:style>
  <w:style w:type="character" w:customStyle="1" w:styleId="ListLabel50">
    <w:name w:val="ListLabel 50"/>
    <w:qFormat/>
    <w:rPr>
      <w:rFonts w:ascii="Times New Roman" w:hAnsi="Times New Roman" w:cs="Arial"/>
      <w:b w:val="0"/>
      <w:sz w:val="22"/>
      <w:szCs w:val="22"/>
    </w:rPr>
  </w:style>
  <w:style w:type="character" w:customStyle="1" w:styleId="ListLabel51">
    <w:name w:val="ListLabel 51"/>
    <w:qFormat/>
    <w:rPr>
      <w:rFonts w:ascii="Times New Roman" w:eastAsia="Times New Roman" w:hAnsi="Times New Roman" w:cs="Arial"/>
      <w:sz w:val="22"/>
      <w:szCs w:val="22"/>
    </w:rPr>
  </w:style>
  <w:style w:type="character" w:customStyle="1" w:styleId="ListLabel52">
    <w:name w:val="ListLabel 52"/>
    <w:qFormat/>
    <w:rPr>
      <w:rFonts w:ascii="Times New Roman" w:hAnsi="Times New Roman" w:cs="Arial"/>
      <w:sz w:val="22"/>
      <w:szCs w:val="22"/>
      <w:lang w:eastAsia="cs-CZ"/>
    </w:rPr>
  </w:style>
  <w:style w:type="character" w:customStyle="1" w:styleId="ListLabel53">
    <w:name w:val="ListLabel 53"/>
    <w:qFormat/>
    <w:rPr>
      <w:rFonts w:ascii="Times New Roman" w:hAnsi="Times New Roman" w:cs="Arial"/>
      <w:sz w:val="22"/>
    </w:rPr>
  </w:style>
  <w:style w:type="character" w:customStyle="1" w:styleId="ListLabel54">
    <w:name w:val="ListLabel 54"/>
    <w:qFormat/>
    <w:rPr>
      <w:rFonts w:ascii="Times New Roman" w:hAnsi="Times New Roman" w:cs="Times New Roman"/>
      <w:sz w:val="22"/>
      <w:szCs w:val="22"/>
    </w:rPr>
  </w:style>
  <w:style w:type="character" w:customStyle="1" w:styleId="ListLabel55">
    <w:name w:val="ListLabel 55"/>
    <w:qFormat/>
    <w:rPr>
      <w:rFonts w:ascii="Times New Roman" w:hAnsi="Times New Roman" w:cs="Arial"/>
      <w:b w:val="0"/>
      <w:i w:val="0"/>
      <w:sz w:val="22"/>
      <w:szCs w:val="22"/>
    </w:rPr>
  </w:style>
  <w:style w:type="character" w:customStyle="1" w:styleId="ListLabel56">
    <w:name w:val="ListLabel 56"/>
    <w:qFormat/>
    <w:rPr>
      <w:rFonts w:ascii="Times New Roman" w:hAnsi="Times New Roman" w:cs="Arial"/>
      <w:sz w:val="22"/>
      <w:szCs w:val="22"/>
    </w:rPr>
  </w:style>
  <w:style w:type="character" w:customStyle="1" w:styleId="ListLabel57">
    <w:name w:val="ListLabel 57"/>
    <w:qFormat/>
    <w:rPr>
      <w:rFonts w:ascii="Times New Roman" w:hAnsi="Times New Roman" w:cs="Arial"/>
      <w:sz w:val="22"/>
      <w:szCs w:val="22"/>
    </w:rPr>
  </w:style>
  <w:style w:type="character" w:customStyle="1" w:styleId="ListLabel58">
    <w:name w:val="ListLabel 58"/>
    <w:qFormat/>
    <w:rPr>
      <w:rFonts w:ascii="Times New Roman" w:eastAsia="Times New Roman" w:hAnsi="Times New Roman" w:cs="Arial"/>
      <w:sz w:val="22"/>
      <w:szCs w:val="22"/>
    </w:rPr>
  </w:style>
  <w:style w:type="character" w:customStyle="1" w:styleId="ListLabel59">
    <w:name w:val="ListLabel 59"/>
    <w:qFormat/>
    <w:rPr>
      <w:rFonts w:cs="Arial"/>
      <w:sz w:val="22"/>
      <w:szCs w:val="20"/>
    </w:rPr>
  </w:style>
  <w:style w:type="character" w:customStyle="1" w:styleId="ListLabel60">
    <w:name w:val="ListLabel 60"/>
    <w:qFormat/>
    <w:rPr>
      <w:rFonts w:cs="Arial"/>
      <w:b w:val="0"/>
      <w:sz w:val="22"/>
      <w:szCs w:val="22"/>
      <w:lang w:eastAsia="cs-CZ"/>
    </w:rPr>
  </w:style>
  <w:style w:type="character" w:customStyle="1" w:styleId="ListLabel61">
    <w:name w:val="ListLabel 61"/>
    <w:qFormat/>
    <w:rPr>
      <w:rFonts w:ascii="Times New Roman" w:hAnsi="Times New Roman" w:cs="Arial"/>
      <w:sz w:val="22"/>
    </w:rPr>
  </w:style>
  <w:style w:type="character" w:customStyle="1" w:styleId="ListLabel62">
    <w:name w:val="ListLabel 62"/>
    <w:qFormat/>
    <w:rPr>
      <w:rFonts w:ascii="Times New Roman" w:hAnsi="Times New Roman" w:cs="Arial"/>
      <w:sz w:val="22"/>
      <w:szCs w:val="22"/>
    </w:rPr>
  </w:style>
  <w:style w:type="character" w:customStyle="1" w:styleId="ListLabel63">
    <w:name w:val="ListLabel 63"/>
    <w:qFormat/>
    <w:rPr>
      <w:rFonts w:ascii="Times New Roman" w:hAnsi="Times New Roman" w:cs="Arial"/>
      <w:sz w:val="22"/>
      <w:szCs w:val="20"/>
    </w:rPr>
  </w:style>
  <w:style w:type="character" w:customStyle="1" w:styleId="ListLabel64">
    <w:name w:val="ListLabel 64"/>
    <w:qFormat/>
    <w:rPr>
      <w:rFonts w:ascii="Times New Roman" w:hAnsi="Times New Roman" w:cs="Arial"/>
      <w:i w:val="0"/>
      <w:iCs w:val="0"/>
      <w:sz w:val="22"/>
      <w:szCs w:val="22"/>
    </w:rPr>
  </w:style>
  <w:style w:type="character" w:customStyle="1" w:styleId="ListLabel65">
    <w:name w:val="ListLabel 65"/>
    <w:qFormat/>
    <w:rPr>
      <w:rFonts w:ascii="Times New Roman" w:hAnsi="Times New Roman" w:cs="Arial"/>
      <w:b w:val="0"/>
      <w:sz w:val="22"/>
      <w:szCs w:val="22"/>
      <w:lang w:eastAsia="cs-CZ"/>
    </w:rPr>
  </w:style>
  <w:style w:type="character" w:customStyle="1" w:styleId="ListLabel66">
    <w:name w:val="ListLabel 66"/>
    <w:qFormat/>
    <w:rPr>
      <w:rFonts w:cs="Arial"/>
      <w:sz w:val="22"/>
      <w:szCs w:val="22"/>
      <w:lang w:eastAsia="cs-CZ"/>
    </w:rPr>
  </w:style>
  <w:style w:type="character" w:customStyle="1" w:styleId="ListLabel67">
    <w:name w:val="ListLabel 67"/>
    <w:qFormat/>
    <w:rPr>
      <w:rFonts w:ascii="Times New Roman" w:hAnsi="Times New Roman" w:cs="Arial"/>
      <w:b w:val="0"/>
      <w:sz w:val="22"/>
      <w:szCs w:val="22"/>
    </w:rPr>
  </w:style>
  <w:style w:type="character" w:customStyle="1" w:styleId="ListLabel68">
    <w:name w:val="ListLabel 68"/>
    <w:qFormat/>
    <w:rPr>
      <w:rFonts w:ascii="Times New Roman" w:eastAsia="Times New Roman" w:hAnsi="Times New Roman" w:cs="Arial"/>
      <w:sz w:val="22"/>
      <w:szCs w:val="22"/>
    </w:rPr>
  </w:style>
  <w:style w:type="character" w:customStyle="1" w:styleId="ListLabel69">
    <w:name w:val="ListLabel 69"/>
    <w:qFormat/>
    <w:rPr>
      <w:rFonts w:ascii="Times New Roman" w:hAnsi="Times New Roman" w:cs="Arial"/>
      <w:sz w:val="22"/>
      <w:szCs w:val="22"/>
      <w:lang w:eastAsia="cs-CZ"/>
    </w:rPr>
  </w:style>
  <w:style w:type="character" w:customStyle="1" w:styleId="ListLabel70">
    <w:name w:val="ListLabel 70"/>
    <w:qFormat/>
    <w:rPr>
      <w:rFonts w:ascii="Times New Roman" w:hAnsi="Times New Roman" w:cs="Arial"/>
      <w:sz w:val="22"/>
    </w:rPr>
  </w:style>
  <w:style w:type="character" w:customStyle="1" w:styleId="ListLabel71">
    <w:name w:val="ListLabel 71"/>
    <w:qFormat/>
    <w:rPr>
      <w:rFonts w:ascii="Times New Roman" w:hAnsi="Times New Roman" w:cs="Times New Roman"/>
      <w:sz w:val="22"/>
      <w:szCs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 w:val="24"/>
      <w:szCs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loendokumentu1">
    <w:name w:val="Rozložení dokumentu1"/>
    <w:basedOn w:val="Normln"/>
    <w:qFormat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qFormat/>
    <w:pPr>
      <w:spacing w:after="120" w:line="480" w:lineRule="auto"/>
    </w:pPr>
    <w:rPr>
      <w:sz w:val="24"/>
      <w:szCs w:val="24"/>
    </w:rPr>
  </w:style>
  <w:style w:type="paragraph" w:styleId="Zkladntextodsazen">
    <w:name w:val="Body Text Indent"/>
    <w:basedOn w:val="Normln"/>
    <w:pPr>
      <w:spacing w:after="120"/>
      <w:ind w:left="283"/>
    </w:pPr>
    <w:rPr>
      <w:sz w:val="24"/>
      <w:szCs w:val="24"/>
    </w:rPr>
  </w:style>
  <w:style w:type="paragraph" w:customStyle="1" w:styleId="N1">
    <w:name w:val="N 1"/>
    <w:basedOn w:val="Normln"/>
    <w:next w:val="Normln"/>
    <w:qFormat/>
    <w:pPr>
      <w:keepNext/>
      <w:pageBreakBefore/>
      <w:widowControl w:val="0"/>
      <w:pBdr>
        <w:top w:val="single" w:sz="8" w:space="1" w:color="000001"/>
        <w:bottom w:val="single" w:sz="8" w:space="1" w:color="000001"/>
      </w:pBdr>
      <w:shd w:val="clear" w:color="auto" w:fill="E6E6E6"/>
      <w:spacing w:before="480" w:after="240"/>
      <w:jc w:val="both"/>
    </w:pPr>
    <w:rPr>
      <w:rFonts w:ascii="Garamond" w:hAnsi="Garamond" w:cs="Garamond"/>
      <w:b/>
      <w:sz w:val="28"/>
      <w:szCs w:val="28"/>
    </w:rPr>
  </w:style>
  <w:style w:type="paragraph" w:customStyle="1" w:styleId="N2">
    <w:name w:val="N 2"/>
    <w:basedOn w:val="Normln"/>
    <w:next w:val="Normln"/>
    <w:qFormat/>
    <w:pPr>
      <w:spacing w:before="360" w:after="240"/>
      <w:jc w:val="both"/>
    </w:pPr>
    <w:rPr>
      <w:rFonts w:ascii="Garamond" w:hAnsi="Garamond" w:cs="Garamond"/>
      <w:b/>
      <w:sz w:val="24"/>
      <w:szCs w:val="24"/>
    </w:rPr>
  </w:style>
  <w:style w:type="paragraph" w:customStyle="1" w:styleId="N3">
    <w:name w:val="N 3"/>
    <w:basedOn w:val="Normln"/>
    <w:next w:val="Normln"/>
    <w:qFormat/>
    <w:pPr>
      <w:keepNext/>
      <w:tabs>
        <w:tab w:val="left" w:pos="900"/>
      </w:tabs>
      <w:spacing w:before="240" w:after="240"/>
      <w:ind w:hanging="2007"/>
      <w:jc w:val="both"/>
    </w:pPr>
    <w:rPr>
      <w:rFonts w:ascii="Garamond" w:hAnsi="Garamond" w:cs="Garamond"/>
      <w:b/>
      <w:sz w:val="24"/>
      <w:szCs w:val="24"/>
    </w:rPr>
  </w:style>
  <w:style w:type="paragraph" w:customStyle="1" w:styleId="Zkladntextodsazen31">
    <w:name w:val="Základní text odsazený 31"/>
    <w:basedOn w:val="Normln"/>
    <w:qFormat/>
    <w:pPr>
      <w:ind w:left="360"/>
      <w:jc w:val="both"/>
    </w:pPr>
    <w:rPr>
      <w:color w:val="0000FF"/>
      <w:sz w:val="22"/>
      <w:szCs w:val="22"/>
    </w:rPr>
  </w:style>
  <w:style w:type="paragraph" w:customStyle="1" w:styleId="StylZkladntextPed6b">
    <w:name w:val="Styl Základní text + Před:  6 b."/>
    <w:basedOn w:val="Zkladntext"/>
    <w:qFormat/>
    <w:pPr>
      <w:widowControl w:val="0"/>
      <w:spacing w:before="120" w:after="0"/>
      <w:jc w:val="both"/>
    </w:pPr>
    <w:rPr>
      <w:rFonts w:ascii="Garamond" w:hAnsi="Garamond" w:cs="Garamond"/>
      <w:szCs w:val="20"/>
    </w:rPr>
  </w:style>
  <w:style w:type="paragraph" w:customStyle="1" w:styleId="Zkladntext31">
    <w:name w:val="Základní text 31"/>
    <w:basedOn w:val="Normln"/>
    <w:qFormat/>
    <w:rPr>
      <w:b/>
      <w:sz w:val="24"/>
      <w:szCs w:val="28"/>
    </w:rPr>
  </w:style>
  <w:style w:type="paragraph" w:customStyle="1" w:styleId="Zkladntextodsazen21">
    <w:name w:val="Základní text odsazený 21"/>
    <w:basedOn w:val="Normln"/>
    <w:qFormat/>
    <w:pPr>
      <w:ind w:left="709"/>
    </w:pPr>
    <w:rPr>
      <w:color w:val="0000FF"/>
      <w:sz w:val="24"/>
      <w:szCs w:val="24"/>
    </w:rPr>
  </w:style>
  <w:style w:type="paragraph" w:customStyle="1" w:styleId="odrky">
    <w:name w:val="odrážky"/>
    <w:basedOn w:val="Normln"/>
    <w:qFormat/>
    <w:pPr>
      <w:tabs>
        <w:tab w:val="left" w:pos="360"/>
      </w:tabs>
      <w:ind w:left="360" w:hanging="360"/>
      <w:jc w:val="both"/>
      <w:textAlignment w:val="baseline"/>
    </w:pPr>
    <w:rPr>
      <w:sz w:val="24"/>
      <w:szCs w:val="24"/>
    </w:rPr>
  </w:style>
  <w:style w:type="paragraph" w:customStyle="1" w:styleId="Textkomente1">
    <w:name w:val="Text komentáře1"/>
    <w:basedOn w:val="Normln"/>
    <w:qFormat/>
  </w:style>
  <w:style w:type="paragraph" w:styleId="Pedmtkomente">
    <w:name w:val="annotation subject"/>
    <w:basedOn w:val="Textkomente1"/>
    <w:qFormat/>
    <w:rPr>
      <w:b/>
      <w:bCs/>
    </w:rPr>
  </w:style>
  <w:style w:type="paragraph" w:customStyle="1" w:styleId="Textbodu">
    <w:name w:val="Text bodu"/>
    <w:basedOn w:val="Normln"/>
    <w:qFormat/>
    <w:pPr>
      <w:tabs>
        <w:tab w:val="left" w:pos="850"/>
      </w:tabs>
      <w:ind w:left="850" w:hanging="425"/>
      <w:jc w:val="both"/>
    </w:pPr>
  </w:style>
  <w:style w:type="paragraph" w:customStyle="1" w:styleId="NormlnOdsazen">
    <w:name w:val="Normální  + Odsazení"/>
    <w:basedOn w:val="Normln"/>
    <w:qFormat/>
    <w:pPr>
      <w:tabs>
        <w:tab w:val="left" w:pos="924"/>
      </w:tabs>
      <w:spacing w:after="120"/>
      <w:ind w:left="924" w:hanging="567"/>
      <w:jc w:val="both"/>
    </w:pPr>
    <w:rPr>
      <w:szCs w:val="24"/>
    </w:rPr>
  </w:style>
  <w:style w:type="paragraph" w:customStyle="1" w:styleId="Textparagrafu">
    <w:name w:val="Text paragrafu"/>
    <w:basedOn w:val="Normln"/>
    <w:qFormat/>
    <w:pPr>
      <w:spacing w:before="240"/>
      <w:ind w:firstLine="425"/>
      <w:jc w:val="both"/>
    </w:pPr>
    <w:rPr>
      <w:rFonts w:ascii="Verdana" w:hAnsi="Verdana" w:cs="Verdana"/>
    </w:rPr>
  </w:style>
  <w:style w:type="paragraph" w:customStyle="1" w:styleId="Textodstavce">
    <w:name w:val="Text odstavce"/>
    <w:basedOn w:val="Normln"/>
    <w:qFormat/>
    <w:pPr>
      <w:tabs>
        <w:tab w:val="left" w:pos="851"/>
      </w:tabs>
      <w:spacing w:before="120" w:after="120"/>
      <w:jc w:val="both"/>
    </w:pPr>
    <w:rPr>
      <w:rFonts w:ascii="Verdana" w:hAnsi="Verdana" w:cs="Verdana"/>
    </w:rPr>
  </w:style>
  <w:style w:type="paragraph" w:customStyle="1" w:styleId="Textpsmene">
    <w:name w:val="Text písmene"/>
    <w:basedOn w:val="Normln"/>
    <w:qFormat/>
    <w:pPr>
      <w:jc w:val="both"/>
    </w:pPr>
    <w:rPr>
      <w:rFonts w:ascii="Verdana" w:hAnsi="Verdana" w:cs="Verdana"/>
    </w:rPr>
  </w:style>
  <w:style w:type="paragraph" w:styleId="Odstavecseseznamem">
    <w:name w:val="List Paragraph"/>
    <w:basedOn w:val="Normln"/>
    <w:uiPriority w:val="34"/>
    <w:qFormat/>
    <w:pPr>
      <w:ind w:left="708"/>
    </w:pPr>
    <w:rPr>
      <w:rFonts w:ascii="Times New Roman" w:hAnsi="Times New Roman" w:cs="Times New Roman"/>
    </w:rPr>
  </w:style>
  <w:style w:type="paragraph" w:styleId="Bezmezer">
    <w:name w:val="No Spacing"/>
    <w:qFormat/>
    <w:pPr>
      <w:suppressAutoHyphens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customStyle="1" w:styleId="Default">
    <w:name w:val="Default"/>
    <w:qFormat/>
    <w:pPr>
      <w:widowControl w:val="0"/>
      <w:suppressAutoHyphens/>
    </w:pPr>
    <w:rPr>
      <w:rFonts w:ascii="Arial" w:eastAsia="Times New Roman" w:hAnsi="Arial"/>
      <w:color w:val="000000"/>
      <w:lang w:bidi="ar-SA"/>
    </w:rPr>
  </w:style>
  <w:style w:type="paragraph" w:styleId="Revize">
    <w:name w:val="Revision"/>
    <w:qFormat/>
    <w:pPr>
      <w:suppressAutoHyphens/>
    </w:pPr>
    <w:rPr>
      <w:rFonts w:ascii="Arial" w:eastAsia="Times New Roman" w:hAnsi="Arial"/>
      <w:color w:val="00000A"/>
      <w:szCs w:val="20"/>
      <w:lang w:bidi="ar-SA"/>
    </w:rPr>
  </w:style>
  <w:style w:type="paragraph" w:customStyle="1" w:styleId="Obsahrmce">
    <w:name w:val="Obsah rámce"/>
    <w:basedOn w:val="Normln"/>
    <w:qFormat/>
  </w:style>
  <w:style w:type="paragraph" w:styleId="Textkomente">
    <w:name w:val="annotation text"/>
    <w:basedOn w:val="Normln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paragraph" w:styleId="Normlnweb">
    <w:name w:val="Normal (Web)"/>
    <w:basedOn w:val="Normln"/>
    <w:uiPriority w:val="99"/>
    <w:semiHidden/>
    <w:unhideWhenUsed/>
    <w:rsid w:val="00A3613D"/>
    <w:pPr>
      <w:suppressAutoHyphens w:val="0"/>
    </w:pPr>
    <w:rPr>
      <w:rFonts w:ascii="Times New Roman" w:eastAsiaTheme="minorHAnsi" w:hAnsi="Times New Roman" w:cs="Times New Roman"/>
      <w:color w:val="auto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47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0019A"/>
    <w:rPr>
      <w:color w:val="0000FF"/>
      <w:u w:val="single"/>
    </w:rPr>
  </w:style>
  <w:style w:type="character" w:customStyle="1" w:styleId="Hyperlink0">
    <w:name w:val="Hyperlink.0"/>
    <w:basedOn w:val="Standardnpsmoodstavce"/>
    <w:rsid w:val="00C21FC1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608%C2%A0299%C2%A03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10A25-65EF-4DD1-9899-FCF583E4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2696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UMC Praha 7</Company>
  <LinksUpToDate>false</LinksUpToDate>
  <CharactersWithSpaces>18568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Kuchyň</dc:creator>
  <dc:description/>
  <cp:lastModifiedBy>Petra</cp:lastModifiedBy>
  <cp:revision>3</cp:revision>
  <cp:lastPrinted>2021-05-11T09:14:00Z</cp:lastPrinted>
  <dcterms:created xsi:type="dcterms:W3CDTF">2021-05-13T05:53:00Z</dcterms:created>
  <dcterms:modified xsi:type="dcterms:W3CDTF">2021-05-13T05:54:00Z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