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204" w:rsidRDefault="00EE6D2D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bookmarkStart w:id="0" w:name="_GoBack"/>
      <w:bookmarkEnd w:id="0"/>
      <w:r>
        <w:rPr>
          <w:rFonts w:ascii="Arial" w:eastAsia="Arial" w:hAnsi="Arial" w:cs="Arial"/>
          <w:spacing w:val="8"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714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filled="t" strokeweight=".5pt">
            <v:stroke dashstyle="dash" startarrowwidth="narrow" startarrowlength="short" endarrowwidth="narrow" endarrowlength="short" color2="black" joinstyle="miter"/>
            <v:textbox>
              <w:txbxContent>
                <w:p w:rsidR="001D5204" w:rsidRDefault="001D5204"/>
              </w:txbxContent>
            </v:textbox>
            <w10:wrap anchorx="page" anchory="page"/>
          </v:shape>
        </w:pict>
      </w:r>
      <w:r w:rsidR="00887001">
        <w:rPr>
          <w:rFonts w:ascii="Arial" w:eastAsia="Arial" w:hAnsi="Arial" w:cs="Arial"/>
          <w:spacing w:val="14"/>
          <w:lang w:val="cs-CZ"/>
        </w:rPr>
        <w:t xml:space="preserve"> </w:t>
      </w:r>
      <w:r w:rsidR="00887001"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:rsidR="001D5204" w:rsidRDefault="00887001">
      <w:pPr>
        <w:rPr>
          <w:szCs w:val="22"/>
        </w:rPr>
      </w:pPr>
      <w:r>
        <w:rPr>
          <w:szCs w:val="22"/>
        </w:rPr>
        <w:t xml:space="preserve"> </w:t>
      </w:r>
    </w:p>
    <w:p w:rsidR="001D5204" w:rsidRDefault="00887001">
      <w:pPr>
        <w:rPr>
          <w:szCs w:val="22"/>
        </w:rPr>
      </w:pPr>
      <w:r>
        <w:rPr>
          <w:szCs w:val="22"/>
        </w:rPr>
        <w:t xml:space="preserve"> </w:t>
      </w:r>
    </w:p>
    <w:p w:rsidR="001D5204" w:rsidRDefault="00887001">
      <w:pPr>
        <w:rPr>
          <w:b/>
          <w:color w:val="000000"/>
          <w:sz w:val="20"/>
          <w:szCs w:val="20"/>
        </w:rPr>
      </w:pPr>
      <w:r>
        <w:rPr>
          <w:szCs w:val="22"/>
        </w:rPr>
        <w:t xml:space="preserve">   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b/>
          <w:sz w:val="20"/>
          <w:szCs w:val="20"/>
        </w:rPr>
        <w:t xml:space="preserve">        </w:t>
      </w:r>
      <w:r>
        <w:rPr>
          <w:b/>
          <w:color w:val="000000"/>
          <w:sz w:val="20"/>
          <w:szCs w:val="20"/>
        </w:rPr>
        <w:t>Č. smlouvy 791-2016-12134</w:t>
      </w:r>
    </w:p>
    <w:p w:rsidR="001D5204" w:rsidRDefault="00887001">
      <w:pPr>
        <w:pStyle w:val="Nadpis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D5204" w:rsidRDefault="00887001">
      <w:pPr>
        <w:pStyle w:val="Nadpis2"/>
        <w:jc w:val="center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Smlouva o nájmu prostoru sloužícího podnikání</w:t>
      </w:r>
    </w:p>
    <w:p w:rsidR="001D5204" w:rsidRDefault="0088700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uzavřená podle zákona č. 89/2012 Sb., občanský zákoník (dále jen „občanský zákoník“), a v souladu s ustanovením § 27 zákona č. 219/2000 Sb., o majetku České republiky a jejím </w:t>
      </w:r>
      <w:proofErr w:type="gramStart"/>
      <w:r>
        <w:rPr>
          <w:sz w:val="20"/>
          <w:szCs w:val="20"/>
        </w:rPr>
        <w:t>vystupování  v právních</w:t>
      </w:r>
      <w:proofErr w:type="gramEnd"/>
      <w:r>
        <w:rPr>
          <w:sz w:val="20"/>
          <w:szCs w:val="20"/>
        </w:rPr>
        <w:t xml:space="preserve"> vztazích, ve znění pozdějších předpisů (dále jen „zákon č. 219/2000Sb.“)</w:t>
      </w:r>
    </w:p>
    <w:p w:rsidR="001D5204" w:rsidRDefault="00887001">
      <w:pPr>
        <w:rPr>
          <w:sz w:val="20"/>
          <w:szCs w:val="20"/>
        </w:rPr>
      </w:pPr>
      <w:r>
        <w:rPr>
          <w:sz w:val="20"/>
          <w:szCs w:val="20"/>
        </w:rPr>
        <w:t>mezi stranami:</w:t>
      </w:r>
    </w:p>
    <w:p w:rsidR="001D5204" w:rsidRDefault="001D5204">
      <w:pPr>
        <w:rPr>
          <w:sz w:val="20"/>
          <w:szCs w:val="20"/>
        </w:rPr>
      </w:pPr>
    </w:p>
    <w:p w:rsidR="001D5204" w:rsidRDefault="00887001">
      <w:pPr>
        <w:pStyle w:val="Zkladntex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Česká republika - Ministerstvo zemědělství </w:t>
      </w:r>
      <w:r>
        <w:rPr>
          <w:rFonts w:ascii="Arial" w:eastAsia="Arial" w:hAnsi="Arial" w:cs="Arial"/>
          <w:sz w:val="20"/>
        </w:rPr>
        <w:t xml:space="preserve"> </w:t>
      </w:r>
    </w:p>
    <w:p w:rsidR="001D5204" w:rsidRDefault="00887001">
      <w:pPr>
        <w:pStyle w:val="Zkladntex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se sídlem </w:t>
      </w:r>
      <w:proofErr w:type="spellStart"/>
      <w:r>
        <w:rPr>
          <w:rFonts w:ascii="Arial" w:eastAsia="Arial" w:hAnsi="Arial" w:cs="Arial"/>
          <w:sz w:val="20"/>
        </w:rPr>
        <w:t>Těšnov</w:t>
      </w:r>
      <w:proofErr w:type="spellEnd"/>
      <w:r>
        <w:rPr>
          <w:rFonts w:ascii="Arial" w:eastAsia="Arial" w:hAnsi="Arial" w:cs="Arial"/>
          <w:sz w:val="20"/>
        </w:rPr>
        <w:t xml:space="preserve"> 65/17, Nové Město, 110 00 Praha 1 </w:t>
      </w:r>
    </w:p>
    <w:p w:rsidR="001D5204" w:rsidRDefault="00887001">
      <w:pPr>
        <w:pStyle w:val="Zkladntex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zastoupená Ing. Jiřím Boháčkem, ředitelem odboru vnitřní správy </w:t>
      </w:r>
    </w:p>
    <w:p w:rsidR="001D5204" w:rsidRDefault="00887001">
      <w:pPr>
        <w:pStyle w:val="Zkladntex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IČ: 00020478</w:t>
      </w:r>
    </w:p>
    <w:p w:rsidR="001D5204" w:rsidRDefault="00311A40">
      <w:pPr>
        <w:pStyle w:val="Zkladntex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bankovní spojení:</w:t>
      </w:r>
    </w:p>
    <w:p w:rsidR="001D5204" w:rsidRDefault="00311A40">
      <w:pPr>
        <w:pStyle w:val="Zkladntex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číslo účtu: </w:t>
      </w:r>
    </w:p>
    <w:p w:rsidR="001D5204" w:rsidRDefault="00887001">
      <w:pPr>
        <w:pStyle w:val="Zkladntex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(dále jen „</w:t>
      </w:r>
      <w:r>
        <w:rPr>
          <w:rFonts w:ascii="Arial" w:eastAsia="Arial" w:hAnsi="Arial" w:cs="Arial"/>
          <w:b/>
          <w:sz w:val="20"/>
        </w:rPr>
        <w:t>pronajímatel“</w:t>
      </w:r>
      <w:r>
        <w:rPr>
          <w:rFonts w:ascii="Arial" w:eastAsia="Arial" w:hAnsi="Arial" w:cs="Arial"/>
          <w:sz w:val="20"/>
        </w:rPr>
        <w:t xml:space="preserve"> na straně jedné) </w:t>
      </w:r>
    </w:p>
    <w:p w:rsidR="001D5204" w:rsidRDefault="00887001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D5204" w:rsidRDefault="00887001">
      <w:pPr>
        <w:rPr>
          <w:sz w:val="20"/>
          <w:szCs w:val="20"/>
        </w:rPr>
      </w:pPr>
      <w:r>
        <w:rPr>
          <w:sz w:val="20"/>
          <w:szCs w:val="20"/>
        </w:rPr>
        <w:t>Kontaktní osoba: Jindra Šilhavá</w:t>
      </w:r>
    </w:p>
    <w:p w:rsidR="001D5204" w:rsidRDefault="00887001">
      <w:pPr>
        <w:rPr>
          <w:sz w:val="20"/>
          <w:szCs w:val="20"/>
        </w:rPr>
      </w:pPr>
      <w:r>
        <w:rPr>
          <w:sz w:val="20"/>
          <w:szCs w:val="20"/>
        </w:rPr>
        <w:t>Se sídlem: Ministerstvo zemědělství, regionální správa budov</w:t>
      </w:r>
    </w:p>
    <w:p w:rsidR="001D5204" w:rsidRDefault="00887001">
      <w:pPr>
        <w:rPr>
          <w:sz w:val="20"/>
          <w:szCs w:val="20"/>
        </w:rPr>
      </w:pPr>
      <w:r>
        <w:rPr>
          <w:sz w:val="20"/>
          <w:szCs w:val="20"/>
        </w:rPr>
        <w:t>Pod Hájem 324, 267 01 Králův Dvůr</w:t>
      </w:r>
    </w:p>
    <w:p w:rsidR="001D5204" w:rsidRDefault="00311A40">
      <w:pPr>
        <w:rPr>
          <w:sz w:val="20"/>
          <w:szCs w:val="20"/>
        </w:rPr>
      </w:pPr>
      <w:r>
        <w:rPr>
          <w:sz w:val="20"/>
          <w:szCs w:val="20"/>
        </w:rPr>
        <w:t xml:space="preserve">Tel: </w:t>
      </w:r>
    </w:p>
    <w:p w:rsidR="001D5204" w:rsidRDefault="00887001">
      <w:pPr>
        <w:rPr>
          <w:sz w:val="20"/>
          <w:szCs w:val="20"/>
        </w:rPr>
      </w:pPr>
      <w:r>
        <w:rPr>
          <w:sz w:val="20"/>
          <w:szCs w:val="20"/>
        </w:rPr>
        <w:t xml:space="preserve">Email: </w:t>
      </w:r>
    </w:p>
    <w:p w:rsidR="001D5204" w:rsidRDefault="00887001">
      <w:pPr>
        <w:rPr>
          <w:sz w:val="20"/>
          <w:szCs w:val="20"/>
        </w:rPr>
      </w:pPr>
      <w:r>
        <w:rPr>
          <w:sz w:val="20"/>
          <w:szCs w:val="20"/>
        </w:rPr>
        <w:t>Fakturační adresa: sídlo kontaktní osoby</w:t>
      </w:r>
    </w:p>
    <w:p w:rsidR="001D5204" w:rsidRDefault="00887001">
      <w:pPr>
        <w:rPr>
          <w:sz w:val="20"/>
          <w:szCs w:val="20"/>
        </w:rPr>
      </w:pPr>
      <w:r>
        <w:rPr>
          <w:sz w:val="20"/>
          <w:szCs w:val="20"/>
        </w:rPr>
        <w:t>a</w:t>
      </w:r>
    </w:p>
    <w:p w:rsidR="001D5204" w:rsidRDefault="001D5204">
      <w:pPr>
        <w:pStyle w:val="Default"/>
        <w:rPr>
          <w:rFonts w:eastAsia="Times New Roman"/>
          <w:sz w:val="20"/>
          <w:szCs w:val="20"/>
        </w:rPr>
      </w:pPr>
    </w:p>
    <w:p w:rsidR="001D5204" w:rsidRDefault="00887001">
      <w:pPr>
        <w:pStyle w:val="Zkladntext2"/>
        <w:jc w:val="left"/>
        <w:rPr>
          <w:rFonts w:ascii="Arial" w:eastAsia="Arial" w:hAnsi="Arial" w:cs="Arial"/>
          <w:b/>
          <w:i/>
          <w:color w:val="000000"/>
          <w:sz w:val="20"/>
        </w:rPr>
      </w:pPr>
      <w:r>
        <w:rPr>
          <w:rFonts w:ascii="Arial" w:eastAsia="Arial" w:hAnsi="Arial" w:cs="Arial"/>
          <w:b/>
          <w:i/>
          <w:color w:val="000000"/>
          <w:sz w:val="20"/>
        </w:rPr>
        <w:t>Martin Končel</w:t>
      </w:r>
    </w:p>
    <w:p w:rsidR="001D5204" w:rsidRDefault="00887001">
      <w:pPr>
        <w:pStyle w:val="Zkladntext2"/>
        <w:jc w:val="left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se sídlem Drašarova 1319, 266 01 Beroun</w:t>
      </w:r>
    </w:p>
    <w:p w:rsidR="001D5204" w:rsidRDefault="00887001">
      <w:pPr>
        <w:pStyle w:val="Zkladntext2"/>
        <w:jc w:val="left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IČ: 67761291</w:t>
      </w:r>
    </w:p>
    <w:p w:rsidR="001D5204" w:rsidRDefault="00887001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zapsaný v obchodním nebo živnostenském rejstříku vedeném obecním   živnostenským</w:t>
      </w:r>
    </w:p>
    <w:p w:rsidR="001D5204" w:rsidRDefault="00887001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úřadem v Berouně</w:t>
      </w:r>
    </w:p>
    <w:p w:rsidR="001D5204" w:rsidRDefault="00887001">
      <w:pPr>
        <w:pStyle w:val="Zkladntext2"/>
        <w:jc w:val="left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IČ: 67761291</w:t>
      </w:r>
    </w:p>
    <w:p w:rsidR="001D5204" w:rsidRDefault="00887001">
      <w:pPr>
        <w:pStyle w:val="Zkladntext2"/>
        <w:jc w:val="left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čí</w:t>
      </w:r>
      <w:r w:rsidR="00311A40">
        <w:rPr>
          <w:rFonts w:ascii="Arial" w:eastAsia="Arial" w:hAnsi="Arial" w:cs="Arial"/>
          <w:color w:val="000000"/>
          <w:sz w:val="20"/>
        </w:rPr>
        <w:t xml:space="preserve">slo účtu: </w:t>
      </w:r>
    </w:p>
    <w:p w:rsidR="001D5204" w:rsidRDefault="0088700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(dále jen „</w:t>
      </w:r>
      <w:r>
        <w:rPr>
          <w:b/>
          <w:color w:val="000000"/>
          <w:sz w:val="20"/>
          <w:szCs w:val="20"/>
        </w:rPr>
        <w:t>nájemce“</w:t>
      </w:r>
      <w:r>
        <w:rPr>
          <w:color w:val="000000"/>
          <w:sz w:val="20"/>
          <w:szCs w:val="20"/>
        </w:rPr>
        <w:t xml:space="preserve"> na straně druhé)</w:t>
      </w:r>
    </w:p>
    <w:p w:rsidR="001D5204" w:rsidRDefault="001D5204">
      <w:pPr>
        <w:rPr>
          <w:sz w:val="20"/>
          <w:szCs w:val="20"/>
        </w:rPr>
      </w:pPr>
    </w:p>
    <w:p w:rsidR="001D5204" w:rsidRDefault="00887001">
      <w:pPr>
        <w:rPr>
          <w:sz w:val="20"/>
          <w:szCs w:val="20"/>
        </w:rPr>
      </w:pPr>
      <w:r>
        <w:rPr>
          <w:sz w:val="20"/>
          <w:szCs w:val="20"/>
        </w:rPr>
        <w:t xml:space="preserve">(a oba společně </w:t>
      </w:r>
      <w:r>
        <w:rPr>
          <w:b/>
          <w:sz w:val="20"/>
          <w:szCs w:val="20"/>
        </w:rPr>
        <w:t>„smluvní strany“</w:t>
      </w:r>
      <w:r>
        <w:rPr>
          <w:sz w:val="20"/>
          <w:szCs w:val="20"/>
        </w:rPr>
        <w:t>)</w:t>
      </w:r>
    </w:p>
    <w:p w:rsidR="001D5204" w:rsidRDefault="001D5204">
      <w:pPr>
        <w:rPr>
          <w:sz w:val="20"/>
          <w:szCs w:val="20"/>
        </w:rPr>
      </w:pPr>
    </w:p>
    <w:p w:rsidR="001D5204" w:rsidRDefault="001D5204">
      <w:pPr>
        <w:rPr>
          <w:sz w:val="20"/>
          <w:szCs w:val="20"/>
        </w:rPr>
      </w:pPr>
    </w:p>
    <w:p w:rsidR="001D5204" w:rsidRDefault="001D5204">
      <w:pPr>
        <w:jc w:val="center"/>
        <w:rPr>
          <w:b/>
          <w:sz w:val="20"/>
          <w:szCs w:val="20"/>
        </w:rPr>
      </w:pPr>
    </w:p>
    <w:p w:rsidR="001D5204" w:rsidRDefault="0088700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Článek I.</w:t>
      </w:r>
    </w:p>
    <w:p w:rsidR="001D5204" w:rsidRDefault="0088700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Úvodní ustanovení</w:t>
      </w:r>
    </w:p>
    <w:p w:rsidR="001D5204" w:rsidRDefault="001D5204">
      <w:pPr>
        <w:jc w:val="center"/>
        <w:rPr>
          <w:b/>
          <w:sz w:val="20"/>
          <w:szCs w:val="20"/>
        </w:rPr>
      </w:pPr>
    </w:p>
    <w:p w:rsidR="001D5204" w:rsidRDefault="00887001">
      <w:pPr>
        <w:rPr>
          <w:sz w:val="20"/>
          <w:szCs w:val="20"/>
        </w:rPr>
      </w:pPr>
      <w:r>
        <w:rPr>
          <w:sz w:val="20"/>
          <w:szCs w:val="20"/>
        </w:rPr>
        <w:t>Tato smlouva je uzavírána v souladu se zákonem č. 219/2000 Sb. a je jí pronajímán dočasně nepotřebný majetek ve vlastnictví České republiky s příslušností hospodařit Ministerstva zemědělství.</w:t>
      </w:r>
    </w:p>
    <w:p w:rsidR="001D5204" w:rsidRDefault="001D5204">
      <w:pPr>
        <w:jc w:val="center"/>
        <w:rPr>
          <w:b/>
          <w:sz w:val="20"/>
          <w:szCs w:val="20"/>
        </w:rPr>
      </w:pPr>
    </w:p>
    <w:p w:rsidR="001D5204" w:rsidRDefault="001D5204">
      <w:pPr>
        <w:jc w:val="center"/>
        <w:rPr>
          <w:b/>
          <w:sz w:val="20"/>
          <w:szCs w:val="20"/>
        </w:rPr>
      </w:pPr>
    </w:p>
    <w:p w:rsidR="001D5204" w:rsidRDefault="00887001">
      <w:pPr>
        <w:ind w:left="3540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Článek II.</w:t>
      </w:r>
    </w:p>
    <w:p w:rsidR="001D5204" w:rsidRDefault="0088700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Předmět nájmu</w:t>
      </w:r>
    </w:p>
    <w:p w:rsidR="001D5204" w:rsidRDefault="001D5204">
      <w:pPr>
        <w:jc w:val="center"/>
        <w:rPr>
          <w:b/>
          <w:sz w:val="20"/>
          <w:szCs w:val="20"/>
        </w:rPr>
      </w:pPr>
    </w:p>
    <w:p w:rsidR="001D5204" w:rsidRDefault="0088700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1) Česká republika je vlastníkem a Ministerstvo zemědělství je příslušné hospodařit s pozemkem p. č. 624/1, jehož součástí je budova </w:t>
      </w:r>
      <w:proofErr w:type="gramStart"/>
      <w:r>
        <w:rPr>
          <w:color w:val="000000"/>
          <w:sz w:val="20"/>
          <w:szCs w:val="20"/>
        </w:rPr>
        <w:t>č.p.</w:t>
      </w:r>
      <w:proofErr w:type="gramEnd"/>
      <w:r>
        <w:rPr>
          <w:color w:val="000000"/>
          <w:sz w:val="20"/>
          <w:szCs w:val="20"/>
        </w:rPr>
        <w:t xml:space="preserve"> 324 v k. </w:t>
      </w:r>
      <w:proofErr w:type="spellStart"/>
      <w:r>
        <w:rPr>
          <w:color w:val="000000"/>
          <w:sz w:val="20"/>
          <w:szCs w:val="20"/>
        </w:rPr>
        <w:t>ú.</w:t>
      </w:r>
      <w:proofErr w:type="spellEnd"/>
      <w:r>
        <w:rPr>
          <w:color w:val="000000"/>
          <w:sz w:val="20"/>
          <w:szCs w:val="20"/>
        </w:rPr>
        <w:t xml:space="preserve">  Králův Dvůr, zapsaným na LV č. 1345, vedeným u Katastrálního úřadu pro Středočeský kraj, Katastrální pracoviště Beroun na adrese Pod Hájem 324, 267 01 Králův Dvůr.</w:t>
      </w:r>
    </w:p>
    <w:p w:rsidR="001D5204" w:rsidRDefault="0088700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Příslušnost hospodařit s majetkem státu vznikla na základě vyst.4687/74-327 0-PL…Kolaudace.</w:t>
      </w:r>
    </w:p>
    <w:p w:rsidR="001D5204" w:rsidRDefault="001D5204">
      <w:pPr>
        <w:rPr>
          <w:color w:val="000000"/>
          <w:sz w:val="20"/>
          <w:szCs w:val="20"/>
        </w:rPr>
      </w:pPr>
    </w:p>
    <w:p w:rsidR="001D5204" w:rsidRDefault="00887001">
      <w:pPr>
        <w:rPr>
          <w:sz w:val="20"/>
          <w:szCs w:val="20"/>
        </w:rPr>
      </w:pPr>
      <w:r>
        <w:rPr>
          <w:sz w:val="20"/>
          <w:szCs w:val="20"/>
        </w:rPr>
        <w:t xml:space="preserve">Pronajímatel touto smlouvou přenechává za úplatu nájemci k dočasnému užívání nebytové prostory v  budově </w:t>
      </w:r>
      <w:proofErr w:type="gramStart"/>
      <w:r>
        <w:rPr>
          <w:sz w:val="20"/>
          <w:szCs w:val="20"/>
        </w:rPr>
        <w:t>č.p.</w:t>
      </w:r>
      <w:proofErr w:type="gramEnd"/>
      <w:r>
        <w:rPr>
          <w:sz w:val="20"/>
          <w:szCs w:val="20"/>
        </w:rPr>
        <w:t xml:space="preserve"> 324  </w:t>
      </w:r>
      <w:r>
        <w:rPr>
          <w:bCs/>
          <w:sz w:val="20"/>
          <w:szCs w:val="20"/>
        </w:rPr>
        <w:t xml:space="preserve">(dále jen </w:t>
      </w:r>
      <w:r>
        <w:rPr>
          <w:bCs/>
          <w:i/>
          <w:sz w:val="20"/>
          <w:szCs w:val="20"/>
        </w:rPr>
        <w:t>„</w:t>
      </w:r>
      <w:r>
        <w:rPr>
          <w:bCs/>
          <w:sz w:val="20"/>
          <w:szCs w:val="20"/>
        </w:rPr>
        <w:t>Budova</w:t>
      </w:r>
      <w:r>
        <w:rPr>
          <w:bCs/>
          <w:i/>
          <w:sz w:val="20"/>
          <w:szCs w:val="20"/>
        </w:rPr>
        <w:t>“)</w:t>
      </w:r>
      <w:r>
        <w:rPr>
          <w:bCs/>
          <w:sz w:val="20"/>
          <w:szCs w:val="20"/>
        </w:rPr>
        <w:t xml:space="preserve">. </w:t>
      </w:r>
      <w:r>
        <w:rPr>
          <w:sz w:val="20"/>
          <w:szCs w:val="20"/>
        </w:rPr>
        <w:t>Nájemní právo vzniklé touto smlouvou je možné zapsat do veřejného seznamu pouze na návrh pronajímatele nebo s jeho souhlasem.</w:t>
      </w:r>
    </w:p>
    <w:p w:rsidR="001D5204" w:rsidRDefault="001D5204">
      <w:pPr>
        <w:rPr>
          <w:sz w:val="20"/>
          <w:szCs w:val="20"/>
        </w:rPr>
      </w:pPr>
    </w:p>
    <w:p w:rsidR="001D5204" w:rsidRDefault="00887001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2) Předmětem nájmu upraveného touto smlouvou jsou nebytové prostory v Budově </w:t>
      </w:r>
    </w:p>
    <w:p w:rsidR="001D5204" w:rsidRDefault="00887001">
      <w:pPr>
        <w:rPr>
          <w:sz w:val="20"/>
          <w:szCs w:val="20"/>
        </w:rPr>
      </w:pPr>
      <w:r>
        <w:rPr>
          <w:sz w:val="20"/>
          <w:szCs w:val="20"/>
        </w:rPr>
        <w:t xml:space="preserve">    o </w:t>
      </w:r>
      <w:r>
        <w:rPr>
          <w:b/>
          <w:bCs/>
          <w:sz w:val="20"/>
          <w:szCs w:val="20"/>
        </w:rPr>
        <w:t xml:space="preserve">celkové </w:t>
      </w:r>
      <w:proofErr w:type="gramStart"/>
      <w:r>
        <w:rPr>
          <w:b/>
          <w:bCs/>
          <w:sz w:val="20"/>
          <w:szCs w:val="20"/>
        </w:rPr>
        <w:t>výměře  19</w:t>
      </w:r>
      <w:proofErr w:type="gramEnd"/>
      <w:r>
        <w:rPr>
          <w:b/>
          <w:bCs/>
          <w:sz w:val="20"/>
          <w:szCs w:val="20"/>
        </w:rPr>
        <w:t xml:space="preserve"> </w:t>
      </w:r>
      <w:r>
        <w:rPr>
          <w:b/>
          <w:sz w:val="20"/>
          <w:szCs w:val="20"/>
        </w:rPr>
        <w:t>m</w:t>
      </w:r>
      <w:r>
        <w:rPr>
          <w:b/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(dále také jen </w:t>
      </w:r>
      <w:r>
        <w:rPr>
          <w:b/>
          <w:sz w:val="20"/>
          <w:szCs w:val="20"/>
        </w:rPr>
        <w:t>„pronajímané prostory“</w:t>
      </w:r>
      <w:r>
        <w:rPr>
          <w:sz w:val="20"/>
          <w:szCs w:val="20"/>
        </w:rPr>
        <w:t>).</w:t>
      </w:r>
    </w:p>
    <w:p w:rsidR="001D5204" w:rsidRDefault="001D5204">
      <w:pPr>
        <w:tabs>
          <w:tab w:val="left" w:pos="2462"/>
        </w:tabs>
        <w:ind w:left="426"/>
        <w:rPr>
          <w:b/>
          <w:bCs/>
          <w:sz w:val="20"/>
          <w:szCs w:val="20"/>
        </w:rPr>
      </w:pPr>
    </w:p>
    <w:p w:rsidR="001D5204" w:rsidRDefault="00887001">
      <w:pPr>
        <w:rPr>
          <w:b/>
          <w:color w:val="FF0000"/>
          <w:sz w:val="20"/>
          <w:szCs w:val="20"/>
        </w:rPr>
      </w:pPr>
      <w:r>
        <w:rPr>
          <w:sz w:val="20"/>
          <w:szCs w:val="20"/>
        </w:rPr>
        <w:t>3) Přesný popis předmětu nájmu, umístění a výměry podlahové plochy jsou uvedeny v  </w:t>
      </w:r>
      <w:r>
        <w:rPr>
          <w:b/>
          <w:sz w:val="20"/>
          <w:szCs w:val="20"/>
        </w:rPr>
        <w:t>Příloze č. 1</w:t>
      </w:r>
      <w:r>
        <w:rPr>
          <w:sz w:val="20"/>
          <w:szCs w:val="20"/>
        </w:rPr>
        <w:t>, která tvoří nedílnou součást této smlouvy.</w:t>
      </w:r>
    </w:p>
    <w:p w:rsidR="001D5204" w:rsidRDefault="00887001">
      <w:pPr>
        <w:overflowPunct w:val="0"/>
        <w:autoSpaceDE w:val="0"/>
        <w:autoSpaceDN w:val="0"/>
        <w:adjustRightInd w:val="0"/>
        <w:textAlignment w:val="baseline"/>
        <w:rPr>
          <w:b/>
          <w:color w:val="FF0000"/>
          <w:sz w:val="20"/>
          <w:szCs w:val="20"/>
        </w:rPr>
      </w:pPr>
      <w:r>
        <w:rPr>
          <w:sz w:val="20"/>
          <w:szCs w:val="20"/>
        </w:rPr>
        <w:t>Pronajímatel se zavazuje přenechat předmět nájmu nájemci k dočasnému užívání a nájemce se zavazuje platit za to sjednané nájemné v souladu s článkem V. této smlouvy.</w:t>
      </w:r>
    </w:p>
    <w:p w:rsidR="001D5204" w:rsidRDefault="001D5204">
      <w:pPr>
        <w:tabs>
          <w:tab w:val="left" w:pos="426"/>
        </w:tabs>
        <w:rPr>
          <w:sz w:val="20"/>
          <w:szCs w:val="20"/>
        </w:rPr>
      </w:pPr>
    </w:p>
    <w:p w:rsidR="001D5204" w:rsidRDefault="00887001">
      <w:pPr>
        <w:tabs>
          <w:tab w:val="left" w:pos="426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>4) Smluvní strany konstatují, že předmět nájmu je způsobilý k řádnému užívání. Nájemce se detailně seznámil se stavem pronajímaných prostor a v tomto stavu je přejímá do svého užívání.</w:t>
      </w:r>
    </w:p>
    <w:p w:rsidR="001D5204" w:rsidRDefault="001D5204">
      <w:pPr>
        <w:jc w:val="center"/>
        <w:rPr>
          <w:b/>
          <w:sz w:val="20"/>
          <w:szCs w:val="20"/>
        </w:rPr>
      </w:pPr>
    </w:p>
    <w:p w:rsidR="001D5204" w:rsidRDefault="001D5204">
      <w:pPr>
        <w:jc w:val="center"/>
        <w:rPr>
          <w:b/>
          <w:sz w:val="20"/>
          <w:szCs w:val="20"/>
        </w:rPr>
      </w:pPr>
    </w:p>
    <w:p w:rsidR="001D5204" w:rsidRDefault="0088700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Článek III.</w:t>
      </w:r>
    </w:p>
    <w:p w:rsidR="001D5204" w:rsidRDefault="0088700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Účel nájmu</w:t>
      </w:r>
    </w:p>
    <w:p w:rsidR="001D5204" w:rsidRDefault="001D5204">
      <w:pPr>
        <w:jc w:val="center"/>
        <w:rPr>
          <w:b/>
          <w:sz w:val="20"/>
          <w:szCs w:val="20"/>
        </w:rPr>
      </w:pPr>
    </w:p>
    <w:p w:rsidR="001D5204" w:rsidRDefault="00887001">
      <w:pPr>
        <w:rPr>
          <w:sz w:val="20"/>
          <w:szCs w:val="20"/>
        </w:rPr>
      </w:pPr>
      <w:r>
        <w:rPr>
          <w:sz w:val="20"/>
          <w:szCs w:val="20"/>
        </w:rPr>
        <w:t xml:space="preserve">1) Nájemce bude pronajaté prostory využívat </w:t>
      </w:r>
      <w:r>
        <w:rPr>
          <w:color w:val="000000"/>
          <w:sz w:val="20"/>
          <w:szCs w:val="20"/>
        </w:rPr>
        <w:t xml:space="preserve">k provozování administrativní činnosti.  </w:t>
      </w:r>
      <w:r>
        <w:rPr>
          <w:sz w:val="20"/>
          <w:szCs w:val="20"/>
        </w:rPr>
        <w:t xml:space="preserve">Nájemce se zavazuje využívat předmět nájmu sloužící podnikání pouze pro tento účel. Výpis z obchodního (živnostenského) rejstříku nájemce </w:t>
      </w:r>
      <w:r>
        <w:rPr>
          <w:color w:val="000000"/>
          <w:sz w:val="20"/>
          <w:szCs w:val="20"/>
        </w:rPr>
        <w:t xml:space="preserve">tvoří </w:t>
      </w:r>
      <w:r>
        <w:rPr>
          <w:b/>
          <w:color w:val="000000"/>
          <w:sz w:val="20"/>
          <w:szCs w:val="20"/>
        </w:rPr>
        <w:t xml:space="preserve">Přílohu č. 2 </w:t>
      </w:r>
      <w:proofErr w:type="gramStart"/>
      <w:r>
        <w:rPr>
          <w:sz w:val="20"/>
          <w:szCs w:val="20"/>
        </w:rPr>
        <w:t>této</w:t>
      </w:r>
      <w:proofErr w:type="gramEnd"/>
      <w:r>
        <w:rPr>
          <w:sz w:val="20"/>
          <w:szCs w:val="20"/>
        </w:rPr>
        <w:t xml:space="preserve"> Smlouvy.</w:t>
      </w:r>
    </w:p>
    <w:p w:rsidR="001D5204" w:rsidRDefault="001D520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1D5204" w:rsidRDefault="00887001">
      <w:pPr>
        <w:rPr>
          <w:sz w:val="20"/>
          <w:szCs w:val="20"/>
        </w:rPr>
      </w:pPr>
      <w:r>
        <w:rPr>
          <w:sz w:val="20"/>
          <w:szCs w:val="20"/>
        </w:rPr>
        <w:t>2) Nájemce se zavazuje splnit zákonné a technické požadavky potřebné pro stanovený účel nájmu na vlastní náklady. Předmět nájmu lze využívat pouze pro zákonné a smluvně přípustné účely.</w:t>
      </w:r>
    </w:p>
    <w:p w:rsidR="001D5204" w:rsidRDefault="001D5204">
      <w:pPr>
        <w:rPr>
          <w:sz w:val="20"/>
          <w:szCs w:val="20"/>
        </w:rPr>
      </w:pPr>
    </w:p>
    <w:p w:rsidR="001D5204" w:rsidRDefault="00887001">
      <w:pPr>
        <w:rPr>
          <w:b/>
          <w:sz w:val="20"/>
          <w:szCs w:val="20"/>
        </w:rPr>
      </w:pPr>
      <w:r>
        <w:rPr>
          <w:sz w:val="20"/>
          <w:szCs w:val="20"/>
        </w:rPr>
        <w:t>3) Pronajímatel se zavazuje přenechat pronajímané prostory nájemci tak, aby je mohl užívat k ujednanému nebo obvyklému účelu, udržovat je v takovém stavu, aby mohly sloužit tomu užívání, pro které byly pronajaty a zajistit nájemci nerušené užívání prostor po dobu nájmu.</w:t>
      </w:r>
    </w:p>
    <w:p w:rsidR="001D5204" w:rsidRDefault="001D5204">
      <w:pPr>
        <w:pStyle w:val="Default"/>
        <w:ind w:left="426"/>
        <w:jc w:val="both"/>
        <w:rPr>
          <w:rFonts w:eastAsia="Times New Roman"/>
          <w:b/>
          <w:sz w:val="20"/>
          <w:szCs w:val="20"/>
        </w:rPr>
      </w:pPr>
    </w:p>
    <w:p w:rsidR="001D5204" w:rsidRDefault="00887001">
      <w:pPr>
        <w:rPr>
          <w:rFonts w:eastAsia="Times New Roman"/>
          <w:b/>
          <w:sz w:val="20"/>
          <w:szCs w:val="20"/>
        </w:rPr>
      </w:pPr>
      <w:r>
        <w:rPr>
          <w:sz w:val="20"/>
          <w:szCs w:val="20"/>
        </w:rPr>
        <w:t xml:space="preserve">4) Nájemce se zavazuje, že bude pronajímané prostory užívat pro vlastní potřebu odpovídajícím způsobem, a to výlučně jako prostory kancelářské. </w:t>
      </w:r>
    </w:p>
    <w:p w:rsidR="001D5204" w:rsidRDefault="001D5204">
      <w:pPr>
        <w:ind w:left="426"/>
        <w:rPr>
          <w:sz w:val="20"/>
          <w:szCs w:val="20"/>
        </w:rPr>
      </w:pPr>
    </w:p>
    <w:p w:rsidR="001D5204" w:rsidRDefault="00887001">
      <w:pPr>
        <w:rPr>
          <w:sz w:val="20"/>
          <w:szCs w:val="20"/>
        </w:rPr>
      </w:pPr>
      <w:r>
        <w:rPr>
          <w:sz w:val="20"/>
          <w:szCs w:val="20"/>
        </w:rPr>
        <w:t>5) Nájemce se zavazuje, že nebude pronajímané prostory užívat k jiným účelům, než ke kterým jsou dle této smlouvy určeny. Porušení tohoto závazku zakládá právo pronajímatele odstoupit od této smlouvy.</w:t>
      </w:r>
    </w:p>
    <w:p w:rsidR="001D5204" w:rsidRDefault="001D5204">
      <w:pPr>
        <w:pStyle w:val="Odstavecseseznamem1"/>
        <w:ind w:left="426"/>
        <w:rPr>
          <w:rFonts w:ascii="Arial" w:eastAsia="Arial" w:hAnsi="Arial" w:cs="Arial"/>
        </w:rPr>
      </w:pPr>
    </w:p>
    <w:p w:rsidR="001D5204" w:rsidRDefault="00887001">
      <w:pPr>
        <w:pStyle w:val="Odstavecseseznamem1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6) Nájemce je oprávněn umístit v pronajímaných prostorách své sídlo zapisované do obchodního rejstříku či místo podnikání zapisované do živnostenského rejstříku pouze na základě výslovného písemného souhlasu pronajímatele. </w:t>
      </w:r>
    </w:p>
    <w:p w:rsidR="001D5204" w:rsidRDefault="001D5204">
      <w:pPr>
        <w:ind w:left="540"/>
        <w:jc w:val="center"/>
        <w:rPr>
          <w:b/>
          <w:sz w:val="20"/>
          <w:szCs w:val="20"/>
        </w:rPr>
      </w:pPr>
    </w:p>
    <w:p w:rsidR="001D5204" w:rsidRDefault="001D5204">
      <w:pPr>
        <w:ind w:left="540"/>
        <w:jc w:val="center"/>
        <w:rPr>
          <w:b/>
          <w:sz w:val="20"/>
          <w:szCs w:val="20"/>
        </w:rPr>
      </w:pPr>
    </w:p>
    <w:p w:rsidR="001D5204" w:rsidRDefault="00887001">
      <w:pPr>
        <w:ind w:left="3540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Článek IV.</w:t>
      </w:r>
    </w:p>
    <w:p w:rsidR="001D5204" w:rsidRDefault="00887001">
      <w:pPr>
        <w:ind w:left="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Doba trvání nájmu</w:t>
      </w:r>
    </w:p>
    <w:p w:rsidR="001D5204" w:rsidRDefault="001D5204">
      <w:pPr>
        <w:ind w:left="540"/>
        <w:jc w:val="center"/>
        <w:rPr>
          <w:b/>
          <w:sz w:val="20"/>
          <w:szCs w:val="20"/>
        </w:rPr>
      </w:pPr>
    </w:p>
    <w:p w:rsidR="001D5204" w:rsidRDefault="00887001">
      <w:pPr>
        <w:tabs>
          <w:tab w:val="left" w:pos="426"/>
        </w:tabs>
        <w:rPr>
          <w:b/>
          <w:color w:val="FF0000"/>
          <w:sz w:val="20"/>
          <w:szCs w:val="20"/>
        </w:rPr>
      </w:pPr>
      <w:r>
        <w:rPr>
          <w:sz w:val="20"/>
          <w:szCs w:val="20"/>
        </w:rPr>
        <w:t xml:space="preserve">1) Nájem podle této smlouvy se sjednává </w:t>
      </w:r>
      <w:r>
        <w:rPr>
          <w:b/>
          <w:sz w:val="20"/>
          <w:szCs w:val="20"/>
        </w:rPr>
        <w:t xml:space="preserve">na dobu určitou od </w:t>
      </w:r>
      <w:proofErr w:type="gramStart"/>
      <w:r>
        <w:rPr>
          <w:b/>
          <w:sz w:val="20"/>
          <w:szCs w:val="20"/>
        </w:rPr>
        <w:t>1.10.2016</w:t>
      </w:r>
      <w:proofErr w:type="gramEnd"/>
      <w:r>
        <w:rPr>
          <w:b/>
          <w:sz w:val="20"/>
          <w:szCs w:val="20"/>
        </w:rPr>
        <w:t xml:space="preserve"> do 1.10.2020</w:t>
      </w:r>
      <w:r>
        <w:rPr>
          <w:sz w:val="20"/>
          <w:szCs w:val="20"/>
        </w:rPr>
        <w:t>.</w:t>
      </w:r>
      <w:r>
        <w:rPr>
          <w:color w:val="FF0000"/>
          <w:sz w:val="20"/>
          <w:szCs w:val="20"/>
        </w:rPr>
        <w:t xml:space="preserve"> </w:t>
      </w:r>
    </w:p>
    <w:p w:rsidR="001D5204" w:rsidRDefault="001D5204">
      <w:pPr>
        <w:ind w:firstLine="426"/>
        <w:rPr>
          <w:b/>
          <w:sz w:val="20"/>
          <w:szCs w:val="20"/>
        </w:rPr>
      </w:pPr>
    </w:p>
    <w:p w:rsidR="001D5204" w:rsidRDefault="00887001">
      <w:pPr>
        <w:tabs>
          <w:tab w:val="left" w:pos="426"/>
        </w:tabs>
        <w:rPr>
          <w:sz w:val="20"/>
          <w:szCs w:val="20"/>
        </w:rPr>
      </w:pPr>
      <w:r>
        <w:rPr>
          <w:sz w:val="20"/>
          <w:szCs w:val="20"/>
        </w:rPr>
        <w:t>2) Pronajímatel a nájemce výslovně prohlašují na základě vzájemné dohody, že pro tento nájemní vztah vylučují platnost ustanovení § 2230 odst. 1 občanského zákoníku o automatickém obnovování nájemní smlouvy po ukončení smluvně dohodnuté doby nájmu</w:t>
      </w:r>
      <w:r>
        <w:rPr>
          <w:sz w:val="20"/>
          <w:szCs w:val="20"/>
          <w:lang w:val="en-US"/>
        </w:rPr>
        <w:t xml:space="preserve">; </w:t>
      </w:r>
      <w:r>
        <w:rPr>
          <w:sz w:val="20"/>
          <w:szCs w:val="20"/>
        </w:rPr>
        <w:t xml:space="preserve">pokud by proto nájemce užíval předmět nájmu i po uplynutí nájemní doby a pronajímatel by jej ani nevyzval do jednoho měsíce k odevzdání předmětu nájmu, nemůže za žádných okolností platit, že nájemní smlouva byla znovu uzavřena za podmínek ujednaných původně. </w:t>
      </w:r>
    </w:p>
    <w:p w:rsidR="001D5204" w:rsidRDefault="001D5204">
      <w:pPr>
        <w:pStyle w:val="Zkladntext"/>
        <w:jc w:val="center"/>
        <w:rPr>
          <w:rFonts w:ascii="Arial" w:eastAsia="Arial" w:hAnsi="Arial" w:cs="Arial"/>
          <w:b/>
          <w:sz w:val="20"/>
        </w:rPr>
      </w:pPr>
    </w:p>
    <w:p w:rsidR="001D5204" w:rsidRDefault="001D5204">
      <w:pPr>
        <w:pStyle w:val="Zkladntext"/>
        <w:ind w:left="3540" w:firstLine="708"/>
        <w:rPr>
          <w:rFonts w:ascii="Arial" w:eastAsia="Arial" w:hAnsi="Arial" w:cs="Arial"/>
          <w:b/>
          <w:sz w:val="20"/>
        </w:rPr>
      </w:pPr>
    </w:p>
    <w:p w:rsidR="001D5204" w:rsidRDefault="001D5204">
      <w:pPr>
        <w:pStyle w:val="Zkladntext"/>
        <w:ind w:left="3540" w:firstLine="708"/>
        <w:rPr>
          <w:rFonts w:ascii="Arial" w:eastAsia="Arial" w:hAnsi="Arial" w:cs="Arial"/>
          <w:b/>
          <w:sz w:val="20"/>
        </w:rPr>
      </w:pPr>
    </w:p>
    <w:p w:rsidR="001D5204" w:rsidRDefault="001D5204">
      <w:pPr>
        <w:pStyle w:val="Zkladntext"/>
        <w:ind w:left="3540" w:firstLine="708"/>
        <w:rPr>
          <w:rFonts w:ascii="Arial" w:eastAsia="Arial" w:hAnsi="Arial" w:cs="Arial"/>
          <w:b/>
          <w:sz w:val="20"/>
        </w:rPr>
      </w:pPr>
    </w:p>
    <w:p w:rsidR="001D5204" w:rsidRDefault="001D5204">
      <w:pPr>
        <w:pStyle w:val="Zkladntext"/>
        <w:ind w:left="3540" w:firstLine="708"/>
        <w:rPr>
          <w:rFonts w:ascii="Arial" w:eastAsia="Arial" w:hAnsi="Arial" w:cs="Arial"/>
          <w:b/>
          <w:sz w:val="20"/>
        </w:rPr>
      </w:pPr>
    </w:p>
    <w:p w:rsidR="001D5204" w:rsidRDefault="001D5204">
      <w:pPr>
        <w:pStyle w:val="Zkladntext"/>
        <w:ind w:left="3540" w:firstLine="708"/>
        <w:rPr>
          <w:rFonts w:ascii="Arial" w:eastAsia="Arial" w:hAnsi="Arial" w:cs="Arial"/>
          <w:b/>
          <w:sz w:val="20"/>
        </w:rPr>
      </w:pPr>
    </w:p>
    <w:p w:rsidR="001D5204" w:rsidRDefault="001D5204">
      <w:pPr>
        <w:pStyle w:val="Zkladntext"/>
        <w:ind w:left="3540" w:firstLine="708"/>
        <w:rPr>
          <w:rFonts w:ascii="Arial" w:eastAsia="Arial" w:hAnsi="Arial" w:cs="Arial"/>
          <w:b/>
          <w:sz w:val="20"/>
        </w:rPr>
      </w:pPr>
    </w:p>
    <w:p w:rsidR="001D5204" w:rsidRDefault="00887001">
      <w:pPr>
        <w:pStyle w:val="Zkladntext"/>
        <w:ind w:left="3540" w:firstLine="708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Článek V.</w:t>
      </w:r>
    </w:p>
    <w:p w:rsidR="001D5204" w:rsidRDefault="0088700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Nájemné </w:t>
      </w:r>
    </w:p>
    <w:p w:rsidR="001D5204" w:rsidRDefault="001D5204">
      <w:pPr>
        <w:jc w:val="center"/>
        <w:rPr>
          <w:sz w:val="20"/>
          <w:szCs w:val="20"/>
        </w:rPr>
      </w:pPr>
    </w:p>
    <w:p w:rsidR="001D5204" w:rsidRDefault="00887001">
      <w:pPr>
        <w:rPr>
          <w:sz w:val="20"/>
          <w:szCs w:val="20"/>
        </w:rPr>
      </w:pPr>
      <w:r>
        <w:rPr>
          <w:sz w:val="20"/>
          <w:szCs w:val="20"/>
        </w:rPr>
        <w:lastRenderedPageBreak/>
        <w:t>1) Nájemné za předmět nájmu činí</w:t>
      </w:r>
      <w:r>
        <w:rPr>
          <w:b/>
          <w:sz w:val="20"/>
          <w:szCs w:val="20"/>
        </w:rPr>
        <w:t xml:space="preserve"> Kč/600,-1m</w:t>
      </w:r>
      <w:r>
        <w:rPr>
          <w:b/>
          <w:sz w:val="20"/>
          <w:szCs w:val="20"/>
          <w:vertAlign w:val="superscript"/>
        </w:rPr>
        <w:t>2</w:t>
      </w:r>
      <w:r>
        <w:rPr>
          <w:b/>
          <w:sz w:val="20"/>
          <w:szCs w:val="20"/>
        </w:rPr>
        <w:t>/rok, tj.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11.400,- </w:t>
      </w:r>
      <w:r>
        <w:rPr>
          <w:b/>
          <w:bCs/>
          <w:sz w:val="20"/>
          <w:szCs w:val="20"/>
        </w:rPr>
        <w:t>Kč</w:t>
      </w:r>
      <w:r>
        <w:rPr>
          <w:b/>
          <w:sz w:val="20"/>
          <w:szCs w:val="20"/>
        </w:rPr>
        <w:t xml:space="preserve"> ročně</w:t>
      </w:r>
      <w:r>
        <w:rPr>
          <w:sz w:val="20"/>
          <w:szCs w:val="20"/>
        </w:rPr>
        <w:t>.   Nájemné je stanoveno po dohodě stran ve výši v místě obvyklé v době uzavření nájemní smlouvy s přihlédnutím k nájemnému za nájem obdobných nebytových prostor za obdobných podmínek.</w:t>
      </w:r>
    </w:p>
    <w:p w:rsidR="001D5204" w:rsidRDefault="001D5204">
      <w:pPr>
        <w:pStyle w:val="Odstavecseseznamem1"/>
        <w:ind w:left="426"/>
        <w:jc w:val="both"/>
        <w:rPr>
          <w:rFonts w:ascii="Arial" w:eastAsia="Arial" w:hAnsi="Arial" w:cs="Arial"/>
        </w:rPr>
      </w:pPr>
    </w:p>
    <w:p w:rsidR="001D5204" w:rsidRDefault="00887001">
      <w:pPr>
        <w:rPr>
          <w:sz w:val="20"/>
          <w:szCs w:val="20"/>
        </w:rPr>
      </w:pPr>
      <w:r>
        <w:rPr>
          <w:sz w:val="20"/>
          <w:szCs w:val="20"/>
        </w:rPr>
        <w:t xml:space="preserve">2)  Nájemné   bude  hrazeno  ve čtvrtletních  splátkách  převodem  finančních  prostředků   ve výši </w:t>
      </w:r>
      <w:r>
        <w:rPr>
          <w:b/>
          <w:sz w:val="20"/>
          <w:szCs w:val="20"/>
        </w:rPr>
        <w:t>2.850,- Kč</w:t>
      </w:r>
      <w:r>
        <w:rPr>
          <w:sz w:val="20"/>
          <w:szCs w:val="20"/>
        </w:rPr>
        <w:t xml:space="preserve">  vždy  do 10 dne   druhého  měsíce  příslušného  kalendářního  čtvrtletí    na     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účet 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pronajímatele vedený u ČNB Praha 1, </w:t>
      </w:r>
      <w:proofErr w:type="spellStart"/>
      <w:proofErr w:type="gramStart"/>
      <w:r w:rsidR="00311A40">
        <w:rPr>
          <w:b/>
          <w:sz w:val="20"/>
          <w:szCs w:val="20"/>
        </w:rPr>
        <w:t>č.ú</w:t>
      </w:r>
      <w:proofErr w:type="spellEnd"/>
      <w:r w:rsidR="00311A40">
        <w:rPr>
          <w:b/>
          <w:sz w:val="20"/>
          <w:szCs w:val="20"/>
        </w:rPr>
        <w:t>…</w:t>
      </w:r>
      <w:proofErr w:type="gramEnd"/>
      <w:r w:rsidR="00311A40">
        <w:rPr>
          <w:b/>
          <w:sz w:val="20"/>
          <w:szCs w:val="20"/>
        </w:rPr>
        <w:t>………………</w:t>
      </w:r>
      <w:r>
        <w:rPr>
          <w:sz w:val="20"/>
          <w:szCs w:val="20"/>
        </w:rPr>
        <w:t xml:space="preserve"> Nájemné za období kratší než kalendářní čtvrtletí činí alikvótní část čtvrtletního nájemného a je splatné do 15. dne od začátku tohoto období.</w:t>
      </w:r>
    </w:p>
    <w:p w:rsidR="001D5204" w:rsidRDefault="001D5204">
      <w:pPr>
        <w:tabs>
          <w:tab w:val="left" w:pos="426"/>
        </w:tabs>
        <w:ind w:left="-142"/>
        <w:rPr>
          <w:sz w:val="20"/>
          <w:szCs w:val="20"/>
        </w:rPr>
      </w:pPr>
    </w:p>
    <w:p w:rsidR="001D5204" w:rsidRDefault="00887001">
      <w:pPr>
        <w:rPr>
          <w:sz w:val="20"/>
          <w:szCs w:val="20"/>
        </w:rPr>
      </w:pPr>
      <w:r>
        <w:rPr>
          <w:sz w:val="20"/>
          <w:szCs w:val="20"/>
        </w:rPr>
        <w:t xml:space="preserve">3) Na začátku každého roku nájmu počínaje rokem 2017 bude upraveno nájemné podle míry inflace, zveřejněné Českým statistickým úřadem, s účinností od 1. ledna příslušného kalendářního roku. Zvýšení bude realizováno jednostranným písemným oznámením pronajímatele nájemci. </w:t>
      </w:r>
    </w:p>
    <w:p w:rsidR="001D5204" w:rsidRDefault="001D5204">
      <w:pPr>
        <w:pStyle w:val="Odstavecseseznamem1"/>
        <w:ind w:left="426"/>
        <w:rPr>
          <w:rFonts w:ascii="Arial" w:eastAsia="Arial" w:hAnsi="Arial" w:cs="Arial"/>
        </w:rPr>
      </w:pPr>
    </w:p>
    <w:p w:rsidR="001D5204" w:rsidRDefault="00887001">
      <w:pPr>
        <w:rPr>
          <w:sz w:val="20"/>
          <w:szCs w:val="20"/>
        </w:rPr>
      </w:pPr>
      <w:r>
        <w:rPr>
          <w:sz w:val="20"/>
          <w:szCs w:val="20"/>
        </w:rPr>
        <w:t>4) Pro případ nových nebo zvýšených daňových, odvodových nebo poplatkových povinností stanovených nebo vyměřených pronajímateli v souvislosti se správou budovy (např. daň z nemovitosti) je pronajímatel oprávněn zvýšit sjednané nájemné od 1. dne následujícího kalendářního čtvrtletí o částku odpovídající poměru roční výše těchto povinností a rozsahu nájemcem užívaných ploch.</w:t>
      </w:r>
    </w:p>
    <w:p w:rsidR="001D5204" w:rsidRDefault="001D5204">
      <w:pPr>
        <w:pStyle w:val="Odstavecseseznamem1"/>
        <w:ind w:left="426"/>
        <w:rPr>
          <w:rFonts w:ascii="Arial" w:eastAsia="Arial" w:hAnsi="Arial" w:cs="Arial"/>
        </w:rPr>
      </w:pPr>
    </w:p>
    <w:p w:rsidR="001D5204" w:rsidRDefault="00887001">
      <w:pPr>
        <w:rPr>
          <w:sz w:val="20"/>
          <w:szCs w:val="20"/>
        </w:rPr>
      </w:pPr>
      <w:r>
        <w:rPr>
          <w:sz w:val="20"/>
          <w:szCs w:val="20"/>
        </w:rPr>
        <w:t>5) V případě prodlení s platbou nájemného uhradí nájemce pronajímateli kromě dlužné částky i úrok z prodlení ve výši úroku z prodlení stanoveného nařízením vlády.</w:t>
      </w:r>
    </w:p>
    <w:p w:rsidR="001D5204" w:rsidRDefault="001D5204">
      <w:pPr>
        <w:pStyle w:val="Zkladntext"/>
        <w:jc w:val="center"/>
        <w:rPr>
          <w:rFonts w:ascii="Arial" w:eastAsia="Arial" w:hAnsi="Arial" w:cs="Arial"/>
          <w:b/>
          <w:sz w:val="20"/>
        </w:rPr>
      </w:pPr>
    </w:p>
    <w:p w:rsidR="001D5204" w:rsidRDefault="001D5204">
      <w:pPr>
        <w:pStyle w:val="Zkladntext"/>
        <w:jc w:val="center"/>
        <w:rPr>
          <w:rFonts w:ascii="Arial" w:eastAsia="Arial" w:hAnsi="Arial" w:cs="Arial"/>
          <w:b/>
          <w:sz w:val="20"/>
        </w:rPr>
      </w:pPr>
    </w:p>
    <w:p w:rsidR="001D5204" w:rsidRDefault="00887001">
      <w:pPr>
        <w:pStyle w:val="Zkladntext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Článek VI.</w:t>
      </w:r>
    </w:p>
    <w:p w:rsidR="001D5204" w:rsidRDefault="0088700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Služby</w:t>
      </w:r>
    </w:p>
    <w:p w:rsidR="001D5204" w:rsidRDefault="001D5204">
      <w:pPr>
        <w:jc w:val="center"/>
        <w:rPr>
          <w:rFonts w:eastAsia="Times New Roman"/>
          <w:b/>
          <w:sz w:val="20"/>
          <w:szCs w:val="20"/>
        </w:rPr>
      </w:pPr>
    </w:p>
    <w:p w:rsidR="001D5204" w:rsidRDefault="001D5204">
      <w:pPr>
        <w:jc w:val="center"/>
        <w:rPr>
          <w:rFonts w:eastAsia="Times New Roman"/>
          <w:b/>
          <w:sz w:val="20"/>
          <w:szCs w:val="20"/>
        </w:rPr>
      </w:pPr>
    </w:p>
    <w:p w:rsidR="001D5204" w:rsidRDefault="00887001">
      <w:pPr>
        <w:pStyle w:val="Zkladntext"/>
        <w:numPr>
          <w:ilvl w:val="0"/>
          <w:numId w:val="34"/>
        </w:numPr>
        <w:ind w:left="426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Nájemné nezahrnuje platby za spotřebu tepla, vodné a stočné, elektrickou energii, odvoz odpadu, úklid společných prostor, ostrahu objektu a další služby spojené s nájmem, jsou-li pronajímatelem zajišťovány (dále jen „Služby“). Dodávku Služeb bude zajišťovat pro nájemce pronajímatel a nájemce mu bude náklady s tím spojené hradit. Výše skutečných nákladů na Služby pro nájemce bude určena z celkových nákladů dodavatelů na Služby v Budově, a to vždy v poměru celkové výměry pronajímaných prostor k celkové výměře všech užívaných prostor v Budově. </w:t>
      </w:r>
    </w:p>
    <w:p w:rsidR="001D5204" w:rsidRDefault="001D5204">
      <w:pPr>
        <w:pStyle w:val="Zkladntext"/>
        <w:ind w:left="426"/>
        <w:rPr>
          <w:rFonts w:ascii="Arial" w:eastAsia="Arial" w:hAnsi="Arial" w:cs="Arial"/>
          <w:sz w:val="20"/>
        </w:rPr>
      </w:pPr>
    </w:p>
    <w:p w:rsidR="001D5204" w:rsidRDefault="00887001">
      <w:pPr>
        <w:pStyle w:val="Zkladntext"/>
        <w:numPr>
          <w:ilvl w:val="0"/>
          <w:numId w:val="34"/>
        </w:numPr>
        <w:ind w:left="426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Nájemce</w:t>
      </w:r>
      <w:r>
        <w:rPr>
          <w:rFonts w:ascii="Arial" w:eastAsia="Arial" w:hAnsi="Arial" w:cs="Arial"/>
          <w:bCs/>
          <w:sz w:val="20"/>
        </w:rPr>
        <w:t xml:space="preserve"> </w:t>
      </w:r>
      <w:r>
        <w:rPr>
          <w:rFonts w:ascii="Arial" w:eastAsia="Arial" w:hAnsi="Arial" w:cs="Arial"/>
          <w:sz w:val="20"/>
        </w:rPr>
        <w:t>je povinen hradit náklady služeb jemu poskytnutých v souvislosti s užíváním nebytových prostor. Náklady za energie a služby poskytované nájemci</w:t>
      </w:r>
      <w:r>
        <w:rPr>
          <w:rFonts w:ascii="Arial" w:eastAsia="Arial" w:hAnsi="Arial" w:cs="Arial"/>
          <w:bCs/>
          <w:sz w:val="20"/>
        </w:rPr>
        <w:t xml:space="preserve"> </w:t>
      </w:r>
      <w:r>
        <w:rPr>
          <w:rFonts w:ascii="Arial" w:eastAsia="Arial" w:hAnsi="Arial" w:cs="Arial"/>
          <w:sz w:val="20"/>
        </w:rPr>
        <w:t>budou nájemcem</w:t>
      </w:r>
      <w:r>
        <w:rPr>
          <w:rFonts w:ascii="Arial" w:eastAsia="Arial" w:hAnsi="Arial" w:cs="Arial"/>
          <w:bCs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hrazeny měsíčně na základě faktury vystavené pronajímatelem s náležitostmi daňového dokladu dle zákona č. 563/1991 Sb., o účetnictví, ve znění pozdějších předpisů, ve výši, která bude odpovídat podílu nájemce na </w:t>
      </w:r>
      <w:r>
        <w:rPr>
          <w:rFonts w:ascii="Arial" w:eastAsia="Arial" w:hAnsi="Arial" w:cs="Arial"/>
          <w:color w:val="000000"/>
          <w:sz w:val="20"/>
        </w:rPr>
        <w:t>skutečných nákladech zjištěných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color w:val="000000"/>
          <w:sz w:val="20"/>
        </w:rPr>
        <w:t>z faktur</w:t>
      </w:r>
      <w:r>
        <w:rPr>
          <w:rFonts w:ascii="Arial" w:eastAsia="Arial" w:hAnsi="Arial" w:cs="Arial"/>
          <w:color w:val="FF6600"/>
          <w:sz w:val="20"/>
        </w:rPr>
        <w:t xml:space="preserve"> </w:t>
      </w:r>
      <w:r>
        <w:rPr>
          <w:rFonts w:ascii="Arial" w:eastAsia="Arial" w:hAnsi="Arial" w:cs="Arial"/>
          <w:sz w:val="20"/>
        </w:rPr>
        <w:t>od prvotních dodavatelů. Lhůta splatnosti faktury je 21 kalendářních dnů ode dne jejího doručení nájemci.</w:t>
      </w:r>
    </w:p>
    <w:p w:rsidR="001D5204" w:rsidRDefault="00887001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</w:p>
    <w:p w:rsidR="001D5204" w:rsidRDefault="001D5204">
      <w:pPr>
        <w:ind w:left="426"/>
        <w:rPr>
          <w:rFonts w:eastAsia="Times New Roman"/>
          <w:sz w:val="20"/>
          <w:szCs w:val="20"/>
        </w:rPr>
      </w:pPr>
    </w:p>
    <w:p w:rsidR="001D5204" w:rsidRDefault="00887001">
      <w:pPr>
        <w:pStyle w:val="Zkladntext"/>
        <w:numPr>
          <w:ilvl w:val="0"/>
          <w:numId w:val="34"/>
        </w:numPr>
        <w:ind w:left="426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Podíl nájemce na platbách za vytápění, na vodném a stočném, elektrickou energii, úklid společných i přenechaných prostor, za likvidaci domovního odpadu, údržbu a revize bude stanoven poměrem plochy prostor daných do užívání a celkové podlahové plochy budovy.</w:t>
      </w:r>
    </w:p>
    <w:p w:rsidR="001D5204" w:rsidRDefault="001D5204">
      <w:pPr>
        <w:ind w:left="426"/>
        <w:rPr>
          <w:rFonts w:eastAsia="Times New Roman"/>
          <w:bCs/>
          <w:sz w:val="20"/>
          <w:szCs w:val="20"/>
        </w:rPr>
      </w:pPr>
    </w:p>
    <w:p w:rsidR="001D5204" w:rsidRDefault="00887001">
      <w:pPr>
        <w:pStyle w:val="Zkladntext"/>
        <w:numPr>
          <w:ilvl w:val="0"/>
          <w:numId w:val="34"/>
        </w:numPr>
        <w:ind w:left="426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Cs/>
          <w:sz w:val="20"/>
        </w:rPr>
        <w:t xml:space="preserve">Komunální odpad (papír, plast, směsný odpad) vznikající na pracovišti je odpad vznikající z činnosti užívání. Původcem tohoto odpadu, vznikajícího v prostorách předaných </w:t>
      </w:r>
      <w:r>
        <w:rPr>
          <w:rFonts w:ascii="Arial" w:eastAsia="Arial" w:hAnsi="Arial" w:cs="Arial"/>
          <w:sz w:val="20"/>
        </w:rPr>
        <w:t>nájemci</w:t>
      </w:r>
      <w:r>
        <w:rPr>
          <w:rFonts w:ascii="Arial" w:eastAsia="Arial" w:hAnsi="Arial" w:cs="Arial"/>
          <w:bCs/>
          <w:sz w:val="20"/>
        </w:rPr>
        <w:t>, je, v souladu se smluvními podmínkami, vlastník budovy.</w:t>
      </w:r>
    </w:p>
    <w:p w:rsidR="001D5204" w:rsidRDefault="001D5204">
      <w:pPr>
        <w:ind w:left="426"/>
        <w:rPr>
          <w:rFonts w:eastAsia="Times New Roman"/>
          <w:sz w:val="20"/>
          <w:szCs w:val="20"/>
        </w:rPr>
      </w:pPr>
    </w:p>
    <w:p w:rsidR="001D5204" w:rsidRDefault="00887001">
      <w:pPr>
        <w:pStyle w:val="Zkladntext"/>
        <w:numPr>
          <w:ilvl w:val="0"/>
          <w:numId w:val="34"/>
        </w:numPr>
        <w:ind w:left="426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Pronajímatel může každoročně upravit výši nákladů za služby v závislosti na růstu spotřebitelských cen v předchozím kalendářním roce a výši skutečných nákladů nájemce v předchozím roce.</w:t>
      </w:r>
    </w:p>
    <w:p w:rsidR="001D5204" w:rsidRDefault="001D5204">
      <w:pPr>
        <w:pStyle w:val="Odstavecseseznamem1"/>
        <w:rPr>
          <w:rFonts w:ascii="Arial" w:eastAsia="Arial" w:hAnsi="Arial" w:cs="Arial"/>
        </w:rPr>
      </w:pPr>
    </w:p>
    <w:p w:rsidR="001D5204" w:rsidRDefault="00887001">
      <w:pPr>
        <w:pStyle w:val="Zkladntext"/>
        <w:numPr>
          <w:ilvl w:val="0"/>
          <w:numId w:val="34"/>
        </w:numPr>
        <w:ind w:left="426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 případě prodlení s platbou za služby uhradí nájemce pronajímateli kromě dlužné částky i úrok z prodlení ve výši úroku z prodlení stanoveného nařízením vlády.</w:t>
      </w:r>
    </w:p>
    <w:p w:rsidR="001D5204" w:rsidRDefault="001D5204">
      <w:pPr>
        <w:pStyle w:val="Zkladntext"/>
        <w:ind w:left="426"/>
        <w:rPr>
          <w:rFonts w:ascii="Arial" w:eastAsia="Arial" w:hAnsi="Arial" w:cs="Arial"/>
          <w:sz w:val="20"/>
        </w:rPr>
      </w:pPr>
    </w:p>
    <w:p w:rsidR="001D5204" w:rsidRDefault="00887001">
      <w:pPr>
        <w:pStyle w:val="Zkladntext"/>
        <w:numPr>
          <w:ilvl w:val="0"/>
          <w:numId w:val="34"/>
        </w:numPr>
        <w:ind w:left="426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Úhradu plateb za služby provede nájemce na účet pronajímatele vedený u ČNB </w:t>
      </w:r>
      <w:proofErr w:type="spellStart"/>
      <w:proofErr w:type="gramStart"/>
      <w:r>
        <w:rPr>
          <w:rFonts w:ascii="Arial" w:eastAsia="Arial" w:hAnsi="Arial" w:cs="Arial"/>
          <w:sz w:val="20"/>
        </w:rPr>
        <w:t>č.ú</w:t>
      </w:r>
      <w:proofErr w:type="spellEnd"/>
      <w:r>
        <w:rPr>
          <w:rFonts w:ascii="Arial" w:eastAsia="Arial" w:hAnsi="Arial" w:cs="Arial"/>
          <w:sz w:val="20"/>
        </w:rPr>
        <w:t xml:space="preserve">. </w:t>
      </w:r>
      <w:r w:rsidR="00311A40">
        <w:rPr>
          <w:rFonts w:ascii="Arial" w:eastAsia="Arial" w:hAnsi="Arial" w:cs="Arial"/>
          <w:b/>
          <w:sz w:val="20"/>
        </w:rPr>
        <w:t>…</w:t>
      </w:r>
      <w:proofErr w:type="gramEnd"/>
      <w:r w:rsidR="00311A40">
        <w:rPr>
          <w:rFonts w:ascii="Arial" w:eastAsia="Arial" w:hAnsi="Arial" w:cs="Arial"/>
          <w:b/>
          <w:sz w:val="20"/>
        </w:rPr>
        <w:t>……………</w:t>
      </w:r>
    </w:p>
    <w:p w:rsidR="001D5204" w:rsidRDefault="001D5204">
      <w:pPr>
        <w:pStyle w:val="Zkladntext"/>
        <w:rPr>
          <w:rFonts w:ascii="Arial" w:eastAsia="Arial" w:hAnsi="Arial" w:cs="Arial"/>
          <w:b/>
          <w:sz w:val="20"/>
        </w:rPr>
      </w:pPr>
    </w:p>
    <w:p w:rsidR="001D5204" w:rsidRDefault="001D5204">
      <w:pPr>
        <w:ind w:left="3540" w:firstLine="708"/>
        <w:outlineLvl w:val="0"/>
        <w:rPr>
          <w:rFonts w:eastAsia="Times New Roman"/>
          <w:b/>
          <w:sz w:val="20"/>
          <w:szCs w:val="20"/>
        </w:rPr>
      </w:pPr>
    </w:p>
    <w:p w:rsidR="001D5204" w:rsidRDefault="001D5204">
      <w:pPr>
        <w:jc w:val="center"/>
        <w:rPr>
          <w:rFonts w:eastAsia="Times New Roman"/>
          <w:b/>
          <w:sz w:val="20"/>
          <w:szCs w:val="20"/>
        </w:rPr>
      </w:pPr>
    </w:p>
    <w:p w:rsidR="001D5204" w:rsidRDefault="001D5204">
      <w:pPr>
        <w:ind w:left="540"/>
        <w:jc w:val="center"/>
        <w:outlineLvl w:val="0"/>
        <w:rPr>
          <w:b/>
          <w:sz w:val="20"/>
          <w:szCs w:val="20"/>
        </w:rPr>
      </w:pPr>
    </w:p>
    <w:p w:rsidR="001D5204" w:rsidRDefault="00887001">
      <w:pPr>
        <w:ind w:left="54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Článek VII.</w:t>
      </w:r>
    </w:p>
    <w:p w:rsidR="001D5204" w:rsidRDefault="00887001">
      <w:pPr>
        <w:ind w:left="54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Práva a povinnosti smluvních stran</w:t>
      </w:r>
    </w:p>
    <w:p w:rsidR="001D5204" w:rsidRDefault="001D5204">
      <w:pPr>
        <w:ind w:left="540"/>
        <w:jc w:val="center"/>
        <w:outlineLvl w:val="0"/>
        <w:rPr>
          <w:b/>
          <w:sz w:val="20"/>
          <w:szCs w:val="20"/>
        </w:rPr>
      </w:pPr>
    </w:p>
    <w:p w:rsidR="001D5204" w:rsidRDefault="00887001">
      <w:pPr>
        <w:rPr>
          <w:sz w:val="20"/>
          <w:szCs w:val="20"/>
        </w:rPr>
      </w:pPr>
      <w:r>
        <w:rPr>
          <w:sz w:val="20"/>
          <w:szCs w:val="20"/>
        </w:rPr>
        <w:t xml:space="preserve">1) Nájemce se zavazuje platit za pronajatý předmět nájmu sjednané nájemné ve výši, způsobem a v termínech   uvedených v článku V. této smlouvy, jakož i hradit v souladu s článkem VI. této smlouvy zálohy služeb spojených s užíváním předmětu nájmu. </w:t>
      </w:r>
    </w:p>
    <w:p w:rsidR="001D5204" w:rsidRDefault="001D5204">
      <w:pPr>
        <w:rPr>
          <w:sz w:val="20"/>
          <w:szCs w:val="20"/>
        </w:rPr>
      </w:pPr>
    </w:p>
    <w:p w:rsidR="001D5204" w:rsidRDefault="00887001">
      <w:pPr>
        <w:rPr>
          <w:sz w:val="20"/>
          <w:szCs w:val="20"/>
        </w:rPr>
      </w:pPr>
      <w:r>
        <w:rPr>
          <w:sz w:val="20"/>
          <w:szCs w:val="20"/>
        </w:rPr>
        <w:t xml:space="preserve">2) Nájemce je oprávněn užívat předmět nájmu v souladu a k účelu dle této smlouvy, a to po celou dobu nájemního vztahu. Bude užívat předmět nájmu jako řádný hospodář v souladu </w:t>
      </w:r>
    </w:p>
    <w:p w:rsidR="001D5204" w:rsidRDefault="00887001">
      <w:pPr>
        <w:rPr>
          <w:sz w:val="20"/>
          <w:szCs w:val="20"/>
        </w:rPr>
      </w:pPr>
      <w:r>
        <w:rPr>
          <w:sz w:val="20"/>
          <w:szCs w:val="20"/>
        </w:rPr>
        <w:t>s právními předpisy a touto smlouvou, zejména chránit předmět nájmu před poškozením, zničením nebo nepřiměřeným opotřebením.</w:t>
      </w:r>
    </w:p>
    <w:p w:rsidR="001D5204" w:rsidRDefault="001D5204">
      <w:pPr>
        <w:rPr>
          <w:sz w:val="20"/>
          <w:szCs w:val="20"/>
        </w:rPr>
      </w:pPr>
    </w:p>
    <w:p w:rsidR="001D5204" w:rsidRDefault="00887001">
      <w:pPr>
        <w:rPr>
          <w:sz w:val="20"/>
          <w:szCs w:val="20"/>
        </w:rPr>
      </w:pPr>
      <w:r>
        <w:rPr>
          <w:sz w:val="20"/>
          <w:szCs w:val="20"/>
        </w:rPr>
        <w:t xml:space="preserve">3) Nájemce bude provádět nezbytné opravy a běžnou údržbu předmětu nájmu po celou dobu nájmu na vlastní náklady. Tím se rozumí zejména malování, výměny žárovek a zářivek, opravy dveřních zámků, opravy rozbitých oken a další práce obdobného charakteru dle obecných zvyklostí spojených s užíváním nebytových prostor. </w:t>
      </w:r>
    </w:p>
    <w:p w:rsidR="001D5204" w:rsidRDefault="001D5204">
      <w:pPr>
        <w:rPr>
          <w:sz w:val="20"/>
          <w:szCs w:val="20"/>
        </w:rPr>
      </w:pPr>
    </w:p>
    <w:p w:rsidR="001D5204" w:rsidRDefault="00887001">
      <w:pPr>
        <w:rPr>
          <w:sz w:val="20"/>
          <w:szCs w:val="20"/>
        </w:rPr>
      </w:pPr>
      <w:r>
        <w:rPr>
          <w:sz w:val="20"/>
          <w:szCs w:val="20"/>
        </w:rPr>
        <w:t xml:space="preserve">4) Pronajímatel odpovídá za údržbu a opravy pronajímaných prostor, s výjimkou běžné údržby a oprav podle odst. 3) tohoto článku, pokud škodu nezpůsobí nájemce, kdy v takovém případě bude oprava provedena na náklady nájemce. Nájemce odpovídá pronajímateli za veškeré škody, které mu způsobí svou činností na předmětu nájmu. </w:t>
      </w:r>
    </w:p>
    <w:p w:rsidR="001D5204" w:rsidRDefault="001D5204">
      <w:pPr>
        <w:rPr>
          <w:sz w:val="20"/>
          <w:szCs w:val="20"/>
        </w:rPr>
      </w:pPr>
    </w:p>
    <w:p w:rsidR="001D5204" w:rsidRDefault="00887001">
      <w:pPr>
        <w:rPr>
          <w:sz w:val="20"/>
          <w:szCs w:val="20"/>
        </w:rPr>
      </w:pPr>
      <w:r>
        <w:rPr>
          <w:sz w:val="20"/>
          <w:szCs w:val="20"/>
        </w:rPr>
        <w:t xml:space="preserve">5) Pokud se vyskytnou poruchy přesahující možnosti běžné údržby a oprav, nájemce je povinen bez zbytečného odkladu prokazatelným způsobem oznámit prostřednictvím místně příslušného zaměstnance správy budov pronajímateli potřebu příslušných oprav, které má provést pronajímatel. V případě nesplnění této povinnosti je nájemce povinen uhradit škodu tím způsobenou a nemá práva, která by mu jinak příslušela pro nemožnost nebo omezenou možnost užívat předmět nájmu pro vady, jež nebyly včas pronajímateli oznámeny dle § 2208 občanského zákoníku (tj. zejména nemá právo na přiměřenou slevu z nájemného, právo požadovat náhradu účelně vynaložených nákladů na provedení opravy, právo na prominutí nájemného a právo na výpověď nájmu bez výpovědní doby).  </w:t>
      </w:r>
    </w:p>
    <w:p w:rsidR="001D5204" w:rsidRDefault="001D5204">
      <w:pPr>
        <w:rPr>
          <w:sz w:val="20"/>
          <w:szCs w:val="20"/>
        </w:rPr>
      </w:pPr>
    </w:p>
    <w:p w:rsidR="001D5204" w:rsidRDefault="00887001">
      <w:pPr>
        <w:rPr>
          <w:sz w:val="20"/>
          <w:szCs w:val="20"/>
        </w:rPr>
      </w:pPr>
      <w:r>
        <w:rPr>
          <w:sz w:val="20"/>
          <w:szCs w:val="20"/>
        </w:rPr>
        <w:t>6) Nájemce se zavazuje užívat předmět nájmu v souladu s jeho určením a nebude předmět nájmu užívat, ani nesvolí či neumožní, aby byl užíván pro jakékoli rušivé nebo nezákonné účely.</w:t>
      </w:r>
    </w:p>
    <w:p w:rsidR="001D5204" w:rsidRDefault="001D5204">
      <w:pPr>
        <w:rPr>
          <w:sz w:val="20"/>
          <w:szCs w:val="20"/>
        </w:rPr>
      </w:pPr>
    </w:p>
    <w:p w:rsidR="001D5204" w:rsidRDefault="00887001">
      <w:pPr>
        <w:rPr>
          <w:sz w:val="20"/>
          <w:szCs w:val="20"/>
        </w:rPr>
      </w:pPr>
      <w:r>
        <w:rPr>
          <w:sz w:val="20"/>
          <w:szCs w:val="20"/>
        </w:rPr>
        <w:t>7) Nájemce se zavazuje zajistit u svých zaměstnanců dodržování obecně závazných právních předpisů a vnitroresortních předpisů pronajímatele v oblasti ochrany a ostrahy majetku, požární ochrany, bezpečnosti a ochrany zdraví při práci, sjednaných provozních pravidel a spolupůsobit při realizaci preventivních opatření k zamezení vzniku škod na majetku a zdraví. Pronajímatel je oprávněn dodržování platných předpisů v pronajatých prostorách kontrolovat.</w:t>
      </w:r>
    </w:p>
    <w:p w:rsidR="001D5204" w:rsidRDefault="001D5204">
      <w:pPr>
        <w:rPr>
          <w:i/>
          <w:iCs/>
          <w:sz w:val="20"/>
          <w:szCs w:val="20"/>
        </w:rPr>
      </w:pPr>
    </w:p>
    <w:p w:rsidR="001D5204" w:rsidRDefault="00887001">
      <w:pPr>
        <w:rPr>
          <w:sz w:val="20"/>
          <w:szCs w:val="20"/>
        </w:rPr>
      </w:pPr>
      <w:r>
        <w:rPr>
          <w:sz w:val="20"/>
          <w:szCs w:val="20"/>
        </w:rPr>
        <w:t>8) Úpravy předmětu nájmu může nájemce provést pouze s předchozím písemným souhlasem pronajímatele.  Úpravu předmětu nájmu provádí nájemce vždy na svůj náklad. Zařízení a předměty upevněné ve zdech, podlaze a stropu, které nelze odstranit bez nepřiměřeného snížení hodnoty nebo bez poškození Budovy, přecházejí upevněním nebo vložením do vlastnictví pronajímatele.</w:t>
      </w:r>
    </w:p>
    <w:p w:rsidR="001D5204" w:rsidRDefault="001D5204">
      <w:pPr>
        <w:rPr>
          <w:sz w:val="20"/>
          <w:szCs w:val="20"/>
        </w:rPr>
      </w:pPr>
    </w:p>
    <w:p w:rsidR="001D5204" w:rsidRDefault="00887001">
      <w:pPr>
        <w:rPr>
          <w:sz w:val="20"/>
          <w:szCs w:val="20"/>
        </w:rPr>
      </w:pPr>
      <w:r>
        <w:rPr>
          <w:sz w:val="20"/>
          <w:szCs w:val="20"/>
        </w:rPr>
        <w:t>9) Zřízení užívacího práva nebo užívání předmětu nájmu jiným subjektem je vyloučeno.</w:t>
      </w:r>
    </w:p>
    <w:p w:rsidR="001D5204" w:rsidRDefault="001D5204">
      <w:pPr>
        <w:rPr>
          <w:sz w:val="20"/>
          <w:szCs w:val="20"/>
        </w:rPr>
      </w:pPr>
    </w:p>
    <w:p w:rsidR="001D5204" w:rsidRDefault="00887001">
      <w:pPr>
        <w:rPr>
          <w:sz w:val="20"/>
          <w:szCs w:val="20"/>
        </w:rPr>
      </w:pPr>
      <w:r>
        <w:rPr>
          <w:sz w:val="20"/>
          <w:szCs w:val="20"/>
        </w:rPr>
        <w:t>10) Pronajímatel nebo jím pověřená osoba jsou oprávněni vstoupit do předmětu nájmu spolu s osobou oprávněnou jednat jménem nájemce v termínu a čase stanoveném po vzájemné dohodě za účelem kontroly dodržování této smlouvy nebo běžné údržby. Pronajímatel nebo jím pověřená osoba jsou oprávněni vstoupit do předmětu nájmu bez osoby pověřené nájemcem pouze v případě havárie nebo živelné či jiné obdobné události, kdy se dá předpokládat, že by mohla být způsobena škoda. O této skutečnosti je pronajímatel povinen bez zbytečného prodlení vyrozumět nájemce, se sdělením důvodu vstupu do objektu.</w:t>
      </w:r>
    </w:p>
    <w:p w:rsidR="001D5204" w:rsidRDefault="001D5204">
      <w:pPr>
        <w:rPr>
          <w:sz w:val="20"/>
          <w:szCs w:val="20"/>
        </w:rPr>
      </w:pPr>
    </w:p>
    <w:p w:rsidR="001D5204" w:rsidRDefault="00887001">
      <w:pPr>
        <w:rPr>
          <w:sz w:val="20"/>
          <w:szCs w:val="20"/>
        </w:rPr>
      </w:pPr>
      <w:r>
        <w:rPr>
          <w:sz w:val="20"/>
          <w:szCs w:val="20"/>
        </w:rPr>
        <w:t>11) Nájemce je povinen snášet omezení v užívání předmětu nájmu v rozsahu nutném pro provedení oprav a ostatní údržby předmětu nájmu, k němuž je povinen pronajímatel.</w:t>
      </w:r>
    </w:p>
    <w:p w:rsidR="001D5204" w:rsidRDefault="001D5204">
      <w:pPr>
        <w:rPr>
          <w:sz w:val="20"/>
          <w:szCs w:val="20"/>
        </w:rPr>
      </w:pPr>
    </w:p>
    <w:p w:rsidR="001D5204" w:rsidRDefault="00887001">
      <w:pPr>
        <w:rPr>
          <w:sz w:val="20"/>
          <w:szCs w:val="20"/>
        </w:rPr>
      </w:pPr>
      <w:r>
        <w:rPr>
          <w:sz w:val="20"/>
          <w:szCs w:val="20"/>
        </w:rPr>
        <w:t xml:space="preserve">12) Ke dni skončení nájmu je nájemce povinen vyklidit předmět nájmu a předat jej pronajímateli nebo jeho pověřenému zástupci ve stavu, v jakém jej převzal s přihlédnutím k běžnému opotřebení a případným úpravám ošetřeným ve smlouvě nebo písemném souhlasu pronajímatele. O předání bude sepsán protokol podepsaný zástupci obou smluvních stran, jehož součástí bude stav příslušných měřidel k okamžiku zpětného převzetí předmětu nájmu a soupis případných škod způsobených na předmětu nájmu nájemcem. V průběhu jednoho kalendářního měsíce před skončením nájmu je nájemce povinen umožnit dalším zájemcům o pronajmutí prohlídku předmětu nájmu v přítomnosti pronajímatele nebo jeho zástupce. </w:t>
      </w:r>
    </w:p>
    <w:p w:rsidR="001D5204" w:rsidRDefault="001D5204">
      <w:pPr>
        <w:rPr>
          <w:sz w:val="20"/>
          <w:szCs w:val="20"/>
        </w:rPr>
      </w:pPr>
    </w:p>
    <w:p w:rsidR="001D5204" w:rsidRDefault="00887001">
      <w:pPr>
        <w:rPr>
          <w:sz w:val="20"/>
          <w:szCs w:val="20"/>
        </w:rPr>
      </w:pPr>
      <w:r>
        <w:rPr>
          <w:sz w:val="20"/>
          <w:szCs w:val="20"/>
        </w:rPr>
        <w:t xml:space="preserve">13) Nájemce bere na vědomí, že Budova, ve které se nachází pronajímané prostory, není pojištěna. Z tohoto důvodu neodpovídá pronajímatel za škody na majetku nájemce, které nastanou v důsledku nezaviněných </w:t>
      </w:r>
      <w:proofErr w:type="spellStart"/>
      <w:r>
        <w:rPr>
          <w:sz w:val="20"/>
          <w:szCs w:val="20"/>
        </w:rPr>
        <w:t>škodních</w:t>
      </w:r>
      <w:proofErr w:type="spellEnd"/>
      <w:r>
        <w:rPr>
          <w:sz w:val="20"/>
          <w:szCs w:val="20"/>
        </w:rPr>
        <w:t xml:space="preserve"> událostí v pronajímaných prostorách.</w:t>
      </w:r>
    </w:p>
    <w:p w:rsidR="001D5204" w:rsidRDefault="001D5204">
      <w:pPr>
        <w:rPr>
          <w:sz w:val="20"/>
          <w:szCs w:val="20"/>
        </w:rPr>
      </w:pPr>
    </w:p>
    <w:p w:rsidR="001D5204" w:rsidRDefault="00887001">
      <w:pPr>
        <w:rPr>
          <w:i/>
          <w:iCs/>
          <w:sz w:val="20"/>
          <w:szCs w:val="20"/>
        </w:rPr>
      </w:pPr>
      <w:r>
        <w:rPr>
          <w:sz w:val="20"/>
          <w:szCs w:val="20"/>
        </w:rPr>
        <w:t>14) Nájemce i pronajímatel se zavazují k povinnosti mlčenlivosti a ochrany neveřejných informací získaných v souvislosti s užíváním předmětu nájmu.</w:t>
      </w:r>
    </w:p>
    <w:p w:rsidR="001D5204" w:rsidRDefault="001D5204">
      <w:pPr>
        <w:rPr>
          <w:sz w:val="20"/>
          <w:szCs w:val="20"/>
        </w:rPr>
      </w:pPr>
    </w:p>
    <w:p w:rsidR="001D5204" w:rsidRDefault="00887001">
      <w:pPr>
        <w:rPr>
          <w:b/>
          <w:sz w:val="20"/>
          <w:szCs w:val="20"/>
        </w:rPr>
      </w:pPr>
      <w:r>
        <w:rPr>
          <w:sz w:val="20"/>
          <w:szCs w:val="20"/>
        </w:rPr>
        <w:t>15) V případě prodlení nájemce s  jakýmkoli peněžitým plněním, ke kterému je nájemce zavázán na základě této smlouvy, je nájemce vedle úhrady dlužné částky povinen zaplatit pronajímateli smluvní pokutu ve výši 0,05 % z dlužné částky za každý i započatý den prodlení. Jakákoliv dlužná částka bude pokládána za uhrazenou tehdy, když bude připsána na účet pronajímatele</w:t>
      </w:r>
      <w:r>
        <w:rPr>
          <w:b/>
          <w:sz w:val="20"/>
          <w:szCs w:val="20"/>
        </w:rPr>
        <w:t>.</w:t>
      </w:r>
    </w:p>
    <w:p w:rsidR="001D5204" w:rsidRDefault="001D5204">
      <w:pPr>
        <w:rPr>
          <w:sz w:val="20"/>
          <w:szCs w:val="20"/>
        </w:rPr>
      </w:pPr>
    </w:p>
    <w:p w:rsidR="001D5204" w:rsidRDefault="00887001">
      <w:pPr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16) Pronajímatel má právo na úhradu pohledávky vůči nájemci zadržet movité věci, které má nájemce v pronajímaných prostorách.</w:t>
      </w:r>
    </w:p>
    <w:p w:rsidR="001D5204" w:rsidRDefault="001D5204">
      <w:pPr>
        <w:rPr>
          <w:sz w:val="20"/>
          <w:szCs w:val="20"/>
        </w:rPr>
      </w:pPr>
    </w:p>
    <w:p w:rsidR="001D5204" w:rsidRDefault="001D5204">
      <w:pPr>
        <w:jc w:val="center"/>
        <w:rPr>
          <w:b/>
          <w:sz w:val="20"/>
          <w:szCs w:val="20"/>
        </w:rPr>
      </w:pPr>
    </w:p>
    <w:p w:rsidR="001D5204" w:rsidRDefault="001D5204">
      <w:pPr>
        <w:jc w:val="center"/>
        <w:rPr>
          <w:b/>
          <w:sz w:val="20"/>
          <w:szCs w:val="20"/>
        </w:rPr>
      </w:pPr>
    </w:p>
    <w:p w:rsidR="001D5204" w:rsidRDefault="001D5204">
      <w:pPr>
        <w:jc w:val="center"/>
        <w:rPr>
          <w:b/>
          <w:sz w:val="20"/>
          <w:szCs w:val="20"/>
        </w:rPr>
      </w:pPr>
    </w:p>
    <w:p w:rsidR="001D5204" w:rsidRDefault="0088700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Článek VIII.</w:t>
      </w:r>
    </w:p>
    <w:p w:rsidR="001D5204" w:rsidRDefault="0088700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Skončení nájmu</w:t>
      </w:r>
    </w:p>
    <w:p w:rsidR="001D5204" w:rsidRDefault="001D5204">
      <w:pPr>
        <w:jc w:val="center"/>
        <w:rPr>
          <w:b/>
          <w:sz w:val="20"/>
          <w:szCs w:val="20"/>
        </w:rPr>
      </w:pPr>
    </w:p>
    <w:p w:rsidR="001D5204" w:rsidRDefault="001D5204">
      <w:pPr>
        <w:jc w:val="center"/>
        <w:rPr>
          <w:b/>
          <w:sz w:val="20"/>
          <w:szCs w:val="20"/>
        </w:rPr>
      </w:pPr>
    </w:p>
    <w:p w:rsidR="001D5204" w:rsidRDefault="00887001">
      <w:pPr>
        <w:pStyle w:val="Odstavecseseznamem1"/>
        <w:ind w:left="0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>1) Nájemní vztah dle této smlouvy skončí, není-li v této smlouvě stanoveno jinak, pouze:</w:t>
      </w:r>
    </w:p>
    <w:p w:rsidR="001D5204" w:rsidRDefault="00887001">
      <w:pPr>
        <w:pStyle w:val="Nadpis3"/>
        <w:keepNext w:val="0"/>
        <w:numPr>
          <w:ilvl w:val="0"/>
          <w:numId w:val="35"/>
        </w:numPr>
        <w:tabs>
          <w:tab w:val="left" w:pos="709"/>
        </w:tabs>
        <w:rPr>
          <w:sz w:val="20"/>
          <w:szCs w:val="20"/>
        </w:rPr>
      </w:pPr>
      <w:r>
        <w:rPr>
          <w:b/>
          <w:sz w:val="20"/>
          <w:szCs w:val="20"/>
        </w:rPr>
        <w:t>uplynutím doby, na kterou byl sjednán,</w:t>
      </w:r>
    </w:p>
    <w:p w:rsidR="001D5204" w:rsidRDefault="001D5204">
      <w:pPr>
        <w:rPr>
          <w:sz w:val="20"/>
          <w:szCs w:val="20"/>
        </w:rPr>
      </w:pPr>
    </w:p>
    <w:p w:rsidR="001D5204" w:rsidRDefault="00887001">
      <w:pPr>
        <w:pStyle w:val="Nadpis3"/>
        <w:keepNext w:val="0"/>
        <w:numPr>
          <w:ilvl w:val="0"/>
          <w:numId w:val="35"/>
        </w:numPr>
        <w:tabs>
          <w:tab w:val="left" w:pos="709"/>
        </w:tabs>
        <w:ind w:left="709" w:hanging="283"/>
        <w:rPr>
          <w:sz w:val="20"/>
          <w:szCs w:val="20"/>
          <w:lang w:eastAsia="cs-CZ"/>
        </w:rPr>
      </w:pPr>
      <w:r>
        <w:rPr>
          <w:b/>
          <w:sz w:val="20"/>
          <w:szCs w:val="20"/>
        </w:rPr>
        <w:t xml:space="preserve">písemnou dohodou smluvních stran; platnost nájemní smlouvy zanikne v takovém případě ke dni určenému v písemné dohodě, </w:t>
      </w:r>
    </w:p>
    <w:p w:rsidR="001D5204" w:rsidRDefault="001D5204">
      <w:pPr>
        <w:rPr>
          <w:sz w:val="20"/>
          <w:szCs w:val="20"/>
        </w:rPr>
      </w:pPr>
    </w:p>
    <w:p w:rsidR="001D5204" w:rsidRDefault="00887001">
      <w:pPr>
        <w:pStyle w:val="Nadpis3"/>
        <w:keepNext w:val="0"/>
        <w:numPr>
          <w:ilvl w:val="0"/>
          <w:numId w:val="35"/>
        </w:numPr>
        <w:ind w:left="709" w:hanging="283"/>
        <w:rPr>
          <w:sz w:val="20"/>
          <w:szCs w:val="20"/>
          <w:lang w:eastAsia="cs-CZ"/>
        </w:rPr>
      </w:pPr>
      <w:r>
        <w:rPr>
          <w:b/>
          <w:sz w:val="20"/>
          <w:szCs w:val="20"/>
        </w:rPr>
        <w:t xml:space="preserve">výpovědí pronajímatele nebo nájemce i před uplynutím ujednané doby z následujících sjednaných důvodů: </w:t>
      </w:r>
    </w:p>
    <w:p w:rsidR="001D5204" w:rsidRDefault="00887001">
      <w:pPr>
        <w:numPr>
          <w:ilvl w:val="1"/>
          <w:numId w:val="36"/>
        </w:numPr>
        <w:ind w:left="1134" w:hanging="425"/>
        <w:jc w:val="left"/>
        <w:rPr>
          <w:sz w:val="20"/>
          <w:szCs w:val="20"/>
        </w:rPr>
      </w:pPr>
      <w:r>
        <w:rPr>
          <w:sz w:val="20"/>
          <w:szCs w:val="20"/>
        </w:rPr>
        <w:t>poruší-li nájemce hrubě svou povinnost vyplývající z nájmu,</w:t>
      </w:r>
    </w:p>
    <w:p w:rsidR="001D5204" w:rsidRDefault="00887001">
      <w:pPr>
        <w:numPr>
          <w:ilvl w:val="1"/>
          <w:numId w:val="36"/>
        </w:numPr>
        <w:ind w:left="1134" w:hanging="425"/>
        <w:jc w:val="left"/>
        <w:rPr>
          <w:sz w:val="20"/>
          <w:szCs w:val="20"/>
        </w:rPr>
      </w:pPr>
      <w:r>
        <w:rPr>
          <w:sz w:val="20"/>
          <w:szCs w:val="20"/>
        </w:rPr>
        <w:t>bylo rozhodnuto o odstranění stavby nebo o změnách stavby, jež brání užívání předmětu nájmu,</w:t>
      </w:r>
    </w:p>
    <w:p w:rsidR="001D5204" w:rsidRDefault="00887001">
      <w:pPr>
        <w:numPr>
          <w:ilvl w:val="1"/>
          <w:numId w:val="36"/>
        </w:numPr>
        <w:ind w:left="1134" w:hanging="425"/>
        <w:jc w:val="left"/>
        <w:rPr>
          <w:sz w:val="20"/>
          <w:szCs w:val="20"/>
        </w:rPr>
      </w:pPr>
      <w:r>
        <w:rPr>
          <w:sz w:val="20"/>
          <w:szCs w:val="20"/>
        </w:rPr>
        <w:t>nájemce změnil v objektu předmět podnikání bez předchozího souhlasu pronajímatele,</w:t>
      </w:r>
    </w:p>
    <w:p w:rsidR="001D5204" w:rsidRDefault="00887001">
      <w:pPr>
        <w:numPr>
          <w:ilvl w:val="1"/>
          <w:numId w:val="36"/>
        </w:numPr>
        <w:ind w:left="1134" w:hanging="425"/>
        <w:jc w:val="left"/>
        <w:rPr>
          <w:sz w:val="20"/>
          <w:szCs w:val="20"/>
        </w:rPr>
      </w:pPr>
      <w:r>
        <w:rPr>
          <w:sz w:val="20"/>
          <w:szCs w:val="20"/>
        </w:rPr>
        <w:t>ztratí-li nájemce způsobilost k činnosti, k jejímuž výkonu je předmět nájmu sloužící podnikání určen,</w:t>
      </w:r>
    </w:p>
    <w:p w:rsidR="001D5204" w:rsidRDefault="00887001">
      <w:pPr>
        <w:numPr>
          <w:ilvl w:val="1"/>
          <w:numId w:val="36"/>
        </w:numPr>
        <w:ind w:left="1134" w:hanging="425"/>
        <w:jc w:val="left"/>
        <w:rPr>
          <w:sz w:val="20"/>
          <w:szCs w:val="20"/>
        </w:rPr>
      </w:pPr>
      <w:r>
        <w:rPr>
          <w:sz w:val="20"/>
          <w:szCs w:val="20"/>
        </w:rPr>
        <w:t>objekt přestane být z objektivních důvodů způsobilý k výkonu činnosti, k němuž byl určen, a pronajímatel nezajistí nájemci odpovídající náhradní prostor,</w:t>
      </w:r>
    </w:p>
    <w:p w:rsidR="001D5204" w:rsidRDefault="00887001">
      <w:pPr>
        <w:numPr>
          <w:ilvl w:val="1"/>
          <w:numId w:val="36"/>
        </w:numPr>
        <w:ind w:left="1134" w:hanging="425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porušuje-li pronajímatel hrubě své povinnosti vůči nájemci, </w:t>
      </w:r>
    </w:p>
    <w:p w:rsidR="001D5204" w:rsidRDefault="001D5204">
      <w:pPr>
        <w:ind w:left="1134"/>
        <w:rPr>
          <w:sz w:val="20"/>
          <w:szCs w:val="20"/>
        </w:rPr>
      </w:pPr>
    </w:p>
    <w:p w:rsidR="001D5204" w:rsidRDefault="00887001">
      <w:pPr>
        <w:pStyle w:val="Nadpis3"/>
        <w:keepNext w:val="0"/>
        <w:numPr>
          <w:ilvl w:val="0"/>
          <w:numId w:val="35"/>
        </w:numPr>
        <w:tabs>
          <w:tab w:val="left" w:pos="709"/>
        </w:tabs>
        <w:ind w:left="709" w:hanging="283"/>
        <w:rPr>
          <w:sz w:val="20"/>
          <w:szCs w:val="20"/>
        </w:rPr>
      </w:pPr>
      <w:r>
        <w:rPr>
          <w:b/>
          <w:sz w:val="20"/>
          <w:szCs w:val="20"/>
        </w:rPr>
        <w:t xml:space="preserve">výpovědí pronajímatele i před uplynutím ujednané doby z následujících sjednaných důvodů: </w:t>
      </w:r>
    </w:p>
    <w:p w:rsidR="001D5204" w:rsidRDefault="00887001">
      <w:pPr>
        <w:numPr>
          <w:ilvl w:val="0"/>
          <w:numId w:val="37"/>
        </w:numPr>
        <w:ind w:left="1134" w:hanging="425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nezaplatí-li nájemce nájemné nebo služby ani do splatnosti příští splátky nájemného nebo služeb, </w:t>
      </w:r>
    </w:p>
    <w:p w:rsidR="001D5204" w:rsidRDefault="00887001">
      <w:p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b.  </w:t>
      </w:r>
      <w:proofErr w:type="gramStart"/>
      <w:r>
        <w:rPr>
          <w:sz w:val="20"/>
          <w:szCs w:val="20"/>
        </w:rPr>
        <w:t>nájemce</w:t>
      </w:r>
      <w:proofErr w:type="gramEnd"/>
      <w:r>
        <w:rPr>
          <w:sz w:val="20"/>
          <w:szCs w:val="20"/>
        </w:rPr>
        <w:t xml:space="preserve"> přenechá předmět nájmu nebo jeho část do užívání jinému subjektu</w:t>
      </w:r>
    </w:p>
    <w:p w:rsidR="001D5204" w:rsidRDefault="00887001">
      <w:pPr>
        <w:ind w:left="709"/>
        <w:rPr>
          <w:color w:val="FF0000"/>
          <w:sz w:val="20"/>
          <w:szCs w:val="20"/>
        </w:rPr>
      </w:pPr>
      <w:proofErr w:type="gramStart"/>
      <w:r>
        <w:rPr>
          <w:sz w:val="20"/>
          <w:szCs w:val="20"/>
        </w:rPr>
        <w:t>c.    jestliže</w:t>
      </w:r>
      <w:proofErr w:type="gramEnd"/>
      <w:r>
        <w:rPr>
          <w:sz w:val="20"/>
          <w:szCs w:val="20"/>
        </w:rPr>
        <w:t xml:space="preserve"> nájemce neplní řádně a včas své povinnosti nebo přestane plnit dojednané podmínky, </w:t>
      </w:r>
    </w:p>
    <w:p w:rsidR="001D5204" w:rsidRDefault="00887001">
      <w:pPr>
        <w:ind w:left="666"/>
        <w:rPr>
          <w:sz w:val="20"/>
          <w:szCs w:val="20"/>
        </w:rPr>
      </w:pPr>
      <w:proofErr w:type="gramStart"/>
      <w:r>
        <w:rPr>
          <w:sz w:val="20"/>
          <w:szCs w:val="20"/>
        </w:rPr>
        <w:t>d.    jestliže</w:t>
      </w:r>
      <w:proofErr w:type="gramEnd"/>
      <w:r>
        <w:rPr>
          <w:sz w:val="20"/>
          <w:szCs w:val="20"/>
        </w:rPr>
        <w:t xml:space="preserve"> nájemce podstatným způsobem poruší povinnost, kterou na sebe vzal dle    této smlouvy a nesjedná nápravu do doby, kdy byl k tomu pronajímatelem vyzván. </w:t>
      </w:r>
    </w:p>
    <w:p w:rsidR="001D5204" w:rsidRDefault="001D5204">
      <w:pPr>
        <w:pStyle w:val="Nadpis2"/>
        <w:ind w:left="426" w:hanging="426"/>
        <w:rPr>
          <w:i w:val="0"/>
          <w:sz w:val="20"/>
          <w:szCs w:val="20"/>
        </w:rPr>
      </w:pPr>
    </w:p>
    <w:p w:rsidR="001D5204" w:rsidRDefault="00887001">
      <w:pPr>
        <w:rPr>
          <w:sz w:val="20"/>
          <w:szCs w:val="20"/>
        </w:rPr>
      </w:pPr>
      <w:r>
        <w:rPr>
          <w:sz w:val="20"/>
          <w:szCs w:val="20"/>
        </w:rPr>
        <w:t>2) Pronajímatel může od této smlouvy odstoupit z následujících důvodů:</w:t>
      </w:r>
    </w:p>
    <w:p w:rsidR="001D5204" w:rsidRDefault="00887001">
      <w:pPr>
        <w:rPr>
          <w:sz w:val="20"/>
          <w:szCs w:val="20"/>
        </w:rPr>
      </w:pPr>
      <w:r>
        <w:rPr>
          <w:sz w:val="20"/>
          <w:szCs w:val="20"/>
        </w:rPr>
        <w:t xml:space="preserve">       a) nájemce neplní řádně a včas své povinnosti, a tyto nesplní ani v přiměřené dodatečné   </w:t>
      </w:r>
    </w:p>
    <w:p w:rsidR="001D5204" w:rsidRDefault="00887001">
      <w:pPr>
        <w:rPr>
          <w:sz w:val="20"/>
          <w:szCs w:val="20"/>
        </w:rPr>
      </w:pPr>
      <w:r>
        <w:rPr>
          <w:sz w:val="20"/>
          <w:szCs w:val="20"/>
        </w:rPr>
        <w:t xml:space="preserve">           lhůtě, stanovené mu písemně pronajímatelem,</w:t>
      </w:r>
    </w:p>
    <w:p w:rsidR="001D5204" w:rsidRDefault="00887001">
      <w:pPr>
        <w:ind w:left="426"/>
        <w:rPr>
          <w:sz w:val="20"/>
          <w:szCs w:val="20"/>
        </w:rPr>
      </w:pPr>
      <w:r>
        <w:rPr>
          <w:sz w:val="20"/>
          <w:szCs w:val="20"/>
        </w:rPr>
        <w:t xml:space="preserve">b) nájemce zvlášť závažným způsobem porušuje své povinnosti, a tím působí značnou       </w:t>
      </w:r>
    </w:p>
    <w:p w:rsidR="001D5204" w:rsidRDefault="00887001">
      <w:pPr>
        <w:ind w:left="708"/>
        <w:rPr>
          <w:sz w:val="20"/>
          <w:szCs w:val="20"/>
        </w:rPr>
      </w:pPr>
      <w:r>
        <w:rPr>
          <w:sz w:val="20"/>
          <w:szCs w:val="20"/>
        </w:rPr>
        <w:t>újmu druhé smluvní straně,</w:t>
      </w:r>
    </w:p>
    <w:p w:rsidR="001D5204" w:rsidRDefault="00887001">
      <w:pPr>
        <w:tabs>
          <w:tab w:val="left" w:pos="426"/>
          <w:tab w:val="left" w:pos="851"/>
        </w:tabs>
        <w:ind w:left="283"/>
        <w:rPr>
          <w:sz w:val="20"/>
          <w:szCs w:val="20"/>
        </w:rPr>
      </w:pPr>
      <w:r>
        <w:rPr>
          <w:sz w:val="20"/>
          <w:szCs w:val="20"/>
        </w:rPr>
        <w:t xml:space="preserve">   c) přes doručenou písemnou výzvu užívá nájemce předmět nájmu takovým způsobem, že   </w:t>
      </w:r>
    </w:p>
    <w:p w:rsidR="001D5204" w:rsidRDefault="00887001">
      <w:pPr>
        <w:tabs>
          <w:tab w:val="left" w:pos="851"/>
          <w:tab w:val="left" w:pos="993"/>
        </w:tabs>
        <w:ind w:left="426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proofErr w:type="gramStart"/>
      <w:r>
        <w:rPr>
          <w:sz w:val="20"/>
          <w:szCs w:val="20"/>
        </w:rPr>
        <w:t>se opotřebovává</w:t>
      </w:r>
      <w:proofErr w:type="gramEnd"/>
      <w:r>
        <w:rPr>
          <w:sz w:val="20"/>
          <w:szCs w:val="20"/>
        </w:rPr>
        <w:t xml:space="preserve"> nad míru přiměřenou okolnostem.</w:t>
      </w:r>
    </w:p>
    <w:p w:rsidR="001D5204" w:rsidRDefault="001D5204">
      <w:pPr>
        <w:rPr>
          <w:sz w:val="20"/>
          <w:szCs w:val="20"/>
        </w:rPr>
      </w:pPr>
    </w:p>
    <w:p w:rsidR="001D5204" w:rsidRDefault="00887001">
      <w:pPr>
        <w:rPr>
          <w:sz w:val="20"/>
          <w:szCs w:val="20"/>
        </w:rPr>
      </w:pPr>
      <w:r>
        <w:rPr>
          <w:sz w:val="20"/>
          <w:szCs w:val="20"/>
        </w:rPr>
        <w:t>3) Speciální výpovědní důvod a odstoupení od smlouvy dle § 27 odst. 2 zák. č. 219/2000 Sb.:</w:t>
      </w:r>
    </w:p>
    <w:p w:rsidR="001D5204" w:rsidRDefault="00887001">
      <w:pPr>
        <w:rPr>
          <w:sz w:val="20"/>
          <w:szCs w:val="20"/>
        </w:rPr>
      </w:pPr>
      <w:r>
        <w:rPr>
          <w:sz w:val="20"/>
          <w:szCs w:val="20"/>
        </w:rPr>
        <w:t>Pronajímatel je oprávněn ukončit tuto smlouvu výpovědí s výpovědní lhůtou třicet dnů od doručení výpovědi nájemci nebo okamžitým odstoupením od smlouvy, pokud nájemce neplní řádně a včas své povinnosti anebo pronajímateli vznikne potřeba předmět nájmu nebo jeho část využít k plnění funkcí státu nebo jiných úkolů v rámci své působnosti nebo stanoveného předmětu činnosti či jinak přestanou být plněny podmínky dle § 27 odst. 1 zákona č 219/2000 Sb. pro přenechání předmětu nájmu do užívání nájemce. Nájemce není oprávněn v případě využití tohoto ustanovení ze strany pronajímatele uplatňovat vůči pronajímateli jakoukoliv náhradu škody či jiné nároky vůči pronajímateli</w:t>
      </w:r>
      <w:r>
        <w:rPr>
          <w:sz w:val="20"/>
          <w:szCs w:val="20"/>
          <w:lang w:val="en-US"/>
        </w:rPr>
        <w:t>.</w:t>
      </w:r>
    </w:p>
    <w:p w:rsidR="001D5204" w:rsidRDefault="001D5204">
      <w:pPr>
        <w:ind w:left="420"/>
        <w:rPr>
          <w:sz w:val="20"/>
          <w:szCs w:val="20"/>
        </w:rPr>
      </w:pPr>
    </w:p>
    <w:p w:rsidR="001D5204" w:rsidRDefault="001D5204">
      <w:pPr>
        <w:pStyle w:val="Odstavecseseznamem1"/>
        <w:numPr>
          <w:ilvl w:val="0"/>
          <w:numId w:val="38"/>
        </w:numPr>
        <w:ind w:left="426" w:hanging="426"/>
        <w:jc w:val="both"/>
        <w:rPr>
          <w:rFonts w:ascii="Arial" w:eastAsia="Calibri" w:hAnsi="Arial" w:cs="Arial"/>
          <w:vanish/>
        </w:rPr>
      </w:pPr>
    </w:p>
    <w:p w:rsidR="001D5204" w:rsidRDefault="00887001">
      <w:pPr>
        <w:rPr>
          <w:rFonts w:eastAsia="Times New Roman"/>
          <w:snapToGrid w:val="0"/>
          <w:sz w:val="20"/>
          <w:szCs w:val="20"/>
          <w:lang w:eastAsia="cs-CZ"/>
        </w:rPr>
      </w:pPr>
      <w:r>
        <w:rPr>
          <w:sz w:val="20"/>
          <w:szCs w:val="20"/>
        </w:rPr>
        <w:t>4) Neuposlechne-li nájemce výzvy k zaplacení nájemného a služeb ani do splatnosti příštího nájemného nebo služeb podle odstavce 1. písm. d)a. tohoto článku smlouvy, má pronajímatel právo nájem vypovědět bez výpovědní doby.</w:t>
      </w:r>
    </w:p>
    <w:p w:rsidR="001D5204" w:rsidRDefault="001D5204">
      <w:pPr>
        <w:ind w:left="426"/>
        <w:rPr>
          <w:snapToGrid w:val="0"/>
          <w:sz w:val="20"/>
          <w:szCs w:val="20"/>
        </w:rPr>
      </w:pPr>
    </w:p>
    <w:p w:rsidR="001D5204" w:rsidRDefault="00887001">
      <w:pPr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 xml:space="preserve">5) Výpovědní lhůta činí tři měsíce a </w:t>
      </w:r>
      <w:r>
        <w:rPr>
          <w:sz w:val="20"/>
          <w:szCs w:val="20"/>
        </w:rPr>
        <w:t xml:space="preserve">začíná běžet od prvního dne kalendářního měsíce následujícího po dni, kdy byla písemná výpověď prokazatelně doručena druhé smluvní straně. </w:t>
      </w:r>
    </w:p>
    <w:p w:rsidR="001D5204" w:rsidRDefault="001D5204">
      <w:pPr>
        <w:rPr>
          <w:snapToGrid w:val="0"/>
          <w:sz w:val="20"/>
          <w:szCs w:val="20"/>
        </w:rPr>
      </w:pPr>
    </w:p>
    <w:p w:rsidR="001D5204" w:rsidRDefault="00887001">
      <w:pPr>
        <w:rPr>
          <w:snapToGrid w:val="0"/>
          <w:sz w:val="20"/>
          <w:szCs w:val="20"/>
        </w:rPr>
      </w:pPr>
      <w:r>
        <w:rPr>
          <w:sz w:val="20"/>
          <w:szCs w:val="20"/>
        </w:rPr>
        <w:t>6) Výpověď musí být odůvodněna; to neplatí, má-li strana na základě ustanovení občanského zákoníku nebo této smlouvy právo vypovědět nájem bez výpovědní doby.</w:t>
      </w:r>
    </w:p>
    <w:p w:rsidR="001D5204" w:rsidRDefault="001D5204">
      <w:pPr>
        <w:pStyle w:val="Odstavecseseznamem1"/>
        <w:rPr>
          <w:rFonts w:ascii="Arial" w:eastAsia="Arial" w:hAnsi="Arial" w:cs="Arial"/>
          <w:snapToGrid w:val="0"/>
        </w:rPr>
      </w:pPr>
    </w:p>
    <w:p w:rsidR="001D5204" w:rsidRDefault="00887001">
      <w:pPr>
        <w:rPr>
          <w:snapToGrid w:val="0"/>
          <w:sz w:val="20"/>
          <w:szCs w:val="20"/>
        </w:rPr>
      </w:pPr>
      <w:r>
        <w:rPr>
          <w:sz w:val="20"/>
          <w:szCs w:val="20"/>
        </w:rPr>
        <w:t>7) Na základě dohody smluvních stran není strana, která nájem vypoví, povinna poskytnout druhé straně přiměřené odstupné. Je vyloučeno použití § 2315 občanského zákoníku.</w:t>
      </w:r>
    </w:p>
    <w:p w:rsidR="001D5204" w:rsidRDefault="001D5204">
      <w:pPr>
        <w:pStyle w:val="Odstavecseseznamem1"/>
        <w:rPr>
          <w:rFonts w:ascii="Arial" w:eastAsia="Arial" w:hAnsi="Arial" w:cs="Arial"/>
        </w:rPr>
      </w:pPr>
    </w:p>
    <w:p w:rsidR="001D5204" w:rsidRDefault="00887001">
      <w:pPr>
        <w:rPr>
          <w:snapToGrid w:val="0"/>
          <w:sz w:val="20"/>
          <w:szCs w:val="20"/>
        </w:rPr>
      </w:pPr>
      <w:r>
        <w:rPr>
          <w:sz w:val="20"/>
          <w:szCs w:val="20"/>
        </w:rPr>
        <w:t>8) Pronajímatel má právo na náhradu ve výši sjednaného nájemného, neodevzdá-li nájemce pronajímateli v den skončení nájmu předmět nájmu až do dne, kdy jej nájemce pronajímateli skutečně odevzdá.</w:t>
      </w:r>
    </w:p>
    <w:p w:rsidR="001D5204" w:rsidRDefault="001D5204">
      <w:pPr>
        <w:pStyle w:val="Odstavecseseznamem1"/>
        <w:rPr>
          <w:rFonts w:ascii="Arial" w:eastAsia="Arial" w:hAnsi="Arial" w:cs="Arial"/>
        </w:rPr>
      </w:pPr>
    </w:p>
    <w:p w:rsidR="001D5204" w:rsidRDefault="00887001">
      <w:pPr>
        <w:rPr>
          <w:sz w:val="20"/>
          <w:szCs w:val="20"/>
        </w:rPr>
      </w:pPr>
      <w:r>
        <w:rPr>
          <w:sz w:val="20"/>
          <w:szCs w:val="20"/>
        </w:rPr>
        <w:t>9) Pokud nájemce po ukončení nájemního vztahu řádně nepředá předmět nájmu pronajímateli ke dni skončení nájemního vztahu, je pronajímatel oprávněn učinit po písemném upozornění nájemce veškeré kroky nutné k vyklizení objektu, a to na náklady nájemce. V takovém případě pronajímatel nejprve nájemce písemně vyzve k vyklizení objektu v náhradním termínu. Pokud nájemce ani v tomto náhradním termínu objekt sám nevyklidí a řádně pronajímateli nepředá, je pronajímatel oprávněn po překonání zámku objekt sám vyklidit a movité věci nájemce umístit po dobu 30 dní v jiném uzamykatelném prostoru, to vše na náklady nájemce. Za každý den prodlení s vyklizením objektu zaplatí nájemce pronajímateli smluvní pokutu ve výši 1.000,- Kč. Ustanovení tohoto článku smlouvy však neplatí, pokud pronajímatel svým jednáním předání zmaří nebo odmítne nebo neposkytne k němu dostatečnou součinnost.</w:t>
      </w:r>
    </w:p>
    <w:p w:rsidR="001D5204" w:rsidRDefault="001D5204">
      <w:pPr>
        <w:rPr>
          <w:sz w:val="20"/>
          <w:szCs w:val="20"/>
        </w:rPr>
      </w:pPr>
    </w:p>
    <w:p w:rsidR="001D5204" w:rsidRDefault="00887001">
      <w:pPr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10) Pronajímatel má právo na úhradu pohledávky vůči nájemci zadržet movité věci, které má nájemce v pronajímaných prostorách.</w:t>
      </w:r>
    </w:p>
    <w:p w:rsidR="001D5204" w:rsidRDefault="00887001">
      <w:pPr>
        <w:rPr>
          <w:snapToGrid w:val="0"/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D5204" w:rsidRDefault="001D5204">
      <w:pPr>
        <w:ind w:left="426"/>
        <w:rPr>
          <w:snapToGrid w:val="0"/>
          <w:sz w:val="20"/>
          <w:szCs w:val="20"/>
        </w:rPr>
      </w:pPr>
    </w:p>
    <w:p w:rsidR="001D5204" w:rsidRDefault="001D5204">
      <w:pPr>
        <w:pStyle w:val="Zkladntext"/>
        <w:jc w:val="center"/>
        <w:rPr>
          <w:rFonts w:ascii="Arial" w:eastAsia="Arial" w:hAnsi="Arial" w:cs="Arial"/>
          <w:b/>
          <w:sz w:val="20"/>
        </w:rPr>
      </w:pPr>
    </w:p>
    <w:p w:rsidR="001D5204" w:rsidRDefault="00887001">
      <w:pPr>
        <w:pStyle w:val="Zkladntext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Článek IX.</w:t>
      </w:r>
    </w:p>
    <w:p w:rsidR="001D5204" w:rsidRDefault="00887001">
      <w:pPr>
        <w:pStyle w:val="Zkladntext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Závěrečná ustanovení</w:t>
      </w:r>
    </w:p>
    <w:p w:rsidR="001D5204" w:rsidRDefault="001D5204">
      <w:pPr>
        <w:pStyle w:val="Zkladntext"/>
        <w:jc w:val="center"/>
        <w:rPr>
          <w:rFonts w:ascii="Arial" w:eastAsia="Arial" w:hAnsi="Arial" w:cs="Arial"/>
          <w:b/>
          <w:sz w:val="20"/>
        </w:rPr>
      </w:pPr>
    </w:p>
    <w:p w:rsidR="001D5204" w:rsidRDefault="00887001">
      <w:pPr>
        <w:pStyle w:val="Zkladntex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1) Tato smlouva nabývá  platnosti dnem jejího podpisu oběma smluvními stranami a sjednává se s účinností od </w:t>
      </w:r>
      <w:proofErr w:type="gramStart"/>
      <w:r>
        <w:rPr>
          <w:rFonts w:ascii="Arial" w:eastAsia="Arial" w:hAnsi="Arial" w:cs="Arial"/>
          <w:b/>
          <w:sz w:val="20"/>
        </w:rPr>
        <w:t>1.10.2016</w:t>
      </w:r>
      <w:proofErr w:type="gramEnd"/>
      <w:r>
        <w:rPr>
          <w:rFonts w:ascii="Arial" w:eastAsia="Arial" w:hAnsi="Arial" w:cs="Arial"/>
          <w:b/>
          <w:sz w:val="20"/>
        </w:rPr>
        <w:t>.</w:t>
      </w:r>
    </w:p>
    <w:p w:rsidR="001D5204" w:rsidRDefault="001D5204">
      <w:pPr>
        <w:pStyle w:val="Zkladntext"/>
        <w:rPr>
          <w:rFonts w:ascii="Arial" w:eastAsia="Arial" w:hAnsi="Arial" w:cs="Arial"/>
          <w:sz w:val="20"/>
        </w:rPr>
      </w:pPr>
    </w:p>
    <w:p w:rsidR="001D5204" w:rsidRDefault="00887001">
      <w:pPr>
        <w:rPr>
          <w:sz w:val="20"/>
          <w:szCs w:val="20"/>
        </w:rPr>
      </w:pPr>
      <w:r>
        <w:rPr>
          <w:sz w:val="20"/>
          <w:szCs w:val="20"/>
        </w:rPr>
        <w:t>2) Smlouvu lze měnit pouze vzestupně číslovanými písemnými dodatky podepsanými oprávněnými zástupci pronajímatele a nájemce.</w:t>
      </w:r>
    </w:p>
    <w:p w:rsidR="001D5204" w:rsidRDefault="001D5204">
      <w:pPr>
        <w:pStyle w:val="Zkladntext"/>
        <w:ind w:left="426"/>
        <w:rPr>
          <w:rFonts w:ascii="Arial" w:eastAsia="Arial" w:hAnsi="Arial" w:cs="Arial"/>
          <w:sz w:val="20"/>
        </w:rPr>
      </w:pPr>
    </w:p>
    <w:p w:rsidR="001D5204" w:rsidRDefault="00887001">
      <w:pPr>
        <w:rPr>
          <w:sz w:val="20"/>
          <w:szCs w:val="20"/>
        </w:rPr>
      </w:pPr>
      <w:r>
        <w:rPr>
          <w:sz w:val="20"/>
          <w:szCs w:val="20"/>
        </w:rPr>
        <w:lastRenderedPageBreak/>
        <w:t>3) Smlouva je vyhotovena ve čtyřech stejnopisech, z nichž pronajímatel obdrží tři stejnopisy a nájemce jeden stejnopis.</w:t>
      </w:r>
    </w:p>
    <w:p w:rsidR="001D5204" w:rsidRDefault="001D5204">
      <w:pPr>
        <w:pStyle w:val="Zkladntext"/>
        <w:rPr>
          <w:rFonts w:ascii="Arial" w:eastAsia="Arial" w:hAnsi="Arial" w:cs="Arial"/>
          <w:sz w:val="20"/>
        </w:rPr>
      </w:pPr>
    </w:p>
    <w:p w:rsidR="001D5204" w:rsidRDefault="00887001">
      <w:pPr>
        <w:rPr>
          <w:sz w:val="20"/>
          <w:szCs w:val="20"/>
        </w:rPr>
      </w:pPr>
      <w:r>
        <w:rPr>
          <w:sz w:val="20"/>
          <w:szCs w:val="20"/>
        </w:rPr>
        <w:t>4) Smluvní strany prohlašují, že se s touto smlouvou seznámily a na důkaz své svobodné a určité vůle ji níže uvedeného dne, měsíce a roku podepisují.</w:t>
      </w:r>
    </w:p>
    <w:p w:rsidR="001D5204" w:rsidRDefault="001D5204">
      <w:pPr>
        <w:pStyle w:val="Zkladntext"/>
        <w:rPr>
          <w:rFonts w:ascii="Arial" w:eastAsia="Arial" w:hAnsi="Arial" w:cs="Arial"/>
          <w:sz w:val="20"/>
        </w:rPr>
      </w:pPr>
    </w:p>
    <w:p w:rsidR="001D5204" w:rsidRDefault="00887001">
      <w:pPr>
        <w:pStyle w:val="Zkladntex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5) Smluvní strany souhlasí s uveřejněním obsahu smlouvy na internetových stránkách Ministerstva zemědělství.</w:t>
      </w:r>
    </w:p>
    <w:p w:rsidR="001D5204" w:rsidRDefault="001D5204">
      <w:pPr>
        <w:pStyle w:val="Zkladntext"/>
        <w:rPr>
          <w:rFonts w:ascii="Arial" w:eastAsia="Arial" w:hAnsi="Arial" w:cs="Arial"/>
          <w:sz w:val="20"/>
        </w:rPr>
      </w:pPr>
    </w:p>
    <w:p w:rsidR="001D5204" w:rsidRDefault="001D5204">
      <w:pPr>
        <w:pStyle w:val="Zkladntext"/>
        <w:rPr>
          <w:rFonts w:ascii="Arial" w:eastAsia="Arial" w:hAnsi="Arial" w:cs="Arial"/>
          <w:b/>
          <w:sz w:val="20"/>
        </w:rPr>
      </w:pPr>
    </w:p>
    <w:p w:rsidR="001D5204" w:rsidRDefault="001D5204">
      <w:pPr>
        <w:pStyle w:val="Zkladntext"/>
        <w:rPr>
          <w:rFonts w:ascii="Arial" w:eastAsia="Arial" w:hAnsi="Arial" w:cs="Arial"/>
          <w:b/>
          <w:sz w:val="20"/>
        </w:rPr>
      </w:pPr>
    </w:p>
    <w:p w:rsidR="001D5204" w:rsidRDefault="00887001">
      <w:pPr>
        <w:pStyle w:val="Zkladntext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Přílohy:</w:t>
      </w:r>
    </w:p>
    <w:p w:rsidR="001D5204" w:rsidRDefault="00887001">
      <w:pPr>
        <w:pStyle w:val="Zkladntex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Příloha č. 1: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>Popis předmětu nájmu s výměrami.</w:t>
      </w:r>
    </w:p>
    <w:p w:rsidR="001D5204" w:rsidRDefault="00887001">
      <w:pPr>
        <w:pStyle w:val="Zkladntex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Příloha č. 2: Výpis z obchodního (živnostenského) rejstříku nájemce.</w:t>
      </w:r>
    </w:p>
    <w:p w:rsidR="001D5204" w:rsidRDefault="001D5204">
      <w:pPr>
        <w:pStyle w:val="Zkladntext"/>
        <w:rPr>
          <w:rFonts w:ascii="Arial" w:eastAsia="Arial" w:hAnsi="Arial" w:cs="Arial"/>
          <w:sz w:val="20"/>
        </w:rPr>
      </w:pPr>
    </w:p>
    <w:p w:rsidR="001D5204" w:rsidRDefault="001D5204">
      <w:pPr>
        <w:pStyle w:val="Zkladntext"/>
        <w:rPr>
          <w:rFonts w:ascii="Arial" w:eastAsia="Arial" w:hAnsi="Arial" w:cs="Arial"/>
          <w:sz w:val="20"/>
        </w:rPr>
      </w:pPr>
    </w:p>
    <w:p w:rsidR="001D5204" w:rsidRDefault="001D5204">
      <w:pPr>
        <w:ind w:left="567" w:hanging="283"/>
        <w:rPr>
          <w:sz w:val="20"/>
          <w:szCs w:val="20"/>
        </w:rPr>
      </w:pPr>
    </w:p>
    <w:p w:rsidR="001D5204" w:rsidRDefault="001D5204">
      <w:pPr>
        <w:ind w:left="567" w:hanging="283"/>
        <w:rPr>
          <w:sz w:val="20"/>
          <w:szCs w:val="20"/>
        </w:rPr>
      </w:pPr>
    </w:p>
    <w:p w:rsidR="001D5204" w:rsidRDefault="001D5204">
      <w:pPr>
        <w:ind w:left="567" w:hanging="283"/>
        <w:rPr>
          <w:sz w:val="20"/>
          <w:szCs w:val="20"/>
        </w:rPr>
      </w:pPr>
    </w:p>
    <w:p w:rsidR="001D5204" w:rsidRDefault="001D5204">
      <w:pPr>
        <w:ind w:left="567" w:hanging="283"/>
        <w:rPr>
          <w:sz w:val="20"/>
          <w:szCs w:val="20"/>
        </w:rPr>
      </w:pPr>
    </w:p>
    <w:p w:rsidR="001D5204" w:rsidRDefault="00887001">
      <w:pPr>
        <w:ind w:left="567" w:hanging="283"/>
        <w:rPr>
          <w:sz w:val="20"/>
          <w:szCs w:val="20"/>
        </w:rPr>
      </w:pPr>
      <w:r>
        <w:rPr>
          <w:sz w:val="20"/>
          <w:szCs w:val="20"/>
        </w:rPr>
        <w:t xml:space="preserve">V Praze dne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V Králově Dvoře dne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D5204" w:rsidRDefault="001D5204">
      <w:pPr>
        <w:rPr>
          <w:sz w:val="20"/>
          <w:szCs w:val="20"/>
        </w:rPr>
      </w:pPr>
    </w:p>
    <w:p w:rsidR="001D5204" w:rsidRDefault="00887001">
      <w:pPr>
        <w:pStyle w:val="Default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           </w:t>
      </w:r>
      <w:r>
        <w:rPr>
          <w:rFonts w:eastAsia="Times New Roman"/>
          <w:sz w:val="20"/>
          <w:szCs w:val="20"/>
        </w:rPr>
        <w:t>Pronajímatel:</w:t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  <w:t xml:space="preserve">                                               Nájemce:                            </w:t>
      </w:r>
    </w:p>
    <w:p w:rsidR="001D5204" w:rsidRDefault="001D5204">
      <w:pPr>
        <w:pStyle w:val="Zkladntext"/>
        <w:rPr>
          <w:rFonts w:ascii="Arial" w:eastAsia="Arial" w:hAnsi="Arial" w:cs="Arial"/>
          <w:sz w:val="20"/>
        </w:rPr>
      </w:pPr>
    </w:p>
    <w:p w:rsidR="001D5204" w:rsidRDefault="001D5204">
      <w:pPr>
        <w:pStyle w:val="Default"/>
        <w:rPr>
          <w:sz w:val="20"/>
          <w:szCs w:val="20"/>
        </w:rPr>
      </w:pPr>
    </w:p>
    <w:p w:rsidR="001D5204" w:rsidRDefault="001D5204">
      <w:pPr>
        <w:pStyle w:val="Default"/>
        <w:rPr>
          <w:sz w:val="20"/>
          <w:szCs w:val="20"/>
        </w:rPr>
      </w:pPr>
    </w:p>
    <w:p w:rsidR="001D5204" w:rsidRDefault="001D5204">
      <w:pPr>
        <w:pStyle w:val="Default"/>
        <w:rPr>
          <w:sz w:val="20"/>
          <w:szCs w:val="20"/>
        </w:rPr>
      </w:pPr>
    </w:p>
    <w:p w:rsidR="001D5204" w:rsidRDefault="001D5204">
      <w:pPr>
        <w:pStyle w:val="Default"/>
        <w:rPr>
          <w:sz w:val="20"/>
          <w:szCs w:val="20"/>
        </w:rPr>
      </w:pPr>
    </w:p>
    <w:p w:rsidR="001D5204" w:rsidRDefault="001D5204">
      <w:pPr>
        <w:pStyle w:val="Default"/>
        <w:rPr>
          <w:sz w:val="20"/>
          <w:szCs w:val="20"/>
        </w:rPr>
      </w:pPr>
    </w:p>
    <w:p w:rsidR="001D5204" w:rsidRDefault="001D5204">
      <w:pPr>
        <w:pStyle w:val="Default"/>
        <w:rPr>
          <w:sz w:val="20"/>
          <w:szCs w:val="20"/>
        </w:rPr>
      </w:pPr>
    </w:p>
    <w:p w:rsidR="001D5204" w:rsidRDefault="001D5204">
      <w:pPr>
        <w:pStyle w:val="Default"/>
        <w:rPr>
          <w:sz w:val="20"/>
          <w:szCs w:val="20"/>
        </w:rPr>
      </w:pPr>
    </w:p>
    <w:p w:rsidR="001D5204" w:rsidRDefault="001D5204">
      <w:pPr>
        <w:pStyle w:val="Default"/>
        <w:rPr>
          <w:sz w:val="20"/>
          <w:szCs w:val="20"/>
        </w:rPr>
      </w:pPr>
    </w:p>
    <w:p w:rsidR="001D5204" w:rsidRDefault="00887001">
      <w:pPr>
        <w:pStyle w:val="Defaul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 xml:space="preserve">Česká republika – Ministerstvo zemědělství </w:t>
      </w:r>
      <w:r>
        <w:rPr>
          <w:rFonts w:eastAsia="Times New Roman"/>
          <w:sz w:val="20"/>
          <w:szCs w:val="20"/>
        </w:rPr>
        <w:t xml:space="preserve">      </w:t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b/>
          <w:sz w:val="20"/>
          <w:szCs w:val="20"/>
        </w:rPr>
        <w:t xml:space="preserve">                      </w:t>
      </w:r>
      <w:r>
        <w:rPr>
          <w:b/>
          <w:sz w:val="20"/>
          <w:szCs w:val="20"/>
        </w:rPr>
        <w:t>Martin Končel</w:t>
      </w:r>
    </w:p>
    <w:p w:rsidR="001D5204" w:rsidRDefault="00887001">
      <w:pPr>
        <w:rPr>
          <w:rFonts w:ascii="Times New Roman" w:eastAsia="Times New Roman" w:hAnsi="Times New Roman" w:cs="Times New Roman"/>
        </w:rPr>
      </w:pPr>
      <w:r>
        <w:t xml:space="preserve">                      Ing. Jiří Boháček </w:t>
      </w:r>
      <w:r>
        <w:tab/>
      </w:r>
      <w:r>
        <w:tab/>
      </w:r>
      <w:r>
        <w:tab/>
      </w:r>
      <w:r>
        <w:tab/>
      </w:r>
      <w:r>
        <w:tab/>
      </w:r>
    </w:p>
    <w:p w:rsidR="001D5204" w:rsidRDefault="00887001">
      <w:pPr>
        <w:pStyle w:val="Zkladntext"/>
        <w:rPr>
          <w:szCs w:val="24"/>
        </w:rPr>
      </w:pPr>
      <w:r>
        <w:rPr>
          <w:szCs w:val="24"/>
        </w:rPr>
        <w:t xml:space="preserve">             ředitel odboru vnitřní správy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</w:t>
      </w:r>
    </w:p>
    <w:p w:rsidR="001D5204" w:rsidRDefault="001D5204">
      <w:pPr>
        <w:rPr>
          <w:szCs w:val="22"/>
        </w:rPr>
      </w:pPr>
    </w:p>
    <w:p w:rsidR="001D5204" w:rsidRDefault="001D5204">
      <w:pPr>
        <w:rPr>
          <w:szCs w:val="22"/>
        </w:rPr>
      </w:pPr>
    </w:p>
    <w:p w:rsidR="001D5204" w:rsidRDefault="001D5204">
      <w:pPr>
        <w:rPr>
          <w:szCs w:val="22"/>
        </w:rPr>
      </w:pPr>
    </w:p>
    <w:p w:rsidR="00311A40" w:rsidRDefault="00311A40">
      <w:pPr>
        <w:rPr>
          <w:szCs w:val="22"/>
        </w:rPr>
      </w:pPr>
    </w:p>
    <w:p w:rsidR="00311A40" w:rsidRDefault="00311A40">
      <w:pPr>
        <w:rPr>
          <w:szCs w:val="22"/>
        </w:rPr>
      </w:pPr>
    </w:p>
    <w:p w:rsidR="00311A40" w:rsidRDefault="00311A40">
      <w:pPr>
        <w:rPr>
          <w:szCs w:val="22"/>
        </w:rPr>
      </w:pPr>
    </w:p>
    <w:p w:rsidR="00311A40" w:rsidRDefault="00311A40">
      <w:pPr>
        <w:rPr>
          <w:szCs w:val="22"/>
        </w:rPr>
      </w:pPr>
    </w:p>
    <w:p w:rsidR="00311A40" w:rsidRDefault="00311A40">
      <w:pPr>
        <w:rPr>
          <w:szCs w:val="22"/>
        </w:rPr>
      </w:pPr>
    </w:p>
    <w:p w:rsidR="00311A40" w:rsidRDefault="00311A40">
      <w:pPr>
        <w:rPr>
          <w:szCs w:val="22"/>
        </w:rPr>
      </w:pPr>
    </w:p>
    <w:p w:rsidR="00311A40" w:rsidRDefault="00311A40">
      <w:pPr>
        <w:rPr>
          <w:szCs w:val="22"/>
        </w:rPr>
      </w:pPr>
    </w:p>
    <w:p w:rsidR="00311A40" w:rsidRDefault="00311A40">
      <w:pPr>
        <w:rPr>
          <w:szCs w:val="22"/>
        </w:rPr>
      </w:pPr>
    </w:p>
    <w:p w:rsidR="00311A40" w:rsidRDefault="00311A40">
      <w:pPr>
        <w:rPr>
          <w:szCs w:val="22"/>
        </w:rPr>
      </w:pPr>
    </w:p>
    <w:p w:rsidR="00311A40" w:rsidRDefault="00311A40">
      <w:pPr>
        <w:rPr>
          <w:szCs w:val="22"/>
        </w:rPr>
      </w:pPr>
    </w:p>
    <w:p w:rsidR="00311A40" w:rsidRDefault="00311A40">
      <w:pPr>
        <w:rPr>
          <w:szCs w:val="22"/>
        </w:rPr>
      </w:pPr>
    </w:p>
    <w:p w:rsidR="00311A40" w:rsidRDefault="00311A40">
      <w:pPr>
        <w:rPr>
          <w:szCs w:val="22"/>
        </w:rPr>
      </w:pPr>
    </w:p>
    <w:p w:rsidR="00311A40" w:rsidRDefault="00311A40">
      <w:pPr>
        <w:rPr>
          <w:szCs w:val="22"/>
        </w:rPr>
      </w:pPr>
    </w:p>
    <w:p w:rsidR="00311A40" w:rsidRDefault="00311A40">
      <w:pPr>
        <w:rPr>
          <w:szCs w:val="22"/>
        </w:rPr>
      </w:pPr>
    </w:p>
    <w:p w:rsidR="00311A40" w:rsidRDefault="00311A40">
      <w:pPr>
        <w:rPr>
          <w:szCs w:val="22"/>
        </w:rPr>
      </w:pPr>
    </w:p>
    <w:p w:rsidR="00311A40" w:rsidRDefault="00311A40">
      <w:pPr>
        <w:rPr>
          <w:szCs w:val="22"/>
        </w:rPr>
      </w:pPr>
    </w:p>
    <w:p w:rsidR="00311A40" w:rsidRDefault="00311A40">
      <w:pPr>
        <w:rPr>
          <w:szCs w:val="22"/>
        </w:rPr>
      </w:pPr>
    </w:p>
    <w:p w:rsidR="00311A40" w:rsidRDefault="00311A40">
      <w:pPr>
        <w:rPr>
          <w:szCs w:val="22"/>
        </w:rPr>
      </w:pPr>
    </w:p>
    <w:p w:rsidR="00311A40" w:rsidRDefault="00311A40">
      <w:pPr>
        <w:rPr>
          <w:szCs w:val="22"/>
        </w:rPr>
      </w:pPr>
    </w:p>
    <w:p w:rsidR="00311A40" w:rsidRDefault="00311A40">
      <w:pPr>
        <w:rPr>
          <w:szCs w:val="22"/>
        </w:rPr>
      </w:pPr>
    </w:p>
    <w:p w:rsidR="00F3033A" w:rsidRDefault="00C76957" w:rsidP="00EB0955">
      <w:pPr>
        <w:rPr>
          <w:szCs w:val="22"/>
        </w:rPr>
      </w:pPr>
      <w:r>
        <w:rPr>
          <w:noProof/>
          <w:szCs w:val="22"/>
          <w:lang w:eastAsia="cs-CZ"/>
        </w:rPr>
        <w:lastRenderedPageBreak/>
        <w:drawing>
          <wp:inline distT="0" distB="0" distL="0" distR="0" wp14:anchorId="4C668D22" wp14:editId="154120A1">
            <wp:extent cx="3973807" cy="6605195"/>
            <wp:effectExtent l="0" t="0" r="8255" b="571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443" cy="6604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33A" w:rsidRPr="00F3033A" w:rsidRDefault="00F3033A" w:rsidP="00F3033A">
      <w:pPr>
        <w:rPr>
          <w:szCs w:val="22"/>
        </w:rPr>
      </w:pPr>
    </w:p>
    <w:p w:rsidR="00F3033A" w:rsidRPr="00F3033A" w:rsidRDefault="00F3033A" w:rsidP="00F3033A">
      <w:pPr>
        <w:rPr>
          <w:szCs w:val="22"/>
        </w:rPr>
      </w:pPr>
    </w:p>
    <w:p w:rsidR="00F3033A" w:rsidRPr="00F3033A" w:rsidRDefault="00F3033A" w:rsidP="00F3033A">
      <w:pPr>
        <w:rPr>
          <w:szCs w:val="22"/>
        </w:rPr>
      </w:pPr>
    </w:p>
    <w:p w:rsidR="00F3033A" w:rsidRPr="00F3033A" w:rsidRDefault="00F3033A" w:rsidP="00F3033A">
      <w:pPr>
        <w:rPr>
          <w:szCs w:val="22"/>
        </w:rPr>
      </w:pPr>
    </w:p>
    <w:p w:rsidR="00F3033A" w:rsidRPr="00F3033A" w:rsidRDefault="00F3033A" w:rsidP="00F3033A">
      <w:pPr>
        <w:rPr>
          <w:szCs w:val="22"/>
        </w:rPr>
      </w:pPr>
    </w:p>
    <w:p w:rsidR="00F3033A" w:rsidRPr="00F3033A" w:rsidRDefault="00F3033A" w:rsidP="00F3033A">
      <w:pPr>
        <w:rPr>
          <w:szCs w:val="22"/>
        </w:rPr>
      </w:pPr>
    </w:p>
    <w:p w:rsidR="00F3033A" w:rsidRPr="00F3033A" w:rsidRDefault="00F3033A" w:rsidP="00F3033A">
      <w:pPr>
        <w:rPr>
          <w:szCs w:val="22"/>
        </w:rPr>
      </w:pPr>
    </w:p>
    <w:p w:rsidR="00F3033A" w:rsidRPr="00F3033A" w:rsidRDefault="00F3033A" w:rsidP="00F3033A">
      <w:pPr>
        <w:rPr>
          <w:szCs w:val="22"/>
        </w:rPr>
      </w:pPr>
    </w:p>
    <w:p w:rsidR="00F3033A" w:rsidRPr="00F3033A" w:rsidRDefault="00F3033A" w:rsidP="00F3033A">
      <w:pPr>
        <w:rPr>
          <w:szCs w:val="22"/>
        </w:rPr>
      </w:pPr>
    </w:p>
    <w:p w:rsidR="00F3033A" w:rsidRDefault="00F3033A" w:rsidP="00F3033A">
      <w:pPr>
        <w:rPr>
          <w:szCs w:val="22"/>
        </w:rPr>
      </w:pPr>
    </w:p>
    <w:p w:rsidR="00311A40" w:rsidRDefault="00F3033A" w:rsidP="00F3033A">
      <w:pPr>
        <w:tabs>
          <w:tab w:val="left" w:pos="1118"/>
        </w:tabs>
        <w:rPr>
          <w:szCs w:val="22"/>
        </w:rPr>
      </w:pPr>
      <w:r>
        <w:rPr>
          <w:szCs w:val="22"/>
        </w:rPr>
        <w:tab/>
      </w:r>
    </w:p>
    <w:p w:rsidR="00F3033A" w:rsidRDefault="00F3033A" w:rsidP="00F3033A">
      <w:pPr>
        <w:tabs>
          <w:tab w:val="left" w:pos="1118"/>
        </w:tabs>
        <w:rPr>
          <w:szCs w:val="22"/>
        </w:rPr>
      </w:pPr>
    </w:p>
    <w:p w:rsidR="00F3033A" w:rsidRDefault="00F3033A" w:rsidP="00F3033A">
      <w:pPr>
        <w:tabs>
          <w:tab w:val="left" w:pos="1118"/>
        </w:tabs>
        <w:rPr>
          <w:szCs w:val="22"/>
        </w:rPr>
      </w:pPr>
    </w:p>
    <w:p w:rsidR="00F3033A" w:rsidRDefault="00F3033A" w:rsidP="00F3033A">
      <w:pPr>
        <w:tabs>
          <w:tab w:val="left" w:pos="1118"/>
        </w:tabs>
        <w:rPr>
          <w:szCs w:val="22"/>
        </w:rPr>
      </w:pPr>
    </w:p>
    <w:p w:rsidR="00F3033A" w:rsidRPr="00F3033A" w:rsidRDefault="00ED1622" w:rsidP="00F3033A">
      <w:pPr>
        <w:tabs>
          <w:tab w:val="left" w:pos="1118"/>
        </w:tabs>
        <w:rPr>
          <w:szCs w:val="22"/>
        </w:rPr>
      </w:pPr>
      <w:r>
        <w:rPr>
          <w:noProof/>
          <w:lang w:eastAsia="cs-CZ"/>
        </w:rPr>
        <w:lastRenderedPageBreak/>
        <w:drawing>
          <wp:inline distT="0" distB="0" distL="0" distR="0" wp14:anchorId="4E08A586" wp14:editId="3CC2E956">
            <wp:extent cx="3825240" cy="4328160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25240" cy="432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033A" w:rsidRPr="00F3033A">
      <w:headerReference w:type="even" r:id="rId10"/>
      <w:headerReference w:type="default" r:id="rId11"/>
      <w:footerReference w:type="default" r:id="rId12"/>
      <w:headerReference w:type="first" r:id="rId13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D2D" w:rsidRDefault="00EE6D2D">
      <w:r>
        <w:separator/>
      </w:r>
    </w:p>
  </w:endnote>
  <w:endnote w:type="continuationSeparator" w:id="0">
    <w:p w:rsidR="00EE6D2D" w:rsidRDefault="00EE6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204" w:rsidRDefault="002F068B">
    <w:pPr>
      <w:pStyle w:val="Zpat"/>
    </w:pPr>
    <w:fldSimple w:instr=" DOCVARIABLE  dms_cj  \* MERGEFORMAT ">
      <w:r w:rsidR="00DC2728" w:rsidRPr="00DC2728">
        <w:rPr>
          <w:bCs/>
        </w:rPr>
        <w:t>54654/2016-MZE-12131</w:t>
      </w:r>
    </w:fldSimple>
    <w:r w:rsidR="00887001">
      <w:tab/>
    </w:r>
    <w:r w:rsidR="00887001">
      <w:fldChar w:fldCharType="begin"/>
    </w:r>
    <w:r w:rsidR="00887001">
      <w:instrText>PAGE   \* MERGEFORMAT</w:instrText>
    </w:r>
    <w:r w:rsidR="00887001">
      <w:fldChar w:fldCharType="separate"/>
    </w:r>
    <w:r w:rsidR="00DC2728">
      <w:rPr>
        <w:noProof/>
      </w:rPr>
      <w:t>9</w:t>
    </w:r>
    <w:r w:rsidR="00887001">
      <w:fldChar w:fldCharType="end"/>
    </w:r>
  </w:p>
  <w:p w:rsidR="001D5204" w:rsidRDefault="001D52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D2D" w:rsidRDefault="00EE6D2D">
      <w:r>
        <w:separator/>
      </w:r>
    </w:p>
  </w:footnote>
  <w:footnote w:type="continuationSeparator" w:id="0">
    <w:p w:rsidR="00EE6D2D" w:rsidRDefault="00EE6D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204" w:rsidRDefault="00EE6D2D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15d8e737-15b6-4e34-86bb-f5a24a155ea8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204" w:rsidRDefault="00EE6D2D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c592633d-71a4-4508-a22a-fdc060a8e004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204" w:rsidRDefault="00EE6D2D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d3de4077-49ad-426d-a474-4240e0fbdbba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1102"/>
    <w:multiLevelType w:val="multilevel"/>
    <w:tmpl w:val="508A39D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>
    <w:nsid w:val="02105F74"/>
    <w:multiLevelType w:val="multilevel"/>
    <w:tmpl w:val="6C9AC1E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>
    <w:nsid w:val="021C12A2"/>
    <w:multiLevelType w:val="multilevel"/>
    <w:tmpl w:val="EBC8F99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>
    <w:nsid w:val="02B16C9D"/>
    <w:multiLevelType w:val="multilevel"/>
    <w:tmpl w:val="38D80A1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>
    <w:nsid w:val="041F4C07"/>
    <w:multiLevelType w:val="multilevel"/>
    <w:tmpl w:val="D6842A3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>
    <w:nsid w:val="0461318D"/>
    <w:multiLevelType w:val="multilevel"/>
    <w:tmpl w:val="5AFE2FB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>
    <w:nsid w:val="048A42CF"/>
    <w:multiLevelType w:val="multilevel"/>
    <w:tmpl w:val="A0A682D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>
    <w:nsid w:val="04F31EB0"/>
    <w:multiLevelType w:val="multilevel"/>
    <w:tmpl w:val="F9C49F0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>
    <w:nsid w:val="0A13311D"/>
    <w:multiLevelType w:val="multilevel"/>
    <w:tmpl w:val="DA1AAEB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>
    <w:nsid w:val="130B4C43"/>
    <w:multiLevelType w:val="multilevel"/>
    <w:tmpl w:val="E7542C7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>
    <w:nsid w:val="1340259B"/>
    <w:multiLevelType w:val="multilevel"/>
    <w:tmpl w:val="C756B3A8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upperRoman"/>
      <w:lvlText w:val="%2."/>
      <w:lvlJc w:val="left"/>
      <w:pPr>
        <w:ind w:left="1866" w:hanging="72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EA42A14"/>
    <w:multiLevelType w:val="multilevel"/>
    <w:tmpl w:val="D30E78D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>
    <w:nsid w:val="262C12E4"/>
    <w:multiLevelType w:val="multilevel"/>
    <w:tmpl w:val="AF805FD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>
    <w:nsid w:val="2D9610D4"/>
    <w:multiLevelType w:val="multilevel"/>
    <w:tmpl w:val="871E23B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>
    <w:nsid w:val="302945B7"/>
    <w:multiLevelType w:val="multilevel"/>
    <w:tmpl w:val="A3C8DD72"/>
    <w:lvl w:ilvl="0">
      <w:start w:val="4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7DC3158"/>
    <w:multiLevelType w:val="multilevel"/>
    <w:tmpl w:val="91B65B5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>
    <w:nsid w:val="421F5CA9"/>
    <w:multiLevelType w:val="multilevel"/>
    <w:tmpl w:val="31DAFB0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>
    <w:nsid w:val="4CE40E38"/>
    <w:multiLevelType w:val="multilevel"/>
    <w:tmpl w:val="7AC6970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>
    <w:nsid w:val="4EEC7051"/>
    <w:multiLevelType w:val="multilevel"/>
    <w:tmpl w:val="3BA8FB7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>
    <w:nsid w:val="53E54A53"/>
    <w:multiLevelType w:val="multilevel"/>
    <w:tmpl w:val="240435C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>
    <w:nsid w:val="5493503B"/>
    <w:multiLevelType w:val="multilevel"/>
    <w:tmpl w:val="37D4222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>
    <w:nsid w:val="5EA81ECE"/>
    <w:multiLevelType w:val="multilevel"/>
    <w:tmpl w:val="1E700C9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2">
    <w:nsid w:val="612C2B05"/>
    <w:multiLevelType w:val="multilevel"/>
    <w:tmpl w:val="343098E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>
    <w:nsid w:val="621B710A"/>
    <w:multiLevelType w:val="multilevel"/>
    <w:tmpl w:val="B100E23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>
    <w:nsid w:val="627E39AA"/>
    <w:multiLevelType w:val="multilevel"/>
    <w:tmpl w:val="DFCE945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>
    <w:nsid w:val="633250FB"/>
    <w:multiLevelType w:val="multilevel"/>
    <w:tmpl w:val="F19A612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>
    <w:nsid w:val="6C234403"/>
    <w:multiLevelType w:val="multilevel"/>
    <w:tmpl w:val="CD2C96E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7">
    <w:nsid w:val="6F9F01CD"/>
    <w:multiLevelType w:val="multilevel"/>
    <w:tmpl w:val="76063C6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>
    <w:nsid w:val="73D74DA8"/>
    <w:multiLevelType w:val="multilevel"/>
    <w:tmpl w:val="BBCCFDC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>
    <w:nsid w:val="755E6B0C"/>
    <w:multiLevelType w:val="multilevel"/>
    <w:tmpl w:val="097E8EA4"/>
    <w:lvl w:ilvl="0">
      <w:start w:val="1"/>
      <w:numFmt w:val="lowerLetter"/>
      <w:lvlText w:val="%1."/>
      <w:lvlJc w:val="left"/>
      <w:pPr>
        <w:ind w:left="106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5C95FFD"/>
    <w:multiLevelType w:val="multilevel"/>
    <w:tmpl w:val="676654B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9E05FC"/>
    <w:multiLevelType w:val="multilevel"/>
    <w:tmpl w:val="82C8936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2">
    <w:nsid w:val="7A421047"/>
    <w:multiLevelType w:val="multilevel"/>
    <w:tmpl w:val="2A8CA384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1211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1"/>
  </w:num>
  <w:num w:numId="2">
    <w:abstractNumId w:val="9"/>
  </w:num>
  <w:num w:numId="3">
    <w:abstractNumId w:val="28"/>
  </w:num>
  <w:num w:numId="4">
    <w:abstractNumId w:val="17"/>
  </w:num>
  <w:num w:numId="5">
    <w:abstractNumId w:val="3"/>
  </w:num>
  <w:num w:numId="6">
    <w:abstractNumId w:val="5"/>
  </w:num>
  <w:num w:numId="7">
    <w:abstractNumId w:val="6"/>
  </w:num>
  <w:num w:numId="8">
    <w:abstractNumId w:val="31"/>
  </w:num>
  <w:num w:numId="9">
    <w:abstractNumId w:val="12"/>
  </w:num>
  <w:num w:numId="10">
    <w:abstractNumId w:val="4"/>
  </w:num>
  <w:num w:numId="11">
    <w:abstractNumId w:val="10"/>
  </w:num>
  <w:num w:numId="12">
    <w:abstractNumId w:val="26"/>
  </w:num>
  <w:num w:numId="13">
    <w:abstractNumId w:val="19"/>
  </w:num>
  <w:num w:numId="14">
    <w:abstractNumId w:val="2"/>
  </w:num>
  <w:num w:numId="15">
    <w:abstractNumId w:val="29"/>
  </w:num>
  <w:num w:numId="16">
    <w:abstractNumId w:val="18"/>
  </w:num>
  <w:num w:numId="17">
    <w:abstractNumId w:val="1"/>
  </w:num>
  <w:num w:numId="18">
    <w:abstractNumId w:val="11"/>
  </w:num>
  <w:num w:numId="19">
    <w:abstractNumId w:val="13"/>
  </w:num>
  <w:num w:numId="20">
    <w:abstractNumId w:val="30"/>
  </w:num>
  <w:num w:numId="21">
    <w:abstractNumId w:val="25"/>
  </w:num>
  <w:num w:numId="22">
    <w:abstractNumId w:val="32"/>
  </w:num>
  <w:num w:numId="23">
    <w:abstractNumId w:val="16"/>
  </w:num>
  <w:num w:numId="24">
    <w:abstractNumId w:val="27"/>
  </w:num>
  <w:num w:numId="25">
    <w:abstractNumId w:val="23"/>
  </w:num>
  <w:num w:numId="26">
    <w:abstractNumId w:val="8"/>
  </w:num>
  <w:num w:numId="27">
    <w:abstractNumId w:val="22"/>
  </w:num>
  <w:num w:numId="28">
    <w:abstractNumId w:val="24"/>
  </w:num>
  <w:num w:numId="29">
    <w:abstractNumId w:val="15"/>
  </w:num>
  <w:num w:numId="30">
    <w:abstractNumId w:val="20"/>
  </w:num>
  <w:num w:numId="31">
    <w:abstractNumId w:val="0"/>
  </w:num>
  <w:num w:numId="32">
    <w:abstractNumId w:val="14"/>
  </w:num>
  <w:num w:numId="33">
    <w:abstractNumId w:val="7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hdrShapeDefaults>
    <o:shapedefaults v:ext="edit" spidmax="471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25747417054654/2016-MZE-12131"/>
    <w:docVar w:name="dms_cj" w:val="54654/2016-MZE-12131"/>
    <w:docVar w:name="dms_datum" w:val="22. 9. 2016"/>
    <w:docVar w:name="dms_datum_textem" w:val="22. září 2016"/>
    <w:docVar w:name="dms_datum_vzniku" w:val="22. 9. 2016 9:10:26"/>
    <w:docVar w:name="dms_nadrizeny_reditel" w:val="JUDr. Jiří Jirsa, MEPP, Ph.D."/>
    <w:docVar w:name="dms_ObsahParam1" w:val=" "/>
    <w:docVar w:name="dms_otisk_razitka" w:val=" "/>
    <w:docVar w:name="dms_PNASpravce" w:val=" "/>
    <w:docVar w:name="dms_podpisova_dolozka" w:val="Ing. Jiří Boháček_x000d__x000a_ředitel odboru"/>
    <w:docVar w:name="dms_podpisova_dolozka_funkce" w:val="ředitel odboru"/>
    <w:docVar w:name="dms_podpisova_dolozka_jmeno" w:val="Ing. Jiří Boháček"/>
    <w:docVar w:name="dms_PPASpravce" w:val=" "/>
    <w:docVar w:name="dms_prijaty_cj" w:val=" "/>
    <w:docVar w:name="dms_prijaty_ze_dne" w:val=" "/>
    <w:docVar w:name="dms_prilohy" w:val=" 1. Popis předmětu nájmu s výměrami..pdf_x000d__x000a_ 2. Výpis z obchodního (živnostenského) rejstříku nájemce..pdf"/>
    <w:docVar w:name="dms_pripojene_dokumenty" w:val=" "/>
    <w:docVar w:name="dms_spisova_znacka" w:val="52VD806/2016-12134"/>
    <w:docVar w:name="dms_spravce_jmeno" w:val="Jindra Šilhavá"/>
    <w:docVar w:name="dms_spravce_mail" w:val="Jindra.Silhava@mze.cz"/>
    <w:docVar w:name="dms_spravce_telefon" w:val="311653082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30"/>
    <w:docVar w:name="dms_utvar_nazev" w:val="Odbor vnitřní správy"/>
    <w:docVar w:name="dms_utvar_nazev_adresa" w:val="12130 - Odbor vnitřní správy_x000d__x000a_Těšnov 65/17_x000d__x000a_Nové Město_x000d__x000a_110 00 Praha 1"/>
    <w:docVar w:name="dms_utvar_nazev_do_dopisu" w:val="Odbor vnitřní správy"/>
    <w:docVar w:name="dms_vec" w:val="Smlouva o nájmu prostoru sloužícího podnikání"/>
    <w:docVar w:name="dms_VNVSpravce" w:val=" "/>
    <w:docVar w:name="dms_zpracoval_jmeno" w:val="Jindra Šilhavá"/>
    <w:docVar w:name="dms_zpracoval_mail" w:val="Jindra.Silhava@mze.cz"/>
    <w:docVar w:name="dms_zpracoval_telefon" w:val="311653082"/>
  </w:docVars>
  <w:rsids>
    <w:rsidRoot w:val="001D5204"/>
    <w:rsid w:val="001D5204"/>
    <w:rsid w:val="00240282"/>
    <w:rsid w:val="002F068B"/>
    <w:rsid w:val="00311A40"/>
    <w:rsid w:val="004632C9"/>
    <w:rsid w:val="0062001D"/>
    <w:rsid w:val="007F53E0"/>
    <w:rsid w:val="00814D98"/>
    <w:rsid w:val="00887001"/>
    <w:rsid w:val="009C444A"/>
    <w:rsid w:val="00AC2AD3"/>
    <w:rsid w:val="00C76957"/>
    <w:rsid w:val="00DC2728"/>
    <w:rsid w:val="00EB0955"/>
    <w:rsid w:val="00ED1622"/>
    <w:rsid w:val="00EE6D2D"/>
    <w:rsid w:val="00F3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5"/>
    <o:shapelayout v:ext="edit">
      <o:idmap v:ext="edit" data="1,3,4"/>
      <o:rules v:ext="edit">
        <o:r id="V:Rule1" type="connector" idref="#_x0000_s471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link w:val="Nadpis2Char"/>
    <w:qFormat/>
    <w:pPr>
      <w:keepNext/>
      <w:outlineLvl w:val="1"/>
    </w:pPr>
    <w:rPr>
      <w:i/>
    </w:rPr>
  </w:style>
  <w:style w:type="paragraph" w:styleId="Nadpis3">
    <w:name w:val="heading 3"/>
    <w:basedOn w:val="Normln"/>
    <w:link w:val="Nadpis3Char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2Char">
    <w:name w:val="Nadpis 2 Char"/>
    <w:basedOn w:val="Standardnpsmoodstavce"/>
    <w:link w:val="Nadpis2"/>
    <w:rPr>
      <w:rFonts w:ascii="Arial" w:eastAsia="Arial" w:hAnsi="Arial" w:cs="Arial"/>
      <w:i/>
      <w:sz w:val="22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rPr>
      <w:rFonts w:ascii="Arial" w:eastAsia="Arial" w:hAnsi="Arial" w:cs="Arial"/>
      <w:sz w:val="22"/>
      <w:szCs w:val="24"/>
      <w:lang w:eastAsia="en-US"/>
    </w:rPr>
  </w:style>
  <w:style w:type="character" w:styleId="Hypertextovodkaz">
    <w:name w:val="Hyperlink"/>
    <w:basedOn w:val="Standardnpsmoodstavce"/>
    <w:semiHidden/>
    <w:unhideWhenUsed/>
    <w:rPr>
      <w:color w:val="0000FF"/>
      <w:u w:val="single"/>
    </w:rPr>
  </w:style>
  <w:style w:type="paragraph" w:styleId="Zkladntext">
    <w:name w:val="Body Text"/>
    <w:basedOn w:val="Normln"/>
    <w:semiHidden/>
    <w:unhideWhenUsed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semiHidden/>
    <w:rPr>
      <w:sz w:val="24"/>
      <w:lang w:eastAsia="cs-CZ"/>
    </w:rPr>
  </w:style>
  <w:style w:type="paragraph" w:styleId="Zkladntext2">
    <w:name w:val="Body Text 2"/>
    <w:basedOn w:val="Normln"/>
    <w:unhideWhenUsed/>
    <w:pPr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semiHidden/>
    <w:rPr>
      <w:sz w:val="24"/>
      <w:lang w:eastAsia="cs-CZ"/>
    </w:rPr>
  </w:style>
  <w:style w:type="character" w:customStyle="1" w:styleId="OdstavecseseznamemChar">
    <w:name w:val="Odstavec se seznamem Char"/>
    <w:link w:val="Odstavecseseznamem1"/>
  </w:style>
  <w:style w:type="paragraph" w:customStyle="1" w:styleId="Odstavecseseznamem1">
    <w:name w:val="Odstavec se seznamem1"/>
    <w:basedOn w:val="Normln"/>
    <w:link w:val="OdstavecseseznamemChar"/>
    <w:qFormat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link w:val="Nadpis2Char"/>
    <w:qFormat/>
    <w:pPr>
      <w:keepNext/>
      <w:outlineLvl w:val="1"/>
    </w:pPr>
    <w:rPr>
      <w:i/>
    </w:rPr>
  </w:style>
  <w:style w:type="paragraph" w:styleId="Nadpis3">
    <w:name w:val="heading 3"/>
    <w:basedOn w:val="Normln"/>
    <w:link w:val="Nadpis3Char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2Char">
    <w:name w:val="Nadpis 2 Char"/>
    <w:basedOn w:val="Standardnpsmoodstavce"/>
    <w:link w:val="Nadpis2"/>
    <w:rPr>
      <w:rFonts w:ascii="Arial" w:eastAsia="Arial" w:hAnsi="Arial" w:cs="Arial"/>
      <w:i/>
      <w:sz w:val="22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rPr>
      <w:rFonts w:ascii="Arial" w:eastAsia="Arial" w:hAnsi="Arial" w:cs="Arial"/>
      <w:sz w:val="22"/>
      <w:szCs w:val="24"/>
      <w:lang w:eastAsia="en-US"/>
    </w:rPr>
  </w:style>
  <w:style w:type="character" w:styleId="Hypertextovodkaz">
    <w:name w:val="Hyperlink"/>
    <w:basedOn w:val="Standardnpsmoodstavce"/>
    <w:semiHidden/>
    <w:unhideWhenUsed/>
    <w:rPr>
      <w:color w:val="0000FF"/>
      <w:u w:val="single"/>
    </w:rPr>
  </w:style>
  <w:style w:type="paragraph" w:styleId="Zkladntext">
    <w:name w:val="Body Text"/>
    <w:basedOn w:val="Normln"/>
    <w:semiHidden/>
    <w:unhideWhenUsed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semiHidden/>
    <w:rPr>
      <w:sz w:val="24"/>
      <w:lang w:eastAsia="cs-CZ"/>
    </w:rPr>
  </w:style>
  <w:style w:type="paragraph" w:styleId="Zkladntext2">
    <w:name w:val="Body Text 2"/>
    <w:basedOn w:val="Normln"/>
    <w:unhideWhenUsed/>
    <w:pPr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semiHidden/>
    <w:rPr>
      <w:sz w:val="24"/>
      <w:lang w:eastAsia="cs-CZ"/>
    </w:rPr>
  </w:style>
  <w:style w:type="character" w:customStyle="1" w:styleId="OdstavecseseznamemChar">
    <w:name w:val="Odstavec se seznamem Char"/>
    <w:link w:val="Odstavecseseznamem1"/>
  </w:style>
  <w:style w:type="paragraph" w:customStyle="1" w:styleId="Odstavecseseznamem1">
    <w:name w:val="Odstavec se seznamem1"/>
    <w:basedOn w:val="Normln"/>
    <w:link w:val="OdstavecseseznamemChar"/>
    <w:qFormat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2838</Words>
  <Characters>16747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19546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Procházková Božena</cp:lastModifiedBy>
  <cp:revision>2</cp:revision>
  <cp:lastPrinted>2017-03-13T06:56:00Z</cp:lastPrinted>
  <dcterms:created xsi:type="dcterms:W3CDTF">2017-03-13T06:56:00Z</dcterms:created>
  <dcterms:modified xsi:type="dcterms:W3CDTF">2017-03-13T06:56:00Z</dcterms:modified>
</cp:coreProperties>
</file>