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8B1E" w14:textId="4F41921B" w:rsidR="00634921" w:rsidRPr="0071796D" w:rsidRDefault="00D66CD1" w:rsidP="00634921">
      <w:pPr>
        <w:jc w:val="center"/>
        <w:rPr>
          <w:rFonts w:ascii="Tahoma" w:hAnsi="Tahoma" w:cs="Tahoma"/>
          <w:b/>
          <w:szCs w:val="28"/>
        </w:rPr>
      </w:pPr>
      <w:r w:rsidRPr="0071796D">
        <w:rPr>
          <w:rFonts w:ascii="Tahoma" w:hAnsi="Tahoma" w:cs="Tahoma"/>
          <w:b/>
          <w:szCs w:val="28"/>
        </w:rPr>
        <w:t xml:space="preserve">Rámcová </w:t>
      </w:r>
      <w:r w:rsidR="00C47FBA">
        <w:rPr>
          <w:rFonts w:ascii="Tahoma" w:hAnsi="Tahoma" w:cs="Tahoma"/>
          <w:b/>
          <w:szCs w:val="28"/>
        </w:rPr>
        <w:t>dohoda</w:t>
      </w:r>
    </w:p>
    <w:p w14:paraId="3CDC8B1F" w14:textId="77777777" w:rsidR="00C47FBA" w:rsidRPr="00C47FBA" w:rsidRDefault="00D66CD1" w:rsidP="00D66CD1">
      <w:pPr>
        <w:spacing w:before="120" w:line="240" w:lineRule="atLeast"/>
        <w:jc w:val="center"/>
        <w:rPr>
          <w:rFonts w:ascii="Tahoma" w:hAnsi="Tahoma" w:cs="Tahoma"/>
          <w:sz w:val="20"/>
          <w:szCs w:val="20"/>
        </w:rPr>
      </w:pPr>
      <w:r w:rsidRPr="00C47FBA">
        <w:rPr>
          <w:rFonts w:ascii="Tahoma" w:hAnsi="Tahoma" w:cs="Tahoma"/>
          <w:sz w:val="20"/>
          <w:szCs w:val="20"/>
        </w:rPr>
        <w:t>ve smyslu zák. č. 13</w:t>
      </w:r>
      <w:r w:rsidR="00C47FBA" w:rsidRPr="00C47FBA">
        <w:rPr>
          <w:rFonts w:ascii="Tahoma" w:hAnsi="Tahoma" w:cs="Tahoma"/>
          <w:sz w:val="20"/>
          <w:szCs w:val="20"/>
        </w:rPr>
        <w:t>4</w:t>
      </w:r>
      <w:r w:rsidRPr="00C47FBA">
        <w:rPr>
          <w:rFonts w:ascii="Tahoma" w:hAnsi="Tahoma" w:cs="Tahoma"/>
          <w:sz w:val="20"/>
          <w:szCs w:val="20"/>
        </w:rPr>
        <w:t>/20</w:t>
      </w:r>
      <w:r w:rsidR="00C47FBA" w:rsidRPr="00C47FBA">
        <w:rPr>
          <w:rFonts w:ascii="Tahoma" w:hAnsi="Tahoma" w:cs="Tahoma"/>
          <w:sz w:val="20"/>
          <w:szCs w:val="20"/>
        </w:rPr>
        <w:t>1</w:t>
      </w:r>
      <w:r w:rsidRPr="00C47FBA">
        <w:rPr>
          <w:rFonts w:ascii="Tahoma" w:hAnsi="Tahoma" w:cs="Tahoma"/>
          <w:sz w:val="20"/>
          <w:szCs w:val="20"/>
        </w:rPr>
        <w:t xml:space="preserve">6 Sb., o </w:t>
      </w:r>
      <w:r w:rsidR="00C47FBA" w:rsidRPr="00C47FBA">
        <w:rPr>
          <w:rFonts w:ascii="Tahoma" w:hAnsi="Tahoma" w:cs="Tahoma"/>
          <w:sz w:val="20"/>
          <w:szCs w:val="20"/>
        </w:rPr>
        <w:t>zadávání</w:t>
      </w:r>
      <w:r w:rsidR="001E374D">
        <w:rPr>
          <w:rFonts w:ascii="Tahoma" w:hAnsi="Tahoma" w:cs="Tahoma"/>
          <w:sz w:val="20"/>
          <w:szCs w:val="20"/>
        </w:rPr>
        <w:t xml:space="preserve"> veřejných zakázek, v </w:t>
      </w:r>
      <w:r w:rsidR="00C47FBA" w:rsidRPr="00C47FBA">
        <w:rPr>
          <w:rFonts w:ascii="Tahoma" w:hAnsi="Tahoma" w:cs="Tahoma"/>
          <w:sz w:val="20"/>
          <w:szCs w:val="20"/>
        </w:rPr>
        <w:t xml:space="preserve">účinném znění </w:t>
      </w:r>
    </w:p>
    <w:p w14:paraId="3CDC8B20" w14:textId="77777777" w:rsidR="00D66CD1" w:rsidRPr="0071796D" w:rsidRDefault="00D66CD1" w:rsidP="00634921">
      <w:pPr>
        <w:jc w:val="center"/>
        <w:rPr>
          <w:rFonts w:ascii="Tahoma" w:hAnsi="Tahoma" w:cs="Tahoma"/>
          <w:b/>
          <w:szCs w:val="28"/>
        </w:rPr>
      </w:pPr>
    </w:p>
    <w:p w14:paraId="3CDC8B21" w14:textId="77777777" w:rsidR="00634921" w:rsidRPr="0071796D" w:rsidRDefault="00634921" w:rsidP="00634921">
      <w:pPr>
        <w:jc w:val="center"/>
        <w:rPr>
          <w:rFonts w:ascii="Tahoma" w:hAnsi="Tahoma" w:cs="Tahoma"/>
          <w:b/>
          <w:sz w:val="16"/>
          <w:szCs w:val="16"/>
        </w:rPr>
      </w:pPr>
    </w:p>
    <w:p w14:paraId="13389398" w14:textId="77777777" w:rsidR="00187B6E" w:rsidRPr="00435ED7" w:rsidRDefault="00187B6E" w:rsidP="00285218">
      <w:pPr>
        <w:numPr>
          <w:ilvl w:val="0"/>
          <w:numId w:val="29"/>
        </w:numPr>
        <w:tabs>
          <w:tab w:val="clear" w:pos="720"/>
        </w:tabs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435ED7">
        <w:rPr>
          <w:rFonts w:ascii="Tahoma" w:hAnsi="Tahoma" w:cs="Tahoma"/>
          <w:b/>
          <w:sz w:val="20"/>
          <w:szCs w:val="20"/>
        </w:rPr>
        <w:t>Smluvní strany</w:t>
      </w:r>
    </w:p>
    <w:p w14:paraId="7C82F566" w14:textId="77777777" w:rsidR="00187B6E" w:rsidRPr="00435ED7" w:rsidRDefault="00187B6E" w:rsidP="00187B6E">
      <w:pPr>
        <w:ind w:left="360"/>
        <w:rPr>
          <w:rFonts w:ascii="Tahoma" w:hAnsi="Tahoma" w:cs="Tahoma"/>
          <w:b/>
          <w:sz w:val="20"/>
          <w:szCs w:val="20"/>
        </w:rPr>
      </w:pPr>
    </w:p>
    <w:p w14:paraId="4B147784" w14:textId="304D44F3" w:rsidR="008C3DEE" w:rsidRPr="008C3DEE" w:rsidRDefault="008C3DEE" w:rsidP="008C3DEE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Název:</w:t>
      </w:r>
      <w:r w:rsidRPr="008C3DEE">
        <w:rPr>
          <w:rFonts w:ascii="Tahoma" w:hAnsi="Tahoma" w:cs="Tahoma"/>
          <w:b w:val="0"/>
          <w:sz w:val="20"/>
          <w:szCs w:val="20"/>
        </w:rPr>
        <w:tab/>
      </w:r>
      <w:r w:rsidRPr="008C3DEE"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 w:rsidR="00BA3E2A">
        <w:rPr>
          <w:rFonts w:ascii="Tahoma" w:hAnsi="Tahoma" w:cs="Tahoma"/>
          <w:b w:val="0"/>
          <w:bCs w:val="0"/>
          <w:sz w:val="20"/>
          <w:szCs w:val="20"/>
        </w:rPr>
        <w:t xml:space="preserve">I.T.A. – </w:t>
      </w:r>
      <w:proofErr w:type="spellStart"/>
      <w:r w:rsidR="00BA3E2A">
        <w:rPr>
          <w:rFonts w:ascii="Tahoma" w:hAnsi="Tahoma" w:cs="Tahoma"/>
          <w:b w:val="0"/>
          <w:bCs w:val="0"/>
          <w:sz w:val="20"/>
          <w:szCs w:val="20"/>
        </w:rPr>
        <w:t>Intertact</w:t>
      </w:r>
      <w:proofErr w:type="spellEnd"/>
      <w:r w:rsidR="00BA3E2A">
        <w:rPr>
          <w:rFonts w:ascii="Tahoma" w:hAnsi="Tahoma" w:cs="Tahoma"/>
          <w:b w:val="0"/>
          <w:bCs w:val="0"/>
          <w:sz w:val="20"/>
          <w:szCs w:val="20"/>
        </w:rPr>
        <w:t xml:space="preserve"> s.r.o.</w:t>
      </w:r>
    </w:p>
    <w:p w14:paraId="6B39DD9D" w14:textId="1F5AF75F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Sídlem: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Revoluční 1546/24, 110 00 Praha 1</w:t>
      </w:r>
    </w:p>
    <w:p w14:paraId="25F7C7FF" w14:textId="7FD0A9DC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Zastoupen:</w:t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Ing. Michalem Němcem, jednatelem</w:t>
      </w:r>
    </w:p>
    <w:p w14:paraId="2DC05422" w14:textId="03115F87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65408781</w:t>
      </w:r>
    </w:p>
    <w:p w14:paraId="466875AB" w14:textId="326CDC71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DIČ: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CZ</w:t>
      </w:r>
      <w:r w:rsidR="00BA3E2A">
        <w:rPr>
          <w:rFonts w:ascii="Tahoma" w:hAnsi="Tahoma" w:cs="Tahoma"/>
          <w:sz w:val="20"/>
          <w:szCs w:val="20"/>
        </w:rPr>
        <w:t>65408781</w:t>
      </w:r>
    </w:p>
    <w:p w14:paraId="3076E861" w14:textId="5411A4F3" w:rsidR="008C3DEE" w:rsidRPr="00BA3E2A" w:rsidRDefault="008C3DEE" w:rsidP="00BA3E2A">
      <w:pPr>
        <w:rPr>
          <w:rFonts w:ascii="Tahoma" w:hAnsi="Tahoma" w:cs="Tahoma"/>
          <w:sz w:val="20"/>
          <w:szCs w:val="20"/>
        </w:rPr>
      </w:pPr>
      <w:r w:rsidRPr="00BA3E2A">
        <w:rPr>
          <w:rStyle w:val="platne1"/>
          <w:rFonts w:ascii="Tahoma" w:hAnsi="Tahoma" w:cs="Tahoma"/>
          <w:sz w:val="20"/>
          <w:szCs w:val="20"/>
        </w:rPr>
        <w:t xml:space="preserve">Bankovní spojení: </w:t>
      </w:r>
      <w:r w:rsidRPr="00BA3E2A">
        <w:rPr>
          <w:rStyle w:val="platne1"/>
          <w:rFonts w:ascii="Tahoma" w:hAnsi="Tahoma" w:cs="Tahoma"/>
          <w:sz w:val="20"/>
          <w:szCs w:val="20"/>
        </w:rPr>
        <w:tab/>
      </w:r>
      <w:r w:rsidR="00BA3E2A" w:rsidRPr="00BA3E2A">
        <w:rPr>
          <w:rFonts w:ascii="Tahoma" w:hAnsi="Tahoma" w:cs="Tahoma"/>
          <w:sz w:val="20"/>
          <w:szCs w:val="20"/>
        </w:rPr>
        <w:t>KB a.s.</w:t>
      </w:r>
    </w:p>
    <w:p w14:paraId="5CBDA11C" w14:textId="43F1DA37" w:rsidR="008C3DEE" w:rsidRPr="00BA3E2A" w:rsidRDefault="008C3DEE" w:rsidP="00BA3E2A">
      <w:pPr>
        <w:rPr>
          <w:rFonts w:ascii="Tahoma" w:hAnsi="Tahoma" w:cs="Tahoma"/>
          <w:sz w:val="20"/>
          <w:szCs w:val="20"/>
        </w:rPr>
      </w:pPr>
      <w:r w:rsidRPr="00BA3E2A">
        <w:rPr>
          <w:rFonts w:ascii="Tahoma" w:hAnsi="Tahoma" w:cs="Tahoma"/>
          <w:sz w:val="20"/>
          <w:szCs w:val="20"/>
        </w:rPr>
        <w:t xml:space="preserve">č. ú. </w:t>
      </w:r>
      <w:r w:rsidRPr="00BA3E2A">
        <w:rPr>
          <w:rFonts w:ascii="Tahoma" w:hAnsi="Tahoma" w:cs="Tahoma"/>
          <w:sz w:val="20"/>
          <w:szCs w:val="20"/>
        </w:rPr>
        <w:tab/>
      </w:r>
      <w:r w:rsidRPr="00BA3E2A">
        <w:rPr>
          <w:rFonts w:ascii="Tahoma" w:hAnsi="Tahoma" w:cs="Tahoma"/>
          <w:sz w:val="20"/>
          <w:szCs w:val="20"/>
        </w:rPr>
        <w:tab/>
      </w:r>
      <w:r w:rsidRPr="00BA3E2A">
        <w:rPr>
          <w:rFonts w:ascii="Tahoma" w:hAnsi="Tahoma" w:cs="Tahoma"/>
          <w:sz w:val="20"/>
          <w:szCs w:val="20"/>
        </w:rPr>
        <w:tab/>
      </w:r>
      <w:r w:rsidR="00BA3E2A" w:rsidRPr="00BA3E2A">
        <w:rPr>
          <w:rFonts w:ascii="Tahoma" w:hAnsi="Tahoma" w:cs="Tahoma"/>
          <w:sz w:val="20"/>
          <w:szCs w:val="20"/>
        </w:rPr>
        <w:t>43-3378360247/0100</w:t>
      </w:r>
    </w:p>
    <w:p w14:paraId="71DAA123" w14:textId="3A2A4289" w:rsidR="008C3DEE" w:rsidRPr="008C3DEE" w:rsidRDefault="008C3DEE" w:rsidP="008C3DEE">
      <w:pPr>
        <w:pStyle w:val="Zkladntext40"/>
        <w:shd w:val="clear" w:color="auto" w:fill="auto"/>
        <w:spacing w:line="240" w:lineRule="auto"/>
        <w:ind w:right="20" w:firstLine="0"/>
        <w:rPr>
          <w:rFonts w:ascii="Tahoma" w:hAnsi="Tahoma" w:cs="Tahoma"/>
          <w:sz w:val="20"/>
          <w:szCs w:val="20"/>
        </w:rPr>
      </w:pPr>
      <w:bookmarkStart w:id="0" w:name="_Hlk16104699"/>
      <w:r w:rsidRPr="008C3DEE">
        <w:rPr>
          <w:rFonts w:ascii="Tahoma" w:hAnsi="Tahoma" w:cs="Tahoma"/>
          <w:sz w:val="20"/>
          <w:szCs w:val="20"/>
        </w:rPr>
        <w:t xml:space="preserve">Společnost je zapsána v obchodním rejstříku, vedeném </w:t>
      </w:r>
      <w:r w:rsidR="00BA3E2A">
        <w:rPr>
          <w:rFonts w:ascii="Tahoma" w:hAnsi="Tahoma" w:cs="Tahoma"/>
          <w:sz w:val="20"/>
          <w:szCs w:val="20"/>
        </w:rPr>
        <w:t>u Městského soudu v Praze, oddíl C</w:t>
      </w:r>
      <w:r w:rsidRPr="008C3DEE">
        <w:rPr>
          <w:rFonts w:ascii="Tahoma" w:hAnsi="Tahoma" w:cs="Tahoma"/>
          <w:sz w:val="20"/>
          <w:szCs w:val="20"/>
        </w:rPr>
        <w:t xml:space="preserve">, vložka </w:t>
      </w:r>
      <w:r w:rsidR="00BA3E2A">
        <w:rPr>
          <w:rFonts w:ascii="Tahoma" w:hAnsi="Tahoma" w:cs="Tahoma"/>
          <w:sz w:val="20"/>
          <w:szCs w:val="20"/>
        </w:rPr>
        <w:t>44200</w:t>
      </w:r>
    </w:p>
    <w:p w14:paraId="6B64A01E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left="380" w:firstLine="0"/>
        <w:rPr>
          <w:rFonts w:ascii="Tahoma" w:hAnsi="Tahoma" w:cs="Tahoma"/>
          <w:sz w:val="20"/>
          <w:szCs w:val="20"/>
        </w:rPr>
      </w:pPr>
    </w:p>
    <w:p w14:paraId="0E5F8807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kontaktní osoba k veřejné zakázce a osoba </w:t>
      </w:r>
    </w:p>
    <w:p w14:paraId="233B928D" w14:textId="3C4D316C" w:rsidR="008C3DEE" w:rsidRPr="008C3DEE" w:rsidRDefault="008C3DEE" w:rsidP="00BA3E2A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BA3E2A">
        <w:rPr>
          <w:rFonts w:ascii="Tahoma" w:hAnsi="Tahoma" w:cs="Tahoma"/>
          <w:b/>
          <w:bCs/>
          <w:sz w:val="20"/>
          <w:szCs w:val="20"/>
        </w:rPr>
        <w:t>oprávněná jednat za prodávajícího ve věcí předání zboží:</w:t>
      </w:r>
      <w:bookmarkEnd w:id="0"/>
      <w:r w:rsidR="00BA3E2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3E2A" w:rsidRPr="00BA3E2A">
        <w:rPr>
          <w:rFonts w:ascii="Tahoma" w:hAnsi="Tahoma" w:cs="Tahoma"/>
          <w:b/>
          <w:bCs/>
          <w:sz w:val="20"/>
          <w:szCs w:val="20"/>
        </w:rPr>
        <w:t>Ing. Michal Němec</w:t>
      </w:r>
      <w:r w:rsidR="00BA3E2A">
        <w:rPr>
          <w:rFonts w:ascii="Tahoma" w:hAnsi="Tahoma" w:cs="Tahoma"/>
          <w:sz w:val="20"/>
          <w:szCs w:val="20"/>
        </w:rPr>
        <w:t xml:space="preserve"> </w:t>
      </w:r>
      <w:r w:rsidRPr="00BA3E2A">
        <w:rPr>
          <w:rStyle w:val="Zkladntext2Netun"/>
          <w:rFonts w:ascii="Tahoma" w:hAnsi="Tahoma" w:cs="Tahoma"/>
          <w:b w:val="0"/>
          <w:bCs w:val="0"/>
          <w:sz w:val="20"/>
          <w:szCs w:val="20"/>
        </w:rPr>
        <w:t xml:space="preserve">(dále jen </w:t>
      </w:r>
      <w:r w:rsidRPr="00BA3E2A">
        <w:rPr>
          <w:rFonts w:ascii="Tahoma" w:hAnsi="Tahoma" w:cs="Tahoma"/>
          <w:b/>
          <w:bCs/>
          <w:sz w:val="20"/>
          <w:szCs w:val="20"/>
        </w:rPr>
        <w:t>„prodávající“)</w:t>
      </w:r>
    </w:p>
    <w:p w14:paraId="3F71F27B" w14:textId="77777777" w:rsidR="008C3DEE" w:rsidRPr="008C3DEE" w:rsidRDefault="008C3DEE" w:rsidP="008C3DEE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sz w:val="20"/>
          <w:szCs w:val="20"/>
        </w:rPr>
      </w:pPr>
    </w:p>
    <w:p w14:paraId="1170288F" w14:textId="77777777" w:rsidR="008C3DEE" w:rsidRPr="008C3DEE" w:rsidRDefault="008C3DEE" w:rsidP="008C3DEE">
      <w:pPr>
        <w:pStyle w:val="Zkladntext20"/>
        <w:shd w:val="clear" w:color="auto" w:fill="auto"/>
        <w:spacing w:after="0" w:line="240" w:lineRule="auto"/>
        <w:ind w:left="4660"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a</w:t>
      </w:r>
    </w:p>
    <w:p w14:paraId="16D0C18E" w14:textId="77777777" w:rsidR="008C3DEE" w:rsidRPr="008C3DEE" w:rsidRDefault="008C3DEE" w:rsidP="008C3DEE">
      <w:pPr>
        <w:pStyle w:val="Zkladntext20"/>
        <w:shd w:val="clear" w:color="auto" w:fill="auto"/>
        <w:spacing w:after="0" w:line="240" w:lineRule="auto"/>
        <w:ind w:left="4660" w:firstLine="0"/>
        <w:rPr>
          <w:rFonts w:ascii="Tahoma" w:hAnsi="Tahoma" w:cs="Tahoma"/>
          <w:sz w:val="20"/>
          <w:szCs w:val="20"/>
        </w:rPr>
      </w:pPr>
    </w:p>
    <w:p w14:paraId="619E22A0" w14:textId="77777777" w:rsidR="008C3DEE" w:rsidRPr="008C3DEE" w:rsidRDefault="008C3DEE" w:rsidP="008C3DEE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Česká filharmonie, státní příspěvková organizace</w:t>
      </w:r>
    </w:p>
    <w:p w14:paraId="0AA33D41" w14:textId="77777777" w:rsidR="008C3DEE" w:rsidRPr="008C3DEE" w:rsidRDefault="008C3DEE" w:rsidP="008C3DEE">
      <w:pPr>
        <w:pStyle w:val="Zkladntext40"/>
        <w:shd w:val="clear" w:color="auto" w:fill="auto"/>
        <w:ind w:right="51" w:firstLine="0"/>
        <w:jc w:val="left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Se sídlem: 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  <w:t>Alšovo nábřeží 79/12, 110 00 Praha 1</w:t>
      </w:r>
    </w:p>
    <w:p w14:paraId="33719405" w14:textId="6F333115" w:rsidR="008C3DEE" w:rsidRPr="008C3DEE" w:rsidRDefault="008C3DEE" w:rsidP="008C3DEE">
      <w:pPr>
        <w:pStyle w:val="Zkladntext40"/>
        <w:ind w:right="51"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Zastoupená: </w:t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>MgA. Davidem Marečkem, Ph.D., generálním ředitelem</w:t>
      </w:r>
      <w:r w:rsidRPr="008C3DEE">
        <w:rPr>
          <w:rFonts w:ascii="Tahoma" w:hAnsi="Tahoma" w:cs="Tahoma"/>
          <w:sz w:val="20"/>
          <w:szCs w:val="20"/>
        </w:rPr>
        <w:tab/>
        <w:t xml:space="preserve"> </w:t>
      </w:r>
    </w:p>
    <w:p w14:paraId="27486081" w14:textId="77777777" w:rsidR="008C3DEE" w:rsidRPr="008C3DEE" w:rsidRDefault="008C3DEE" w:rsidP="008C3DEE">
      <w:pPr>
        <w:pStyle w:val="Zkladntext40"/>
        <w:ind w:right="51" w:firstLine="0"/>
        <w:jc w:val="left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IČ: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  <w:t>00023264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</w:r>
    </w:p>
    <w:p w14:paraId="1EAB02CB" w14:textId="19EEEF63" w:rsidR="008C3DEE" w:rsidRPr="008C3DEE" w:rsidRDefault="008C3DEE" w:rsidP="008C3DEE">
      <w:pPr>
        <w:pStyle w:val="Zkladntext40"/>
        <w:ind w:right="51" w:firstLine="0"/>
        <w:jc w:val="left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DIČ:</w:t>
      </w:r>
      <w:r w:rsidRPr="008C3DEE">
        <w:rPr>
          <w:rFonts w:ascii="Tahoma" w:hAnsi="Tahoma" w:cs="Tahoma"/>
          <w:sz w:val="20"/>
          <w:szCs w:val="20"/>
        </w:rPr>
        <w:tab/>
        <w:t xml:space="preserve">    </w:t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>CZ00023264</w:t>
      </w:r>
    </w:p>
    <w:p w14:paraId="2196D5A1" w14:textId="77777777" w:rsidR="008C3DEE" w:rsidRPr="008C3DEE" w:rsidRDefault="008C3DEE" w:rsidP="008C3DEE">
      <w:pPr>
        <w:pStyle w:val="Zkladntext40"/>
        <w:ind w:right="51"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Bankovní spojení:</w:t>
      </w:r>
      <w:r w:rsidRPr="008C3DEE">
        <w:rPr>
          <w:rFonts w:ascii="Tahoma" w:hAnsi="Tahoma" w:cs="Tahoma"/>
          <w:sz w:val="20"/>
          <w:szCs w:val="20"/>
        </w:rPr>
        <w:tab/>
        <w:t xml:space="preserve">Česká národní banka, </w:t>
      </w:r>
    </w:p>
    <w:p w14:paraId="328E3796" w14:textId="7E626D12" w:rsidR="008C3DEE" w:rsidRPr="008C3DEE" w:rsidRDefault="008C3DEE" w:rsidP="008C3DEE">
      <w:pPr>
        <w:pStyle w:val="Zkladntext40"/>
        <w:ind w:right="51"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Pr="008C3DEE">
        <w:rPr>
          <w:rFonts w:ascii="Tahoma" w:hAnsi="Tahoma" w:cs="Tahoma"/>
          <w:sz w:val="20"/>
          <w:szCs w:val="20"/>
        </w:rPr>
        <w:t>ú.</w:t>
      </w:r>
      <w:proofErr w:type="spellEnd"/>
      <w:r w:rsidRPr="008C3DEE">
        <w:rPr>
          <w:rFonts w:ascii="Tahoma" w:hAnsi="Tahoma" w:cs="Tahoma"/>
          <w:sz w:val="20"/>
          <w:szCs w:val="20"/>
        </w:rPr>
        <w:t>:</w:t>
      </w:r>
      <w:r w:rsidRPr="008C3DEE"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C3DEE">
        <w:rPr>
          <w:rFonts w:ascii="Tahoma" w:hAnsi="Tahoma" w:cs="Tahoma"/>
          <w:sz w:val="20"/>
          <w:szCs w:val="20"/>
        </w:rPr>
        <w:t>12934011/0710</w:t>
      </w:r>
    </w:p>
    <w:p w14:paraId="14F754E1" w14:textId="77777777" w:rsidR="008C3DEE" w:rsidRPr="008C3DEE" w:rsidRDefault="008C3DEE" w:rsidP="008C3DEE">
      <w:pPr>
        <w:pStyle w:val="Zkladntext40"/>
        <w:ind w:right="51" w:firstLine="0"/>
        <w:rPr>
          <w:rFonts w:ascii="Tahoma" w:hAnsi="Tahoma" w:cs="Tahoma"/>
          <w:b/>
          <w:bCs/>
          <w:sz w:val="20"/>
          <w:szCs w:val="20"/>
        </w:rPr>
      </w:pPr>
      <w:r w:rsidRPr="008C3DEE">
        <w:rPr>
          <w:rFonts w:ascii="Tahoma" w:hAnsi="Tahoma" w:cs="Tahoma"/>
          <w:b/>
          <w:bCs/>
          <w:sz w:val="20"/>
          <w:szCs w:val="20"/>
        </w:rPr>
        <w:tab/>
      </w:r>
    </w:p>
    <w:p w14:paraId="6F7FF7FA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kontaktní osoba k veřejné zakázce a osoba </w:t>
      </w:r>
    </w:p>
    <w:p w14:paraId="1B593386" w14:textId="7F909D9A" w:rsidR="008C3DEE" w:rsidRPr="008C3DEE" w:rsidRDefault="008C3DEE" w:rsidP="008C3DEE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>oprávněná jednat za kupujícího ve věc</w:t>
      </w:r>
      <w:r w:rsidR="00CC49C5">
        <w:rPr>
          <w:rFonts w:ascii="Tahoma" w:hAnsi="Tahoma" w:cs="Tahoma"/>
          <w:sz w:val="20"/>
          <w:szCs w:val="20"/>
        </w:rPr>
        <w:t>i</w:t>
      </w:r>
      <w:r w:rsidRPr="008C3DEE">
        <w:rPr>
          <w:rFonts w:ascii="Tahoma" w:hAnsi="Tahoma" w:cs="Tahoma"/>
          <w:sz w:val="20"/>
          <w:szCs w:val="20"/>
        </w:rPr>
        <w:t xml:space="preserve"> předání zboží:</w:t>
      </w:r>
      <w:r w:rsidRPr="008C3DEE">
        <w:rPr>
          <w:rFonts w:ascii="Tahoma" w:hAnsi="Tahoma" w:cs="Tahoma"/>
          <w:sz w:val="20"/>
          <w:szCs w:val="20"/>
        </w:rPr>
        <w:tab/>
      </w:r>
      <w:r w:rsidR="00C96209">
        <w:rPr>
          <w:rFonts w:ascii="Tahoma" w:hAnsi="Tahoma" w:cs="Tahoma"/>
          <w:sz w:val="20"/>
          <w:szCs w:val="20"/>
        </w:rPr>
        <w:t>Barbora Vilímová</w:t>
      </w:r>
    </w:p>
    <w:p w14:paraId="481A5F57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Fonts w:ascii="Tahoma" w:hAnsi="Tahoma" w:cs="Tahoma"/>
          <w:sz w:val="20"/>
          <w:szCs w:val="20"/>
        </w:rPr>
      </w:pPr>
    </w:p>
    <w:p w14:paraId="36C86745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right="51" w:firstLine="0"/>
        <w:jc w:val="left"/>
        <w:rPr>
          <w:rStyle w:val="Zkladntext4Tun"/>
          <w:rFonts w:ascii="Tahoma" w:hAnsi="Tahoma" w:cs="Tahoma"/>
          <w:sz w:val="20"/>
          <w:szCs w:val="20"/>
        </w:rPr>
      </w:pPr>
      <w:r w:rsidRPr="008C3DEE">
        <w:rPr>
          <w:rFonts w:ascii="Tahoma" w:hAnsi="Tahoma" w:cs="Tahoma"/>
          <w:sz w:val="20"/>
          <w:szCs w:val="20"/>
        </w:rPr>
        <w:t xml:space="preserve">(dále také jen </w:t>
      </w:r>
      <w:r w:rsidRPr="008C3DEE">
        <w:rPr>
          <w:rStyle w:val="Zkladntext4Tun"/>
          <w:rFonts w:ascii="Tahoma" w:hAnsi="Tahoma" w:cs="Tahoma"/>
          <w:sz w:val="20"/>
          <w:szCs w:val="20"/>
        </w:rPr>
        <w:t>„kupující“)</w:t>
      </w:r>
    </w:p>
    <w:p w14:paraId="412E93AA" w14:textId="77777777" w:rsidR="008C3DEE" w:rsidRPr="008C3DEE" w:rsidRDefault="008C3DEE" w:rsidP="008C3DEE">
      <w:pPr>
        <w:pStyle w:val="Zkladntext40"/>
        <w:shd w:val="clear" w:color="auto" w:fill="auto"/>
        <w:spacing w:line="240" w:lineRule="auto"/>
        <w:ind w:right="51" w:firstLine="0"/>
        <w:jc w:val="left"/>
        <w:rPr>
          <w:rStyle w:val="Zkladntext4Tun"/>
          <w:rFonts w:ascii="Tahoma" w:hAnsi="Tahoma" w:cs="Tahoma"/>
          <w:sz w:val="20"/>
          <w:szCs w:val="20"/>
        </w:rPr>
      </w:pPr>
      <w:r w:rsidRPr="008C3DEE">
        <w:rPr>
          <w:rStyle w:val="Zkladntext4Tun"/>
          <w:rFonts w:ascii="Tahoma" w:hAnsi="Tahoma" w:cs="Tahoma"/>
          <w:b w:val="0"/>
          <w:sz w:val="20"/>
          <w:szCs w:val="20"/>
        </w:rPr>
        <w:t xml:space="preserve">(společně dále jen </w:t>
      </w:r>
      <w:r w:rsidRPr="008C3DEE">
        <w:rPr>
          <w:rStyle w:val="Zkladntext4Tun"/>
          <w:rFonts w:ascii="Tahoma" w:hAnsi="Tahoma" w:cs="Tahoma"/>
          <w:sz w:val="20"/>
          <w:szCs w:val="20"/>
        </w:rPr>
        <w:t>„smluvní strany“)</w:t>
      </w:r>
    </w:p>
    <w:p w14:paraId="73CCFF51" w14:textId="77777777" w:rsidR="00187B6E" w:rsidRDefault="00187B6E" w:rsidP="00187B6E">
      <w:pPr>
        <w:widowControl w:val="0"/>
        <w:rPr>
          <w:rFonts w:ascii="Tahoma" w:hAnsi="Tahoma" w:cs="Tahoma"/>
          <w:sz w:val="20"/>
          <w:szCs w:val="20"/>
        </w:rPr>
      </w:pPr>
    </w:p>
    <w:p w14:paraId="1A6BACC8" w14:textId="77777777" w:rsidR="00187B6E" w:rsidRPr="008E3277" w:rsidRDefault="00187B6E" w:rsidP="00187B6E">
      <w:pPr>
        <w:widowControl w:val="0"/>
        <w:rPr>
          <w:rFonts w:ascii="Tahoma" w:hAnsi="Tahoma" w:cs="Tahoma"/>
          <w:sz w:val="20"/>
          <w:szCs w:val="20"/>
        </w:rPr>
      </w:pPr>
    </w:p>
    <w:p w14:paraId="2FD02CEE" w14:textId="77777777" w:rsidR="00187B6E" w:rsidRPr="008E3277" w:rsidRDefault="00187B6E" w:rsidP="00187B6E">
      <w:pPr>
        <w:widowControl w:val="0"/>
        <w:rPr>
          <w:rFonts w:ascii="Tahoma" w:hAnsi="Tahoma" w:cs="Tahoma"/>
          <w:sz w:val="20"/>
          <w:szCs w:val="20"/>
        </w:rPr>
      </w:pPr>
      <w:r w:rsidRPr="008E3277">
        <w:rPr>
          <w:rFonts w:ascii="Tahoma" w:hAnsi="Tahoma" w:cs="Tahoma"/>
          <w:sz w:val="20"/>
          <w:szCs w:val="20"/>
        </w:rPr>
        <w:t>(</w:t>
      </w:r>
      <w:r w:rsidRPr="008E3277">
        <w:rPr>
          <w:rFonts w:ascii="Tahoma" w:hAnsi="Tahoma" w:cs="Tahoma"/>
          <w:b/>
          <w:sz w:val="20"/>
          <w:szCs w:val="20"/>
        </w:rPr>
        <w:t xml:space="preserve">Prodávající </w:t>
      </w:r>
      <w:r w:rsidRPr="008E3277">
        <w:rPr>
          <w:rFonts w:ascii="Tahoma" w:hAnsi="Tahoma" w:cs="Tahoma"/>
          <w:sz w:val="20"/>
          <w:szCs w:val="20"/>
        </w:rPr>
        <w:t>a</w:t>
      </w:r>
      <w:r w:rsidRPr="008E3277">
        <w:rPr>
          <w:rFonts w:ascii="Tahoma" w:hAnsi="Tahoma" w:cs="Tahoma"/>
          <w:b/>
          <w:bCs/>
          <w:sz w:val="20"/>
          <w:szCs w:val="20"/>
        </w:rPr>
        <w:t xml:space="preserve"> Kupující </w:t>
      </w:r>
      <w:r w:rsidRPr="008E3277">
        <w:rPr>
          <w:rFonts w:ascii="Tahoma" w:hAnsi="Tahoma" w:cs="Tahoma"/>
          <w:sz w:val="20"/>
          <w:szCs w:val="20"/>
        </w:rPr>
        <w:t>budou v této Smlouvě označováni také jednotlivě jako „</w:t>
      </w:r>
      <w:r w:rsidRPr="008E3277">
        <w:rPr>
          <w:rFonts w:ascii="Tahoma" w:hAnsi="Tahoma" w:cs="Tahoma"/>
          <w:b/>
          <w:bCs/>
          <w:sz w:val="20"/>
          <w:szCs w:val="20"/>
        </w:rPr>
        <w:t>Smluvní strana</w:t>
      </w:r>
      <w:r w:rsidRPr="008E3277">
        <w:rPr>
          <w:rFonts w:ascii="Tahoma" w:hAnsi="Tahoma" w:cs="Tahoma"/>
          <w:sz w:val="20"/>
          <w:szCs w:val="20"/>
        </w:rPr>
        <w:t>“ a společně jako „</w:t>
      </w:r>
      <w:r w:rsidRPr="008E3277">
        <w:rPr>
          <w:rFonts w:ascii="Tahoma" w:hAnsi="Tahoma" w:cs="Tahoma"/>
          <w:b/>
          <w:bCs/>
          <w:sz w:val="20"/>
          <w:szCs w:val="20"/>
        </w:rPr>
        <w:t>Smluvní strany</w:t>
      </w:r>
      <w:r w:rsidRPr="008E3277">
        <w:rPr>
          <w:rFonts w:ascii="Tahoma" w:hAnsi="Tahoma" w:cs="Tahoma"/>
          <w:sz w:val="20"/>
          <w:szCs w:val="20"/>
        </w:rPr>
        <w:t>“)</w:t>
      </w:r>
    </w:p>
    <w:p w14:paraId="3CDC8B49" w14:textId="77777777" w:rsidR="00634921" w:rsidRPr="0071796D" w:rsidRDefault="00634921" w:rsidP="00634921">
      <w:pPr>
        <w:rPr>
          <w:rFonts w:ascii="Tahoma" w:hAnsi="Tahoma" w:cs="Tahoma"/>
          <w:sz w:val="20"/>
          <w:szCs w:val="20"/>
        </w:rPr>
      </w:pPr>
    </w:p>
    <w:p w14:paraId="3CDC8B4A" w14:textId="77777777" w:rsidR="007C4306" w:rsidRPr="00C47FBA" w:rsidRDefault="002919F3" w:rsidP="007C430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47FBA">
        <w:rPr>
          <w:rFonts w:ascii="Tahoma" w:hAnsi="Tahoma" w:cs="Tahoma"/>
          <w:sz w:val="20"/>
          <w:szCs w:val="20"/>
        </w:rPr>
        <w:t>uzavřely</w:t>
      </w:r>
      <w:r w:rsidR="007C4306" w:rsidRPr="00C47FBA">
        <w:rPr>
          <w:rFonts w:ascii="Tahoma" w:hAnsi="Tahoma" w:cs="Tahoma"/>
          <w:sz w:val="20"/>
          <w:szCs w:val="20"/>
        </w:rPr>
        <w:t xml:space="preserve"> níže uvedeného dne tuto </w:t>
      </w:r>
      <w:r w:rsidR="007C4306" w:rsidRPr="00A162DC">
        <w:rPr>
          <w:rFonts w:ascii="Tahoma" w:hAnsi="Tahoma" w:cs="Tahoma"/>
          <w:bCs/>
          <w:sz w:val="20"/>
          <w:szCs w:val="20"/>
        </w:rPr>
        <w:t xml:space="preserve">Rámcovou </w:t>
      </w:r>
      <w:r w:rsidR="00C47FBA" w:rsidRPr="00A162DC">
        <w:rPr>
          <w:rFonts w:ascii="Tahoma" w:hAnsi="Tahoma" w:cs="Tahoma"/>
          <w:bCs/>
          <w:sz w:val="20"/>
          <w:szCs w:val="20"/>
        </w:rPr>
        <w:t>dohodu</w:t>
      </w:r>
      <w:r w:rsidR="00E1212F" w:rsidRPr="00C47FBA">
        <w:rPr>
          <w:rFonts w:ascii="Tahoma" w:hAnsi="Tahoma" w:cs="Tahoma"/>
          <w:b/>
          <w:sz w:val="20"/>
          <w:szCs w:val="20"/>
        </w:rPr>
        <w:t xml:space="preserve"> </w:t>
      </w:r>
      <w:r w:rsidR="00B11CE7" w:rsidRPr="00C47FBA">
        <w:rPr>
          <w:rFonts w:ascii="Tahoma" w:hAnsi="Tahoma" w:cs="Tahoma"/>
          <w:sz w:val="20"/>
          <w:szCs w:val="20"/>
        </w:rPr>
        <w:t>(dále jen“ smlouva)</w:t>
      </w:r>
      <w:r w:rsidR="007C4306" w:rsidRPr="00C47FBA">
        <w:rPr>
          <w:rFonts w:ascii="Tahoma" w:hAnsi="Tahoma" w:cs="Tahoma"/>
          <w:sz w:val="20"/>
          <w:szCs w:val="20"/>
        </w:rPr>
        <w:t>, a to v souladu se zákonem č. 13</w:t>
      </w:r>
      <w:r w:rsidR="00C47FBA" w:rsidRPr="00C47FBA">
        <w:rPr>
          <w:rFonts w:ascii="Tahoma" w:hAnsi="Tahoma" w:cs="Tahoma"/>
          <w:sz w:val="20"/>
          <w:szCs w:val="20"/>
        </w:rPr>
        <w:t>4</w:t>
      </w:r>
      <w:r w:rsidR="007C4306" w:rsidRPr="00C47FBA">
        <w:rPr>
          <w:rFonts w:ascii="Tahoma" w:hAnsi="Tahoma" w:cs="Tahoma"/>
          <w:sz w:val="20"/>
          <w:szCs w:val="20"/>
        </w:rPr>
        <w:t>/20</w:t>
      </w:r>
      <w:r w:rsidR="00C47FBA" w:rsidRPr="00C47FBA">
        <w:rPr>
          <w:rFonts w:ascii="Tahoma" w:hAnsi="Tahoma" w:cs="Tahoma"/>
          <w:sz w:val="20"/>
          <w:szCs w:val="20"/>
        </w:rPr>
        <w:t>1</w:t>
      </w:r>
      <w:r w:rsidR="007C4306" w:rsidRPr="00C47FBA">
        <w:rPr>
          <w:rFonts w:ascii="Tahoma" w:hAnsi="Tahoma" w:cs="Tahoma"/>
          <w:sz w:val="20"/>
          <w:szCs w:val="20"/>
        </w:rPr>
        <w:t xml:space="preserve">6 Sb., o </w:t>
      </w:r>
      <w:r w:rsidR="00C47FBA" w:rsidRPr="00C47FBA">
        <w:rPr>
          <w:rFonts w:ascii="Tahoma" w:hAnsi="Tahoma" w:cs="Tahoma"/>
          <w:sz w:val="20"/>
          <w:szCs w:val="20"/>
        </w:rPr>
        <w:t xml:space="preserve">zadávání </w:t>
      </w:r>
      <w:r w:rsidR="007C4306" w:rsidRPr="00C47FBA">
        <w:rPr>
          <w:rFonts w:ascii="Tahoma" w:hAnsi="Tahoma" w:cs="Tahoma"/>
          <w:sz w:val="20"/>
          <w:szCs w:val="20"/>
        </w:rPr>
        <w:t>veřejných zakáz</w:t>
      </w:r>
      <w:r w:rsidR="00C47FBA" w:rsidRPr="00C47FBA">
        <w:rPr>
          <w:rFonts w:ascii="Tahoma" w:hAnsi="Tahoma" w:cs="Tahoma"/>
          <w:sz w:val="20"/>
          <w:szCs w:val="20"/>
        </w:rPr>
        <w:t>ek</w:t>
      </w:r>
      <w:r w:rsidR="001E374D">
        <w:rPr>
          <w:rFonts w:ascii="Tahoma" w:hAnsi="Tahoma" w:cs="Tahoma"/>
          <w:sz w:val="20"/>
          <w:szCs w:val="20"/>
        </w:rPr>
        <w:t xml:space="preserve">, v </w:t>
      </w:r>
      <w:r w:rsidR="00C47FBA" w:rsidRPr="00C47FBA">
        <w:rPr>
          <w:rFonts w:ascii="Tahoma" w:hAnsi="Tahoma" w:cs="Tahoma"/>
          <w:sz w:val="20"/>
          <w:szCs w:val="20"/>
        </w:rPr>
        <w:t xml:space="preserve">účinném </w:t>
      </w:r>
      <w:r w:rsidR="007C4306" w:rsidRPr="00C47FBA">
        <w:rPr>
          <w:rFonts w:ascii="Tahoma" w:hAnsi="Tahoma" w:cs="Tahoma"/>
          <w:sz w:val="20"/>
          <w:szCs w:val="20"/>
        </w:rPr>
        <w:t>znění (dále též „</w:t>
      </w:r>
      <w:r w:rsidR="00C47FBA" w:rsidRPr="00C47FBA">
        <w:rPr>
          <w:rFonts w:ascii="Tahoma" w:hAnsi="Tahoma" w:cs="Tahoma"/>
          <w:sz w:val="20"/>
          <w:szCs w:val="20"/>
        </w:rPr>
        <w:t>Z</w:t>
      </w:r>
      <w:r w:rsidR="007C4306" w:rsidRPr="00C47FBA">
        <w:rPr>
          <w:rFonts w:ascii="Tahoma" w:hAnsi="Tahoma" w:cs="Tahoma"/>
          <w:sz w:val="20"/>
          <w:szCs w:val="20"/>
        </w:rPr>
        <w:t>ZVZ“) a se zákonem č.</w:t>
      </w:r>
      <w:r w:rsidR="00CC7EB8" w:rsidRPr="00C47FBA">
        <w:rPr>
          <w:rFonts w:ascii="Tahoma" w:hAnsi="Tahoma" w:cs="Tahoma"/>
          <w:sz w:val="20"/>
          <w:szCs w:val="20"/>
        </w:rPr>
        <w:t> </w:t>
      </w:r>
      <w:r w:rsidR="007C4306" w:rsidRPr="00C47FBA">
        <w:rPr>
          <w:rFonts w:ascii="Tahoma" w:hAnsi="Tahoma" w:cs="Tahoma"/>
          <w:sz w:val="20"/>
          <w:szCs w:val="20"/>
        </w:rPr>
        <w:t xml:space="preserve">89/2012 Sb., občanským zákoníkem, v platném znění. </w:t>
      </w:r>
    </w:p>
    <w:p w14:paraId="3CDC8B4C" w14:textId="2EE12DCA" w:rsidR="00B11CE7" w:rsidRDefault="00B11CE7" w:rsidP="007C4306">
      <w:pPr>
        <w:jc w:val="center"/>
        <w:rPr>
          <w:rFonts w:ascii="Tahoma" w:hAnsi="Tahoma" w:cs="Tahoma"/>
          <w:b/>
          <w:sz w:val="20"/>
          <w:szCs w:val="20"/>
        </w:rPr>
      </w:pPr>
    </w:p>
    <w:p w14:paraId="0FA666C4" w14:textId="7DC13282" w:rsidR="00BE4FEE" w:rsidRDefault="00BE4FEE" w:rsidP="007C4306">
      <w:pPr>
        <w:jc w:val="center"/>
        <w:rPr>
          <w:rFonts w:ascii="Tahoma" w:hAnsi="Tahoma" w:cs="Tahoma"/>
          <w:b/>
          <w:sz w:val="20"/>
          <w:szCs w:val="20"/>
        </w:rPr>
      </w:pPr>
    </w:p>
    <w:p w14:paraId="77BBA61A" w14:textId="77777777" w:rsidR="00BE4FEE" w:rsidRPr="00C47FBA" w:rsidRDefault="00BE4FEE" w:rsidP="007C4306">
      <w:pPr>
        <w:jc w:val="center"/>
        <w:rPr>
          <w:rFonts w:ascii="Tahoma" w:hAnsi="Tahoma" w:cs="Tahoma"/>
          <w:b/>
          <w:sz w:val="20"/>
          <w:szCs w:val="20"/>
        </w:rPr>
      </w:pPr>
    </w:p>
    <w:p w14:paraId="3CDC8B4D" w14:textId="77777777" w:rsidR="007C4306" w:rsidRPr="00C47FBA" w:rsidRDefault="000926AE" w:rsidP="007C4306">
      <w:pPr>
        <w:jc w:val="center"/>
        <w:rPr>
          <w:rFonts w:ascii="Tahoma" w:hAnsi="Tahoma" w:cs="Tahoma"/>
          <w:b/>
          <w:sz w:val="20"/>
          <w:szCs w:val="20"/>
        </w:rPr>
      </w:pPr>
      <w:r w:rsidRPr="00C47FBA">
        <w:rPr>
          <w:rFonts w:ascii="Tahoma" w:hAnsi="Tahoma" w:cs="Tahoma"/>
          <w:b/>
          <w:sz w:val="20"/>
          <w:szCs w:val="20"/>
        </w:rPr>
        <w:t>Preambule</w:t>
      </w:r>
    </w:p>
    <w:p w14:paraId="3CDC8B4E" w14:textId="77777777" w:rsidR="00C53C83" w:rsidRPr="00C47FBA" w:rsidRDefault="00C53C83" w:rsidP="007C4306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3CDC8B4F" w14:textId="02E5196E" w:rsidR="007C4306" w:rsidRDefault="008C03FD" w:rsidP="00EC65A2">
      <w:pPr>
        <w:jc w:val="both"/>
        <w:rPr>
          <w:rFonts w:ascii="Tahoma" w:hAnsi="Tahoma" w:cs="Tahoma"/>
          <w:sz w:val="20"/>
          <w:szCs w:val="20"/>
        </w:rPr>
      </w:pPr>
      <w:r w:rsidRPr="00C47FBA">
        <w:rPr>
          <w:rFonts w:ascii="Tahoma" w:hAnsi="Tahoma" w:cs="Tahoma"/>
          <w:sz w:val="20"/>
          <w:szCs w:val="20"/>
        </w:rPr>
        <w:t xml:space="preserve">Tato smlouva byla uzavřena na základě a v souladu s výsledky zadávacího řízení s názvem </w:t>
      </w:r>
      <w:r w:rsidRPr="00733A2A">
        <w:rPr>
          <w:rFonts w:ascii="Tahoma" w:hAnsi="Tahoma" w:cs="Tahoma"/>
          <w:b/>
          <w:bCs/>
          <w:sz w:val="20"/>
          <w:szCs w:val="20"/>
        </w:rPr>
        <w:t>„</w:t>
      </w:r>
      <w:r w:rsidR="00BE4FEE">
        <w:rPr>
          <w:rFonts w:ascii="Tahoma" w:hAnsi="Tahoma" w:cs="Tahoma"/>
          <w:b/>
          <w:bCs/>
          <w:sz w:val="20"/>
          <w:szCs w:val="20"/>
        </w:rPr>
        <w:t>Nákup testovacích sad na PCR testování</w:t>
      </w:r>
      <w:r w:rsidRPr="00733A2A">
        <w:rPr>
          <w:rFonts w:ascii="Tahoma" w:hAnsi="Tahoma" w:cs="Tahoma"/>
          <w:b/>
          <w:bCs/>
          <w:sz w:val="20"/>
          <w:szCs w:val="20"/>
        </w:rPr>
        <w:t>“</w:t>
      </w:r>
      <w:r w:rsidRPr="00C47FBA">
        <w:rPr>
          <w:rFonts w:ascii="Tahoma" w:hAnsi="Tahoma" w:cs="Tahoma"/>
          <w:sz w:val="20"/>
          <w:szCs w:val="20"/>
        </w:rPr>
        <w:t xml:space="preserve">, které bylo konáno </w:t>
      </w:r>
      <w:r w:rsidR="00A162DC">
        <w:rPr>
          <w:rFonts w:ascii="Tahoma" w:hAnsi="Tahoma" w:cs="Tahoma"/>
          <w:sz w:val="20"/>
          <w:szCs w:val="20"/>
        </w:rPr>
        <w:t>mimo</w:t>
      </w:r>
      <w:r w:rsidRPr="00C47FBA">
        <w:rPr>
          <w:rFonts w:ascii="Tahoma" w:hAnsi="Tahoma" w:cs="Tahoma"/>
          <w:sz w:val="20"/>
          <w:szCs w:val="20"/>
        </w:rPr>
        <w:t xml:space="preserve"> režim </w:t>
      </w:r>
      <w:r w:rsidR="00C47FBA" w:rsidRPr="00C47FBA">
        <w:rPr>
          <w:rFonts w:ascii="Tahoma" w:hAnsi="Tahoma" w:cs="Tahoma"/>
          <w:sz w:val="20"/>
          <w:szCs w:val="20"/>
        </w:rPr>
        <w:t>Z</w:t>
      </w:r>
      <w:r w:rsidRPr="00C47FBA">
        <w:rPr>
          <w:rFonts w:ascii="Tahoma" w:hAnsi="Tahoma" w:cs="Tahoma"/>
          <w:sz w:val="20"/>
          <w:szCs w:val="20"/>
        </w:rPr>
        <w:t xml:space="preserve">ZVZ. </w:t>
      </w:r>
    </w:p>
    <w:p w14:paraId="4B406D66" w14:textId="77777777" w:rsidR="002357E0" w:rsidRDefault="002357E0" w:rsidP="00EC65A2">
      <w:pPr>
        <w:jc w:val="both"/>
        <w:rPr>
          <w:rFonts w:ascii="Tahoma" w:hAnsi="Tahoma" w:cs="Tahoma"/>
          <w:sz w:val="20"/>
          <w:szCs w:val="20"/>
        </w:rPr>
      </w:pPr>
    </w:p>
    <w:p w14:paraId="01B1B35B" w14:textId="77777777" w:rsidR="002357E0" w:rsidRPr="00C47FBA" w:rsidRDefault="002357E0" w:rsidP="00EC65A2">
      <w:pPr>
        <w:jc w:val="both"/>
        <w:rPr>
          <w:rFonts w:ascii="Tahoma" w:hAnsi="Tahoma" w:cs="Tahoma"/>
          <w:sz w:val="20"/>
          <w:szCs w:val="20"/>
          <w:shd w:val="clear" w:color="auto" w:fill="FFFF00"/>
        </w:rPr>
      </w:pPr>
    </w:p>
    <w:p w14:paraId="3CDC8B50" w14:textId="2A0D4856" w:rsidR="00436C49" w:rsidRDefault="00436C49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5A9CC7A3" w14:textId="786DC151" w:rsidR="00BE4FEE" w:rsidRDefault="00BE4FEE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259E2C66" w14:textId="77777777" w:rsidR="00BA3E2A" w:rsidRDefault="00BA3E2A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3CDC8B59" w14:textId="77777777" w:rsidR="00B205FE" w:rsidRPr="0071796D" w:rsidRDefault="000926AE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71796D">
        <w:rPr>
          <w:rFonts w:ascii="Tahoma" w:hAnsi="Tahoma" w:cs="Tahoma"/>
          <w:b/>
          <w:sz w:val="20"/>
          <w:szCs w:val="20"/>
        </w:rPr>
        <w:lastRenderedPageBreak/>
        <w:t>I.</w:t>
      </w:r>
    </w:p>
    <w:p w14:paraId="3CDC8B5A" w14:textId="77777777" w:rsidR="000926AE" w:rsidRPr="0071796D" w:rsidRDefault="000926AE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71796D">
        <w:rPr>
          <w:rFonts w:ascii="Tahoma" w:hAnsi="Tahoma" w:cs="Tahoma"/>
          <w:b/>
          <w:sz w:val="20"/>
          <w:szCs w:val="20"/>
        </w:rPr>
        <w:t>Předmět smlouvy</w:t>
      </w:r>
    </w:p>
    <w:p w14:paraId="3CDC8B5B" w14:textId="77777777" w:rsidR="0072045B" w:rsidRPr="0071796D" w:rsidRDefault="0072045B" w:rsidP="00B205FE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43B36164" w14:textId="0037742F" w:rsidR="003E3806" w:rsidRPr="00C97F25" w:rsidRDefault="008C03FD" w:rsidP="003E380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Předmětem této smlouvy je stanovení právního rámce a úprava práv a povinností stran pro zadávání a realizaci dílčích veřejných zakázek na dodávku</w:t>
      </w:r>
      <w:r w:rsidR="002706F6" w:rsidRPr="00C97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706F6" w:rsidRPr="00C97F25">
        <w:rPr>
          <w:rFonts w:ascii="Tahoma" w:hAnsi="Tahoma" w:cs="Tahoma"/>
          <w:sz w:val="20"/>
          <w:szCs w:val="20"/>
          <w:lang w:bidi="cs-CZ"/>
        </w:rPr>
        <w:t>samoodběrových</w:t>
      </w:r>
      <w:proofErr w:type="spellEnd"/>
      <w:r w:rsidR="002706F6" w:rsidRPr="00C97F25">
        <w:rPr>
          <w:rFonts w:ascii="Tahoma" w:hAnsi="Tahoma" w:cs="Tahoma"/>
          <w:sz w:val="20"/>
          <w:szCs w:val="20"/>
          <w:lang w:bidi="cs-CZ"/>
        </w:rPr>
        <w:t xml:space="preserve"> testovacích sad pro PCR testování </w:t>
      </w:r>
      <w:r w:rsidR="00B205FE" w:rsidRPr="00C97F25">
        <w:rPr>
          <w:rFonts w:ascii="Tahoma" w:hAnsi="Tahoma" w:cs="Tahoma"/>
          <w:sz w:val="20"/>
          <w:szCs w:val="20"/>
        </w:rPr>
        <w:t>(dále jen „zboží“)</w:t>
      </w:r>
      <w:r w:rsidRPr="00C97F25">
        <w:rPr>
          <w:rFonts w:ascii="Tahoma" w:hAnsi="Tahoma" w:cs="Tahoma"/>
          <w:sz w:val="20"/>
          <w:szCs w:val="20"/>
        </w:rPr>
        <w:t>,</w:t>
      </w:r>
      <w:r w:rsidR="00F01FA1" w:rsidRPr="00C97F25">
        <w:rPr>
          <w:rFonts w:ascii="Tahoma" w:hAnsi="Tahoma" w:cs="Tahoma"/>
          <w:sz w:val="20"/>
          <w:szCs w:val="20"/>
        </w:rPr>
        <w:t xml:space="preserve"> </w:t>
      </w:r>
      <w:r w:rsidR="003E3806" w:rsidRPr="00C97F25">
        <w:rPr>
          <w:rFonts w:ascii="Tahoma" w:hAnsi="Tahoma" w:cs="Tahoma"/>
          <w:sz w:val="20"/>
          <w:szCs w:val="20"/>
        </w:rPr>
        <w:t>založených na principu kloktání dutiny ústní a hltanu</w:t>
      </w:r>
      <w:r w:rsidR="008E0D4A" w:rsidRPr="00C97F25">
        <w:rPr>
          <w:rFonts w:ascii="Tahoma" w:hAnsi="Tahoma" w:cs="Tahoma"/>
          <w:sz w:val="20"/>
          <w:szCs w:val="20"/>
        </w:rPr>
        <w:t xml:space="preserve"> a dále</w:t>
      </w:r>
      <w:r w:rsidR="003F240B" w:rsidRPr="00C97F25">
        <w:rPr>
          <w:rFonts w:ascii="Tahoma" w:hAnsi="Tahoma" w:cs="Tahoma"/>
          <w:sz w:val="20"/>
          <w:szCs w:val="20"/>
        </w:rPr>
        <w:t>:</w:t>
      </w:r>
      <w:r w:rsidR="003E3806" w:rsidRPr="00C97F25">
        <w:rPr>
          <w:rFonts w:ascii="Tahoma" w:hAnsi="Tahoma" w:cs="Tahoma"/>
          <w:sz w:val="20"/>
          <w:szCs w:val="20"/>
        </w:rPr>
        <w:t xml:space="preserve"> </w:t>
      </w:r>
    </w:p>
    <w:p w14:paraId="6D60A80E" w14:textId="77777777" w:rsidR="003E3806" w:rsidRPr="00C97F25" w:rsidRDefault="003E3806" w:rsidP="003E3806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53AC11AB" w14:textId="6C7B21A1" w:rsidR="003E3806" w:rsidRPr="00C97F25" w:rsidRDefault="003E3806" w:rsidP="003E3806">
      <w:pPr>
        <w:pStyle w:val="Odstavecseseznamem"/>
        <w:numPr>
          <w:ilvl w:val="0"/>
          <w:numId w:val="37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k</w:t>
      </w:r>
      <w:r w:rsidR="003F240B" w:rsidRPr="00C97F25">
        <w:rPr>
          <w:rFonts w:ascii="Tahoma" w:hAnsi="Tahoma" w:cs="Tahoma"/>
          <w:sz w:val="20"/>
          <w:szCs w:val="20"/>
        </w:rPr>
        <w:t xml:space="preserve"> jejichž </w:t>
      </w:r>
      <w:r w:rsidRPr="00C97F25">
        <w:rPr>
          <w:rFonts w:ascii="Tahoma" w:hAnsi="Tahoma" w:cs="Tahoma"/>
          <w:sz w:val="20"/>
          <w:szCs w:val="20"/>
        </w:rPr>
        <w:t>odběru vzorků není zapotřebí asistence zdravotnického ani jiného personálu;</w:t>
      </w:r>
    </w:p>
    <w:p w14:paraId="0B2EACE2" w14:textId="62388034" w:rsidR="003E3806" w:rsidRPr="00C97F25" w:rsidRDefault="003F240B" w:rsidP="003E3806">
      <w:pPr>
        <w:pStyle w:val="Odstavecseseznamem"/>
        <w:numPr>
          <w:ilvl w:val="0"/>
          <w:numId w:val="37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jsou</w:t>
      </w:r>
      <w:r w:rsidR="003E3806" w:rsidRPr="00C97F25">
        <w:rPr>
          <w:rFonts w:ascii="Tahoma" w:hAnsi="Tahoma" w:cs="Tahoma"/>
          <w:sz w:val="20"/>
          <w:szCs w:val="20"/>
        </w:rPr>
        <w:t xml:space="preserve"> certifikované jako zdravotnický prostředek např. CE IVD;</w:t>
      </w:r>
    </w:p>
    <w:p w14:paraId="18AB12D3" w14:textId="28BB6314" w:rsidR="003E3806" w:rsidRPr="00C97F25" w:rsidRDefault="008E0D4A" w:rsidP="003E3806">
      <w:pPr>
        <w:pStyle w:val="Odstavecseseznamem"/>
        <w:numPr>
          <w:ilvl w:val="0"/>
          <w:numId w:val="37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 xml:space="preserve">jsou </w:t>
      </w:r>
      <w:r w:rsidR="003E3806" w:rsidRPr="00C97F25">
        <w:rPr>
          <w:rFonts w:ascii="Tahoma" w:hAnsi="Tahoma" w:cs="Tahoma"/>
          <w:sz w:val="20"/>
          <w:szCs w:val="20"/>
        </w:rPr>
        <w:t>umístěny v bezpečném obalu, splňující normu UN 3373, aby mohlo být se vzorkem před provedením diagnostiky manipulováno bez ochranných pomůcek;</w:t>
      </w:r>
    </w:p>
    <w:p w14:paraId="29D56E6D" w14:textId="31128678" w:rsidR="003E3806" w:rsidRPr="00C97F25" w:rsidRDefault="00815198" w:rsidP="003E3806">
      <w:pPr>
        <w:pStyle w:val="Odstavecseseznamem"/>
        <w:numPr>
          <w:ilvl w:val="0"/>
          <w:numId w:val="36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jsou</w:t>
      </w:r>
      <w:r w:rsidR="003E3806" w:rsidRPr="00C97F25">
        <w:rPr>
          <w:rFonts w:ascii="Tahoma" w:hAnsi="Tahoma" w:cs="Tahoma"/>
          <w:sz w:val="20"/>
          <w:szCs w:val="20"/>
        </w:rPr>
        <w:t xml:space="preserve"> vhodné pro vyhodnocení vzorku na přítomnost viru SARS Cov-2 metodou RT-PCR</w:t>
      </w:r>
      <w:r w:rsidRPr="00C97F25">
        <w:rPr>
          <w:rFonts w:ascii="Tahoma" w:hAnsi="Tahoma" w:cs="Tahoma"/>
          <w:sz w:val="20"/>
          <w:szCs w:val="20"/>
        </w:rPr>
        <w:t>;</w:t>
      </w:r>
    </w:p>
    <w:p w14:paraId="7BFA0DC2" w14:textId="77777777" w:rsidR="003E3806" w:rsidRPr="00C97F25" w:rsidRDefault="003E3806" w:rsidP="003E3806">
      <w:pPr>
        <w:pStyle w:val="Odstavecseseznamem"/>
        <w:numPr>
          <w:ilvl w:val="0"/>
          <w:numId w:val="36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odebrané vzorky není nutné v </w:t>
      </w:r>
      <w:proofErr w:type="spellStart"/>
      <w:r w:rsidRPr="00C97F25">
        <w:rPr>
          <w:rFonts w:ascii="Tahoma" w:hAnsi="Tahoma" w:cs="Tahoma"/>
          <w:sz w:val="20"/>
          <w:szCs w:val="20"/>
        </w:rPr>
        <w:t>samoodběrových</w:t>
      </w:r>
      <w:proofErr w:type="spellEnd"/>
      <w:r w:rsidRPr="00C97F25">
        <w:rPr>
          <w:rFonts w:ascii="Tahoma" w:hAnsi="Tahoma" w:cs="Tahoma"/>
          <w:sz w:val="20"/>
          <w:szCs w:val="20"/>
        </w:rPr>
        <w:t xml:space="preserve"> sadách uchovávat a převážet ve specifických podmínkách;</w:t>
      </w:r>
    </w:p>
    <w:p w14:paraId="42EEB43A" w14:textId="77777777" w:rsidR="003E3806" w:rsidRPr="00C97F25" w:rsidRDefault="003E3806" w:rsidP="003E3806">
      <w:pPr>
        <w:pStyle w:val="Odstavecseseznamem"/>
        <w:numPr>
          <w:ilvl w:val="0"/>
          <w:numId w:val="36"/>
        </w:numPr>
        <w:spacing w:after="160" w:line="252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vzorky jsou po odebrání stabilní i několik dní (min. 3 dny).</w:t>
      </w:r>
    </w:p>
    <w:p w14:paraId="3CDC8B5D" w14:textId="77777777" w:rsidR="00C47FBA" w:rsidRPr="00C97F25" w:rsidRDefault="00C47FBA" w:rsidP="00C47FBA">
      <w:pPr>
        <w:pStyle w:val="Odstavecseseznamem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</w:p>
    <w:p w14:paraId="3CDC8B5E" w14:textId="77777777" w:rsidR="000926AE" w:rsidRPr="0071796D" w:rsidRDefault="000926AE" w:rsidP="00C47FB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Smluvní strany se touto smlouvou zavazují dodržovat ve vzájemném obchodním</w:t>
      </w:r>
      <w:r w:rsidRPr="0071796D">
        <w:rPr>
          <w:rFonts w:ascii="Tahoma" w:hAnsi="Tahoma" w:cs="Tahoma"/>
          <w:sz w:val="20"/>
          <w:szCs w:val="20"/>
        </w:rPr>
        <w:t xml:space="preserve"> styku dále</w:t>
      </w:r>
      <w:r w:rsidR="00562227" w:rsidRPr="0071796D">
        <w:rPr>
          <w:rFonts w:ascii="Tahoma" w:hAnsi="Tahoma" w:cs="Tahoma"/>
          <w:sz w:val="20"/>
          <w:szCs w:val="20"/>
        </w:rPr>
        <w:t xml:space="preserve"> </w:t>
      </w:r>
      <w:r w:rsidRPr="0071796D">
        <w:rPr>
          <w:rFonts w:ascii="Tahoma" w:hAnsi="Tahoma" w:cs="Tahoma"/>
          <w:sz w:val="20"/>
          <w:szCs w:val="20"/>
        </w:rPr>
        <w:t>uvedené obchodní podmínky, které prohlašují za společné a odsouhlasené pro všechny budoucí obchodně-závazkové vztahy, nebude-li výslovně písemně ujednáno něco jiného.</w:t>
      </w:r>
    </w:p>
    <w:p w14:paraId="3CDC8B5F" w14:textId="77777777" w:rsidR="00C53C83" w:rsidRPr="0071796D" w:rsidRDefault="00C53C83" w:rsidP="000926A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60" w14:textId="77777777" w:rsidR="00877BF7" w:rsidRPr="0071796D" w:rsidRDefault="00877BF7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II.</w:t>
      </w:r>
    </w:p>
    <w:p w14:paraId="3CDC8B61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Uzavírání dílčích kupních smluv</w:t>
      </w:r>
    </w:p>
    <w:p w14:paraId="3CDC8B62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63" w14:textId="6F07F852" w:rsidR="00877BF7" w:rsidRPr="0071796D" w:rsidRDefault="008C03FD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Dílčí veřejné zakázky</w:t>
      </w:r>
      <w:r w:rsidR="00877BF7" w:rsidRPr="0071796D">
        <w:rPr>
          <w:rFonts w:ascii="Tahoma" w:hAnsi="Tahoma" w:cs="Tahoma"/>
          <w:sz w:val="20"/>
          <w:szCs w:val="20"/>
        </w:rPr>
        <w:t xml:space="preserve"> budou uzavírány na základě dílčích objednávek Kupujícího, které budou předány Prodávajícímu, a to formou e-mailu. </w:t>
      </w:r>
      <w:r w:rsidR="00CA3B62">
        <w:rPr>
          <w:rFonts w:ascii="Tahoma" w:hAnsi="Tahoma" w:cs="Tahoma"/>
          <w:sz w:val="20"/>
          <w:szCs w:val="20"/>
        </w:rPr>
        <w:t>Kontaktní e-mail pro zasílání dílčích objednávek je</w:t>
      </w:r>
      <w:r w:rsidR="008B5038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A3E2A" w:rsidRPr="00BF738D">
          <w:rPr>
            <w:rStyle w:val="Hypertextovodkaz"/>
            <w:rFonts w:ascii="Tahoma" w:hAnsi="Tahoma" w:cs="Tahoma"/>
            <w:sz w:val="20"/>
            <w:szCs w:val="20"/>
          </w:rPr>
          <w:t>fakturace@ita-intertact.com</w:t>
        </w:r>
      </w:hyperlink>
      <w:r w:rsidR="00BA3E2A">
        <w:rPr>
          <w:rFonts w:ascii="Tahoma" w:hAnsi="Tahoma" w:cs="Tahoma"/>
          <w:sz w:val="20"/>
          <w:szCs w:val="20"/>
        </w:rPr>
        <w:t xml:space="preserve"> nebo </w:t>
      </w:r>
      <w:hyperlink r:id="rId12" w:history="1">
        <w:r w:rsidR="00BA3E2A" w:rsidRPr="00BF738D">
          <w:rPr>
            <w:rStyle w:val="Hypertextovodkaz"/>
            <w:rFonts w:ascii="Tahoma" w:hAnsi="Tahoma" w:cs="Tahoma"/>
            <w:sz w:val="20"/>
            <w:szCs w:val="20"/>
          </w:rPr>
          <w:t>obchod@ita-intertact.com</w:t>
        </w:r>
      </w:hyperlink>
      <w:r w:rsidR="006C1391">
        <w:rPr>
          <w:rFonts w:ascii="Tahoma" w:hAnsi="Tahoma" w:cs="Tahoma"/>
          <w:sz w:val="20"/>
          <w:szCs w:val="20"/>
        </w:rPr>
        <w:t>.</w:t>
      </w:r>
      <w:r w:rsidR="00E10A3E">
        <w:rPr>
          <w:rFonts w:ascii="Tahoma" w:hAnsi="Tahoma" w:cs="Tahoma"/>
          <w:sz w:val="20"/>
          <w:szCs w:val="20"/>
        </w:rPr>
        <w:t xml:space="preserve"> </w:t>
      </w:r>
      <w:r w:rsidR="00877BF7" w:rsidRPr="0071796D">
        <w:rPr>
          <w:rFonts w:ascii="Tahoma" w:hAnsi="Tahoma" w:cs="Tahoma"/>
          <w:sz w:val="20"/>
          <w:szCs w:val="20"/>
        </w:rPr>
        <w:t>Objednávka Kupujícího musí přesně specifikovat druh</w:t>
      </w:r>
      <w:r w:rsidR="00F91B01">
        <w:rPr>
          <w:rFonts w:ascii="Tahoma" w:hAnsi="Tahoma" w:cs="Tahoma"/>
          <w:sz w:val="20"/>
          <w:szCs w:val="20"/>
        </w:rPr>
        <w:t xml:space="preserve">, </w:t>
      </w:r>
      <w:r w:rsidR="00877BF7" w:rsidRPr="0071796D">
        <w:rPr>
          <w:rFonts w:ascii="Tahoma" w:hAnsi="Tahoma" w:cs="Tahoma"/>
          <w:sz w:val="20"/>
          <w:szCs w:val="20"/>
        </w:rPr>
        <w:t>množství zboží</w:t>
      </w:r>
      <w:r w:rsidR="00F91B01">
        <w:rPr>
          <w:rFonts w:ascii="Tahoma" w:hAnsi="Tahoma" w:cs="Tahoma"/>
          <w:sz w:val="20"/>
          <w:szCs w:val="20"/>
        </w:rPr>
        <w:t xml:space="preserve"> apod</w:t>
      </w:r>
      <w:r w:rsidR="00877BF7" w:rsidRPr="0071796D">
        <w:rPr>
          <w:rFonts w:ascii="Tahoma" w:hAnsi="Tahoma" w:cs="Tahoma"/>
          <w:sz w:val="20"/>
          <w:szCs w:val="20"/>
        </w:rPr>
        <w:t xml:space="preserve">.  </w:t>
      </w:r>
    </w:p>
    <w:p w14:paraId="3CDC8B64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65" w14:textId="5F35C82C" w:rsidR="0069245D" w:rsidRDefault="00295505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Prodávající, se zavazuje, že </w:t>
      </w:r>
      <w:r w:rsidRPr="00C97F25">
        <w:rPr>
          <w:rFonts w:ascii="Tahoma" w:hAnsi="Tahoma" w:cs="Tahoma"/>
          <w:sz w:val="20"/>
          <w:szCs w:val="20"/>
        </w:rPr>
        <w:t xml:space="preserve">potvrdí </w:t>
      </w:r>
      <w:r w:rsidR="00C64F14" w:rsidRPr="00C97F25">
        <w:rPr>
          <w:rFonts w:ascii="Tahoma" w:hAnsi="Tahoma" w:cs="Tahoma"/>
          <w:sz w:val="20"/>
          <w:szCs w:val="20"/>
        </w:rPr>
        <w:t>přijetí</w:t>
      </w:r>
      <w:r w:rsidRPr="00C97F25">
        <w:rPr>
          <w:rFonts w:ascii="Tahoma" w:hAnsi="Tahoma" w:cs="Tahoma"/>
          <w:sz w:val="20"/>
          <w:szCs w:val="20"/>
        </w:rPr>
        <w:t xml:space="preserve"> objednávky</w:t>
      </w:r>
      <w:r w:rsidR="00CE3AB9" w:rsidRPr="00C97F25">
        <w:rPr>
          <w:rFonts w:ascii="Tahoma" w:hAnsi="Tahoma" w:cs="Tahoma"/>
          <w:sz w:val="20"/>
          <w:szCs w:val="20"/>
        </w:rPr>
        <w:t xml:space="preserve"> do 24 hodin od jejího</w:t>
      </w:r>
      <w:r w:rsidR="00C64F14" w:rsidRPr="00C97F25">
        <w:rPr>
          <w:rFonts w:ascii="Tahoma" w:hAnsi="Tahoma" w:cs="Tahoma"/>
          <w:sz w:val="20"/>
          <w:szCs w:val="20"/>
        </w:rPr>
        <w:t xml:space="preserve"> obdržení</w:t>
      </w:r>
      <w:r w:rsidR="0069245D" w:rsidRPr="00C97F25">
        <w:rPr>
          <w:rFonts w:ascii="Tahoma" w:hAnsi="Tahoma" w:cs="Tahoma"/>
          <w:sz w:val="20"/>
          <w:szCs w:val="20"/>
        </w:rPr>
        <w:t xml:space="preserve">. </w:t>
      </w:r>
      <w:r w:rsidR="00E10A3E" w:rsidRPr="00C97F25">
        <w:rPr>
          <w:rFonts w:ascii="Tahoma" w:hAnsi="Tahoma" w:cs="Tahoma"/>
          <w:sz w:val="20"/>
          <w:szCs w:val="20"/>
        </w:rPr>
        <w:t xml:space="preserve">Potvrzení se děje e-mailem na adresu </w:t>
      </w:r>
      <w:r w:rsidR="00F26378" w:rsidRPr="00C97F25">
        <w:rPr>
          <w:rFonts w:ascii="Tahoma" w:hAnsi="Tahoma" w:cs="Tahoma"/>
          <w:sz w:val="20"/>
          <w:szCs w:val="20"/>
        </w:rPr>
        <w:t>(</w:t>
      </w:r>
      <w:r w:rsidR="00CC49C5">
        <w:rPr>
          <w:rFonts w:ascii="Tahoma" w:hAnsi="Tahoma" w:cs="Tahoma"/>
          <w:sz w:val="20"/>
          <w:szCs w:val="20"/>
        </w:rPr>
        <w:t>barbora.vilimova@ceskafilharmonie.cz</w:t>
      </w:r>
      <w:r w:rsidR="00F26378" w:rsidRPr="00C97F25">
        <w:rPr>
          <w:rFonts w:ascii="Tahoma" w:hAnsi="Tahoma" w:cs="Tahoma"/>
          <w:sz w:val="20"/>
          <w:szCs w:val="20"/>
        </w:rPr>
        <w:t>)</w:t>
      </w:r>
      <w:r w:rsidR="00E10A3E" w:rsidRPr="00C97F25">
        <w:rPr>
          <w:rFonts w:ascii="Tahoma" w:hAnsi="Tahoma" w:cs="Tahoma"/>
          <w:sz w:val="20"/>
          <w:szCs w:val="20"/>
        </w:rPr>
        <w:t xml:space="preserve"> nebo</w:t>
      </w:r>
      <w:r w:rsidR="00F26378" w:rsidRPr="00C97F25">
        <w:t xml:space="preserve"> </w:t>
      </w:r>
      <w:r w:rsidR="00F26378" w:rsidRPr="00C97F25">
        <w:rPr>
          <w:rFonts w:ascii="Tahoma" w:hAnsi="Tahoma" w:cs="Tahoma"/>
          <w:sz w:val="20"/>
          <w:szCs w:val="20"/>
        </w:rPr>
        <w:t>(</w:t>
      </w:r>
      <w:r w:rsidR="00CC49C5">
        <w:rPr>
          <w:rFonts w:ascii="Tahoma" w:hAnsi="Tahoma" w:cs="Tahoma"/>
          <w:sz w:val="20"/>
          <w:szCs w:val="20"/>
        </w:rPr>
        <w:t>aneta.badurova@ceskafilharmonie.cz</w:t>
      </w:r>
      <w:r w:rsidR="00F26378" w:rsidRPr="003D153A">
        <w:rPr>
          <w:rFonts w:ascii="Tahoma" w:hAnsi="Tahoma" w:cs="Tahoma"/>
          <w:sz w:val="20"/>
          <w:szCs w:val="20"/>
        </w:rPr>
        <w:t>)</w:t>
      </w:r>
      <w:r w:rsidR="00E10A3E" w:rsidRPr="003D153A">
        <w:rPr>
          <w:rFonts w:ascii="Tahoma" w:hAnsi="Tahoma" w:cs="Tahoma"/>
          <w:sz w:val="20"/>
          <w:szCs w:val="20"/>
        </w:rPr>
        <w:t>.</w:t>
      </w:r>
      <w:r w:rsidR="00E10A3E" w:rsidRPr="00C97F25">
        <w:rPr>
          <w:rFonts w:ascii="Tahoma" w:hAnsi="Tahoma" w:cs="Tahoma"/>
          <w:sz w:val="20"/>
          <w:szCs w:val="20"/>
        </w:rPr>
        <w:t xml:space="preserve"> </w:t>
      </w:r>
      <w:r w:rsidR="00A66076" w:rsidRPr="00C97F25">
        <w:rPr>
          <w:rFonts w:ascii="Tahoma" w:hAnsi="Tahoma" w:cs="Tahoma"/>
          <w:sz w:val="20"/>
          <w:szCs w:val="20"/>
        </w:rPr>
        <w:t xml:space="preserve">Prodávající </w:t>
      </w:r>
      <w:r w:rsidR="0069245D" w:rsidRPr="00C97F25">
        <w:rPr>
          <w:rFonts w:ascii="Tahoma" w:hAnsi="Tahoma" w:cs="Tahoma"/>
          <w:sz w:val="20"/>
          <w:szCs w:val="20"/>
        </w:rPr>
        <w:t>není oprávněn řádně vystavenou objednávku odmítnout, resp. zboží ve lhůtách dle této smlouvy</w:t>
      </w:r>
      <w:r w:rsidR="0069245D">
        <w:rPr>
          <w:rFonts w:ascii="Tahoma" w:hAnsi="Tahoma" w:cs="Tahoma"/>
          <w:sz w:val="20"/>
          <w:szCs w:val="20"/>
        </w:rPr>
        <w:t xml:space="preserve"> nedodat.</w:t>
      </w:r>
    </w:p>
    <w:p w14:paraId="4DBD5A5A" w14:textId="77777777" w:rsidR="00BA6000" w:rsidRPr="00BA6000" w:rsidRDefault="00BA6000" w:rsidP="00BA6000">
      <w:pPr>
        <w:pStyle w:val="Odstavecseseznamem"/>
        <w:rPr>
          <w:rFonts w:ascii="Tahoma" w:hAnsi="Tahoma" w:cs="Tahoma"/>
          <w:sz w:val="20"/>
          <w:szCs w:val="20"/>
        </w:rPr>
      </w:pPr>
    </w:p>
    <w:p w14:paraId="387A7A94" w14:textId="1DCEFA88" w:rsidR="00BA6000" w:rsidRPr="00C97F25" w:rsidRDefault="00756899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 xml:space="preserve">Prodávající </w:t>
      </w:r>
      <w:r w:rsidR="00E20CCA" w:rsidRPr="00C97F25">
        <w:rPr>
          <w:rFonts w:ascii="Tahoma" w:hAnsi="Tahoma" w:cs="Tahoma"/>
          <w:sz w:val="20"/>
          <w:szCs w:val="20"/>
        </w:rPr>
        <w:t>bere na vědomí a zavazuje se být připraven vyřídit jednotliv</w:t>
      </w:r>
      <w:r w:rsidR="001C7508" w:rsidRPr="00C97F25">
        <w:rPr>
          <w:rFonts w:ascii="Tahoma" w:hAnsi="Tahoma" w:cs="Tahoma"/>
          <w:sz w:val="20"/>
          <w:szCs w:val="20"/>
        </w:rPr>
        <w:t xml:space="preserve">ou objednávku v rozsahu </w:t>
      </w:r>
      <w:r w:rsidR="003D153A" w:rsidRPr="00C97F25">
        <w:rPr>
          <w:rFonts w:ascii="Tahoma" w:hAnsi="Tahoma" w:cs="Tahoma"/>
          <w:sz w:val="20"/>
          <w:szCs w:val="20"/>
        </w:rPr>
        <w:t>500–1000</w:t>
      </w:r>
      <w:r w:rsidR="00DA1027" w:rsidRPr="00C97F25">
        <w:rPr>
          <w:rFonts w:ascii="Tahoma" w:hAnsi="Tahoma" w:cs="Tahoma"/>
          <w:sz w:val="20"/>
          <w:szCs w:val="20"/>
        </w:rPr>
        <w:t xml:space="preserve"> </w:t>
      </w:r>
      <w:r w:rsidR="008440E0" w:rsidRPr="00C97F25">
        <w:rPr>
          <w:rFonts w:ascii="Tahoma" w:hAnsi="Tahoma" w:cs="Tahoma"/>
          <w:sz w:val="20"/>
          <w:szCs w:val="20"/>
        </w:rPr>
        <w:t>testů</w:t>
      </w:r>
      <w:r w:rsidR="00DA1027" w:rsidRPr="00C97F25">
        <w:rPr>
          <w:rFonts w:ascii="Tahoma" w:hAnsi="Tahoma" w:cs="Tahoma"/>
          <w:sz w:val="20"/>
          <w:szCs w:val="20"/>
        </w:rPr>
        <w:t xml:space="preserve">. </w:t>
      </w:r>
    </w:p>
    <w:p w14:paraId="3CDC8B66" w14:textId="77777777" w:rsidR="0069245D" w:rsidRPr="00C97F25" w:rsidRDefault="0069245D" w:rsidP="00844FB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6B" w14:textId="315380B8" w:rsidR="00CD0148" w:rsidRPr="00C97F25" w:rsidRDefault="00CD0148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97F25">
        <w:rPr>
          <w:rFonts w:ascii="Tahoma" w:hAnsi="Tahoma" w:cs="Tahoma"/>
          <w:sz w:val="20"/>
          <w:szCs w:val="20"/>
        </w:rPr>
        <w:t>Prodávající</w:t>
      </w:r>
      <w:r w:rsidR="0069245D" w:rsidRPr="00C97F25">
        <w:rPr>
          <w:rFonts w:ascii="Tahoma" w:hAnsi="Tahoma" w:cs="Tahoma"/>
          <w:sz w:val="20"/>
          <w:szCs w:val="20"/>
        </w:rPr>
        <w:t xml:space="preserve"> </w:t>
      </w:r>
      <w:r w:rsidR="008440E0" w:rsidRPr="00C97F25">
        <w:rPr>
          <w:rFonts w:ascii="Tahoma" w:hAnsi="Tahoma" w:cs="Tahoma"/>
          <w:sz w:val="20"/>
          <w:szCs w:val="20"/>
        </w:rPr>
        <w:t>je povine</w:t>
      </w:r>
      <w:r w:rsidR="00BB54BC" w:rsidRPr="00C97F25">
        <w:rPr>
          <w:rFonts w:ascii="Tahoma" w:hAnsi="Tahoma" w:cs="Tahoma"/>
          <w:sz w:val="20"/>
          <w:szCs w:val="20"/>
        </w:rPr>
        <w:t>n</w:t>
      </w:r>
      <w:r w:rsidR="008440E0" w:rsidRPr="00C97F25">
        <w:rPr>
          <w:rFonts w:ascii="Tahoma" w:hAnsi="Tahoma" w:cs="Tahoma"/>
          <w:sz w:val="20"/>
          <w:szCs w:val="20"/>
        </w:rPr>
        <w:t xml:space="preserve"> </w:t>
      </w:r>
      <w:r w:rsidR="0069245D" w:rsidRPr="00C97F25">
        <w:rPr>
          <w:rFonts w:ascii="Tahoma" w:hAnsi="Tahoma" w:cs="Tahoma"/>
          <w:sz w:val="20"/>
          <w:szCs w:val="20"/>
        </w:rPr>
        <w:t>dod</w:t>
      </w:r>
      <w:r w:rsidR="008440E0" w:rsidRPr="00C97F25">
        <w:rPr>
          <w:rFonts w:ascii="Tahoma" w:hAnsi="Tahoma" w:cs="Tahoma"/>
          <w:sz w:val="20"/>
          <w:szCs w:val="20"/>
        </w:rPr>
        <w:t>at</w:t>
      </w:r>
      <w:r w:rsidR="0069245D" w:rsidRPr="00C97F25">
        <w:rPr>
          <w:rFonts w:ascii="Tahoma" w:hAnsi="Tahoma" w:cs="Tahoma"/>
          <w:sz w:val="20"/>
          <w:szCs w:val="20"/>
        </w:rPr>
        <w:t xml:space="preserve"> zboží</w:t>
      </w:r>
      <w:r w:rsidR="00F27A5F" w:rsidRPr="00C97F25">
        <w:rPr>
          <w:rFonts w:ascii="Tahoma" w:hAnsi="Tahoma" w:cs="Tahoma"/>
          <w:sz w:val="20"/>
          <w:szCs w:val="20"/>
        </w:rPr>
        <w:t xml:space="preserve"> </w:t>
      </w:r>
      <w:r w:rsidR="0069245D" w:rsidRPr="00C97F25">
        <w:rPr>
          <w:rFonts w:ascii="Tahoma" w:hAnsi="Tahoma" w:cs="Tahoma"/>
          <w:sz w:val="20"/>
          <w:szCs w:val="20"/>
        </w:rPr>
        <w:t xml:space="preserve">do </w:t>
      </w:r>
      <w:r w:rsidR="008440E0" w:rsidRPr="00C97F25">
        <w:rPr>
          <w:rFonts w:ascii="Tahoma" w:hAnsi="Tahoma" w:cs="Tahoma"/>
          <w:sz w:val="20"/>
          <w:szCs w:val="20"/>
        </w:rPr>
        <w:t>3</w:t>
      </w:r>
      <w:r w:rsidR="00A162DC" w:rsidRPr="00C97F25">
        <w:rPr>
          <w:rFonts w:ascii="Tahoma" w:hAnsi="Tahoma" w:cs="Tahoma"/>
          <w:sz w:val="20"/>
          <w:szCs w:val="20"/>
        </w:rPr>
        <w:t xml:space="preserve"> dnů</w:t>
      </w:r>
      <w:r w:rsidR="0069245D" w:rsidRPr="00C97F25">
        <w:rPr>
          <w:rFonts w:ascii="Tahoma" w:hAnsi="Tahoma" w:cs="Tahoma"/>
          <w:sz w:val="20"/>
          <w:szCs w:val="20"/>
        </w:rPr>
        <w:t xml:space="preserve"> po objednání. </w:t>
      </w:r>
    </w:p>
    <w:p w14:paraId="3CDC8B6C" w14:textId="77777777" w:rsidR="00CD0148" w:rsidRPr="00A162DC" w:rsidRDefault="00CD0148" w:rsidP="00844FB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73" w14:textId="27A07B5B" w:rsidR="0069245D" w:rsidRPr="00A162DC" w:rsidRDefault="0069245D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62DC">
        <w:rPr>
          <w:rFonts w:ascii="Tahoma" w:hAnsi="Tahoma" w:cs="Tahoma"/>
          <w:sz w:val="20"/>
          <w:szCs w:val="20"/>
        </w:rPr>
        <w:t>Připadne-li konec lhůt</w:t>
      </w:r>
      <w:r w:rsidR="00BE214C" w:rsidRPr="00A162DC">
        <w:rPr>
          <w:rFonts w:ascii="Tahoma" w:hAnsi="Tahoma" w:cs="Tahoma"/>
          <w:sz w:val="20"/>
          <w:szCs w:val="20"/>
        </w:rPr>
        <w:t xml:space="preserve"> dle výše uvedeného </w:t>
      </w:r>
      <w:r w:rsidRPr="00A162DC">
        <w:rPr>
          <w:rFonts w:ascii="Tahoma" w:hAnsi="Tahoma" w:cs="Tahoma"/>
          <w:sz w:val="20"/>
          <w:szCs w:val="20"/>
        </w:rPr>
        <w:t xml:space="preserve">na sobotu, </w:t>
      </w:r>
      <w:r w:rsidR="007A784A" w:rsidRPr="00A162DC">
        <w:rPr>
          <w:rFonts w:ascii="Tahoma" w:hAnsi="Tahoma" w:cs="Tahoma"/>
          <w:sz w:val="20"/>
          <w:szCs w:val="20"/>
        </w:rPr>
        <w:t>neděli,</w:t>
      </w:r>
      <w:r w:rsidRPr="00A162DC">
        <w:rPr>
          <w:rFonts w:ascii="Tahoma" w:hAnsi="Tahoma" w:cs="Tahoma"/>
          <w:sz w:val="20"/>
          <w:szCs w:val="20"/>
        </w:rPr>
        <w:t xml:space="preserve"> popř. svátek, není </w:t>
      </w:r>
      <w:r w:rsidR="002237FB" w:rsidRPr="00A162DC">
        <w:rPr>
          <w:rFonts w:ascii="Tahoma" w:hAnsi="Tahoma" w:cs="Tahoma"/>
          <w:sz w:val="20"/>
          <w:szCs w:val="20"/>
        </w:rPr>
        <w:t>P</w:t>
      </w:r>
      <w:r w:rsidRPr="00A162DC">
        <w:rPr>
          <w:rFonts w:ascii="Tahoma" w:hAnsi="Tahoma" w:cs="Tahoma"/>
          <w:sz w:val="20"/>
          <w:szCs w:val="20"/>
        </w:rPr>
        <w:t xml:space="preserve">rodávající v prodlení, dodá-li zboží nejbližší pracovní den do </w:t>
      </w:r>
      <w:r w:rsidR="00E10A3E">
        <w:rPr>
          <w:rFonts w:ascii="Tahoma" w:hAnsi="Tahoma" w:cs="Tahoma"/>
          <w:sz w:val="20"/>
          <w:szCs w:val="20"/>
        </w:rPr>
        <w:t>11:</w:t>
      </w:r>
      <w:r w:rsidRPr="00A162DC">
        <w:rPr>
          <w:rFonts w:ascii="Tahoma" w:hAnsi="Tahoma" w:cs="Tahoma"/>
          <w:sz w:val="20"/>
          <w:szCs w:val="20"/>
        </w:rPr>
        <w:t>00 hod.</w:t>
      </w:r>
    </w:p>
    <w:p w14:paraId="3CDC8B74" w14:textId="77777777" w:rsidR="0069245D" w:rsidRDefault="0069245D" w:rsidP="00844FB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75" w14:textId="218000E2" w:rsidR="00624870" w:rsidRPr="00A162DC" w:rsidRDefault="00E1212F" w:rsidP="00C47F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62DC">
        <w:rPr>
          <w:rFonts w:ascii="Tahoma" w:hAnsi="Tahoma" w:cs="Tahoma"/>
          <w:sz w:val="20"/>
          <w:szCs w:val="20"/>
        </w:rPr>
        <w:t>V případě, že Prodávají</w:t>
      </w:r>
      <w:r w:rsidR="00D910A3" w:rsidRPr="00A162DC">
        <w:rPr>
          <w:rFonts w:ascii="Tahoma" w:hAnsi="Tahoma" w:cs="Tahoma"/>
          <w:sz w:val="20"/>
          <w:szCs w:val="20"/>
        </w:rPr>
        <w:t>cí</w:t>
      </w:r>
      <w:r w:rsidRPr="00A162DC">
        <w:rPr>
          <w:rFonts w:ascii="Tahoma" w:hAnsi="Tahoma" w:cs="Tahoma"/>
          <w:sz w:val="20"/>
          <w:szCs w:val="20"/>
        </w:rPr>
        <w:t xml:space="preserve"> nedodrží sv</w:t>
      </w:r>
      <w:r w:rsidR="00BE214C" w:rsidRPr="00A162DC">
        <w:rPr>
          <w:rFonts w:ascii="Tahoma" w:hAnsi="Tahoma" w:cs="Tahoma"/>
          <w:sz w:val="20"/>
          <w:szCs w:val="20"/>
        </w:rPr>
        <w:t xml:space="preserve">é závazky k dodávkám dle výše uvedeného, </w:t>
      </w:r>
      <w:r w:rsidRPr="00A162DC">
        <w:rPr>
          <w:rFonts w:ascii="Tahoma" w:hAnsi="Tahoma" w:cs="Tahoma"/>
          <w:sz w:val="20"/>
          <w:szCs w:val="20"/>
        </w:rPr>
        <w:t xml:space="preserve">má </w:t>
      </w:r>
      <w:r w:rsidR="00D910A3" w:rsidRPr="00A162DC">
        <w:rPr>
          <w:rFonts w:ascii="Tahoma" w:hAnsi="Tahoma" w:cs="Tahoma"/>
          <w:sz w:val="20"/>
          <w:szCs w:val="20"/>
        </w:rPr>
        <w:t>Kupující</w:t>
      </w:r>
      <w:r w:rsidRPr="00A162DC">
        <w:rPr>
          <w:rFonts w:ascii="Tahoma" w:hAnsi="Tahoma" w:cs="Tahoma"/>
          <w:sz w:val="20"/>
          <w:szCs w:val="20"/>
        </w:rPr>
        <w:t xml:space="preserve"> právo pořídit zboží od třetí osoby a </w:t>
      </w:r>
      <w:r w:rsidR="005B1F18" w:rsidRPr="00A162DC">
        <w:rPr>
          <w:rFonts w:ascii="Tahoma" w:hAnsi="Tahoma" w:cs="Tahoma"/>
          <w:sz w:val="20"/>
          <w:szCs w:val="20"/>
        </w:rPr>
        <w:t>Prodávající</w:t>
      </w:r>
      <w:r w:rsidR="00D910A3" w:rsidRPr="00A162DC">
        <w:rPr>
          <w:rFonts w:ascii="Tahoma" w:hAnsi="Tahoma" w:cs="Tahoma"/>
          <w:sz w:val="20"/>
          <w:szCs w:val="20"/>
        </w:rPr>
        <w:t xml:space="preserve"> je povinen nahradit </w:t>
      </w:r>
      <w:r w:rsidR="005B1F18" w:rsidRPr="00A162DC">
        <w:rPr>
          <w:rFonts w:ascii="Tahoma" w:hAnsi="Tahoma" w:cs="Tahoma"/>
          <w:sz w:val="20"/>
          <w:szCs w:val="20"/>
        </w:rPr>
        <w:t>Kupujícímu</w:t>
      </w:r>
      <w:r w:rsidRPr="00A162DC">
        <w:rPr>
          <w:rFonts w:ascii="Tahoma" w:hAnsi="Tahoma" w:cs="Tahoma"/>
          <w:sz w:val="20"/>
          <w:szCs w:val="20"/>
        </w:rPr>
        <w:t xml:space="preserve"> škodu</w:t>
      </w:r>
      <w:r w:rsidR="00D910A3" w:rsidRPr="00A162DC">
        <w:rPr>
          <w:rFonts w:ascii="Tahoma" w:hAnsi="Tahoma" w:cs="Tahoma"/>
          <w:sz w:val="20"/>
          <w:szCs w:val="20"/>
        </w:rPr>
        <w:t xml:space="preserve"> mu tímto způsobenou</w:t>
      </w:r>
      <w:r w:rsidR="00B541E2" w:rsidRPr="00A162DC">
        <w:rPr>
          <w:rFonts w:ascii="Tahoma" w:hAnsi="Tahoma" w:cs="Tahoma"/>
          <w:sz w:val="20"/>
          <w:szCs w:val="20"/>
        </w:rPr>
        <w:t xml:space="preserve">, </w:t>
      </w:r>
      <w:r w:rsidR="008C7B9F" w:rsidRPr="00A162DC">
        <w:rPr>
          <w:rFonts w:ascii="Tahoma" w:hAnsi="Tahoma" w:cs="Tahoma"/>
          <w:sz w:val="20"/>
          <w:szCs w:val="20"/>
        </w:rPr>
        <w:t>tj. zejména</w:t>
      </w:r>
      <w:r w:rsidR="00D910A3" w:rsidRPr="00A162DC">
        <w:rPr>
          <w:rFonts w:ascii="Tahoma" w:hAnsi="Tahoma" w:cs="Tahoma"/>
          <w:sz w:val="20"/>
          <w:szCs w:val="20"/>
        </w:rPr>
        <w:t xml:space="preserve"> nahradit rozdíl ceny mezi cenou uvedenou </w:t>
      </w:r>
      <w:r w:rsidR="005136B3" w:rsidRPr="00A162DC">
        <w:rPr>
          <w:rFonts w:ascii="Tahoma" w:hAnsi="Tahoma" w:cs="Tahoma"/>
          <w:sz w:val="20"/>
          <w:szCs w:val="20"/>
        </w:rPr>
        <w:t xml:space="preserve">v </w:t>
      </w:r>
      <w:r w:rsidR="00C20826" w:rsidRPr="00A162DC">
        <w:rPr>
          <w:rFonts w:ascii="Tahoma" w:hAnsi="Tahoma" w:cs="Tahoma"/>
          <w:sz w:val="20"/>
          <w:szCs w:val="20"/>
        </w:rPr>
        <w:t xml:space="preserve">č. </w:t>
      </w:r>
      <w:r w:rsidR="00411E77">
        <w:rPr>
          <w:rFonts w:ascii="Tahoma" w:hAnsi="Tahoma" w:cs="Tahoma"/>
          <w:sz w:val="20"/>
          <w:szCs w:val="20"/>
        </w:rPr>
        <w:t>IV</w:t>
      </w:r>
      <w:r w:rsidR="00C20826" w:rsidRPr="00A162DC">
        <w:rPr>
          <w:rFonts w:ascii="Tahoma" w:hAnsi="Tahoma" w:cs="Tahoma"/>
          <w:sz w:val="20"/>
          <w:szCs w:val="20"/>
        </w:rPr>
        <w:t xml:space="preserve"> </w:t>
      </w:r>
      <w:r w:rsidR="003031B8" w:rsidRPr="00A162DC">
        <w:rPr>
          <w:rFonts w:ascii="Tahoma" w:hAnsi="Tahoma" w:cs="Tahoma"/>
          <w:sz w:val="20"/>
          <w:szCs w:val="20"/>
        </w:rPr>
        <w:t>této smlouvy</w:t>
      </w:r>
      <w:r w:rsidR="005267F5" w:rsidRPr="00A162DC">
        <w:rPr>
          <w:rFonts w:ascii="Tahoma" w:hAnsi="Tahoma" w:cs="Tahoma"/>
          <w:sz w:val="20"/>
          <w:szCs w:val="20"/>
        </w:rPr>
        <w:t>,</w:t>
      </w:r>
      <w:r w:rsidR="00C20826" w:rsidRPr="00A162DC">
        <w:rPr>
          <w:rFonts w:ascii="Tahoma" w:hAnsi="Tahoma" w:cs="Tahoma"/>
          <w:sz w:val="20"/>
          <w:szCs w:val="20"/>
        </w:rPr>
        <w:t xml:space="preserve"> </w:t>
      </w:r>
      <w:r w:rsidR="00D910A3" w:rsidRPr="00A162DC">
        <w:rPr>
          <w:rFonts w:ascii="Tahoma" w:hAnsi="Tahoma" w:cs="Tahoma"/>
          <w:sz w:val="20"/>
          <w:szCs w:val="20"/>
        </w:rPr>
        <w:t>a ceny</w:t>
      </w:r>
      <w:r w:rsidR="003F590F" w:rsidRPr="00A162DC">
        <w:rPr>
          <w:rFonts w:ascii="Tahoma" w:hAnsi="Tahoma" w:cs="Tahoma"/>
          <w:sz w:val="20"/>
          <w:szCs w:val="20"/>
        </w:rPr>
        <w:t>,</w:t>
      </w:r>
      <w:r w:rsidR="00D910A3" w:rsidRPr="00A162DC">
        <w:rPr>
          <w:rFonts w:ascii="Tahoma" w:hAnsi="Tahoma" w:cs="Tahoma"/>
          <w:sz w:val="20"/>
          <w:szCs w:val="20"/>
        </w:rPr>
        <w:t xml:space="preserve"> za </w:t>
      </w:r>
      <w:r w:rsidR="00844FB6" w:rsidRPr="00A162DC">
        <w:rPr>
          <w:rFonts w:ascii="Tahoma" w:hAnsi="Tahoma" w:cs="Tahoma"/>
          <w:sz w:val="20"/>
          <w:szCs w:val="20"/>
        </w:rPr>
        <w:t xml:space="preserve">kterou </w:t>
      </w:r>
      <w:r w:rsidR="00D910A3" w:rsidRPr="00A162DC">
        <w:rPr>
          <w:rFonts w:ascii="Tahoma" w:hAnsi="Tahoma" w:cs="Tahoma"/>
          <w:sz w:val="20"/>
          <w:szCs w:val="20"/>
        </w:rPr>
        <w:t xml:space="preserve">Kupující pořídil zboží od třetí osoby, včetně nákladů souvisejících s tímto pořízením. </w:t>
      </w:r>
    </w:p>
    <w:p w14:paraId="3CDC8B76" w14:textId="77777777" w:rsidR="006C4B84" w:rsidRDefault="006C4B84" w:rsidP="006C4B84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CDC8B7A" w14:textId="77777777" w:rsidR="00877BF7" w:rsidRPr="0071796D" w:rsidRDefault="00D40612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III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.</w:t>
      </w:r>
    </w:p>
    <w:p w14:paraId="3CDC8B7B" w14:textId="77777777" w:rsidR="00877BF7" w:rsidRPr="0071796D" w:rsidRDefault="00D40612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P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ředání a převzetí zboží</w:t>
      </w:r>
    </w:p>
    <w:p w14:paraId="3CDC8B7C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4B05603" w14:textId="530926A0" w:rsidR="00B76F9B" w:rsidRDefault="00F4488A" w:rsidP="00B76F9B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Místem dodání zboží je</w:t>
      </w:r>
      <w:r w:rsidR="00A162DC">
        <w:rPr>
          <w:rFonts w:ascii="Tahoma" w:hAnsi="Tahoma" w:cs="Tahoma"/>
          <w:sz w:val="20"/>
          <w:szCs w:val="20"/>
        </w:rPr>
        <w:t xml:space="preserve"> sídlo Kupujícího. </w:t>
      </w:r>
    </w:p>
    <w:p w14:paraId="3CDC8B7E" w14:textId="77777777" w:rsidR="00F4488A" w:rsidRPr="0071796D" w:rsidRDefault="00F4488A" w:rsidP="00F4488A">
      <w:pPr>
        <w:pStyle w:val="Odstavecseseznamem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3CDC8B7F" w14:textId="271FF062" w:rsidR="00F4488A" w:rsidRPr="00691FEE" w:rsidRDefault="00F4488A" w:rsidP="00C47F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691FEE">
        <w:rPr>
          <w:rFonts w:ascii="Tahoma" w:hAnsi="Tahoma" w:cs="Tahoma"/>
          <w:color w:val="000000"/>
          <w:sz w:val="20"/>
          <w:szCs w:val="20"/>
        </w:rPr>
        <w:t>Zboží bude dopraveno na náklady a nebezpečí Prodávajícího do místa dodání zboží takovým způsobem, aby nedošlo k jeho poškození, popř. znehodnocení</w:t>
      </w:r>
      <w:r w:rsidR="00FD2970" w:rsidRPr="00691FEE">
        <w:rPr>
          <w:rFonts w:ascii="Tahoma" w:hAnsi="Tahoma" w:cs="Tahoma"/>
          <w:color w:val="000000"/>
          <w:sz w:val="20"/>
          <w:szCs w:val="20"/>
        </w:rPr>
        <w:t xml:space="preserve"> či</w:t>
      </w:r>
      <w:r w:rsidRPr="00691FEE">
        <w:rPr>
          <w:rFonts w:ascii="Tahoma" w:hAnsi="Tahoma" w:cs="Tahoma"/>
          <w:color w:val="000000"/>
          <w:sz w:val="20"/>
          <w:szCs w:val="20"/>
        </w:rPr>
        <w:t xml:space="preserve"> záměnám, a to </w:t>
      </w:r>
      <w:r w:rsidRPr="00691FEE">
        <w:rPr>
          <w:rFonts w:ascii="Tahoma" w:hAnsi="Tahoma" w:cs="Tahoma"/>
          <w:sz w:val="20"/>
          <w:szCs w:val="20"/>
        </w:rPr>
        <w:t xml:space="preserve">v pracovních dnech od </w:t>
      </w:r>
      <w:r w:rsidR="00CC49C5">
        <w:rPr>
          <w:rFonts w:ascii="Tahoma" w:hAnsi="Tahoma" w:cs="Tahoma"/>
          <w:sz w:val="20"/>
          <w:szCs w:val="20"/>
        </w:rPr>
        <w:t>9</w:t>
      </w:r>
      <w:r w:rsidR="00A7254A" w:rsidRPr="00691FEE">
        <w:rPr>
          <w:rFonts w:ascii="Tahoma" w:hAnsi="Tahoma" w:cs="Tahoma"/>
          <w:sz w:val="20"/>
          <w:szCs w:val="20"/>
        </w:rPr>
        <w:t xml:space="preserve">:00 </w:t>
      </w:r>
      <w:r w:rsidRPr="00691FEE">
        <w:rPr>
          <w:rFonts w:ascii="Tahoma" w:hAnsi="Tahoma" w:cs="Tahoma"/>
          <w:sz w:val="20"/>
          <w:szCs w:val="20"/>
        </w:rPr>
        <w:t xml:space="preserve">hod. do </w:t>
      </w:r>
      <w:r w:rsidR="00A7254A" w:rsidRPr="00691FEE">
        <w:rPr>
          <w:rFonts w:ascii="Tahoma" w:hAnsi="Tahoma" w:cs="Tahoma"/>
          <w:sz w:val="20"/>
          <w:szCs w:val="20"/>
        </w:rPr>
        <w:t>1</w:t>
      </w:r>
      <w:r w:rsidR="00CC49C5">
        <w:rPr>
          <w:rFonts w:ascii="Tahoma" w:hAnsi="Tahoma" w:cs="Tahoma"/>
          <w:sz w:val="20"/>
          <w:szCs w:val="20"/>
        </w:rPr>
        <w:t>7</w:t>
      </w:r>
      <w:r w:rsidR="00A7254A" w:rsidRPr="00691FEE">
        <w:rPr>
          <w:rFonts w:ascii="Tahoma" w:hAnsi="Tahoma" w:cs="Tahoma"/>
          <w:sz w:val="20"/>
          <w:szCs w:val="20"/>
        </w:rPr>
        <w:t xml:space="preserve">:00 </w:t>
      </w:r>
      <w:r w:rsidRPr="00691FEE">
        <w:rPr>
          <w:rFonts w:ascii="Tahoma" w:hAnsi="Tahoma" w:cs="Tahoma"/>
          <w:sz w:val="20"/>
          <w:szCs w:val="20"/>
        </w:rPr>
        <w:t>hod., nedohodnou-li se smluvní strany jinak</w:t>
      </w:r>
      <w:r w:rsidRPr="00691FE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CDC8B80" w14:textId="77777777" w:rsidR="00F4488A" w:rsidRPr="0071796D" w:rsidRDefault="00F4488A" w:rsidP="00F448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81" w14:textId="22EE6E18" w:rsidR="00F4488A" w:rsidRPr="0071796D" w:rsidRDefault="00F4488A" w:rsidP="00C47F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>Každá dodávka zboží bude vybavena dodacím listem, který bude obsahovat alespoň následující údaje</w:t>
      </w:r>
      <w:r w:rsidRPr="00691FE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691FEE">
        <w:rPr>
          <w:rFonts w:ascii="Tahoma" w:hAnsi="Tahoma" w:cs="Tahoma"/>
          <w:sz w:val="20"/>
          <w:szCs w:val="20"/>
        </w:rPr>
        <w:t>datum objednávky</w:t>
      </w:r>
      <w:r w:rsidR="00BA101A" w:rsidRPr="00691FEE">
        <w:rPr>
          <w:rFonts w:ascii="Tahoma" w:hAnsi="Tahoma" w:cs="Tahoma"/>
          <w:sz w:val="20"/>
          <w:szCs w:val="20"/>
        </w:rPr>
        <w:t xml:space="preserve"> a </w:t>
      </w:r>
      <w:r w:rsidRPr="00691FEE">
        <w:rPr>
          <w:rFonts w:ascii="Tahoma" w:hAnsi="Tahoma" w:cs="Tahoma"/>
          <w:sz w:val="20"/>
          <w:szCs w:val="20"/>
        </w:rPr>
        <w:t>množství zboží s uvedením druhů zboží</w:t>
      </w:r>
      <w:r w:rsidRPr="00691FEE">
        <w:rPr>
          <w:rFonts w:ascii="Tahoma" w:hAnsi="Tahoma" w:cs="Tahoma"/>
          <w:color w:val="000000"/>
          <w:sz w:val="20"/>
          <w:szCs w:val="20"/>
        </w:rPr>
        <w:t>.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  Prodávající je povinen vystavit </w:t>
      </w:r>
      <w:r w:rsidRPr="0071796D">
        <w:rPr>
          <w:rFonts w:ascii="Tahoma" w:hAnsi="Tahoma" w:cs="Tahoma"/>
          <w:color w:val="000000"/>
          <w:sz w:val="20"/>
          <w:szCs w:val="20"/>
        </w:rPr>
        <w:lastRenderedPageBreak/>
        <w:t>a předat Kupujícímu kromě písemné podoby dodacího listu i jeho elektronickou podobu</w:t>
      </w:r>
      <w:r w:rsidR="00295505" w:rsidRPr="0071796D">
        <w:rPr>
          <w:rFonts w:ascii="Tahoma" w:hAnsi="Tahoma" w:cs="Tahoma"/>
          <w:color w:val="000000"/>
          <w:sz w:val="20"/>
          <w:szCs w:val="20"/>
        </w:rPr>
        <w:t>,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 nedohodnou-li se </w:t>
      </w:r>
      <w:r w:rsidR="001D006A" w:rsidRPr="0071796D">
        <w:rPr>
          <w:rFonts w:ascii="Tahoma" w:hAnsi="Tahoma" w:cs="Tahoma"/>
          <w:color w:val="000000"/>
          <w:sz w:val="20"/>
          <w:szCs w:val="20"/>
        </w:rPr>
        <w:t xml:space="preserve">smluvní </w:t>
      </w:r>
      <w:r w:rsidRPr="0071796D">
        <w:rPr>
          <w:rFonts w:ascii="Tahoma" w:hAnsi="Tahoma" w:cs="Tahoma"/>
          <w:color w:val="000000"/>
          <w:sz w:val="20"/>
          <w:szCs w:val="20"/>
        </w:rPr>
        <w:t>strany jinak.</w:t>
      </w:r>
    </w:p>
    <w:p w14:paraId="3CDC8B82" w14:textId="77777777" w:rsidR="00F4488A" w:rsidRPr="0071796D" w:rsidRDefault="00F4488A" w:rsidP="00F448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85" w14:textId="77777777" w:rsidR="00F4488A" w:rsidRPr="0071796D" w:rsidRDefault="00F4488A" w:rsidP="00C47F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a potvrzením dodacího listu oprávněnou osobou Kupujícího. </w:t>
      </w:r>
    </w:p>
    <w:p w14:paraId="3CDC8B86" w14:textId="77777777" w:rsidR="00F4488A" w:rsidRPr="0071796D" w:rsidRDefault="00F4488A" w:rsidP="00F448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87" w14:textId="77777777" w:rsidR="00F4488A" w:rsidRPr="0071796D" w:rsidRDefault="00F4488A" w:rsidP="00C47F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 xml:space="preserve">Podpisem dodacího listu přechází na Kupujícího </w:t>
      </w:r>
      <w:r w:rsidRPr="0071796D">
        <w:rPr>
          <w:rFonts w:ascii="Tahoma" w:hAnsi="Tahoma" w:cs="Tahoma"/>
          <w:bCs/>
          <w:sz w:val="20"/>
          <w:szCs w:val="20"/>
        </w:rPr>
        <w:t>vlastnické právo k dodanému zboží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CDC8B88" w14:textId="77777777" w:rsidR="00F4488A" w:rsidRPr="0071796D" w:rsidRDefault="00F4488A" w:rsidP="00F448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8A" w14:textId="66ECBD44" w:rsidR="00F4488A" w:rsidRPr="000621DB" w:rsidRDefault="00F4488A" w:rsidP="00E56B1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621DB">
        <w:rPr>
          <w:rFonts w:ascii="Tahoma" w:hAnsi="Tahoma" w:cs="Tahoma"/>
          <w:color w:val="000000"/>
          <w:sz w:val="20"/>
          <w:szCs w:val="20"/>
        </w:rPr>
        <w:t>Prodávající se zavazuje dodávat Kupujícímu výlučně takové zboží, které nem</w:t>
      </w:r>
      <w:r w:rsidR="000621DB" w:rsidRPr="000621DB">
        <w:rPr>
          <w:rFonts w:ascii="Tahoma" w:hAnsi="Tahoma" w:cs="Tahoma"/>
          <w:color w:val="000000"/>
          <w:sz w:val="20"/>
          <w:szCs w:val="20"/>
        </w:rPr>
        <w:t>á</w:t>
      </w:r>
      <w:r w:rsidRPr="000621DB">
        <w:rPr>
          <w:rFonts w:ascii="Tahoma" w:hAnsi="Tahoma" w:cs="Tahoma"/>
          <w:color w:val="000000"/>
          <w:sz w:val="20"/>
          <w:szCs w:val="20"/>
        </w:rPr>
        <w:t xml:space="preserve"> závady v jakosti ani porušený obal. </w:t>
      </w:r>
    </w:p>
    <w:p w14:paraId="5AE26C1B" w14:textId="77777777" w:rsidR="000621DB" w:rsidRPr="000621DB" w:rsidRDefault="000621DB" w:rsidP="000621DB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3CDC8B8F" w14:textId="77777777" w:rsidR="00877BF7" w:rsidRPr="0071796D" w:rsidRDefault="00877BF7" w:rsidP="00C47F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3CDC8B90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91" w14:textId="194C2768" w:rsidR="00877BF7" w:rsidRDefault="00877BF7" w:rsidP="00C47FB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20"/>
          <w:szCs w:val="20"/>
        </w:rPr>
      </w:pPr>
      <w:r w:rsidRPr="00C47FBA">
        <w:rPr>
          <w:rFonts w:ascii="Tahoma" w:hAnsi="Tahoma" w:cs="Tahoma"/>
          <w:sz w:val="20"/>
          <w:szCs w:val="20"/>
        </w:rPr>
        <w:t>nepředá-li Prodávající, resp. jím pověřený přepravce v místě plnění Kupujícímu dodací list, obsah</w:t>
      </w:r>
      <w:r w:rsidR="0055320A" w:rsidRPr="00C47FBA">
        <w:rPr>
          <w:rFonts w:ascii="Tahoma" w:hAnsi="Tahoma" w:cs="Tahoma"/>
          <w:sz w:val="20"/>
          <w:szCs w:val="20"/>
        </w:rPr>
        <w:t>ující náležitosti uvedené v čl. III. bodu 3</w:t>
      </w:r>
      <w:r w:rsidR="00A27C61">
        <w:rPr>
          <w:rFonts w:ascii="Tahoma" w:hAnsi="Tahoma" w:cs="Tahoma"/>
          <w:sz w:val="20"/>
          <w:szCs w:val="20"/>
        </w:rPr>
        <w:t>;</w:t>
      </w:r>
    </w:p>
    <w:p w14:paraId="76AF7D94" w14:textId="77777777" w:rsidR="00A27C61" w:rsidRPr="00C47FBA" w:rsidRDefault="00A27C61" w:rsidP="00A27C61">
      <w:pPr>
        <w:pStyle w:val="Odstavecseseznamem"/>
        <w:autoSpaceDE w:val="0"/>
        <w:autoSpaceDN w:val="0"/>
        <w:adjustRightInd w:val="0"/>
        <w:ind w:left="851"/>
        <w:jc w:val="both"/>
        <w:rPr>
          <w:rFonts w:ascii="Tahoma" w:hAnsi="Tahoma" w:cs="Tahoma"/>
          <w:sz w:val="20"/>
          <w:szCs w:val="20"/>
        </w:rPr>
      </w:pPr>
    </w:p>
    <w:p w14:paraId="3CDC8B93" w14:textId="141CEE70" w:rsidR="00877BF7" w:rsidRPr="0071796D" w:rsidRDefault="00877BF7" w:rsidP="00C47FB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neodpovídá-li kvalita </w:t>
      </w:r>
      <w:r w:rsidR="00A162DC">
        <w:rPr>
          <w:rFonts w:ascii="Tahoma" w:hAnsi="Tahoma" w:cs="Tahoma"/>
          <w:sz w:val="20"/>
          <w:szCs w:val="20"/>
        </w:rPr>
        <w:t>zboží technické specifikaci stanovené Kupujícím</w:t>
      </w:r>
      <w:r w:rsidR="008C03FD" w:rsidRPr="0071796D">
        <w:rPr>
          <w:rFonts w:ascii="Tahoma" w:hAnsi="Tahoma" w:cs="Tahoma"/>
          <w:sz w:val="20"/>
          <w:szCs w:val="20"/>
        </w:rPr>
        <w:t>.</w:t>
      </w:r>
    </w:p>
    <w:p w14:paraId="3CDC8B97" w14:textId="4D99E87F" w:rsidR="00B634A5" w:rsidRDefault="00B634A5" w:rsidP="00877BF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CDC8B98" w14:textId="77777777" w:rsidR="00877BF7" w:rsidRPr="0071796D" w:rsidRDefault="00D40612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V.</w:t>
      </w:r>
    </w:p>
    <w:p w14:paraId="3CDC8B99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Kupní cena</w:t>
      </w:r>
    </w:p>
    <w:p w14:paraId="3CDC8B9A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D3EA78" w14:textId="1F7EACFB" w:rsidR="007615A5" w:rsidRDefault="005D5CB1" w:rsidP="00C47FB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zboží je stanovena následovně:</w:t>
      </w:r>
    </w:p>
    <w:p w14:paraId="59BEE024" w14:textId="0AA99F72" w:rsidR="005D5CB1" w:rsidRDefault="005D5CB1" w:rsidP="005D5CB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8568E24" w14:textId="59BE7B46" w:rsidR="005D5CB1" w:rsidRDefault="005D5CB1" w:rsidP="005D5CB1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v Kč bez DPH / ks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117</w:t>
      </w:r>
      <w:r w:rsidR="003D153A">
        <w:rPr>
          <w:rFonts w:ascii="Tahoma" w:hAnsi="Tahoma" w:cs="Tahoma"/>
          <w:sz w:val="20"/>
          <w:szCs w:val="20"/>
        </w:rPr>
        <w:t>,-</w:t>
      </w:r>
      <w:r>
        <w:rPr>
          <w:rFonts w:ascii="Tahoma" w:hAnsi="Tahoma" w:cs="Tahoma"/>
          <w:sz w:val="20"/>
          <w:szCs w:val="20"/>
        </w:rPr>
        <w:t xml:space="preserve"> Kč bez DPH</w:t>
      </w:r>
    </w:p>
    <w:p w14:paraId="4F08C335" w14:textId="1A357091" w:rsidR="005D5CB1" w:rsidRDefault="005D5CB1" w:rsidP="005D5CB1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v Kč bez DPH / </w:t>
      </w:r>
      <w:r w:rsidR="00CC49C5">
        <w:rPr>
          <w:rFonts w:ascii="Tahoma" w:hAnsi="Tahoma" w:cs="Tahoma"/>
          <w:sz w:val="20"/>
          <w:szCs w:val="20"/>
        </w:rPr>
        <w:t>12.420</w:t>
      </w:r>
      <w:r w:rsidR="00815B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>1.453.140</w:t>
      </w:r>
      <w:r w:rsidR="003D153A">
        <w:rPr>
          <w:rFonts w:ascii="Tahoma" w:hAnsi="Tahoma" w:cs="Tahoma"/>
          <w:sz w:val="20"/>
          <w:szCs w:val="20"/>
        </w:rPr>
        <w:t>, -</w:t>
      </w:r>
      <w:r>
        <w:rPr>
          <w:rFonts w:ascii="Tahoma" w:hAnsi="Tahoma" w:cs="Tahoma"/>
          <w:sz w:val="20"/>
          <w:szCs w:val="20"/>
        </w:rPr>
        <w:t xml:space="preserve"> Kč bez DPH</w:t>
      </w:r>
    </w:p>
    <w:p w14:paraId="1AEE0411" w14:textId="555C7309" w:rsidR="00CD1601" w:rsidRDefault="00CD1601" w:rsidP="00CD160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3CDC8B9B" w14:textId="791CDA7B" w:rsidR="00F4488A" w:rsidRPr="009054F2" w:rsidRDefault="00877BF7" w:rsidP="00C47FB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Po </w:t>
      </w:r>
      <w:r w:rsidRPr="009054F2">
        <w:rPr>
          <w:rFonts w:ascii="Tahoma" w:hAnsi="Tahoma" w:cs="Tahoma"/>
          <w:sz w:val="20"/>
          <w:szCs w:val="20"/>
        </w:rPr>
        <w:t>dobu platnosti této smlouvy se Prodávající zavazuje dodávat zboží</w:t>
      </w:r>
      <w:r w:rsidR="00F4488A" w:rsidRPr="009054F2">
        <w:rPr>
          <w:rFonts w:ascii="Tahoma" w:hAnsi="Tahoma" w:cs="Tahoma"/>
          <w:sz w:val="20"/>
          <w:szCs w:val="20"/>
        </w:rPr>
        <w:t xml:space="preserve"> </w:t>
      </w:r>
      <w:r w:rsidR="00AA7857" w:rsidRPr="009054F2">
        <w:rPr>
          <w:rFonts w:ascii="Tahoma" w:hAnsi="Tahoma" w:cs="Tahoma"/>
          <w:sz w:val="20"/>
          <w:szCs w:val="20"/>
        </w:rPr>
        <w:t xml:space="preserve">za ceny uvedené </w:t>
      </w:r>
      <w:r w:rsidR="00295505" w:rsidRPr="009054F2">
        <w:rPr>
          <w:rFonts w:ascii="Tahoma" w:hAnsi="Tahoma" w:cs="Tahoma"/>
          <w:sz w:val="20"/>
          <w:szCs w:val="20"/>
        </w:rPr>
        <w:t>v</w:t>
      </w:r>
      <w:r w:rsidR="0035310F">
        <w:rPr>
          <w:rFonts w:ascii="Tahoma" w:hAnsi="Tahoma" w:cs="Tahoma"/>
          <w:sz w:val="20"/>
          <w:szCs w:val="20"/>
        </w:rPr>
        <w:t xml:space="preserve"> čl. IV odst. 1 </w:t>
      </w:r>
      <w:r w:rsidR="003031B8" w:rsidRPr="009054F2">
        <w:rPr>
          <w:rFonts w:ascii="Tahoma" w:hAnsi="Tahoma" w:cs="Tahoma"/>
          <w:sz w:val="20"/>
          <w:szCs w:val="20"/>
        </w:rPr>
        <w:t>této smlouvy</w:t>
      </w:r>
      <w:r w:rsidR="00C20826" w:rsidRPr="009054F2">
        <w:rPr>
          <w:rFonts w:ascii="Tahoma" w:hAnsi="Tahoma" w:cs="Tahoma"/>
          <w:sz w:val="20"/>
          <w:szCs w:val="20"/>
        </w:rPr>
        <w:t>.</w:t>
      </w:r>
    </w:p>
    <w:p w14:paraId="3CDC8B9C" w14:textId="77777777" w:rsidR="00C20826" w:rsidRPr="009054F2" w:rsidRDefault="00C20826" w:rsidP="00877BF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DC8B9D" w14:textId="21D0FCA8" w:rsidR="00E17A01" w:rsidRDefault="00877BF7" w:rsidP="00C47FB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 w:rsidRPr="009054F2">
        <w:rPr>
          <w:rFonts w:ascii="Tahoma" w:hAnsi="Tahoma" w:cs="Tahoma"/>
          <w:sz w:val="20"/>
          <w:szCs w:val="20"/>
        </w:rPr>
        <w:t xml:space="preserve">Cena </w:t>
      </w:r>
      <w:r w:rsidR="00B11CE7" w:rsidRPr="009054F2">
        <w:rPr>
          <w:rFonts w:ascii="Tahoma" w:hAnsi="Tahoma" w:cs="Tahoma"/>
          <w:sz w:val="20"/>
          <w:szCs w:val="20"/>
        </w:rPr>
        <w:t>dle čl.</w:t>
      </w:r>
      <w:r w:rsidR="00B541E2" w:rsidRPr="009054F2">
        <w:rPr>
          <w:rFonts w:ascii="Tahoma" w:hAnsi="Tahoma" w:cs="Tahoma"/>
          <w:sz w:val="20"/>
          <w:szCs w:val="20"/>
        </w:rPr>
        <w:t xml:space="preserve"> IV</w:t>
      </w:r>
      <w:r w:rsidR="003031B8" w:rsidRPr="009054F2">
        <w:rPr>
          <w:rFonts w:ascii="Tahoma" w:hAnsi="Tahoma" w:cs="Tahoma"/>
          <w:sz w:val="20"/>
          <w:szCs w:val="20"/>
        </w:rPr>
        <w:t>.</w:t>
      </w:r>
      <w:r w:rsidR="00B11CE7" w:rsidRPr="009054F2">
        <w:rPr>
          <w:rFonts w:ascii="Tahoma" w:hAnsi="Tahoma" w:cs="Tahoma"/>
          <w:sz w:val="20"/>
          <w:szCs w:val="20"/>
        </w:rPr>
        <w:t xml:space="preserve"> </w:t>
      </w:r>
      <w:r w:rsidR="00593A6C">
        <w:rPr>
          <w:rFonts w:ascii="Tahoma" w:hAnsi="Tahoma" w:cs="Tahoma"/>
          <w:sz w:val="20"/>
          <w:szCs w:val="20"/>
        </w:rPr>
        <w:t xml:space="preserve">odst. </w:t>
      </w:r>
      <w:r w:rsidRPr="009054F2">
        <w:rPr>
          <w:rFonts w:ascii="Tahoma" w:hAnsi="Tahoma" w:cs="Tahoma"/>
          <w:sz w:val="20"/>
          <w:szCs w:val="20"/>
        </w:rPr>
        <w:t>1 je cena konečná a nejvýše přípustná</w:t>
      </w:r>
      <w:r w:rsidR="00E17A01" w:rsidRPr="009054F2">
        <w:rPr>
          <w:rFonts w:ascii="Tahoma" w:hAnsi="Tahoma" w:cs="Tahoma"/>
          <w:sz w:val="20"/>
          <w:szCs w:val="20"/>
        </w:rPr>
        <w:t>, není-li dále v této smlouvě uvedeno jinak,</w:t>
      </w:r>
      <w:r w:rsidRPr="009054F2">
        <w:rPr>
          <w:rFonts w:ascii="Tahoma" w:hAnsi="Tahoma" w:cs="Tahoma"/>
          <w:sz w:val="20"/>
          <w:szCs w:val="20"/>
        </w:rPr>
        <w:t xml:space="preserve"> a zahrnuje veškeré náklady Kupujícího na pořízení zboží</w:t>
      </w:r>
      <w:r w:rsidR="003031B8" w:rsidRPr="009054F2">
        <w:rPr>
          <w:rFonts w:ascii="Tahoma" w:hAnsi="Tahoma" w:cs="Tahoma"/>
          <w:bCs/>
          <w:sz w:val="20"/>
          <w:szCs w:val="20"/>
        </w:rPr>
        <w:t>.</w:t>
      </w:r>
      <w:r w:rsidR="00E17A01" w:rsidRPr="009054F2">
        <w:rPr>
          <w:rFonts w:ascii="Tahoma" w:hAnsi="Tahoma" w:cs="Tahoma"/>
          <w:bCs/>
          <w:sz w:val="20"/>
          <w:szCs w:val="20"/>
        </w:rPr>
        <w:t xml:space="preserve"> </w:t>
      </w:r>
      <w:r w:rsidR="00C423F6" w:rsidRPr="009054F2">
        <w:rPr>
          <w:rFonts w:ascii="Tahoma" w:hAnsi="Tahoma" w:cs="Tahoma"/>
          <w:sz w:val="20"/>
          <w:szCs w:val="20"/>
        </w:rPr>
        <w:t xml:space="preserve">Cena dle čl. </w:t>
      </w:r>
      <w:r w:rsidR="00B541E2" w:rsidRPr="009054F2">
        <w:rPr>
          <w:rFonts w:ascii="Tahoma" w:hAnsi="Tahoma" w:cs="Tahoma"/>
          <w:sz w:val="20"/>
          <w:szCs w:val="20"/>
        </w:rPr>
        <w:t xml:space="preserve">IV. </w:t>
      </w:r>
      <w:r w:rsidR="00593A6C">
        <w:rPr>
          <w:rFonts w:ascii="Tahoma" w:hAnsi="Tahoma" w:cs="Tahoma"/>
          <w:sz w:val="20"/>
          <w:szCs w:val="20"/>
        </w:rPr>
        <w:t>odst.</w:t>
      </w:r>
      <w:r w:rsidR="00B541E2" w:rsidRPr="009054F2">
        <w:rPr>
          <w:rFonts w:ascii="Tahoma" w:hAnsi="Tahoma" w:cs="Tahoma"/>
          <w:sz w:val="20"/>
          <w:szCs w:val="20"/>
        </w:rPr>
        <w:t xml:space="preserve"> </w:t>
      </w:r>
      <w:r w:rsidR="00C423F6" w:rsidRPr="009054F2">
        <w:rPr>
          <w:rFonts w:ascii="Tahoma" w:hAnsi="Tahoma" w:cs="Tahoma"/>
          <w:sz w:val="20"/>
          <w:szCs w:val="20"/>
        </w:rPr>
        <w:t xml:space="preserve">1 dále zahrnuje </w:t>
      </w:r>
      <w:r w:rsidR="00E17A01" w:rsidRPr="009054F2">
        <w:rPr>
          <w:rFonts w:ascii="Tahoma" w:hAnsi="Tahoma" w:cs="Tahoma"/>
          <w:bCs/>
          <w:sz w:val="20"/>
          <w:szCs w:val="20"/>
        </w:rPr>
        <w:t>dopravu zboží,</w:t>
      </w:r>
      <w:r w:rsidR="00C423F6" w:rsidRPr="009054F2">
        <w:rPr>
          <w:rFonts w:ascii="Tahoma" w:hAnsi="Tahoma" w:cs="Tahoma"/>
          <w:bCs/>
          <w:sz w:val="20"/>
          <w:szCs w:val="20"/>
        </w:rPr>
        <w:t xml:space="preserve"> balné,</w:t>
      </w:r>
      <w:r w:rsidR="00E17A01" w:rsidRPr="009054F2">
        <w:rPr>
          <w:rFonts w:ascii="Tahoma" w:hAnsi="Tahoma" w:cs="Tahoma"/>
          <w:bCs/>
          <w:sz w:val="20"/>
          <w:szCs w:val="20"/>
        </w:rPr>
        <w:t xml:space="preserve"> ostatní náklady spojené s dodávkou na místo plněn</w:t>
      </w:r>
      <w:r w:rsidR="00E61494" w:rsidRPr="009054F2">
        <w:rPr>
          <w:rFonts w:ascii="Tahoma" w:hAnsi="Tahoma" w:cs="Tahoma"/>
          <w:bCs/>
          <w:sz w:val="20"/>
          <w:szCs w:val="20"/>
        </w:rPr>
        <w:t>í P</w:t>
      </w:r>
      <w:r w:rsidR="00E17A01" w:rsidRPr="009054F2">
        <w:rPr>
          <w:rFonts w:ascii="Tahoma" w:hAnsi="Tahoma" w:cs="Tahoma"/>
          <w:bCs/>
          <w:sz w:val="20"/>
          <w:szCs w:val="20"/>
        </w:rPr>
        <w:t>rodávajícím.</w:t>
      </w:r>
    </w:p>
    <w:p w14:paraId="5D32EBB9" w14:textId="77777777" w:rsidR="00FF0250" w:rsidRPr="00FF0250" w:rsidRDefault="00FF0250" w:rsidP="00FF0250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684E1701" w14:textId="4C22EDF5" w:rsidR="00FF0250" w:rsidRPr="00691FEE" w:rsidRDefault="00FF0250" w:rsidP="00FF0250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91FEE">
        <w:rPr>
          <w:rFonts w:ascii="Tahoma" w:hAnsi="Tahoma" w:cs="Tahoma"/>
          <w:sz w:val="20"/>
          <w:szCs w:val="20"/>
        </w:rPr>
        <w:t>Je-li v</w:t>
      </w:r>
      <w:r w:rsidR="00593A6C">
        <w:rPr>
          <w:rFonts w:ascii="Tahoma" w:hAnsi="Tahoma" w:cs="Tahoma"/>
          <w:sz w:val="20"/>
          <w:szCs w:val="20"/>
        </w:rPr>
        <w:t> čl. IV odst. 1 této smlouvy nebo</w:t>
      </w:r>
      <w:r w:rsidRPr="00691FEE">
        <w:rPr>
          <w:rFonts w:ascii="Tahoma" w:hAnsi="Tahoma" w:cs="Tahoma"/>
          <w:sz w:val="20"/>
          <w:szCs w:val="20"/>
        </w:rPr>
        <w:t xml:space="preserve"> jinde v této smlouvě či v zadávací dokumentaci k veřejné zakázce uveden předpokládaný objem plnění, strany výslovně sjednávají, že se jedná o nezávazný předpoklad a </w:t>
      </w:r>
      <w:r w:rsidR="009C4233" w:rsidRPr="00691FEE">
        <w:rPr>
          <w:rFonts w:ascii="Tahoma" w:hAnsi="Tahoma" w:cs="Tahoma"/>
          <w:sz w:val="20"/>
          <w:szCs w:val="20"/>
        </w:rPr>
        <w:t xml:space="preserve">Kupující </w:t>
      </w:r>
      <w:r w:rsidRPr="00691FEE">
        <w:rPr>
          <w:rFonts w:ascii="Tahoma" w:hAnsi="Tahoma" w:cs="Tahoma"/>
          <w:sz w:val="20"/>
          <w:szCs w:val="20"/>
        </w:rPr>
        <w:t xml:space="preserve">je za dohodnuté ceny oprávněn objednávat libovolný objem plnění a není povinen objednat žádné plnění. </w:t>
      </w:r>
    </w:p>
    <w:p w14:paraId="16D57F78" w14:textId="77777777" w:rsidR="00FF0250" w:rsidRPr="00691FEE" w:rsidRDefault="00FF0250" w:rsidP="00FF0250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3CDC8BA5" w14:textId="46442F46" w:rsidR="00C423F6" w:rsidRDefault="00BC3EC1" w:rsidP="00C47FBA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 w:rsidRPr="005B5632">
        <w:rPr>
          <w:rFonts w:ascii="Tahoma" w:hAnsi="Tahoma" w:cs="Tahoma"/>
          <w:bCs/>
          <w:sz w:val="20"/>
          <w:szCs w:val="20"/>
        </w:rPr>
        <w:t xml:space="preserve">Úprava kupní ceny </w:t>
      </w:r>
      <w:r w:rsidR="00DC5769" w:rsidRPr="005B5632">
        <w:rPr>
          <w:rFonts w:ascii="Tahoma" w:hAnsi="Tahoma" w:cs="Tahoma"/>
          <w:bCs/>
          <w:sz w:val="20"/>
          <w:szCs w:val="20"/>
        </w:rPr>
        <w:t xml:space="preserve">dle tohoto článku </w:t>
      </w:r>
      <w:r w:rsidRPr="005B5632">
        <w:rPr>
          <w:rFonts w:ascii="Tahoma" w:hAnsi="Tahoma" w:cs="Tahoma"/>
          <w:bCs/>
          <w:sz w:val="20"/>
          <w:szCs w:val="20"/>
        </w:rPr>
        <w:t>může být vždy provedena pouze v souladu s příslušnými ustanoveními</w:t>
      </w:r>
      <w:r w:rsidR="00C47FBA" w:rsidRPr="005B5632">
        <w:rPr>
          <w:rFonts w:ascii="Tahoma" w:hAnsi="Tahoma" w:cs="Tahoma"/>
          <w:bCs/>
          <w:sz w:val="20"/>
          <w:szCs w:val="20"/>
        </w:rPr>
        <w:t xml:space="preserve"> ZZVZ.</w:t>
      </w:r>
    </w:p>
    <w:p w14:paraId="7B225CF8" w14:textId="77777777" w:rsidR="009C00FA" w:rsidRPr="009C00FA" w:rsidRDefault="009C00FA" w:rsidP="009C00FA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3CDC8BA7" w14:textId="77777777" w:rsidR="00877BF7" w:rsidRPr="0071796D" w:rsidRDefault="00877BF7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V.</w:t>
      </w:r>
    </w:p>
    <w:p w14:paraId="3CDC8BA8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CDC8BA9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CDC8BAB" w14:textId="58601A13" w:rsidR="00877BF7" w:rsidRDefault="00877BF7" w:rsidP="00E56B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6203D1">
        <w:rPr>
          <w:rFonts w:ascii="Tahoma" w:hAnsi="Tahoma" w:cs="Tahoma"/>
          <w:sz w:val="20"/>
          <w:szCs w:val="20"/>
        </w:rPr>
        <w:t>Jednotlivé d</w:t>
      </w:r>
      <w:r w:rsidRPr="006203D1">
        <w:rPr>
          <w:rFonts w:ascii="Tahoma" w:hAnsi="Tahoma" w:cs="Tahoma"/>
          <w:color w:val="000000"/>
          <w:sz w:val="20"/>
          <w:szCs w:val="20"/>
        </w:rPr>
        <w:t>odávky zboží budou Kupujícímu fakturovány dílčími fakturami, vystaven</w:t>
      </w:r>
      <w:r w:rsidR="006203D1" w:rsidRPr="006203D1">
        <w:rPr>
          <w:rFonts w:ascii="Tahoma" w:hAnsi="Tahoma" w:cs="Tahoma"/>
          <w:color w:val="000000"/>
          <w:sz w:val="20"/>
          <w:szCs w:val="20"/>
        </w:rPr>
        <w:t>ými</w:t>
      </w:r>
      <w:r w:rsidRPr="006203D1">
        <w:rPr>
          <w:rFonts w:ascii="Tahoma" w:hAnsi="Tahoma" w:cs="Tahoma"/>
          <w:color w:val="000000"/>
          <w:sz w:val="20"/>
          <w:szCs w:val="20"/>
        </w:rPr>
        <w:t xml:space="preserve"> k jednotlivým dodacím listům. Prodávající </w:t>
      </w:r>
      <w:r w:rsidR="00FC0977">
        <w:rPr>
          <w:rFonts w:ascii="Tahoma" w:hAnsi="Tahoma" w:cs="Tahoma"/>
          <w:color w:val="000000"/>
          <w:sz w:val="20"/>
          <w:szCs w:val="20"/>
        </w:rPr>
        <w:t xml:space="preserve">je oprávněn vystavit fakturu po protokolárním předání bezvadného zboží. </w:t>
      </w:r>
    </w:p>
    <w:p w14:paraId="173DB8B3" w14:textId="77777777" w:rsidR="008E7E9B" w:rsidRPr="006203D1" w:rsidRDefault="008E7E9B" w:rsidP="008E7E9B">
      <w:pPr>
        <w:pStyle w:val="Odstavecseseznamem"/>
        <w:autoSpaceDE w:val="0"/>
        <w:autoSpaceDN w:val="0"/>
        <w:adjustRightInd w:val="0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AC" w14:textId="77777777" w:rsidR="00877BF7" w:rsidRPr="00A162DC" w:rsidRDefault="00877BF7" w:rsidP="00C47FBA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62DC">
        <w:rPr>
          <w:rFonts w:ascii="Tahoma" w:hAnsi="Tahoma" w:cs="Tahoma"/>
          <w:color w:val="000000"/>
          <w:sz w:val="20"/>
          <w:szCs w:val="20"/>
        </w:rPr>
        <w:t xml:space="preserve">Vystavená faktura musí splňovat náležitosti daňového dokladu dle § 29 </w:t>
      </w:r>
      <w:r w:rsidRPr="00A162DC">
        <w:rPr>
          <w:rFonts w:ascii="Tahoma" w:hAnsi="Tahoma" w:cs="Tahoma"/>
          <w:sz w:val="20"/>
          <w:szCs w:val="20"/>
        </w:rPr>
        <w:t>zákona č. 235/2004 Sb., o dani z přidané hodnoty ve znění pozdějších předpisů. Neobsahuje-li faktura zákonem stanovené náležitosti</w:t>
      </w:r>
      <w:r w:rsidR="00436C49" w:rsidRPr="00A162DC">
        <w:rPr>
          <w:rFonts w:ascii="Tahoma" w:hAnsi="Tahoma" w:cs="Tahoma"/>
          <w:sz w:val="20"/>
          <w:szCs w:val="20"/>
        </w:rPr>
        <w:t>,</w:t>
      </w:r>
      <w:r w:rsidRPr="00A162DC"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</w:t>
      </w:r>
      <w:r w:rsidR="00945798" w:rsidRPr="00A162DC">
        <w:rPr>
          <w:rFonts w:ascii="Tahoma" w:hAnsi="Tahoma" w:cs="Tahoma"/>
          <w:sz w:val="20"/>
          <w:szCs w:val="20"/>
        </w:rPr>
        <w:t xml:space="preserve">Kupující je povinen fakturu znovu vystavit a doručit Kupujícímu nejpozději 5 dnů od jejího vystavení. V takovém případě běží nová lhůta </w:t>
      </w:r>
      <w:r w:rsidRPr="00A162DC">
        <w:rPr>
          <w:rFonts w:ascii="Tahoma" w:hAnsi="Tahoma" w:cs="Tahoma"/>
          <w:sz w:val="20"/>
          <w:szCs w:val="20"/>
        </w:rPr>
        <w:t>splatnosti faktury</w:t>
      </w:r>
      <w:r w:rsidR="003031B8" w:rsidRPr="00A162DC">
        <w:rPr>
          <w:rFonts w:ascii="Tahoma" w:hAnsi="Tahoma" w:cs="Tahoma"/>
          <w:sz w:val="20"/>
          <w:szCs w:val="20"/>
        </w:rPr>
        <w:t xml:space="preserve"> dle </w:t>
      </w:r>
      <w:r w:rsidR="00945798" w:rsidRPr="00A162DC">
        <w:rPr>
          <w:rFonts w:ascii="Tahoma" w:hAnsi="Tahoma" w:cs="Tahoma"/>
          <w:sz w:val="20"/>
          <w:szCs w:val="20"/>
        </w:rPr>
        <w:t>této smlouvy</w:t>
      </w:r>
      <w:r w:rsidRPr="00A162DC">
        <w:rPr>
          <w:rFonts w:ascii="Tahoma" w:hAnsi="Tahoma" w:cs="Tahoma"/>
          <w:sz w:val="20"/>
          <w:szCs w:val="20"/>
        </w:rPr>
        <w:t xml:space="preserve">. </w:t>
      </w:r>
    </w:p>
    <w:p w14:paraId="3CDC8BAD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AE" w14:textId="1E8A9A1B" w:rsidR="00945798" w:rsidRDefault="00877BF7" w:rsidP="00C47FBA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Každá faktura je splatná do </w:t>
      </w:r>
      <w:r w:rsidR="009C09E2" w:rsidRPr="0071796D">
        <w:rPr>
          <w:rFonts w:ascii="Tahoma" w:hAnsi="Tahoma" w:cs="Tahoma"/>
          <w:sz w:val="20"/>
          <w:szCs w:val="20"/>
        </w:rPr>
        <w:t>3</w:t>
      </w:r>
      <w:r w:rsidRPr="0071796D">
        <w:rPr>
          <w:rFonts w:ascii="Tahoma" w:hAnsi="Tahoma" w:cs="Tahoma"/>
          <w:sz w:val="20"/>
          <w:szCs w:val="20"/>
        </w:rPr>
        <w:t xml:space="preserve">0 </w:t>
      </w:r>
      <w:r w:rsidRPr="005F2F5C">
        <w:rPr>
          <w:rFonts w:ascii="Tahoma" w:hAnsi="Tahoma" w:cs="Tahoma"/>
          <w:sz w:val="20"/>
          <w:szCs w:val="20"/>
        </w:rPr>
        <w:t>dnů</w:t>
      </w:r>
      <w:r w:rsidR="00E61494" w:rsidRPr="0071796D">
        <w:rPr>
          <w:rFonts w:ascii="Tahoma" w:hAnsi="Tahoma" w:cs="Tahoma"/>
          <w:b/>
          <w:sz w:val="20"/>
          <w:szCs w:val="20"/>
        </w:rPr>
        <w:t xml:space="preserve"> </w:t>
      </w:r>
      <w:r w:rsidRPr="0071796D">
        <w:rPr>
          <w:rFonts w:ascii="Tahoma" w:hAnsi="Tahoma" w:cs="Tahoma"/>
          <w:sz w:val="20"/>
          <w:szCs w:val="20"/>
        </w:rPr>
        <w:t xml:space="preserve">od </w:t>
      </w:r>
      <w:r w:rsidR="00945798">
        <w:rPr>
          <w:rFonts w:ascii="Tahoma" w:hAnsi="Tahoma" w:cs="Tahoma"/>
          <w:sz w:val="20"/>
          <w:szCs w:val="20"/>
        </w:rPr>
        <w:t>vystavení</w:t>
      </w:r>
      <w:r w:rsidRPr="0071796D">
        <w:rPr>
          <w:rFonts w:ascii="Tahoma" w:hAnsi="Tahoma" w:cs="Tahoma"/>
          <w:sz w:val="20"/>
          <w:szCs w:val="20"/>
        </w:rPr>
        <w:t xml:space="preserve"> faktury.</w:t>
      </w:r>
      <w:r w:rsidR="00945798">
        <w:rPr>
          <w:rFonts w:ascii="Tahoma" w:hAnsi="Tahoma" w:cs="Tahoma"/>
          <w:sz w:val="20"/>
          <w:szCs w:val="20"/>
        </w:rPr>
        <w:t xml:space="preserve"> </w:t>
      </w:r>
      <w:r w:rsidR="00DC5D93">
        <w:rPr>
          <w:rFonts w:ascii="Tahoma" w:hAnsi="Tahoma" w:cs="Tahoma"/>
          <w:sz w:val="20"/>
          <w:szCs w:val="20"/>
        </w:rPr>
        <w:t xml:space="preserve">Prodávající je povinen </w:t>
      </w:r>
      <w:r w:rsidR="009739A3">
        <w:rPr>
          <w:rFonts w:ascii="Tahoma" w:hAnsi="Tahoma" w:cs="Tahoma"/>
          <w:sz w:val="20"/>
          <w:szCs w:val="20"/>
        </w:rPr>
        <w:t xml:space="preserve">fakturu doručit Kupujícímu do 5 dnů od jejího vystavení. </w:t>
      </w:r>
      <w:r w:rsidR="00945798">
        <w:rPr>
          <w:rFonts w:ascii="Tahoma" w:hAnsi="Tahoma" w:cs="Tahoma"/>
          <w:sz w:val="20"/>
          <w:szCs w:val="20"/>
        </w:rPr>
        <w:t xml:space="preserve">V případě pozdějšího doručení </w:t>
      </w:r>
      <w:r w:rsidR="007A784A">
        <w:rPr>
          <w:rFonts w:ascii="Tahoma" w:hAnsi="Tahoma" w:cs="Tahoma"/>
          <w:sz w:val="20"/>
          <w:szCs w:val="20"/>
        </w:rPr>
        <w:t>faktury,</w:t>
      </w:r>
      <w:r w:rsidR="00945798">
        <w:rPr>
          <w:rFonts w:ascii="Tahoma" w:hAnsi="Tahoma" w:cs="Tahoma"/>
          <w:sz w:val="20"/>
          <w:szCs w:val="20"/>
        </w:rPr>
        <w:t xml:space="preserve"> než stanoví tato smlouva, se délka splatnosti faktury</w:t>
      </w:r>
      <w:r w:rsidR="00A162DC" w:rsidRPr="00A162DC">
        <w:rPr>
          <w:rFonts w:ascii="Tahoma" w:hAnsi="Tahoma" w:cs="Tahoma"/>
          <w:sz w:val="20"/>
          <w:szCs w:val="20"/>
        </w:rPr>
        <w:t xml:space="preserve"> </w:t>
      </w:r>
      <w:r w:rsidR="00A162DC">
        <w:rPr>
          <w:rFonts w:ascii="Tahoma" w:hAnsi="Tahoma" w:cs="Tahoma"/>
          <w:sz w:val="20"/>
          <w:szCs w:val="20"/>
        </w:rPr>
        <w:t>o tuto dobu prodlužuje</w:t>
      </w:r>
      <w:r w:rsidR="00945798">
        <w:rPr>
          <w:rFonts w:ascii="Tahoma" w:hAnsi="Tahoma" w:cs="Tahoma"/>
          <w:sz w:val="20"/>
          <w:szCs w:val="20"/>
        </w:rPr>
        <w:t xml:space="preserve">. </w:t>
      </w:r>
    </w:p>
    <w:p w14:paraId="3CDC8BAF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  </w:t>
      </w:r>
    </w:p>
    <w:p w14:paraId="3CDC8BB0" w14:textId="6460906E" w:rsidR="004C3EB3" w:rsidRPr="0071796D" w:rsidRDefault="004C3EB3" w:rsidP="00C47FBA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lastRenderedPageBreak/>
        <w:t>Kupující je povi</w:t>
      </w:r>
      <w:r w:rsidR="005F4093" w:rsidRPr="0071796D">
        <w:rPr>
          <w:rFonts w:ascii="Tahoma" w:hAnsi="Tahoma" w:cs="Tahoma"/>
          <w:sz w:val="20"/>
          <w:szCs w:val="20"/>
        </w:rPr>
        <w:t xml:space="preserve">nen </w:t>
      </w:r>
      <w:r w:rsidRPr="0071796D">
        <w:rPr>
          <w:rFonts w:ascii="Tahoma" w:hAnsi="Tahoma" w:cs="Tahoma"/>
          <w:sz w:val="20"/>
          <w:szCs w:val="20"/>
        </w:rPr>
        <w:t>uhradit faktury Prodávajícímu řádně a včas. Datem úhrady faktury se rozumí datum p</w:t>
      </w:r>
      <w:r w:rsidR="00C24C90">
        <w:rPr>
          <w:rFonts w:ascii="Tahoma" w:hAnsi="Tahoma" w:cs="Tahoma"/>
          <w:sz w:val="20"/>
          <w:szCs w:val="20"/>
        </w:rPr>
        <w:t>řipsání finanční částky na účet Prodávajícího</w:t>
      </w:r>
      <w:r w:rsidRPr="0071796D">
        <w:rPr>
          <w:rFonts w:ascii="Tahoma" w:hAnsi="Tahoma" w:cs="Tahoma"/>
          <w:sz w:val="20"/>
          <w:szCs w:val="20"/>
        </w:rPr>
        <w:t xml:space="preserve">. V případě, že dojde k opoždění platby o více než </w:t>
      </w:r>
      <w:r w:rsidR="00A162DC">
        <w:rPr>
          <w:rFonts w:ascii="Tahoma" w:hAnsi="Tahoma" w:cs="Tahoma"/>
          <w:sz w:val="20"/>
          <w:szCs w:val="20"/>
        </w:rPr>
        <w:t>30</w:t>
      </w:r>
      <w:r w:rsidRPr="0071796D">
        <w:rPr>
          <w:rFonts w:ascii="Tahoma" w:hAnsi="Tahoma" w:cs="Tahoma"/>
          <w:sz w:val="20"/>
          <w:szCs w:val="20"/>
        </w:rPr>
        <w:t xml:space="preserve"> dnů, je </w:t>
      </w:r>
      <w:r w:rsidR="00C24C90">
        <w:rPr>
          <w:rFonts w:ascii="Tahoma" w:hAnsi="Tahoma" w:cs="Tahoma"/>
          <w:sz w:val="20"/>
          <w:szCs w:val="20"/>
        </w:rPr>
        <w:t>Prodávající</w:t>
      </w:r>
      <w:r w:rsidRPr="0071796D">
        <w:rPr>
          <w:rFonts w:ascii="Tahoma" w:hAnsi="Tahoma" w:cs="Tahoma"/>
          <w:sz w:val="20"/>
          <w:szCs w:val="20"/>
        </w:rPr>
        <w:t xml:space="preserve"> oprávněn pozastavit dodávky zboží </w:t>
      </w:r>
      <w:r w:rsidR="00C24C90">
        <w:rPr>
          <w:rFonts w:ascii="Tahoma" w:hAnsi="Tahoma" w:cs="Tahoma"/>
          <w:sz w:val="20"/>
          <w:szCs w:val="20"/>
        </w:rPr>
        <w:t>Kupujícímu</w:t>
      </w:r>
      <w:r w:rsidRPr="0071796D">
        <w:rPr>
          <w:rFonts w:ascii="Tahoma" w:hAnsi="Tahoma" w:cs="Tahoma"/>
          <w:sz w:val="20"/>
          <w:szCs w:val="20"/>
        </w:rPr>
        <w:t>, pokud se smluvní strany nedohodnu na jiném řešení.</w:t>
      </w:r>
    </w:p>
    <w:p w14:paraId="079C9BA0" w14:textId="77777777" w:rsidR="002D606D" w:rsidRDefault="002D606D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CDC8BB4" w14:textId="25C16717" w:rsidR="00877BF7" w:rsidRPr="0071796D" w:rsidRDefault="00E02526" w:rsidP="00877BF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VI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.</w:t>
      </w:r>
    </w:p>
    <w:p w14:paraId="3CDC8BB5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Sankce</w:t>
      </w:r>
    </w:p>
    <w:p w14:paraId="3CDC8BB7" w14:textId="653B6075" w:rsidR="00877BF7" w:rsidRPr="0071796D" w:rsidRDefault="00877BF7" w:rsidP="00C47FBA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 xml:space="preserve">V případě prodlení Kupujícího se zaplacením faktury, je Prodávající oprávněn účtovat Kupujícímu úrok z prodlení ve výši </w:t>
      </w:r>
      <w:r w:rsidR="002A7040" w:rsidRPr="0071796D">
        <w:rPr>
          <w:rFonts w:ascii="Tahoma" w:hAnsi="Tahoma" w:cs="Tahoma"/>
          <w:color w:val="000000"/>
          <w:sz w:val="20"/>
          <w:szCs w:val="20"/>
        </w:rPr>
        <w:t>0,02 %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 s tím, že Prodávající může k penalizaci přistoupit nejdříve po uplynutí 30 dnů po lhůtě splatnosti faktur.</w:t>
      </w:r>
    </w:p>
    <w:p w14:paraId="3CDC8BB8" w14:textId="77777777" w:rsidR="00877BF7" w:rsidRPr="0071796D" w:rsidRDefault="00877BF7" w:rsidP="00877BF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2FDA25D" w14:textId="33CEA8A0" w:rsidR="00A162DC" w:rsidRDefault="00877BF7" w:rsidP="00A835F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>V případě, že bude Prodávající v prodlení s dodáním zboží podle podmínek této smlouvy,</w:t>
      </w:r>
      <w:r w:rsidR="009054F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zavazuje se Kupujícímu zaplatit smluvní </w:t>
      </w:r>
      <w:r w:rsidRPr="00691FEE">
        <w:rPr>
          <w:rFonts w:ascii="Tahoma" w:hAnsi="Tahoma" w:cs="Tahoma"/>
          <w:color w:val="000000"/>
          <w:sz w:val="20"/>
          <w:szCs w:val="20"/>
        </w:rPr>
        <w:t xml:space="preserve">pokutu ve výši </w:t>
      </w:r>
      <w:r w:rsidR="003D153A" w:rsidRPr="003D153A">
        <w:rPr>
          <w:rFonts w:ascii="Tahoma" w:hAnsi="Tahoma" w:cs="Tahoma"/>
          <w:color w:val="000000"/>
          <w:sz w:val="20"/>
          <w:szCs w:val="20"/>
        </w:rPr>
        <w:t>1.000, -</w:t>
      </w:r>
      <w:r w:rsidR="001A6A8F" w:rsidRPr="003D153A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A162DC" w:rsidRPr="0071796D">
        <w:rPr>
          <w:rFonts w:ascii="Tahoma" w:hAnsi="Tahoma" w:cs="Tahoma"/>
          <w:color w:val="000000"/>
          <w:sz w:val="20"/>
          <w:szCs w:val="20"/>
        </w:rPr>
        <w:t>každý,</w:t>
      </w:r>
      <w:r w:rsidRPr="007179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162DC">
        <w:rPr>
          <w:rFonts w:ascii="Tahoma" w:hAnsi="Tahoma" w:cs="Tahoma"/>
          <w:color w:val="000000"/>
          <w:sz w:val="20"/>
          <w:szCs w:val="20"/>
        </w:rPr>
        <w:t>byť jen započatý d</w:t>
      </w:r>
      <w:r w:rsidR="00691FEE">
        <w:rPr>
          <w:rFonts w:ascii="Tahoma" w:hAnsi="Tahoma" w:cs="Tahoma"/>
          <w:color w:val="000000"/>
          <w:sz w:val="20"/>
          <w:szCs w:val="20"/>
        </w:rPr>
        <w:t>en</w:t>
      </w:r>
      <w:r w:rsidR="00A162DC">
        <w:rPr>
          <w:rFonts w:ascii="Tahoma" w:hAnsi="Tahoma" w:cs="Tahoma"/>
          <w:color w:val="000000"/>
          <w:sz w:val="20"/>
          <w:szCs w:val="20"/>
        </w:rPr>
        <w:t xml:space="preserve"> prodlení. </w:t>
      </w:r>
    </w:p>
    <w:p w14:paraId="6CC59CFE" w14:textId="77777777" w:rsidR="00A162DC" w:rsidRPr="00A162DC" w:rsidRDefault="00A162DC" w:rsidP="00A162DC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3CDC8BB9" w14:textId="4BD69ACE" w:rsidR="00877BF7" w:rsidRDefault="00877BF7" w:rsidP="0005715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>Splatnost smluvní pokuty činí 30 dnů. Zaplacením smluvní pokuty není dotčeno právo na náhradu škody, která vznikla Kupujícímu v příčinné souvislosti s porušením smlouvy Prodávajícím.</w:t>
      </w:r>
    </w:p>
    <w:p w14:paraId="3CDC8BBA" w14:textId="77777777" w:rsidR="00054FFD" w:rsidRDefault="00054FFD" w:rsidP="00054FFD">
      <w:pPr>
        <w:pStyle w:val="Odstavecseseznamem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BD" w14:textId="77777777" w:rsidR="00877BF7" w:rsidRPr="0071796D" w:rsidRDefault="00877BF7" w:rsidP="00A835F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>Bude-li Kupující platit za odebrané zboží opakovaně se zpožděním, je Prodávající oprávněn po písemném upozornění Kupujícího od smlouvy odstoupit.</w:t>
      </w:r>
    </w:p>
    <w:p w14:paraId="3CDC8BBE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BF" w14:textId="77777777" w:rsidR="00877BF7" w:rsidRDefault="00877BF7" w:rsidP="00A835F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1796D">
        <w:rPr>
          <w:rFonts w:ascii="Tahoma" w:hAnsi="Tahoma" w:cs="Tahoma"/>
          <w:color w:val="000000"/>
          <w:sz w:val="20"/>
          <w:szCs w:val="20"/>
        </w:rPr>
        <w:t>Bude-li opakovaně Prodávající nedodržovat termíny dodání a kvalitu dodávaného zboží, může Kupující po písemném upozornění od této smlouvy odstoupit.</w:t>
      </w:r>
    </w:p>
    <w:p w14:paraId="3CDC8BC0" w14:textId="10A70D67" w:rsidR="006534EB" w:rsidRDefault="006534EB" w:rsidP="00877BF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C8BC2" w14:textId="77777777" w:rsidR="00877BF7" w:rsidRPr="0071796D" w:rsidRDefault="00841505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</w:t>
      </w:r>
      <w:r w:rsidR="00E02526" w:rsidRPr="0071796D">
        <w:rPr>
          <w:rFonts w:ascii="Tahoma" w:hAnsi="Tahoma" w:cs="Tahoma"/>
          <w:b/>
          <w:bCs/>
          <w:sz w:val="20"/>
          <w:szCs w:val="20"/>
        </w:rPr>
        <w:t>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.</w:t>
      </w:r>
    </w:p>
    <w:p w14:paraId="7D8C0204" w14:textId="77777777" w:rsidR="004C6B2E" w:rsidRPr="004C6B2E" w:rsidRDefault="004C6B2E" w:rsidP="004C6B2E">
      <w:pPr>
        <w:keepNext/>
        <w:keepLines/>
        <w:widowControl w:val="0"/>
        <w:jc w:val="center"/>
        <w:outlineLvl w:val="3"/>
        <w:rPr>
          <w:rFonts w:ascii="Tahoma" w:hAnsi="Tahoma" w:cs="Tahoma"/>
          <w:b/>
          <w:bCs/>
          <w:sz w:val="20"/>
          <w:szCs w:val="20"/>
        </w:rPr>
      </w:pPr>
      <w:r w:rsidRPr="004C6B2E">
        <w:rPr>
          <w:rFonts w:ascii="Tahoma" w:hAnsi="Tahoma" w:cs="Tahoma"/>
          <w:b/>
          <w:bCs/>
          <w:sz w:val="20"/>
          <w:szCs w:val="20"/>
        </w:rPr>
        <w:t>Odpovědnost za vady a reklamace</w:t>
      </w:r>
    </w:p>
    <w:p w14:paraId="7F3644AB" w14:textId="77777777" w:rsidR="004C6B2E" w:rsidRPr="004C6B2E" w:rsidRDefault="004C6B2E" w:rsidP="004C6B2E">
      <w:pPr>
        <w:keepNext/>
        <w:keepLines/>
        <w:widowControl w:val="0"/>
        <w:jc w:val="center"/>
        <w:outlineLvl w:val="3"/>
        <w:rPr>
          <w:rFonts w:ascii="Tahoma" w:hAnsi="Tahoma" w:cs="Tahoma"/>
          <w:b/>
          <w:bCs/>
          <w:sz w:val="20"/>
          <w:szCs w:val="20"/>
        </w:rPr>
      </w:pPr>
    </w:p>
    <w:p w14:paraId="37BE427C" w14:textId="77777777" w:rsidR="00DA0551" w:rsidRPr="0071796D" w:rsidRDefault="00DA0551" w:rsidP="00DA055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835FF">
        <w:rPr>
          <w:rFonts w:ascii="Tahoma" w:hAnsi="Tahoma" w:cs="Tahoma"/>
          <w:color w:val="000000"/>
          <w:sz w:val="20"/>
          <w:szCs w:val="20"/>
        </w:rPr>
        <w:t>Zjistí</w:t>
      </w:r>
      <w:r w:rsidRPr="0071796D">
        <w:rPr>
          <w:rFonts w:ascii="Tahoma" w:hAnsi="Tahoma" w:cs="Tahoma"/>
          <w:sz w:val="20"/>
          <w:szCs w:val="20"/>
        </w:rPr>
        <w:t>-li Kupující po převzetí zboží, že je obal zboží porušen nebo že množství dodaného zboží neodpovídá dodacímu listu, uplatní Kupující nápravu vady u P</w:t>
      </w:r>
      <w:r>
        <w:rPr>
          <w:rFonts w:ascii="Tahoma" w:hAnsi="Tahoma" w:cs="Tahoma"/>
          <w:sz w:val="20"/>
          <w:szCs w:val="20"/>
        </w:rPr>
        <w:t xml:space="preserve">rodávajícího, a to ve lhůtě do </w:t>
      </w:r>
      <w:r w:rsidRPr="003C3E62">
        <w:rPr>
          <w:rFonts w:ascii="Tahoma" w:hAnsi="Tahoma" w:cs="Tahoma"/>
          <w:sz w:val="20"/>
          <w:szCs w:val="20"/>
        </w:rPr>
        <w:t>5</w:t>
      </w:r>
      <w:r w:rsidRPr="002A3940">
        <w:rPr>
          <w:rFonts w:ascii="Tahoma" w:hAnsi="Tahoma" w:cs="Tahoma"/>
          <w:b/>
          <w:sz w:val="20"/>
          <w:szCs w:val="20"/>
        </w:rPr>
        <w:t xml:space="preserve"> </w:t>
      </w:r>
      <w:r w:rsidRPr="0071796D">
        <w:rPr>
          <w:rFonts w:ascii="Tahoma" w:hAnsi="Tahoma" w:cs="Tahoma"/>
          <w:sz w:val="20"/>
          <w:szCs w:val="20"/>
        </w:rPr>
        <w:t xml:space="preserve">pracovních dnů ode dne převzetí zboží. </w:t>
      </w:r>
    </w:p>
    <w:p w14:paraId="1909733B" w14:textId="77777777" w:rsidR="00DA0551" w:rsidRPr="0071796D" w:rsidRDefault="00DA0551" w:rsidP="00DA05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96634C" w14:textId="77777777" w:rsidR="00DA0551" w:rsidRPr="0071796D" w:rsidRDefault="00DA0551" w:rsidP="00DA055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835FF">
        <w:rPr>
          <w:rFonts w:ascii="Tahoma" w:hAnsi="Tahoma" w:cs="Tahoma"/>
          <w:color w:val="000000"/>
          <w:sz w:val="20"/>
          <w:szCs w:val="20"/>
        </w:rPr>
        <w:t>Skryté</w:t>
      </w:r>
      <w:r w:rsidRPr="0071796D">
        <w:rPr>
          <w:rFonts w:ascii="Tahoma" w:hAnsi="Tahoma" w:cs="Tahoma"/>
          <w:sz w:val="20"/>
          <w:szCs w:val="20"/>
        </w:rPr>
        <w:t xml:space="preserve"> vady, kterými se rozumí vady vzniklé rozbitím, prázdná balení v originálních baleních či kartónech atd., je Kupující oprávněn reklamovat u Prodávajícího</w:t>
      </w:r>
      <w:r>
        <w:rPr>
          <w:rFonts w:ascii="Tahoma" w:hAnsi="Tahoma" w:cs="Tahoma"/>
          <w:sz w:val="20"/>
          <w:szCs w:val="20"/>
        </w:rPr>
        <w:t xml:space="preserve"> ve lhůtě</w:t>
      </w:r>
      <w:r w:rsidRPr="0071796D">
        <w:rPr>
          <w:rFonts w:ascii="Tahoma" w:hAnsi="Tahoma" w:cs="Tahoma"/>
          <w:sz w:val="20"/>
          <w:szCs w:val="20"/>
        </w:rPr>
        <w:t xml:space="preserve"> do</w:t>
      </w:r>
      <w:r w:rsidRPr="002A3940">
        <w:rPr>
          <w:rFonts w:ascii="Tahoma" w:hAnsi="Tahoma" w:cs="Tahoma"/>
          <w:b/>
          <w:sz w:val="20"/>
          <w:szCs w:val="20"/>
        </w:rPr>
        <w:t xml:space="preserve"> </w:t>
      </w:r>
      <w:r w:rsidRPr="003C3E6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pracovních dnů </w:t>
      </w:r>
      <w:r w:rsidRPr="0071796D">
        <w:rPr>
          <w:rFonts w:ascii="Tahoma" w:hAnsi="Tahoma" w:cs="Tahoma"/>
          <w:sz w:val="20"/>
          <w:szCs w:val="20"/>
        </w:rPr>
        <w:t>od převzetí zboží.</w:t>
      </w:r>
    </w:p>
    <w:p w14:paraId="166C0B51" w14:textId="77777777" w:rsidR="00DA0551" w:rsidRPr="0071796D" w:rsidRDefault="00DA0551" w:rsidP="00DA05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9FAD873" w14:textId="77777777" w:rsidR="00DA0551" w:rsidRPr="0071796D" w:rsidRDefault="00DA0551" w:rsidP="00DA055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Vady jakosti, projevující se tím, že zboží neodpovídá smluvené kvalitě a projeví se v době použitelnosti (exspirace), je Kupující oprávněn uplatnit u Prodávajícího nejpozději poslední den exspirační doby. </w:t>
      </w:r>
    </w:p>
    <w:p w14:paraId="374E8C32" w14:textId="77777777" w:rsidR="00DA0551" w:rsidRPr="0071796D" w:rsidRDefault="00DA0551" w:rsidP="00DA055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651A87" w14:textId="7870D450" w:rsidR="00DA0551" w:rsidRPr="0071796D" w:rsidRDefault="00DA0551" w:rsidP="00DA0551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Prodávající je povinen vyřídit reklamaci podle čl. </w:t>
      </w:r>
      <w:r>
        <w:rPr>
          <w:rFonts w:ascii="Tahoma" w:hAnsi="Tahoma" w:cs="Tahoma"/>
          <w:sz w:val="20"/>
          <w:szCs w:val="20"/>
        </w:rPr>
        <w:t>VII.</w:t>
      </w:r>
      <w:r w:rsidRPr="007179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bodu 1 až 2 do </w:t>
      </w:r>
      <w:r w:rsidRPr="003D153A">
        <w:rPr>
          <w:rFonts w:ascii="Tahoma" w:hAnsi="Tahoma" w:cs="Tahoma"/>
          <w:sz w:val="20"/>
          <w:szCs w:val="20"/>
        </w:rPr>
        <w:t>5 dnů od</w:t>
      </w:r>
      <w:r w:rsidRPr="0071796D">
        <w:rPr>
          <w:rFonts w:ascii="Tahoma" w:hAnsi="Tahoma" w:cs="Tahoma"/>
          <w:sz w:val="20"/>
          <w:szCs w:val="20"/>
        </w:rPr>
        <w:t xml:space="preserve"> jejího doručení</w:t>
      </w:r>
      <w:r w:rsidR="00C03B8B">
        <w:rPr>
          <w:rFonts w:ascii="Tahoma" w:hAnsi="Tahoma" w:cs="Tahoma"/>
          <w:sz w:val="20"/>
          <w:szCs w:val="20"/>
        </w:rPr>
        <w:t>,</w:t>
      </w:r>
      <w:r w:rsidRPr="0071796D">
        <w:rPr>
          <w:rFonts w:ascii="Tahoma" w:hAnsi="Tahoma" w:cs="Tahoma"/>
          <w:sz w:val="20"/>
          <w:szCs w:val="20"/>
        </w:rPr>
        <w:t xml:space="preserve"> a to bezplatným dodáním nového zboží.</w:t>
      </w:r>
    </w:p>
    <w:p w14:paraId="314DAB8F" w14:textId="77777777" w:rsidR="004C6B2E" w:rsidRPr="004C6B2E" w:rsidRDefault="004C6B2E" w:rsidP="004C6B2E">
      <w:pPr>
        <w:widowControl w:val="0"/>
        <w:ind w:left="360"/>
        <w:jc w:val="both"/>
        <w:rPr>
          <w:rFonts w:ascii="Tahoma" w:hAnsi="Tahoma" w:cs="Tahoma"/>
          <w:sz w:val="20"/>
          <w:szCs w:val="20"/>
        </w:rPr>
      </w:pPr>
    </w:p>
    <w:p w14:paraId="0BBB59C1" w14:textId="1C6B6D31" w:rsidR="004C6B2E" w:rsidRPr="004C6B2E" w:rsidRDefault="004C6B2E" w:rsidP="004C6B2E">
      <w:pPr>
        <w:widowControl w:val="0"/>
        <w:numPr>
          <w:ilvl w:val="0"/>
          <w:numId w:val="32"/>
        </w:numPr>
        <w:ind w:left="360" w:hanging="357"/>
        <w:jc w:val="both"/>
        <w:rPr>
          <w:rFonts w:ascii="Tahoma" w:hAnsi="Tahoma" w:cs="Tahoma"/>
          <w:sz w:val="20"/>
          <w:szCs w:val="20"/>
        </w:rPr>
      </w:pPr>
      <w:r w:rsidRPr="004C6B2E">
        <w:rPr>
          <w:rFonts w:ascii="Tahoma" w:hAnsi="Tahoma" w:cs="Tahoma"/>
          <w:sz w:val="20"/>
          <w:szCs w:val="20"/>
        </w:rPr>
        <w:t xml:space="preserve">Kontakt pro nahlášení závad: </w:t>
      </w:r>
      <w:hyperlink r:id="rId13" w:history="1">
        <w:r w:rsidR="00BA3E2A" w:rsidRPr="00BF738D">
          <w:rPr>
            <w:rStyle w:val="Hypertextovodkaz"/>
            <w:rFonts w:ascii="Tahoma" w:hAnsi="Tahoma" w:cs="Tahoma"/>
            <w:sz w:val="20"/>
            <w:szCs w:val="20"/>
          </w:rPr>
          <w:t>obchod@ita-intertact.com</w:t>
        </w:r>
      </w:hyperlink>
      <w:r w:rsidR="00BA3E2A">
        <w:rPr>
          <w:rFonts w:ascii="Tahoma" w:hAnsi="Tahoma" w:cs="Tahoma"/>
          <w:sz w:val="20"/>
          <w:szCs w:val="20"/>
        </w:rPr>
        <w:t xml:space="preserve"> </w:t>
      </w:r>
    </w:p>
    <w:p w14:paraId="787141E3" w14:textId="77777777" w:rsidR="004763E5" w:rsidRPr="004763E5" w:rsidRDefault="004763E5" w:rsidP="004763E5">
      <w:pPr>
        <w:pStyle w:val="Odstavecseseznamem"/>
        <w:rPr>
          <w:rFonts w:ascii="Tahoma" w:hAnsi="Tahoma" w:cs="Tahoma"/>
          <w:sz w:val="20"/>
          <w:szCs w:val="20"/>
        </w:rPr>
      </w:pPr>
    </w:p>
    <w:p w14:paraId="3CDC8BCF" w14:textId="77777777" w:rsidR="00877BF7" w:rsidRPr="0071796D" w:rsidRDefault="00841505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.</w:t>
      </w:r>
    </w:p>
    <w:p w14:paraId="3CDC8BD0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3CDC8BD1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CDC8BD8" w14:textId="153BBC7A" w:rsidR="00877BF7" w:rsidRDefault="00877BF7" w:rsidP="00A835FF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Smluvní strany prohlašují, že souhlasí se zveřejněním údajů vyplývajících z této smlouvy.</w:t>
      </w:r>
    </w:p>
    <w:p w14:paraId="1A44190F" w14:textId="77777777" w:rsidR="00CE159D" w:rsidRPr="00CE159D" w:rsidRDefault="00CE159D" w:rsidP="00CE159D">
      <w:pPr>
        <w:pStyle w:val="Odstavecseseznamem"/>
        <w:rPr>
          <w:rFonts w:ascii="Tahoma" w:hAnsi="Tahoma" w:cs="Tahoma"/>
          <w:sz w:val="20"/>
          <w:szCs w:val="20"/>
        </w:rPr>
      </w:pPr>
    </w:p>
    <w:p w14:paraId="3CDC8BDA" w14:textId="77777777" w:rsidR="00877BF7" w:rsidRPr="0071796D" w:rsidRDefault="00841505" w:rsidP="00877BF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877BF7" w:rsidRPr="0071796D">
        <w:rPr>
          <w:rFonts w:ascii="Tahoma" w:hAnsi="Tahoma" w:cs="Tahoma"/>
          <w:b/>
          <w:bCs/>
          <w:sz w:val="20"/>
          <w:szCs w:val="20"/>
        </w:rPr>
        <w:t>X.</w:t>
      </w:r>
    </w:p>
    <w:p w14:paraId="3CDC8BDB" w14:textId="77777777" w:rsidR="00877BF7" w:rsidRPr="0071796D" w:rsidRDefault="00877BF7" w:rsidP="00877BF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1796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CDC8BDC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DD" w14:textId="77777777" w:rsidR="00877BF7" w:rsidRPr="0071796D" w:rsidRDefault="00877BF7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3CDC8BDE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DF" w14:textId="3AEC78F0" w:rsidR="00877BF7" w:rsidRPr="003D153A" w:rsidRDefault="00877BF7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153A">
        <w:rPr>
          <w:rFonts w:ascii="Tahoma" w:hAnsi="Tahoma" w:cs="Tahoma"/>
          <w:sz w:val="20"/>
          <w:szCs w:val="20"/>
        </w:rPr>
        <w:t xml:space="preserve">Smlouva je uzavřena na dobu </w:t>
      </w:r>
      <w:r w:rsidR="00AF57FC" w:rsidRPr="003D153A">
        <w:rPr>
          <w:rFonts w:ascii="Tahoma" w:hAnsi="Tahoma" w:cs="Tahoma"/>
          <w:sz w:val="20"/>
          <w:szCs w:val="20"/>
        </w:rPr>
        <w:t xml:space="preserve">určitou </w:t>
      </w:r>
      <w:r w:rsidR="0072242E" w:rsidRPr="003D153A">
        <w:rPr>
          <w:rFonts w:ascii="Tahoma" w:hAnsi="Tahoma" w:cs="Tahoma"/>
          <w:sz w:val="20"/>
          <w:szCs w:val="20"/>
        </w:rPr>
        <w:t>12</w:t>
      </w:r>
      <w:r w:rsidR="00BC64E9" w:rsidRPr="003D153A">
        <w:rPr>
          <w:rFonts w:ascii="Tahoma" w:hAnsi="Tahoma" w:cs="Tahoma"/>
          <w:sz w:val="20"/>
          <w:szCs w:val="20"/>
        </w:rPr>
        <w:t xml:space="preserve"> měsíc</w:t>
      </w:r>
      <w:r w:rsidR="00003426" w:rsidRPr="003D153A">
        <w:rPr>
          <w:rFonts w:ascii="Tahoma" w:hAnsi="Tahoma" w:cs="Tahoma"/>
          <w:sz w:val="20"/>
          <w:szCs w:val="20"/>
        </w:rPr>
        <w:t>ů</w:t>
      </w:r>
      <w:r w:rsidR="0072242E" w:rsidRPr="003D153A">
        <w:rPr>
          <w:rFonts w:ascii="Tahoma" w:hAnsi="Tahoma" w:cs="Tahoma"/>
          <w:sz w:val="20"/>
          <w:szCs w:val="20"/>
        </w:rPr>
        <w:t xml:space="preserve"> nebo do vyčerpání částky </w:t>
      </w:r>
      <w:r w:rsidR="003D153A" w:rsidRPr="003D153A">
        <w:rPr>
          <w:rFonts w:ascii="Tahoma" w:hAnsi="Tahoma" w:cs="Tahoma"/>
          <w:sz w:val="20"/>
          <w:szCs w:val="20"/>
        </w:rPr>
        <w:t>1</w:t>
      </w:r>
      <w:r w:rsidR="003D153A">
        <w:rPr>
          <w:rFonts w:ascii="Tahoma" w:hAnsi="Tahoma" w:cs="Tahoma"/>
          <w:sz w:val="20"/>
          <w:szCs w:val="20"/>
        </w:rPr>
        <w:t>.</w:t>
      </w:r>
      <w:r w:rsidR="003D153A" w:rsidRPr="003D153A">
        <w:rPr>
          <w:rFonts w:ascii="Tahoma" w:hAnsi="Tahoma" w:cs="Tahoma"/>
          <w:sz w:val="20"/>
          <w:szCs w:val="20"/>
        </w:rPr>
        <w:t>453</w:t>
      </w:r>
      <w:r w:rsidR="003D153A">
        <w:rPr>
          <w:rFonts w:ascii="Tahoma" w:hAnsi="Tahoma" w:cs="Tahoma"/>
          <w:sz w:val="20"/>
          <w:szCs w:val="20"/>
        </w:rPr>
        <w:t>.</w:t>
      </w:r>
      <w:r w:rsidR="003D153A" w:rsidRPr="003D153A">
        <w:rPr>
          <w:rFonts w:ascii="Tahoma" w:hAnsi="Tahoma" w:cs="Tahoma"/>
          <w:sz w:val="20"/>
          <w:szCs w:val="20"/>
        </w:rPr>
        <w:t>220, -</w:t>
      </w:r>
      <w:r w:rsidR="0072242E" w:rsidRPr="003D153A">
        <w:rPr>
          <w:rFonts w:ascii="Tahoma" w:hAnsi="Tahoma" w:cs="Tahoma"/>
          <w:sz w:val="20"/>
          <w:szCs w:val="20"/>
        </w:rPr>
        <w:t>, podle toho, která z těchto skutečností nastane dříve</w:t>
      </w:r>
      <w:r w:rsidR="009A6016" w:rsidRPr="003D153A">
        <w:rPr>
          <w:rFonts w:ascii="Tahoma" w:hAnsi="Tahoma" w:cs="Tahoma"/>
          <w:sz w:val="20"/>
          <w:szCs w:val="20"/>
        </w:rPr>
        <w:t xml:space="preserve">. </w:t>
      </w:r>
    </w:p>
    <w:p w14:paraId="3CDC8BE0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E1" w14:textId="38007E90" w:rsidR="00877BF7" w:rsidRPr="0071796D" w:rsidRDefault="00295505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lastRenderedPageBreak/>
        <w:t xml:space="preserve">Smlouvu lze ukončit dohodou nebo výpovědí kterékoliv strany </w:t>
      </w:r>
      <w:r w:rsidRPr="00691FEE">
        <w:rPr>
          <w:rFonts w:ascii="Tahoma" w:hAnsi="Tahoma" w:cs="Tahoma"/>
          <w:sz w:val="20"/>
          <w:szCs w:val="20"/>
        </w:rPr>
        <w:t xml:space="preserve">s </w:t>
      </w:r>
      <w:r w:rsidR="0005715E" w:rsidRPr="00691FEE">
        <w:rPr>
          <w:rFonts w:ascii="Tahoma" w:hAnsi="Tahoma" w:cs="Tahoma"/>
          <w:sz w:val="20"/>
          <w:szCs w:val="20"/>
        </w:rPr>
        <w:t>měsíční</w:t>
      </w:r>
      <w:r w:rsidRPr="00691FEE">
        <w:rPr>
          <w:rFonts w:ascii="Tahoma" w:hAnsi="Tahoma" w:cs="Tahoma"/>
          <w:sz w:val="20"/>
          <w:szCs w:val="20"/>
        </w:rPr>
        <w:t xml:space="preserve"> výpovědní lhůtou, která</w:t>
      </w:r>
      <w:r w:rsidRPr="0071796D">
        <w:rPr>
          <w:rFonts w:ascii="Tahoma" w:hAnsi="Tahoma" w:cs="Tahoma"/>
          <w:sz w:val="20"/>
          <w:szCs w:val="20"/>
        </w:rPr>
        <w:t xml:space="preserve"> počíná běžet od prvního dne následujícího měsíce po doručení písemné výpovědi druhé smluvní straně.</w:t>
      </w:r>
    </w:p>
    <w:p w14:paraId="3CDC8BE2" w14:textId="77777777" w:rsidR="00E02526" w:rsidRPr="0071796D" w:rsidRDefault="00E02526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E3" w14:textId="77777777" w:rsidR="00E02526" w:rsidRPr="0071796D" w:rsidRDefault="00E02526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Kupující má právo okamžitě odstoupit od smlouvy, a to z následujících důvodů</w:t>
      </w:r>
      <w:r w:rsidR="00E72F15">
        <w:rPr>
          <w:rFonts w:ascii="Tahoma" w:hAnsi="Tahoma" w:cs="Tahoma"/>
          <w:sz w:val="20"/>
          <w:szCs w:val="20"/>
        </w:rPr>
        <w:t>:</w:t>
      </w:r>
    </w:p>
    <w:p w14:paraId="3CDC8BE4" w14:textId="77777777" w:rsidR="00E02526" w:rsidRPr="0071796D" w:rsidRDefault="00E02526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E6" w14:textId="77777777" w:rsidR="00D5127C" w:rsidRPr="0071796D" w:rsidRDefault="00E72F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2526" w:rsidRPr="0071796D">
        <w:rPr>
          <w:rFonts w:ascii="Tahoma" w:hAnsi="Tahoma" w:cs="Tahoma"/>
          <w:sz w:val="20"/>
          <w:szCs w:val="20"/>
        </w:rPr>
        <w:t>pakované prodlení s plněním smluvních termínů</w:t>
      </w:r>
      <w:r>
        <w:rPr>
          <w:rFonts w:ascii="Tahoma" w:hAnsi="Tahoma" w:cs="Tahoma"/>
          <w:sz w:val="20"/>
          <w:szCs w:val="20"/>
        </w:rPr>
        <w:t>;</w:t>
      </w:r>
    </w:p>
    <w:p w14:paraId="3CDC8BE7" w14:textId="77777777" w:rsidR="00D5127C" w:rsidRPr="0071796D" w:rsidRDefault="00E72F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2526" w:rsidRPr="0071796D">
        <w:rPr>
          <w:rFonts w:ascii="Tahoma" w:hAnsi="Tahoma" w:cs="Tahoma"/>
          <w:sz w:val="20"/>
          <w:szCs w:val="20"/>
        </w:rPr>
        <w:t>pak</w:t>
      </w:r>
      <w:r>
        <w:rPr>
          <w:rFonts w:ascii="Tahoma" w:hAnsi="Tahoma" w:cs="Tahoma"/>
          <w:sz w:val="20"/>
          <w:szCs w:val="20"/>
        </w:rPr>
        <w:t>ované chybné vyúčtování dodávek;</w:t>
      </w:r>
    </w:p>
    <w:p w14:paraId="3CDC8BE8" w14:textId="696AF7F7" w:rsidR="00D5127C" w:rsidRPr="000E7681" w:rsidRDefault="00E72F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2526" w:rsidRPr="000E7681">
        <w:rPr>
          <w:rFonts w:ascii="Tahoma" w:hAnsi="Tahoma" w:cs="Tahoma"/>
          <w:sz w:val="20"/>
          <w:szCs w:val="20"/>
        </w:rPr>
        <w:t>pakované vady v množství a kvalitě zboží (způsobené Prodávajícím) v dílčích dodávkách</w:t>
      </w:r>
      <w:r w:rsidR="0005715E">
        <w:rPr>
          <w:rFonts w:ascii="Tahoma" w:hAnsi="Tahoma" w:cs="Tahoma"/>
          <w:sz w:val="20"/>
          <w:szCs w:val="20"/>
        </w:rPr>
        <w:t>.</w:t>
      </w:r>
    </w:p>
    <w:p w14:paraId="3CDC8BEB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EC" w14:textId="77777777" w:rsidR="006C4B84" w:rsidRDefault="006C4B84" w:rsidP="006C4B84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Prodávající má právo odstoupit od smlouvy z důvodu prodlení Kupujícího s úhradou faktury delším než 60 dnů. </w:t>
      </w:r>
    </w:p>
    <w:p w14:paraId="3CDC8BED" w14:textId="77777777" w:rsidR="006C4B84" w:rsidRDefault="006C4B84" w:rsidP="006C4B84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CDC8BEE" w14:textId="77777777" w:rsidR="00877BF7" w:rsidRPr="0071796D" w:rsidRDefault="00877BF7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Smlouva byla vypracována ve dvou vyhotoveních, po jedn</w:t>
      </w:r>
      <w:r w:rsidR="000E7681">
        <w:rPr>
          <w:rFonts w:ascii="Tahoma" w:hAnsi="Tahoma" w:cs="Tahoma"/>
          <w:sz w:val="20"/>
          <w:szCs w:val="20"/>
        </w:rPr>
        <w:t>om</w:t>
      </w:r>
      <w:r w:rsidRPr="0071796D">
        <w:rPr>
          <w:rFonts w:ascii="Tahoma" w:hAnsi="Tahoma" w:cs="Tahoma"/>
          <w:sz w:val="20"/>
          <w:szCs w:val="20"/>
        </w:rPr>
        <w:t xml:space="preserve"> pro každou smluvní stranu. </w:t>
      </w:r>
    </w:p>
    <w:p w14:paraId="3CDC8BEF" w14:textId="77777777" w:rsidR="00877BF7" w:rsidRPr="0071796D" w:rsidRDefault="00877BF7" w:rsidP="00877B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DC8BF0" w14:textId="3488E80E" w:rsidR="00877BF7" w:rsidRPr="0071796D" w:rsidRDefault="00877BF7" w:rsidP="00A835FF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Veškeré změny smlouvy lze provést pouze </w:t>
      </w:r>
      <w:r w:rsidR="0005715E">
        <w:rPr>
          <w:rFonts w:ascii="Tahoma" w:hAnsi="Tahoma" w:cs="Tahoma"/>
          <w:sz w:val="20"/>
          <w:szCs w:val="20"/>
        </w:rPr>
        <w:t>písemnou formou, vzájemně odsouhlasenou oběma smluvními stranami</w:t>
      </w:r>
      <w:r w:rsidRPr="0071796D">
        <w:rPr>
          <w:rFonts w:ascii="Tahoma" w:hAnsi="Tahoma" w:cs="Tahoma"/>
          <w:sz w:val="20"/>
          <w:szCs w:val="20"/>
        </w:rPr>
        <w:t>.</w:t>
      </w:r>
    </w:p>
    <w:p w14:paraId="3CDC8BF1" w14:textId="77777777" w:rsidR="00877BF7" w:rsidRPr="0071796D" w:rsidRDefault="00877BF7" w:rsidP="006C585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BF2" w14:textId="77777777" w:rsidR="00877BF7" w:rsidRDefault="00877BF7" w:rsidP="006C585B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3CDC8BF3" w14:textId="77777777" w:rsidR="003C3E62" w:rsidRDefault="003C3E62" w:rsidP="006C585B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CDC8BF4" w14:textId="2E96DC8A" w:rsidR="003C3E62" w:rsidRDefault="003C3E62" w:rsidP="006C585B">
      <w:pPr>
        <w:numPr>
          <w:ilvl w:val="0"/>
          <w:numId w:val="26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 w:rsidR="00C24C90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upující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 w:rsidR="00C24C90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rodávajícího</w:t>
      </w:r>
      <w:r w:rsidRPr="00936A82">
        <w:rPr>
          <w:rFonts w:ascii="Tahoma" w:hAnsi="Tahoma" w:cs="Tahoma"/>
          <w:sz w:val="20"/>
          <w:szCs w:val="20"/>
        </w:rPr>
        <w:t>.</w:t>
      </w:r>
    </w:p>
    <w:p w14:paraId="6C975C38" w14:textId="77777777" w:rsidR="006C585B" w:rsidRDefault="006C585B" w:rsidP="006C585B">
      <w:pPr>
        <w:suppressAutoHyphens/>
        <w:jc w:val="both"/>
        <w:rPr>
          <w:rFonts w:ascii="Tahoma" w:hAnsi="Tahoma" w:cs="Tahoma"/>
          <w:sz w:val="20"/>
          <w:szCs w:val="20"/>
        </w:rPr>
      </w:pPr>
    </w:p>
    <w:p w14:paraId="79C6C378" w14:textId="4C4AD4AC" w:rsidR="006C585B" w:rsidRPr="009C00FA" w:rsidRDefault="006C585B" w:rsidP="009C00FA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91D802B" w14:textId="77777777" w:rsidR="00F66DCC" w:rsidRDefault="00F66DCC" w:rsidP="00331C98">
      <w:pPr>
        <w:rPr>
          <w:rFonts w:ascii="Tahoma" w:hAnsi="Tahoma" w:cs="Tahoma"/>
          <w:sz w:val="20"/>
          <w:szCs w:val="20"/>
        </w:rPr>
      </w:pPr>
    </w:p>
    <w:p w14:paraId="6E1D1D57" w14:textId="77777777" w:rsidR="00F66DCC" w:rsidRDefault="00F66DCC" w:rsidP="00331C98">
      <w:pPr>
        <w:rPr>
          <w:rFonts w:ascii="Tahoma" w:hAnsi="Tahoma" w:cs="Tahoma"/>
          <w:sz w:val="20"/>
          <w:szCs w:val="20"/>
        </w:rPr>
      </w:pPr>
    </w:p>
    <w:p w14:paraId="3CDC8C02" w14:textId="63C463AF" w:rsidR="00877BF7" w:rsidRPr="0071796D" w:rsidRDefault="00877BF7" w:rsidP="00331C98">
      <w:pPr>
        <w:rPr>
          <w:rFonts w:ascii="Tahoma" w:hAnsi="Tahoma" w:cs="Tahoma"/>
          <w:sz w:val="20"/>
          <w:szCs w:val="20"/>
        </w:rPr>
      </w:pPr>
      <w:r w:rsidRPr="00BA3E2A">
        <w:rPr>
          <w:rFonts w:ascii="Tahoma" w:hAnsi="Tahoma" w:cs="Tahoma"/>
          <w:sz w:val="20"/>
          <w:szCs w:val="20"/>
        </w:rPr>
        <w:t xml:space="preserve">V </w:t>
      </w:r>
      <w:r w:rsidR="00BA3E2A" w:rsidRPr="00BA3E2A">
        <w:rPr>
          <w:rFonts w:ascii="Tahoma" w:hAnsi="Tahoma" w:cs="Tahoma"/>
          <w:sz w:val="20"/>
          <w:szCs w:val="20"/>
        </w:rPr>
        <w:t>Praze</w:t>
      </w:r>
      <w:r w:rsidRPr="00BA3E2A">
        <w:rPr>
          <w:rFonts w:ascii="Tahoma" w:hAnsi="Tahoma" w:cs="Tahoma"/>
          <w:sz w:val="20"/>
          <w:szCs w:val="20"/>
        </w:rPr>
        <w:t xml:space="preserve"> dne</w:t>
      </w:r>
      <w:r w:rsidR="00331C98" w:rsidRPr="00BA3E2A">
        <w:rPr>
          <w:rFonts w:ascii="Tahoma" w:hAnsi="Tahoma" w:cs="Tahoma"/>
          <w:sz w:val="20"/>
          <w:szCs w:val="20"/>
        </w:rPr>
        <w:t xml:space="preserve"> </w:t>
      </w:r>
      <w:r w:rsidR="00BA3E2A" w:rsidRPr="00BA3E2A">
        <w:rPr>
          <w:rFonts w:ascii="Tahoma" w:hAnsi="Tahoma" w:cs="Tahoma"/>
          <w:sz w:val="20"/>
          <w:szCs w:val="20"/>
        </w:rPr>
        <w:t>10.5.2021</w:t>
      </w:r>
      <w:r w:rsidRPr="0071796D">
        <w:rPr>
          <w:rFonts w:ascii="Tahoma" w:hAnsi="Tahoma" w:cs="Tahoma"/>
          <w:sz w:val="20"/>
          <w:szCs w:val="20"/>
        </w:rPr>
        <w:t xml:space="preserve">              </w:t>
      </w:r>
      <w:r w:rsidRPr="0071796D"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ab/>
      </w:r>
      <w:r w:rsidR="00BA3E2A">
        <w:rPr>
          <w:rFonts w:ascii="Tahoma" w:hAnsi="Tahoma" w:cs="Tahoma"/>
          <w:sz w:val="20"/>
          <w:szCs w:val="20"/>
        </w:rPr>
        <w:tab/>
      </w:r>
      <w:r w:rsidRPr="0071796D">
        <w:rPr>
          <w:rFonts w:ascii="Tahoma" w:hAnsi="Tahoma" w:cs="Tahoma"/>
          <w:sz w:val="20"/>
          <w:szCs w:val="20"/>
        </w:rPr>
        <w:t xml:space="preserve">V </w:t>
      </w:r>
      <w:r w:rsidR="00B11CE7" w:rsidRPr="0071796D">
        <w:rPr>
          <w:rFonts w:ascii="Tahoma" w:hAnsi="Tahoma" w:cs="Tahoma"/>
          <w:sz w:val="20"/>
          <w:szCs w:val="20"/>
        </w:rPr>
        <w:t>……</w:t>
      </w:r>
      <w:r w:rsidR="004746AB">
        <w:rPr>
          <w:rFonts w:ascii="Tahoma" w:hAnsi="Tahoma" w:cs="Tahoma"/>
          <w:sz w:val="20"/>
          <w:szCs w:val="20"/>
        </w:rPr>
        <w:t>……</w:t>
      </w:r>
      <w:proofErr w:type="gramStart"/>
      <w:r w:rsidR="004746AB">
        <w:rPr>
          <w:rFonts w:ascii="Tahoma" w:hAnsi="Tahoma" w:cs="Tahoma"/>
          <w:sz w:val="20"/>
          <w:szCs w:val="20"/>
        </w:rPr>
        <w:t>…….</w:t>
      </w:r>
      <w:proofErr w:type="gramEnd"/>
      <w:r w:rsidRPr="0071796D">
        <w:rPr>
          <w:rFonts w:ascii="Tahoma" w:hAnsi="Tahoma" w:cs="Tahoma"/>
          <w:sz w:val="20"/>
          <w:szCs w:val="20"/>
        </w:rPr>
        <w:t>dne……………………</w:t>
      </w:r>
    </w:p>
    <w:p w14:paraId="3CDC8C03" w14:textId="77777777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55B61F" w14:textId="77777777" w:rsidR="006C585B" w:rsidRDefault="006C585B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FC6A1FF" w14:textId="77777777" w:rsidR="00F665E3" w:rsidRDefault="00F665E3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DC8C07" w14:textId="0F15BB7F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71796D">
        <w:rPr>
          <w:rFonts w:ascii="Tahoma" w:hAnsi="Tahoma" w:cs="Tahoma"/>
          <w:sz w:val="20"/>
          <w:szCs w:val="20"/>
        </w:rPr>
        <w:tab/>
        <w:t>____________________________</w:t>
      </w:r>
    </w:p>
    <w:p w14:paraId="3CDC8C08" w14:textId="7F2AA08C" w:rsidR="00877BF7" w:rsidRPr="0071796D" w:rsidRDefault="00877BF7" w:rsidP="00877BF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1796D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="00F66DCC">
        <w:rPr>
          <w:rFonts w:ascii="Tahoma" w:hAnsi="Tahoma" w:cs="Tahoma"/>
          <w:sz w:val="20"/>
          <w:szCs w:val="20"/>
        </w:rPr>
        <w:t>P</w:t>
      </w:r>
      <w:r w:rsidR="00F66DCC" w:rsidRPr="0071796D">
        <w:rPr>
          <w:rFonts w:ascii="Tahoma" w:hAnsi="Tahoma" w:cs="Tahoma"/>
          <w:sz w:val="20"/>
          <w:szCs w:val="20"/>
        </w:rPr>
        <w:t xml:space="preserve">rodávajícího:  </w:t>
      </w:r>
      <w:r w:rsidRPr="0071796D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71796D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E75DC1">
        <w:rPr>
          <w:rFonts w:ascii="Tahoma" w:hAnsi="Tahoma" w:cs="Tahoma"/>
          <w:sz w:val="20"/>
          <w:szCs w:val="20"/>
        </w:rPr>
        <w:tab/>
      </w:r>
      <w:r w:rsidRPr="0071796D">
        <w:rPr>
          <w:rFonts w:ascii="Tahoma" w:hAnsi="Tahoma" w:cs="Tahoma"/>
          <w:sz w:val="20"/>
          <w:szCs w:val="20"/>
        </w:rPr>
        <w:t xml:space="preserve">za </w:t>
      </w:r>
      <w:r w:rsidR="002237FB">
        <w:rPr>
          <w:rFonts w:ascii="Tahoma" w:hAnsi="Tahoma" w:cs="Tahoma"/>
          <w:sz w:val="20"/>
          <w:szCs w:val="20"/>
        </w:rPr>
        <w:t>K</w:t>
      </w:r>
      <w:r w:rsidRPr="0071796D">
        <w:rPr>
          <w:rFonts w:ascii="Tahoma" w:hAnsi="Tahoma" w:cs="Tahoma"/>
          <w:sz w:val="20"/>
          <w:szCs w:val="20"/>
        </w:rPr>
        <w:t xml:space="preserve">upujícího: </w:t>
      </w:r>
    </w:p>
    <w:p w14:paraId="4AD7B8BC" w14:textId="3CBB6879" w:rsidR="00817C68" w:rsidRDefault="00F665E3" w:rsidP="00817C68">
      <w:pPr>
        <w:autoSpaceDE w:val="0"/>
        <w:autoSpaceDN w:val="0"/>
        <w:adjustRightInd w:val="0"/>
        <w:ind w:left="4254" w:hanging="42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Michal Němec</w:t>
      </w:r>
      <w:r w:rsidR="00F66DCC">
        <w:rPr>
          <w:rFonts w:ascii="Tahoma" w:hAnsi="Tahoma" w:cs="Tahoma"/>
          <w:sz w:val="20"/>
          <w:szCs w:val="20"/>
        </w:rPr>
        <w:tab/>
      </w:r>
      <w:r w:rsidR="00877BF7" w:rsidRPr="0071796D">
        <w:rPr>
          <w:rFonts w:ascii="Tahoma" w:hAnsi="Tahoma" w:cs="Tahoma"/>
          <w:sz w:val="20"/>
          <w:szCs w:val="20"/>
        </w:rPr>
        <w:t xml:space="preserve">           </w:t>
      </w:r>
      <w:r w:rsidR="00817C68" w:rsidRPr="008C3DEE">
        <w:rPr>
          <w:rFonts w:ascii="Tahoma" w:hAnsi="Tahoma" w:cs="Tahoma"/>
          <w:sz w:val="20"/>
          <w:szCs w:val="20"/>
        </w:rPr>
        <w:t>MgA. David Mareče</w:t>
      </w:r>
      <w:r w:rsidR="00817C68">
        <w:rPr>
          <w:rFonts w:ascii="Tahoma" w:hAnsi="Tahoma" w:cs="Tahoma"/>
          <w:sz w:val="20"/>
          <w:szCs w:val="20"/>
        </w:rPr>
        <w:t>k</w:t>
      </w:r>
      <w:r w:rsidR="00817C68" w:rsidRPr="008C3DEE">
        <w:rPr>
          <w:rFonts w:ascii="Tahoma" w:hAnsi="Tahoma" w:cs="Tahoma"/>
          <w:sz w:val="20"/>
          <w:szCs w:val="20"/>
        </w:rPr>
        <w:t xml:space="preserve">, Ph.D., </w:t>
      </w:r>
      <w:r w:rsidR="00817C68">
        <w:rPr>
          <w:rFonts w:ascii="Tahoma" w:hAnsi="Tahoma" w:cs="Tahoma"/>
          <w:sz w:val="20"/>
          <w:szCs w:val="20"/>
        </w:rPr>
        <w:tab/>
      </w:r>
    </w:p>
    <w:p w14:paraId="570D673F" w14:textId="78646645" w:rsidR="00817C68" w:rsidRDefault="00F665E3" w:rsidP="00F665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42EF" w:rsidRPr="008C3DEE">
        <w:rPr>
          <w:rFonts w:ascii="Tahoma" w:hAnsi="Tahoma" w:cs="Tahoma"/>
          <w:sz w:val="20"/>
          <w:szCs w:val="20"/>
        </w:rPr>
        <w:t>G</w:t>
      </w:r>
      <w:r w:rsidR="00817C68" w:rsidRPr="008C3DEE">
        <w:rPr>
          <w:rFonts w:ascii="Tahoma" w:hAnsi="Tahoma" w:cs="Tahoma"/>
          <w:sz w:val="20"/>
          <w:szCs w:val="20"/>
        </w:rPr>
        <w:t>enerální</w:t>
      </w:r>
      <w:r w:rsidR="00C042EF">
        <w:rPr>
          <w:rFonts w:ascii="Tahoma" w:hAnsi="Tahoma" w:cs="Tahoma"/>
          <w:sz w:val="20"/>
          <w:szCs w:val="20"/>
        </w:rPr>
        <w:t xml:space="preserve"> </w:t>
      </w:r>
      <w:r w:rsidR="00817C68" w:rsidRPr="008C3DEE">
        <w:rPr>
          <w:rFonts w:ascii="Tahoma" w:hAnsi="Tahoma" w:cs="Tahoma"/>
          <w:sz w:val="20"/>
          <w:szCs w:val="20"/>
        </w:rPr>
        <w:t>ředitel</w:t>
      </w:r>
    </w:p>
    <w:p w14:paraId="38E83155" w14:textId="77777777" w:rsidR="00C042EF" w:rsidRDefault="00C042EF" w:rsidP="00817C68">
      <w:pPr>
        <w:autoSpaceDE w:val="0"/>
        <w:autoSpaceDN w:val="0"/>
        <w:adjustRightInd w:val="0"/>
        <w:ind w:left="4254" w:firstLine="709"/>
        <w:rPr>
          <w:rFonts w:ascii="Tahoma" w:hAnsi="Tahoma" w:cs="Tahoma"/>
          <w:sz w:val="20"/>
          <w:szCs w:val="20"/>
        </w:rPr>
      </w:pPr>
    </w:p>
    <w:p w14:paraId="3CDC8C0F" w14:textId="4F74A1FC" w:rsidR="00331C98" w:rsidRDefault="00331C98" w:rsidP="00F66DCC">
      <w:pPr>
        <w:autoSpaceDE w:val="0"/>
        <w:autoSpaceDN w:val="0"/>
        <w:adjustRightInd w:val="0"/>
        <w:ind w:left="4248" w:firstLine="708"/>
        <w:rPr>
          <w:rFonts w:ascii="Tahoma" w:hAnsi="Tahoma" w:cs="Tahoma"/>
          <w:sz w:val="20"/>
          <w:szCs w:val="20"/>
        </w:rPr>
      </w:pPr>
    </w:p>
    <w:sectPr w:rsidR="00331C98" w:rsidSect="00A835F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3DB4" w14:textId="77777777" w:rsidR="002355FA" w:rsidRDefault="002355FA" w:rsidP="0038045B">
      <w:r>
        <w:separator/>
      </w:r>
    </w:p>
  </w:endnote>
  <w:endnote w:type="continuationSeparator" w:id="0">
    <w:p w14:paraId="57D8B4CB" w14:textId="77777777" w:rsidR="002355FA" w:rsidRDefault="002355FA" w:rsidP="0038045B">
      <w:r>
        <w:continuationSeparator/>
      </w:r>
    </w:p>
  </w:endnote>
  <w:endnote w:type="continuationNotice" w:id="1">
    <w:p w14:paraId="2A5EB76E" w14:textId="77777777" w:rsidR="002355FA" w:rsidRDefault="00235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C7E3" w14:textId="77777777" w:rsidR="002355FA" w:rsidRDefault="002355FA" w:rsidP="0038045B">
      <w:r>
        <w:separator/>
      </w:r>
    </w:p>
  </w:footnote>
  <w:footnote w:type="continuationSeparator" w:id="0">
    <w:p w14:paraId="3BAEE355" w14:textId="77777777" w:rsidR="002355FA" w:rsidRDefault="002355FA" w:rsidP="0038045B">
      <w:r>
        <w:continuationSeparator/>
      </w:r>
    </w:p>
  </w:footnote>
  <w:footnote w:type="continuationNotice" w:id="1">
    <w:p w14:paraId="13D35DB9" w14:textId="77777777" w:rsidR="002355FA" w:rsidRDefault="002355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18C156A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475F"/>
    <w:multiLevelType w:val="hybridMultilevel"/>
    <w:tmpl w:val="68F0469A"/>
    <w:lvl w:ilvl="0" w:tplc="01B01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73D695C"/>
    <w:multiLevelType w:val="hybridMultilevel"/>
    <w:tmpl w:val="62FCE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6991"/>
    <w:multiLevelType w:val="hybridMultilevel"/>
    <w:tmpl w:val="515ED70E"/>
    <w:lvl w:ilvl="0" w:tplc="ACEEA49E">
      <w:start w:val="1"/>
      <w:numFmt w:val="upperLetter"/>
      <w:pStyle w:val="Preambule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35531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C37DC"/>
    <w:multiLevelType w:val="hybridMultilevel"/>
    <w:tmpl w:val="A516A5BC"/>
    <w:lvl w:ilvl="0" w:tplc="8FE6DED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C1A98"/>
    <w:multiLevelType w:val="hybridMultilevel"/>
    <w:tmpl w:val="C3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D2D"/>
    <w:multiLevelType w:val="hybridMultilevel"/>
    <w:tmpl w:val="68BC8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2212"/>
    <w:multiLevelType w:val="multilevel"/>
    <w:tmpl w:val="8EB8B8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F3A06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C39"/>
    <w:multiLevelType w:val="hybridMultilevel"/>
    <w:tmpl w:val="526A13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273A"/>
    <w:multiLevelType w:val="hybridMultilevel"/>
    <w:tmpl w:val="526A13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3A7D"/>
    <w:multiLevelType w:val="hybridMultilevel"/>
    <w:tmpl w:val="3D5C6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1A8"/>
    <w:multiLevelType w:val="hybridMultilevel"/>
    <w:tmpl w:val="C24083C8"/>
    <w:lvl w:ilvl="0" w:tplc="D4321D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8CD"/>
    <w:multiLevelType w:val="hybridMultilevel"/>
    <w:tmpl w:val="033C71E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4A52650"/>
    <w:multiLevelType w:val="hybridMultilevel"/>
    <w:tmpl w:val="E34452B2"/>
    <w:lvl w:ilvl="0" w:tplc="ACD86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51CD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654B"/>
    <w:multiLevelType w:val="hybridMultilevel"/>
    <w:tmpl w:val="57C8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73D0"/>
    <w:multiLevelType w:val="hybridMultilevel"/>
    <w:tmpl w:val="D12C33F8"/>
    <w:lvl w:ilvl="0" w:tplc="D1589726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3" w15:restartNumberingAfterBreak="0">
    <w:nsid w:val="58642B29"/>
    <w:multiLevelType w:val="multilevel"/>
    <w:tmpl w:val="EB5A9CC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4" w15:restartNumberingAfterBreak="0">
    <w:nsid w:val="5D6E7EF0"/>
    <w:multiLevelType w:val="hybridMultilevel"/>
    <w:tmpl w:val="29AAC53C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1210DC"/>
    <w:multiLevelType w:val="hybridMultilevel"/>
    <w:tmpl w:val="E2080732"/>
    <w:lvl w:ilvl="0" w:tplc="ACD86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97B66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993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92E20"/>
    <w:multiLevelType w:val="multilevel"/>
    <w:tmpl w:val="947CEB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710A646C"/>
    <w:multiLevelType w:val="hybridMultilevel"/>
    <w:tmpl w:val="88362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6786D"/>
    <w:multiLevelType w:val="hybridMultilevel"/>
    <w:tmpl w:val="5C4E9BA6"/>
    <w:lvl w:ilvl="0" w:tplc="CD2A6BA2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40E11DF"/>
    <w:multiLevelType w:val="hybridMultilevel"/>
    <w:tmpl w:val="EECCA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2969"/>
    <w:multiLevelType w:val="hybridMultilevel"/>
    <w:tmpl w:val="BFF6E622"/>
    <w:lvl w:ilvl="0" w:tplc="D1589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9D392A"/>
    <w:multiLevelType w:val="hybridMultilevel"/>
    <w:tmpl w:val="64A0AC3E"/>
    <w:lvl w:ilvl="0" w:tplc="D74E51FA">
      <w:start w:val="3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B5B1E0C"/>
    <w:multiLevelType w:val="hybridMultilevel"/>
    <w:tmpl w:val="B39E3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E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28"/>
  </w:num>
  <w:num w:numId="6">
    <w:abstractNumId w:val="9"/>
  </w:num>
  <w:num w:numId="7">
    <w:abstractNumId w:val="5"/>
  </w:num>
  <w:num w:numId="8">
    <w:abstractNumId w:val="32"/>
  </w:num>
  <w:num w:numId="9">
    <w:abstractNumId w:val="10"/>
  </w:num>
  <w:num w:numId="10">
    <w:abstractNumId w:val="30"/>
  </w:num>
  <w:num w:numId="11">
    <w:abstractNumId w:val="15"/>
  </w:num>
  <w:num w:numId="12">
    <w:abstractNumId w:val="16"/>
  </w:num>
  <w:num w:numId="13">
    <w:abstractNumId w:val="24"/>
  </w:num>
  <w:num w:numId="14">
    <w:abstractNumId w:val="4"/>
  </w:num>
  <w:num w:numId="15">
    <w:abstractNumId w:val="35"/>
  </w:num>
  <w:num w:numId="16">
    <w:abstractNumId w:val="8"/>
  </w:num>
  <w:num w:numId="17">
    <w:abstractNumId w:val="13"/>
  </w:num>
  <w:num w:numId="18">
    <w:abstractNumId w:val="14"/>
  </w:num>
  <w:num w:numId="19">
    <w:abstractNumId w:val="26"/>
  </w:num>
  <w:num w:numId="20">
    <w:abstractNumId w:val="18"/>
  </w:num>
  <w:num w:numId="21">
    <w:abstractNumId w:val="3"/>
  </w:num>
  <w:num w:numId="22">
    <w:abstractNumId w:val="36"/>
  </w:num>
  <w:num w:numId="23">
    <w:abstractNumId w:val="7"/>
  </w:num>
  <w:num w:numId="24">
    <w:abstractNumId w:val="27"/>
  </w:num>
  <w:num w:numId="25">
    <w:abstractNumId w:val="20"/>
  </w:num>
  <w:num w:numId="26">
    <w:abstractNumId w:val="12"/>
  </w:num>
  <w:num w:numId="27">
    <w:abstractNumId w:val="17"/>
  </w:num>
  <w:num w:numId="28">
    <w:abstractNumId w:val="6"/>
  </w:num>
  <w:num w:numId="29">
    <w:abstractNumId w:val="29"/>
  </w:num>
  <w:num w:numId="30">
    <w:abstractNumId w:val="33"/>
  </w:num>
  <w:num w:numId="31">
    <w:abstractNumId w:val="23"/>
  </w:num>
  <w:num w:numId="32">
    <w:abstractNumId w:val="11"/>
  </w:num>
  <w:num w:numId="33">
    <w:abstractNumId w:val="22"/>
  </w:num>
  <w:num w:numId="34">
    <w:abstractNumId w:val="31"/>
  </w:num>
  <w:num w:numId="35">
    <w:abstractNumId w:val="3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DUxNjAxNDe0MDBX0lEKTi0uzszPAykwrAUAK16CrywAAAA="/>
  </w:docVars>
  <w:rsids>
    <w:rsidRoot w:val="00877BF7"/>
    <w:rsid w:val="00003426"/>
    <w:rsid w:val="0000395F"/>
    <w:rsid w:val="00011D8B"/>
    <w:rsid w:val="00020810"/>
    <w:rsid w:val="00020F5B"/>
    <w:rsid w:val="000362C2"/>
    <w:rsid w:val="00041119"/>
    <w:rsid w:val="00054FFD"/>
    <w:rsid w:val="00055095"/>
    <w:rsid w:val="0005715E"/>
    <w:rsid w:val="000621DB"/>
    <w:rsid w:val="000752A2"/>
    <w:rsid w:val="00076051"/>
    <w:rsid w:val="00076C7D"/>
    <w:rsid w:val="00077AE7"/>
    <w:rsid w:val="0008089C"/>
    <w:rsid w:val="000926AE"/>
    <w:rsid w:val="00092C18"/>
    <w:rsid w:val="0009567C"/>
    <w:rsid w:val="0009656B"/>
    <w:rsid w:val="000B7B3E"/>
    <w:rsid w:val="000C007C"/>
    <w:rsid w:val="000C44EF"/>
    <w:rsid w:val="000C6A5B"/>
    <w:rsid w:val="000E5A49"/>
    <w:rsid w:val="000E7681"/>
    <w:rsid w:val="00104E57"/>
    <w:rsid w:val="0010762C"/>
    <w:rsid w:val="00107A8A"/>
    <w:rsid w:val="001366AE"/>
    <w:rsid w:val="0016081D"/>
    <w:rsid w:val="00170582"/>
    <w:rsid w:val="00173C3B"/>
    <w:rsid w:val="00183670"/>
    <w:rsid w:val="00187B6E"/>
    <w:rsid w:val="00190A95"/>
    <w:rsid w:val="00191DCC"/>
    <w:rsid w:val="00195446"/>
    <w:rsid w:val="0019749A"/>
    <w:rsid w:val="001A4AF7"/>
    <w:rsid w:val="001A6A8F"/>
    <w:rsid w:val="001C0510"/>
    <w:rsid w:val="001C162D"/>
    <w:rsid w:val="001C194F"/>
    <w:rsid w:val="001C4ED1"/>
    <w:rsid w:val="001C7508"/>
    <w:rsid w:val="001D006A"/>
    <w:rsid w:val="001E374D"/>
    <w:rsid w:val="001E6AEA"/>
    <w:rsid w:val="001F31BE"/>
    <w:rsid w:val="002065B7"/>
    <w:rsid w:val="002103B0"/>
    <w:rsid w:val="00217CD7"/>
    <w:rsid w:val="002237FB"/>
    <w:rsid w:val="002355FA"/>
    <w:rsid w:val="002357E0"/>
    <w:rsid w:val="0025591A"/>
    <w:rsid w:val="002706F6"/>
    <w:rsid w:val="002713A2"/>
    <w:rsid w:val="00273319"/>
    <w:rsid w:val="002740DD"/>
    <w:rsid w:val="002746F5"/>
    <w:rsid w:val="00277DEA"/>
    <w:rsid w:val="00281D49"/>
    <w:rsid w:val="00285218"/>
    <w:rsid w:val="002919F3"/>
    <w:rsid w:val="00295505"/>
    <w:rsid w:val="002A0D96"/>
    <w:rsid w:val="002A1B30"/>
    <w:rsid w:val="002A3940"/>
    <w:rsid w:val="002A3E81"/>
    <w:rsid w:val="002A7040"/>
    <w:rsid w:val="002C42F2"/>
    <w:rsid w:val="002D606D"/>
    <w:rsid w:val="002F0295"/>
    <w:rsid w:val="00300973"/>
    <w:rsid w:val="003031B8"/>
    <w:rsid w:val="003035E2"/>
    <w:rsid w:val="00331C98"/>
    <w:rsid w:val="003416E5"/>
    <w:rsid w:val="00347CE7"/>
    <w:rsid w:val="0035310F"/>
    <w:rsid w:val="00354D8D"/>
    <w:rsid w:val="00361BDE"/>
    <w:rsid w:val="003624F5"/>
    <w:rsid w:val="00363575"/>
    <w:rsid w:val="00366B67"/>
    <w:rsid w:val="00371C96"/>
    <w:rsid w:val="0038045B"/>
    <w:rsid w:val="003804AB"/>
    <w:rsid w:val="00380586"/>
    <w:rsid w:val="003813BE"/>
    <w:rsid w:val="003B2787"/>
    <w:rsid w:val="003B3723"/>
    <w:rsid w:val="003C05E3"/>
    <w:rsid w:val="003C3E62"/>
    <w:rsid w:val="003C43F9"/>
    <w:rsid w:val="003D153A"/>
    <w:rsid w:val="003E02B1"/>
    <w:rsid w:val="003E0E92"/>
    <w:rsid w:val="003E3806"/>
    <w:rsid w:val="003E5477"/>
    <w:rsid w:val="003F240B"/>
    <w:rsid w:val="003F590F"/>
    <w:rsid w:val="00411E77"/>
    <w:rsid w:val="00422EED"/>
    <w:rsid w:val="00424404"/>
    <w:rsid w:val="00424E87"/>
    <w:rsid w:val="00427D40"/>
    <w:rsid w:val="00436C49"/>
    <w:rsid w:val="00447764"/>
    <w:rsid w:val="0045066A"/>
    <w:rsid w:val="00451979"/>
    <w:rsid w:val="004559C7"/>
    <w:rsid w:val="00461558"/>
    <w:rsid w:val="0046167A"/>
    <w:rsid w:val="00461E8D"/>
    <w:rsid w:val="00463C56"/>
    <w:rsid w:val="004746AB"/>
    <w:rsid w:val="004763E5"/>
    <w:rsid w:val="00491505"/>
    <w:rsid w:val="00497D71"/>
    <w:rsid w:val="004A4EFE"/>
    <w:rsid w:val="004C3EB3"/>
    <w:rsid w:val="004C6B2E"/>
    <w:rsid w:val="004D2CB6"/>
    <w:rsid w:val="004D687D"/>
    <w:rsid w:val="004E2BE2"/>
    <w:rsid w:val="004E4C05"/>
    <w:rsid w:val="004F1435"/>
    <w:rsid w:val="004F6FBA"/>
    <w:rsid w:val="005136B3"/>
    <w:rsid w:val="005162F2"/>
    <w:rsid w:val="005219AC"/>
    <w:rsid w:val="00522E20"/>
    <w:rsid w:val="00523765"/>
    <w:rsid w:val="0052476E"/>
    <w:rsid w:val="005267F5"/>
    <w:rsid w:val="00527F46"/>
    <w:rsid w:val="0055320A"/>
    <w:rsid w:val="00553950"/>
    <w:rsid w:val="00562227"/>
    <w:rsid w:val="00571528"/>
    <w:rsid w:val="00573F8F"/>
    <w:rsid w:val="0058209C"/>
    <w:rsid w:val="005829B4"/>
    <w:rsid w:val="00583818"/>
    <w:rsid w:val="005879E4"/>
    <w:rsid w:val="00593A6C"/>
    <w:rsid w:val="005A306C"/>
    <w:rsid w:val="005A64FA"/>
    <w:rsid w:val="005B1F18"/>
    <w:rsid w:val="005B5632"/>
    <w:rsid w:val="005C53A3"/>
    <w:rsid w:val="005D062E"/>
    <w:rsid w:val="005D5CB1"/>
    <w:rsid w:val="005F2F5C"/>
    <w:rsid w:val="005F4093"/>
    <w:rsid w:val="006203D1"/>
    <w:rsid w:val="00620546"/>
    <w:rsid w:val="00624049"/>
    <w:rsid w:val="00624870"/>
    <w:rsid w:val="00634921"/>
    <w:rsid w:val="00637A53"/>
    <w:rsid w:val="0064218D"/>
    <w:rsid w:val="006432ED"/>
    <w:rsid w:val="00647746"/>
    <w:rsid w:val="006534EB"/>
    <w:rsid w:val="00654B35"/>
    <w:rsid w:val="00666B12"/>
    <w:rsid w:val="00677492"/>
    <w:rsid w:val="0069179B"/>
    <w:rsid w:val="00691FEE"/>
    <w:rsid w:val="0069245D"/>
    <w:rsid w:val="006B00C6"/>
    <w:rsid w:val="006B4247"/>
    <w:rsid w:val="006C1391"/>
    <w:rsid w:val="006C4248"/>
    <w:rsid w:val="006C4B84"/>
    <w:rsid w:val="006C5484"/>
    <w:rsid w:val="006C585B"/>
    <w:rsid w:val="006D4D66"/>
    <w:rsid w:val="007017F6"/>
    <w:rsid w:val="007021D5"/>
    <w:rsid w:val="0070330A"/>
    <w:rsid w:val="00716306"/>
    <w:rsid w:val="0071796D"/>
    <w:rsid w:val="0072045B"/>
    <w:rsid w:val="00720EA5"/>
    <w:rsid w:val="0072242E"/>
    <w:rsid w:val="00727113"/>
    <w:rsid w:val="0073375A"/>
    <w:rsid w:val="00733A2A"/>
    <w:rsid w:val="0073484F"/>
    <w:rsid w:val="00745259"/>
    <w:rsid w:val="00747DC3"/>
    <w:rsid w:val="0075535B"/>
    <w:rsid w:val="00756899"/>
    <w:rsid w:val="007615A5"/>
    <w:rsid w:val="007671BE"/>
    <w:rsid w:val="00782B7B"/>
    <w:rsid w:val="007832B8"/>
    <w:rsid w:val="00785178"/>
    <w:rsid w:val="00786C12"/>
    <w:rsid w:val="007A784A"/>
    <w:rsid w:val="007B01D5"/>
    <w:rsid w:val="007B01FC"/>
    <w:rsid w:val="007C4306"/>
    <w:rsid w:val="007C6C53"/>
    <w:rsid w:val="007D229F"/>
    <w:rsid w:val="007D27DA"/>
    <w:rsid w:val="007D61FB"/>
    <w:rsid w:val="007D79AD"/>
    <w:rsid w:val="007E12B5"/>
    <w:rsid w:val="007F0237"/>
    <w:rsid w:val="007F352F"/>
    <w:rsid w:val="008051B9"/>
    <w:rsid w:val="0081033F"/>
    <w:rsid w:val="00815198"/>
    <w:rsid w:val="00815BEC"/>
    <w:rsid w:val="00817C68"/>
    <w:rsid w:val="00821018"/>
    <w:rsid w:val="00824815"/>
    <w:rsid w:val="00826275"/>
    <w:rsid w:val="008279BB"/>
    <w:rsid w:val="00833EA6"/>
    <w:rsid w:val="00837493"/>
    <w:rsid w:val="00841505"/>
    <w:rsid w:val="00843BAE"/>
    <w:rsid w:val="008440E0"/>
    <w:rsid w:val="00844FB6"/>
    <w:rsid w:val="00865667"/>
    <w:rsid w:val="00877BF7"/>
    <w:rsid w:val="00880DF6"/>
    <w:rsid w:val="0089610B"/>
    <w:rsid w:val="008A0011"/>
    <w:rsid w:val="008B41EE"/>
    <w:rsid w:val="008B5038"/>
    <w:rsid w:val="008C03FD"/>
    <w:rsid w:val="008C1EAE"/>
    <w:rsid w:val="008C3DEE"/>
    <w:rsid w:val="008C66CE"/>
    <w:rsid w:val="008C7B9F"/>
    <w:rsid w:val="008E0D4A"/>
    <w:rsid w:val="008E0DF7"/>
    <w:rsid w:val="008E7E9B"/>
    <w:rsid w:val="008F02FB"/>
    <w:rsid w:val="009054F2"/>
    <w:rsid w:val="00912B17"/>
    <w:rsid w:val="0091677F"/>
    <w:rsid w:val="00921797"/>
    <w:rsid w:val="00933F46"/>
    <w:rsid w:val="0094251A"/>
    <w:rsid w:val="00945798"/>
    <w:rsid w:val="00952FB5"/>
    <w:rsid w:val="00957D35"/>
    <w:rsid w:val="0096545D"/>
    <w:rsid w:val="009739A3"/>
    <w:rsid w:val="00992823"/>
    <w:rsid w:val="009950F1"/>
    <w:rsid w:val="009A1D98"/>
    <w:rsid w:val="009A3BC2"/>
    <w:rsid w:val="009A6016"/>
    <w:rsid w:val="009B66D0"/>
    <w:rsid w:val="009C00FA"/>
    <w:rsid w:val="009C09E2"/>
    <w:rsid w:val="009C4233"/>
    <w:rsid w:val="009F45A1"/>
    <w:rsid w:val="00A04B95"/>
    <w:rsid w:val="00A110D0"/>
    <w:rsid w:val="00A1551C"/>
    <w:rsid w:val="00A162DC"/>
    <w:rsid w:val="00A2679B"/>
    <w:rsid w:val="00A27C61"/>
    <w:rsid w:val="00A30B7C"/>
    <w:rsid w:val="00A4377D"/>
    <w:rsid w:val="00A45445"/>
    <w:rsid w:val="00A51B55"/>
    <w:rsid w:val="00A66076"/>
    <w:rsid w:val="00A7254A"/>
    <w:rsid w:val="00A7383B"/>
    <w:rsid w:val="00A835FF"/>
    <w:rsid w:val="00A92E38"/>
    <w:rsid w:val="00A9347D"/>
    <w:rsid w:val="00A96322"/>
    <w:rsid w:val="00AA7590"/>
    <w:rsid w:val="00AA7857"/>
    <w:rsid w:val="00AC46C3"/>
    <w:rsid w:val="00AD71E6"/>
    <w:rsid w:val="00AE0E6D"/>
    <w:rsid w:val="00AE797D"/>
    <w:rsid w:val="00AF57FC"/>
    <w:rsid w:val="00B030FD"/>
    <w:rsid w:val="00B052E3"/>
    <w:rsid w:val="00B11CE7"/>
    <w:rsid w:val="00B205FE"/>
    <w:rsid w:val="00B2292F"/>
    <w:rsid w:val="00B247BC"/>
    <w:rsid w:val="00B337AF"/>
    <w:rsid w:val="00B33DFF"/>
    <w:rsid w:val="00B36F3B"/>
    <w:rsid w:val="00B541E2"/>
    <w:rsid w:val="00B62DB8"/>
    <w:rsid w:val="00B634A5"/>
    <w:rsid w:val="00B65604"/>
    <w:rsid w:val="00B74983"/>
    <w:rsid w:val="00B74B56"/>
    <w:rsid w:val="00B7504D"/>
    <w:rsid w:val="00B757D1"/>
    <w:rsid w:val="00B76EE2"/>
    <w:rsid w:val="00B76F9B"/>
    <w:rsid w:val="00B904C4"/>
    <w:rsid w:val="00BA0448"/>
    <w:rsid w:val="00BA101A"/>
    <w:rsid w:val="00BA3E2A"/>
    <w:rsid w:val="00BA6000"/>
    <w:rsid w:val="00BB54BC"/>
    <w:rsid w:val="00BC3EC1"/>
    <w:rsid w:val="00BC64E9"/>
    <w:rsid w:val="00BD1AC8"/>
    <w:rsid w:val="00BD5AE9"/>
    <w:rsid w:val="00BE214C"/>
    <w:rsid w:val="00BE4FEE"/>
    <w:rsid w:val="00C02195"/>
    <w:rsid w:val="00C03B8B"/>
    <w:rsid w:val="00C042EF"/>
    <w:rsid w:val="00C20826"/>
    <w:rsid w:val="00C21AC4"/>
    <w:rsid w:val="00C248EA"/>
    <w:rsid w:val="00C24C90"/>
    <w:rsid w:val="00C408B8"/>
    <w:rsid w:val="00C423F6"/>
    <w:rsid w:val="00C47FBA"/>
    <w:rsid w:val="00C53C83"/>
    <w:rsid w:val="00C610F6"/>
    <w:rsid w:val="00C64F14"/>
    <w:rsid w:val="00C75743"/>
    <w:rsid w:val="00C809C7"/>
    <w:rsid w:val="00C85067"/>
    <w:rsid w:val="00C902AC"/>
    <w:rsid w:val="00C95054"/>
    <w:rsid w:val="00C95372"/>
    <w:rsid w:val="00C96209"/>
    <w:rsid w:val="00C97F25"/>
    <w:rsid w:val="00CA3B62"/>
    <w:rsid w:val="00CB2228"/>
    <w:rsid w:val="00CB3CD3"/>
    <w:rsid w:val="00CC49C5"/>
    <w:rsid w:val="00CC5956"/>
    <w:rsid w:val="00CC7EB8"/>
    <w:rsid w:val="00CC7ED9"/>
    <w:rsid w:val="00CD0148"/>
    <w:rsid w:val="00CD1601"/>
    <w:rsid w:val="00CD334B"/>
    <w:rsid w:val="00CE159D"/>
    <w:rsid w:val="00CE3AB9"/>
    <w:rsid w:val="00D007CB"/>
    <w:rsid w:val="00D00D04"/>
    <w:rsid w:val="00D01A8F"/>
    <w:rsid w:val="00D10651"/>
    <w:rsid w:val="00D13FEF"/>
    <w:rsid w:val="00D21EEE"/>
    <w:rsid w:val="00D40612"/>
    <w:rsid w:val="00D42353"/>
    <w:rsid w:val="00D4552D"/>
    <w:rsid w:val="00D46953"/>
    <w:rsid w:val="00D5127C"/>
    <w:rsid w:val="00D55741"/>
    <w:rsid w:val="00D57BC5"/>
    <w:rsid w:val="00D60AC7"/>
    <w:rsid w:val="00D66CD1"/>
    <w:rsid w:val="00D731E9"/>
    <w:rsid w:val="00D7396D"/>
    <w:rsid w:val="00D80840"/>
    <w:rsid w:val="00D910A3"/>
    <w:rsid w:val="00D97B7E"/>
    <w:rsid w:val="00DA0551"/>
    <w:rsid w:val="00DA1027"/>
    <w:rsid w:val="00DB11EA"/>
    <w:rsid w:val="00DC1D62"/>
    <w:rsid w:val="00DC5769"/>
    <w:rsid w:val="00DC5D93"/>
    <w:rsid w:val="00DC6E60"/>
    <w:rsid w:val="00DD3A37"/>
    <w:rsid w:val="00DE12D4"/>
    <w:rsid w:val="00DE161A"/>
    <w:rsid w:val="00E02526"/>
    <w:rsid w:val="00E10A3E"/>
    <w:rsid w:val="00E1212F"/>
    <w:rsid w:val="00E146D1"/>
    <w:rsid w:val="00E14C5A"/>
    <w:rsid w:val="00E17A01"/>
    <w:rsid w:val="00E20CCA"/>
    <w:rsid w:val="00E313F2"/>
    <w:rsid w:val="00E31751"/>
    <w:rsid w:val="00E32027"/>
    <w:rsid w:val="00E36D09"/>
    <w:rsid w:val="00E454E5"/>
    <w:rsid w:val="00E56B1D"/>
    <w:rsid w:val="00E56B88"/>
    <w:rsid w:val="00E61494"/>
    <w:rsid w:val="00E6561F"/>
    <w:rsid w:val="00E7018F"/>
    <w:rsid w:val="00E727AC"/>
    <w:rsid w:val="00E72F15"/>
    <w:rsid w:val="00E75DC1"/>
    <w:rsid w:val="00E86C91"/>
    <w:rsid w:val="00E978B8"/>
    <w:rsid w:val="00EA1EF8"/>
    <w:rsid w:val="00EB49BC"/>
    <w:rsid w:val="00EC0B12"/>
    <w:rsid w:val="00EC17E9"/>
    <w:rsid w:val="00EC65A2"/>
    <w:rsid w:val="00EF08AF"/>
    <w:rsid w:val="00EF4CD8"/>
    <w:rsid w:val="00EF7051"/>
    <w:rsid w:val="00F01FA1"/>
    <w:rsid w:val="00F03C39"/>
    <w:rsid w:val="00F150D5"/>
    <w:rsid w:val="00F25B0D"/>
    <w:rsid w:val="00F26378"/>
    <w:rsid w:val="00F27A5F"/>
    <w:rsid w:val="00F30B97"/>
    <w:rsid w:val="00F4488A"/>
    <w:rsid w:val="00F5561E"/>
    <w:rsid w:val="00F622C9"/>
    <w:rsid w:val="00F665E3"/>
    <w:rsid w:val="00F66DCC"/>
    <w:rsid w:val="00F81DCA"/>
    <w:rsid w:val="00F91B01"/>
    <w:rsid w:val="00FB32F6"/>
    <w:rsid w:val="00FB53B2"/>
    <w:rsid w:val="00FC0863"/>
    <w:rsid w:val="00FC0977"/>
    <w:rsid w:val="00FD2970"/>
    <w:rsid w:val="00FD4BAC"/>
    <w:rsid w:val="00FD67AA"/>
    <w:rsid w:val="00FD76ED"/>
    <w:rsid w:val="00FE4023"/>
    <w:rsid w:val="00FF0250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C8B1D"/>
  <w15:docId w15:val="{444DD967-CC86-4E41-827F-999867FA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4921"/>
    <w:pPr>
      <w:keepNext/>
      <w:numPr>
        <w:numId w:val="1"/>
      </w:numPr>
      <w:suppressAutoHyphens/>
      <w:spacing w:before="360" w:after="240"/>
      <w:jc w:val="center"/>
      <w:outlineLvl w:val="0"/>
    </w:pPr>
    <w:rPr>
      <w:rFonts w:ascii="Tahoma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634921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4921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63492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platne1">
    <w:name w:val="platne1"/>
    <w:basedOn w:val="Standardnpsmoodstavce"/>
    <w:rsid w:val="00634921"/>
  </w:style>
  <w:style w:type="character" w:customStyle="1" w:styleId="apple-converted-space">
    <w:name w:val="apple-converted-space"/>
    <w:basedOn w:val="Standardnpsmoodstavce"/>
    <w:rsid w:val="00634921"/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6349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4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92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4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8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8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8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8E0DF7"/>
    <w:pPr>
      <w:suppressAutoHyphens/>
    </w:pPr>
    <w:rPr>
      <w:szCs w:val="20"/>
      <w:lang w:eastAsia="ar-SA"/>
    </w:rPr>
  </w:style>
  <w:style w:type="paragraph" w:styleId="Zkladntext">
    <w:name w:val="Body Text"/>
    <w:basedOn w:val="Normln"/>
    <w:link w:val="ZkladntextChar"/>
    <w:rsid w:val="007C4306"/>
    <w:pPr>
      <w:widowControl w:val="0"/>
      <w:jc w:val="both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C4306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B2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2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376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0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4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0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4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ambule">
    <w:name w:val="Preambule"/>
    <w:basedOn w:val="Normln"/>
    <w:qFormat/>
    <w:rsid w:val="00187B6E"/>
    <w:pPr>
      <w:numPr>
        <w:numId w:val="28"/>
      </w:numPr>
      <w:spacing w:after="120" w:line="320" w:lineRule="atLeast"/>
      <w:jc w:val="both"/>
    </w:pPr>
    <w:rPr>
      <w:rFonts w:ascii="Calibri" w:hAnsi="Calibri"/>
      <w:bCs/>
      <w:sz w:val="22"/>
      <w:szCs w:val="22"/>
    </w:rPr>
  </w:style>
  <w:style w:type="numbering" w:customStyle="1" w:styleId="Seznam41">
    <w:name w:val="Seznam 41"/>
    <w:basedOn w:val="Bezseznamu"/>
    <w:rsid w:val="00FF0250"/>
    <w:pPr>
      <w:numPr>
        <w:numId w:val="31"/>
      </w:numPr>
    </w:pPr>
  </w:style>
  <w:style w:type="character" w:customStyle="1" w:styleId="Zkladntext2">
    <w:name w:val="Základní text (2)_"/>
    <w:link w:val="Zkladntext20"/>
    <w:rsid w:val="008C3D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4">
    <w:name w:val="Základní text (4)_"/>
    <w:link w:val="Zkladntext40"/>
    <w:rsid w:val="008C3D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etun">
    <w:name w:val="Základní text (2) + Ne tučné"/>
    <w:rsid w:val="008C3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Tun">
    <w:name w:val="Základní text (4) + Tučné"/>
    <w:rsid w:val="008C3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8C3DEE"/>
    <w:pPr>
      <w:widowControl w:val="0"/>
      <w:shd w:val="clear" w:color="auto" w:fill="FFFFFF"/>
      <w:spacing w:line="276" w:lineRule="exact"/>
      <w:ind w:hanging="500"/>
      <w:jc w:val="both"/>
    </w:pPr>
    <w:rPr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rsid w:val="008C3DEE"/>
    <w:pPr>
      <w:widowControl w:val="0"/>
      <w:shd w:val="clear" w:color="auto" w:fill="FFFFFF"/>
      <w:spacing w:after="60" w:line="0" w:lineRule="atLeast"/>
      <w:ind w:hanging="500"/>
    </w:pPr>
    <w:rPr>
      <w:b/>
      <w:bCs/>
      <w:sz w:val="22"/>
      <w:szCs w:val="22"/>
      <w:lang w:eastAsia="en-US"/>
    </w:rPr>
  </w:style>
  <w:style w:type="character" w:customStyle="1" w:styleId="OdstavecseseznamemChar">
    <w:name w:val="Odstavec se seznamem Char"/>
    <w:aliases w:val="Bullet Number Char,List Paragraph (Czech Tourism) Char"/>
    <w:link w:val="Odstavecseseznamem"/>
    <w:uiPriority w:val="34"/>
    <w:rsid w:val="003E38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bchod@ita-intertac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@ita-intertac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ta-intertac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1" ma:contentTypeDescription="Vytvoří nový dokument" ma:contentTypeScope="" ma:versionID="6fc4de4f54a95c33a4d612e8c53e0b94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a29ef27f60f6b88e2b90d9b7eb7ca62e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CA0A-0A20-40C5-A282-9ADAA7FA2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C6C14-1FE5-4A7E-961C-03E8C19A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ADB2-9D07-46D1-B2BD-BF3B5096E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66105-D5A7-4118-A90F-6E11DDB4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1682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cp:lastModifiedBy>Magdaléna Bičová</cp:lastModifiedBy>
  <cp:revision>2</cp:revision>
  <cp:lastPrinted>2014-12-10T22:36:00Z</cp:lastPrinted>
  <dcterms:created xsi:type="dcterms:W3CDTF">2021-05-12T14:18:00Z</dcterms:created>
  <dcterms:modified xsi:type="dcterms:W3CDTF">2021-05-12T14:18:00Z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