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667BE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46535F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46535F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729214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9214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46535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0021010074/1100</w:t>
                  </w:r>
                </w:p>
              </w:tc>
              <w:tc>
                <w:tcPr>
                  <w:tcW w:w="20" w:type="dxa"/>
                </w:tcPr>
                <w:p w:rsidR="00667BE7" w:rsidRDefault="00667BE7">
                  <w:pPr>
                    <w:pStyle w:val="EMPTYCELLSTYLE"/>
                  </w:pPr>
                </w:p>
              </w:tc>
            </w:tr>
          </w:tbl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46535F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ind w:right="40"/>
              <w:jc w:val="right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46535F">
            <w:pPr>
              <w:ind w:right="20"/>
              <w:jc w:val="right"/>
            </w:pPr>
            <w:r>
              <w:rPr>
                <w:sz w:val="16"/>
              </w:rPr>
              <w:t xml:space="preserve">0021010074/1100 </w:t>
            </w: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46535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731128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1280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ind w:right="40"/>
              <w:jc w:val="right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ind w:right="40"/>
              <w:jc w:val="right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ind w:right="40"/>
              <w:jc w:val="right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bookmarkStart w:id="1" w:name="JR_PAGE_ANCHOR_0_1"/>
            <w:bookmarkEnd w:id="1"/>
          </w:p>
          <w:p w:rsidR="00667BE7" w:rsidRDefault="0046535F">
            <w:r>
              <w:br w:type="page"/>
            </w:r>
          </w:p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46535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r>
              <w:rPr>
                <w:b/>
              </w:rPr>
              <w:t>27081613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r>
              <w:rPr>
                <w:b/>
              </w:rPr>
              <w:t>CZ27081613</w:t>
            </w: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67BE7" w:rsidRDefault="00667BE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67BE7" w:rsidRDefault="00667B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67BE7" w:rsidRDefault="00667BE7">
                  <w:pPr>
                    <w:pStyle w:val="EMPTYCELLSTYLE"/>
                  </w:pPr>
                </w:p>
              </w:tc>
            </w:tr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67BE7" w:rsidRDefault="00667BE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BE7" w:rsidRDefault="0046535F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Société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Pod Labuťkou 1421/32</w:t>
                  </w:r>
                  <w:r>
                    <w:rPr>
                      <w:b/>
                      <w:sz w:val="24"/>
                    </w:rPr>
                    <w:br/>
                    <w:t>180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67BE7" w:rsidRDefault="00667BE7">
                  <w:pPr>
                    <w:pStyle w:val="EMPTYCELLSTYLE"/>
                  </w:pPr>
                </w:p>
              </w:tc>
            </w:tr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BE7" w:rsidRDefault="00667BE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67BE7" w:rsidRDefault="00667BE7">
                  <w:pPr>
                    <w:pStyle w:val="EMPTYCELLSTYLE"/>
                  </w:pPr>
                </w:p>
              </w:tc>
            </w:tr>
          </w:tbl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67BE7" w:rsidRDefault="00667BE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67BE7" w:rsidRDefault="00667BE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67BE7" w:rsidRDefault="00667BE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67BE7" w:rsidRDefault="00667BE7">
                  <w:pPr>
                    <w:pStyle w:val="EMPTYCELLSTYLE"/>
                  </w:pPr>
                </w:p>
              </w:tc>
            </w:tr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67BE7" w:rsidRDefault="00667BE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BE7" w:rsidRDefault="0046535F">
                  <w:pPr>
                    <w:ind w:left="60" w:right="60"/>
                  </w:pPr>
                  <w:r>
                    <w:rPr>
                      <w:b/>
                    </w:rPr>
                    <w:t>NS381100 Praha-účtovací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67BE7" w:rsidRDefault="00667BE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67BE7" w:rsidRDefault="00667BE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BE7" w:rsidRDefault="00667BE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67BE7" w:rsidRDefault="00667BE7">
                  <w:pPr>
                    <w:pStyle w:val="EMPTYCELLSTYLE"/>
                  </w:pPr>
                </w:p>
              </w:tc>
            </w:tr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BE7" w:rsidRDefault="0046535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Lipold Lukáš</w:t>
                  </w:r>
                </w:p>
              </w:tc>
            </w:tr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BE7" w:rsidRDefault="00667BE7">
                  <w:pPr>
                    <w:ind w:left="60" w:right="60"/>
                  </w:pPr>
                </w:p>
              </w:tc>
            </w:tr>
          </w:tbl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/>
              <w:jc w:val="center"/>
            </w:pPr>
            <w:proofErr w:type="gramStart"/>
            <w:r>
              <w:rPr>
                <w:b/>
              </w:rPr>
              <w:t>31.05.2021</w:t>
            </w:r>
            <w:proofErr w:type="gramEnd"/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/>
              <w:jc w:val="center"/>
            </w:pPr>
            <w:proofErr w:type="gramStart"/>
            <w:r>
              <w:rPr>
                <w:b/>
              </w:rPr>
              <w:t>20.05.2021</w:t>
            </w:r>
            <w:proofErr w:type="gramEnd"/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46535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667BE7"/>
              </w:tc>
              <w:tc>
                <w:tcPr>
                  <w:tcW w:w="20" w:type="dxa"/>
                </w:tcPr>
                <w:p w:rsidR="00667BE7" w:rsidRDefault="00667BE7">
                  <w:pPr>
                    <w:pStyle w:val="EMPTYCELLSTYLE"/>
                  </w:pPr>
                </w:p>
              </w:tc>
            </w:tr>
          </w:tbl>
          <w:p w:rsidR="00667BE7" w:rsidRDefault="00667B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ind w:left="40"/>
              <w:jc w:val="center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46535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667BE7"/>
              </w:tc>
              <w:tc>
                <w:tcPr>
                  <w:tcW w:w="20" w:type="dxa"/>
                </w:tcPr>
                <w:p w:rsidR="00667BE7" w:rsidRDefault="00667BE7">
                  <w:pPr>
                    <w:pStyle w:val="EMPTYCELLSTYLE"/>
                  </w:pPr>
                </w:p>
              </w:tc>
            </w:tr>
          </w:tbl>
          <w:p w:rsidR="00667BE7" w:rsidRDefault="00667B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46535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667BE7"/>
              </w:tc>
              <w:tc>
                <w:tcPr>
                  <w:tcW w:w="20" w:type="dxa"/>
                </w:tcPr>
                <w:p w:rsidR="00667BE7" w:rsidRDefault="00667BE7">
                  <w:pPr>
                    <w:pStyle w:val="EMPTYCELLSTYLE"/>
                  </w:pPr>
                </w:p>
              </w:tc>
            </w:tr>
          </w:tbl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46535F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46535F">
            <w:r>
              <w:t>rozšíření licence na 2 roky</w:t>
            </w: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46535F">
            <w:pPr>
              <w:spacing w:after="280"/>
              <w:ind w:left="40" w:right="40"/>
            </w:pPr>
            <w:r>
              <w:rPr>
                <w:sz w:val="18"/>
              </w:rPr>
              <w:t xml:space="preserve">Prodloužení AVAST antivirus business edice pro 200 PC na 2 roky EDU, part 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>: APSMEN36EXXA200</w:t>
            </w: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46535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46535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46535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46535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46535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667B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46535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7BE7" w:rsidRDefault="0046535F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BE7" w:rsidRDefault="0046535F">
            <w:pPr>
              <w:ind w:left="40"/>
            </w:pPr>
            <w:proofErr w:type="gramStart"/>
            <w:r>
              <w:rPr>
                <w:sz w:val="24"/>
              </w:rPr>
              <w:t>10.05.2021</w:t>
            </w:r>
            <w:proofErr w:type="gramEnd"/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46535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Táborská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350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3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5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3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7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20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7BE7" w:rsidRDefault="0046535F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381100</w:t>
            </w:r>
            <w:proofErr w:type="gramEnd"/>
            <w:r>
              <w:rPr>
                <w:b/>
                <w:sz w:val="14"/>
              </w:rPr>
              <w:t xml:space="preserve"> \ 100 \ 800000 - Režie \ 0800   Deník: 1 \ Objednávky</w:t>
            </w: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  <w:tr w:rsidR="00667BE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6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BE7" w:rsidRDefault="0046535F"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8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140" w:type="dxa"/>
          </w:tcPr>
          <w:p w:rsidR="00667BE7" w:rsidRDefault="00667BE7">
            <w:pPr>
              <w:pStyle w:val="EMPTYCELLSTYLE"/>
            </w:pPr>
          </w:p>
        </w:tc>
        <w:tc>
          <w:tcPr>
            <w:tcW w:w="420" w:type="dxa"/>
          </w:tcPr>
          <w:p w:rsidR="00667BE7" w:rsidRDefault="00667BE7">
            <w:pPr>
              <w:pStyle w:val="EMPTYCELLSTYLE"/>
            </w:pPr>
          </w:p>
        </w:tc>
      </w:tr>
    </w:tbl>
    <w:p w:rsidR="0046535F" w:rsidRDefault="0046535F"/>
    <w:sectPr w:rsidR="0046535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E7"/>
    <w:rsid w:val="0046535F"/>
    <w:rsid w:val="00667BE7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A052-0247-416E-B9C5-F72B5450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2021-05-12T11:44:00Z</dcterms:created>
  <dcterms:modified xsi:type="dcterms:W3CDTF">2021-05-12T11:44:00Z</dcterms:modified>
</cp:coreProperties>
</file>