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CC" w:rsidRPr="00BA38CB" w:rsidRDefault="008D0251" w:rsidP="003B1C35">
      <w:pPr>
        <w:jc w:val="center"/>
        <w:rPr>
          <w:rFonts w:ascii="Times New Roman" w:hAnsi="Times New Roman" w:cs="Times New Roman"/>
          <w:b/>
        </w:rPr>
      </w:pPr>
      <w:r w:rsidRPr="00BA38CB">
        <w:rPr>
          <w:rFonts w:ascii="Times New Roman" w:hAnsi="Times New Roman" w:cs="Times New Roman"/>
          <w:b/>
        </w:rPr>
        <w:t>SMLOUVA O ZAJIŠTĚNÍ POBYTU</w:t>
      </w:r>
    </w:p>
    <w:p w:rsidR="008D0251" w:rsidRPr="00BA38CB" w:rsidRDefault="008D0251" w:rsidP="008D0251">
      <w:pPr>
        <w:jc w:val="center"/>
        <w:rPr>
          <w:rFonts w:ascii="Times New Roman" w:hAnsi="Times New Roman" w:cs="Times New Roman"/>
          <w:b/>
        </w:rPr>
      </w:pPr>
      <w:r w:rsidRPr="00BA38CB">
        <w:rPr>
          <w:rFonts w:ascii="Times New Roman" w:hAnsi="Times New Roman" w:cs="Times New Roman"/>
          <w:b/>
        </w:rPr>
        <w:t>Článek I.</w:t>
      </w:r>
    </w:p>
    <w:p w:rsidR="008D0251" w:rsidRPr="00BA38CB" w:rsidRDefault="008D0251" w:rsidP="008D0251">
      <w:pPr>
        <w:jc w:val="center"/>
        <w:rPr>
          <w:rFonts w:ascii="Times New Roman" w:hAnsi="Times New Roman" w:cs="Times New Roman"/>
          <w:b/>
        </w:rPr>
      </w:pPr>
      <w:r w:rsidRPr="00BA38CB">
        <w:rPr>
          <w:rFonts w:ascii="Times New Roman" w:hAnsi="Times New Roman" w:cs="Times New Roman"/>
          <w:b/>
        </w:rPr>
        <w:t>Smluvní strany</w:t>
      </w:r>
    </w:p>
    <w:p w:rsidR="003B1C35" w:rsidRPr="00552AF0" w:rsidRDefault="003B1C35" w:rsidP="00552AF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2AF0">
        <w:rPr>
          <w:rFonts w:ascii="Times New Roman" w:hAnsi="Times New Roman" w:cs="Times New Roman"/>
          <w:b/>
        </w:rPr>
        <w:t>Dům dětí a mládeže Vila Tereza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 Nádražní 530, 783 91  Uničov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</w:t>
      </w:r>
      <w:proofErr w:type="spellStart"/>
      <w:proofErr w:type="gramStart"/>
      <w:r>
        <w:rPr>
          <w:rFonts w:ascii="Times New Roman" w:hAnsi="Times New Roman" w:cs="Times New Roman"/>
        </w:rPr>
        <w:t>Mgr.Dagmar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Smitalová</w:t>
      </w:r>
      <w:proofErr w:type="spellEnd"/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Lenka Pavlíková (776150642)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IČ:47654392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„objednatel“)</w:t>
      </w:r>
    </w:p>
    <w:p w:rsidR="003B1C35" w:rsidRDefault="00552AF0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3B1C35" w:rsidRPr="00552AF0" w:rsidRDefault="003B1C35" w:rsidP="00552AF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2AF0">
        <w:rPr>
          <w:rFonts w:ascii="Times New Roman" w:hAnsi="Times New Roman" w:cs="Times New Roman"/>
          <w:b/>
        </w:rPr>
        <w:t>HOTEL KAMZÍK s.r.o.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Kalvodova 121/23, Pisárky, 602 00  Brno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Mgr.Milan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Vitula</w:t>
      </w:r>
      <w:proofErr w:type="spellEnd"/>
      <w:r>
        <w:rPr>
          <w:rFonts w:ascii="Times New Roman" w:hAnsi="Times New Roman" w:cs="Times New Roman"/>
        </w:rPr>
        <w:t>, jednatel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29288410</w:t>
      </w:r>
      <w:r>
        <w:rPr>
          <w:rFonts w:ascii="Times New Roman" w:hAnsi="Times New Roman" w:cs="Times New Roman"/>
        </w:rPr>
        <w:tab/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CZ29288410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  <w:t>Československá obchodní banka, a.s.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bankovního účtu:</w:t>
      </w:r>
      <w:r>
        <w:rPr>
          <w:rFonts w:ascii="Times New Roman" w:hAnsi="Times New Roman" w:cs="Times New Roman"/>
        </w:rPr>
        <w:tab/>
        <w:t>246068988/0300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Zapsána v </w:t>
      </w:r>
      <w:proofErr w:type="gramStart"/>
      <w:r>
        <w:rPr>
          <w:rFonts w:ascii="Times New Roman" w:hAnsi="Times New Roman" w:cs="Times New Roman"/>
        </w:rPr>
        <w:t>obchodník</w:t>
      </w:r>
      <w:proofErr w:type="gramEnd"/>
      <w:r>
        <w:rPr>
          <w:rFonts w:ascii="Times New Roman" w:hAnsi="Times New Roman" w:cs="Times New Roman"/>
        </w:rPr>
        <w:t xml:space="preserve"> rejstříku vedeném u Krajského soudu v Brně, oddíl C, vložka 71284</w:t>
      </w:r>
    </w:p>
    <w:p w:rsidR="003B1C35" w:rsidRDefault="003B1C35" w:rsidP="00552AF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„dodavatel“</w:t>
      </w:r>
      <w:r w:rsidR="00552AF0">
        <w:rPr>
          <w:rFonts w:ascii="Times New Roman" w:hAnsi="Times New Roman" w:cs="Times New Roman"/>
        </w:rPr>
        <w:t>)</w:t>
      </w:r>
    </w:p>
    <w:p w:rsidR="003B1C35" w:rsidRPr="00BA38CB" w:rsidRDefault="003B1C35" w:rsidP="00A25B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A38CB">
        <w:rPr>
          <w:rFonts w:ascii="Times New Roman" w:hAnsi="Times New Roman" w:cs="Times New Roman"/>
          <w:b/>
        </w:rPr>
        <w:t>Článek II.</w:t>
      </w:r>
    </w:p>
    <w:p w:rsidR="003B1C35" w:rsidRPr="00BA38CB" w:rsidRDefault="003B1C35" w:rsidP="00552AF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A38CB">
        <w:rPr>
          <w:rFonts w:ascii="Times New Roman" w:hAnsi="Times New Roman" w:cs="Times New Roman"/>
          <w:b/>
        </w:rPr>
        <w:t>Předmět smlouvy</w:t>
      </w:r>
    </w:p>
    <w:p w:rsidR="003B1C35" w:rsidRDefault="003B1C35" w:rsidP="003B1C3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objednateli zajistit ubytování a stravování včetně dalších souvisejících služeb pro pobyt cca 35 dětí a 4 dospělé osoby v termínu 09.-</w:t>
      </w:r>
      <w:proofErr w:type="gramStart"/>
      <w:r>
        <w:rPr>
          <w:rFonts w:ascii="Times New Roman" w:hAnsi="Times New Roman" w:cs="Times New Roman"/>
        </w:rPr>
        <w:t>18.07.2021</w:t>
      </w:r>
      <w:proofErr w:type="gramEnd"/>
      <w:r>
        <w:rPr>
          <w:rFonts w:ascii="Times New Roman" w:hAnsi="Times New Roman" w:cs="Times New Roman"/>
        </w:rPr>
        <w:t>.</w:t>
      </w:r>
    </w:p>
    <w:p w:rsidR="003B1C35" w:rsidRDefault="003B1C35" w:rsidP="003B1C3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Ubytování bude zajištěno ve více lůžkových pokojích s příslušenstvím. Stravování bude zajištěno formou plné penze, pobyt začíná obědem a končí snídaní (pokud není dohodnuto jinak). Nástup na pokoje v den příjezdu je od 14 hodin, uvolnění pokojů v den odjezdu je do 10 hodin. V případě úschovy zavazadel bude poskytnuta místnost k tomu určená.</w:t>
      </w:r>
    </w:p>
    <w:p w:rsidR="003B1C35" w:rsidRDefault="003B1C35" w:rsidP="003B1C3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prohlašuje, že uvedený objekt splňuje hygienické podmínky ubytovacího a stravovacího zařízení a podmínky pro zabezpečení výchovy a výuky v souladu s vyhláškou č.106/2001Sb., dále splňuje nároky bezpečnosti práce a protipožární ochrany.</w:t>
      </w:r>
    </w:p>
    <w:p w:rsidR="003B1C35" w:rsidRDefault="003B1C35" w:rsidP="003B1C3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Stravování účastníků zajistí dodavatel v souladu se zvláštními nároky na výživu. V případě požadavku objednatele na speciální (např.</w:t>
      </w:r>
      <w:r w:rsidR="00897B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bezlepkovou) stravu,</w:t>
      </w:r>
      <w:r w:rsidR="00897B4B">
        <w:rPr>
          <w:rFonts w:ascii="Times New Roman" w:hAnsi="Times New Roman" w:cs="Times New Roman"/>
        </w:rPr>
        <w:t xml:space="preserve"> bude tato dodavatelem zajištěna za příplatek dle článku III.</w:t>
      </w:r>
      <w:r w:rsidR="00BA38CB">
        <w:rPr>
          <w:rFonts w:ascii="Times New Roman" w:hAnsi="Times New Roman" w:cs="Times New Roman"/>
        </w:rPr>
        <w:t xml:space="preserve"> t</w:t>
      </w:r>
      <w:r w:rsidR="00897B4B">
        <w:rPr>
          <w:rFonts w:ascii="Times New Roman" w:hAnsi="Times New Roman" w:cs="Times New Roman"/>
        </w:rPr>
        <w:t>éto smlouvy.</w:t>
      </w:r>
    </w:p>
    <w:p w:rsidR="00BA38CB" w:rsidRDefault="00BA38CB" w:rsidP="003B1C3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výslovně prohlašuje, že je odborně způsobilý k řádnému zajištění předmětu plnění této smlouvy.</w:t>
      </w:r>
    </w:p>
    <w:p w:rsidR="00BA38CB" w:rsidRDefault="00BA38CB" w:rsidP="00BA38CB">
      <w:pPr>
        <w:pStyle w:val="Odstavecseseznamem"/>
        <w:jc w:val="both"/>
        <w:rPr>
          <w:rFonts w:ascii="Times New Roman" w:hAnsi="Times New Roman" w:cs="Times New Roman"/>
        </w:rPr>
      </w:pPr>
    </w:p>
    <w:p w:rsidR="00BA38CB" w:rsidRPr="00BA38CB" w:rsidRDefault="00BA38CB" w:rsidP="00BA38CB">
      <w:pPr>
        <w:pStyle w:val="Odstavecseseznamem"/>
        <w:jc w:val="center"/>
        <w:rPr>
          <w:rFonts w:ascii="Times New Roman" w:hAnsi="Times New Roman" w:cs="Times New Roman"/>
          <w:b/>
        </w:rPr>
      </w:pPr>
      <w:r w:rsidRPr="00BA38CB">
        <w:rPr>
          <w:rFonts w:ascii="Times New Roman" w:hAnsi="Times New Roman" w:cs="Times New Roman"/>
          <w:b/>
        </w:rPr>
        <w:t>Článek III.</w:t>
      </w:r>
    </w:p>
    <w:p w:rsidR="001B1305" w:rsidRDefault="00BA38CB" w:rsidP="00552AF0">
      <w:pPr>
        <w:pStyle w:val="Odstavecseseznamem"/>
        <w:jc w:val="center"/>
        <w:rPr>
          <w:rFonts w:ascii="Times New Roman" w:hAnsi="Times New Roman" w:cs="Times New Roman"/>
          <w:b/>
        </w:rPr>
      </w:pPr>
      <w:r w:rsidRPr="00BA38CB">
        <w:rPr>
          <w:rFonts w:ascii="Times New Roman" w:hAnsi="Times New Roman" w:cs="Times New Roman"/>
          <w:b/>
        </w:rPr>
        <w:t>Cena služeb</w:t>
      </w:r>
    </w:p>
    <w:p w:rsidR="00552AF0" w:rsidRDefault="00552AF0" w:rsidP="00552AF0">
      <w:pPr>
        <w:pStyle w:val="Odstavecseseznamem"/>
        <w:jc w:val="center"/>
        <w:rPr>
          <w:rFonts w:ascii="Times New Roman" w:hAnsi="Times New Roman" w:cs="Times New Roman"/>
          <w:b/>
        </w:rPr>
      </w:pPr>
    </w:p>
    <w:p w:rsidR="00552AF0" w:rsidRDefault="00552AF0" w:rsidP="00552A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uspořádání pobytu dle této smlouvy je stanovena dohodou smluvních stran.</w:t>
      </w:r>
    </w:p>
    <w:p w:rsidR="00552AF0" w:rsidRDefault="00552AF0" w:rsidP="00552A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ubytování s celodenní stravou dle </w:t>
      </w:r>
      <w:proofErr w:type="spellStart"/>
      <w:proofErr w:type="gramStart"/>
      <w:r>
        <w:rPr>
          <w:rFonts w:ascii="Times New Roman" w:hAnsi="Times New Roman" w:cs="Times New Roman"/>
        </w:rPr>
        <w:t>čl.II</w:t>
      </w:r>
      <w:proofErr w:type="spellEnd"/>
      <w:proofErr w:type="gramEnd"/>
      <w:r>
        <w:rPr>
          <w:rFonts w:ascii="Times New Roman" w:hAnsi="Times New Roman" w:cs="Times New Roman"/>
        </w:rPr>
        <w:t>. odst. 1. této smlouvy činí 440,- Kč na osobu a noc, uvedená cena je včetně příslušné DPH. Každá 11. osoba zdarma.</w:t>
      </w:r>
    </w:p>
    <w:p w:rsidR="00A25B8A" w:rsidRDefault="00A25B8A" w:rsidP="00A25B8A">
      <w:pPr>
        <w:pStyle w:val="Odstavecseseznamem"/>
        <w:jc w:val="both"/>
        <w:rPr>
          <w:rFonts w:ascii="Times New Roman" w:hAnsi="Times New Roman" w:cs="Times New Roman"/>
        </w:rPr>
      </w:pPr>
    </w:p>
    <w:p w:rsidR="00552AF0" w:rsidRDefault="00552AF0" w:rsidP="00552A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požadavku na speciální stravu (např. bezlepkovou) bude odběrateli účtován příplatek ve výši 100,- Kč/osoba/noc.</w:t>
      </w:r>
    </w:p>
    <w:p w:rsidR="00A25B8A" w:rsidRPr="00A25B8A" w:rsidRDefault="00A25B8A" w:rsidP="00A25B8A">
      <w:pPr>
        <w:pStyle w:val="Odstavecseseznamem"/>
        <w:rPr>
          <w:rFonts w:ascii="Times New Roman" w:hAnsi="Times New Roman" w:cs="Times New Roman"/>
        </w:rPr>
      </w:pPr>
    </w:p>
    <w:p w:rsidR="00A25B8A" w:rsidRDefault="00A25B8A" w:rsidP="00552A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 fakturaci celkové ceny za pobyt bude závazný počet účastnících se dospělých osob a dětí. Dodavatel vyúčtuje objednateli poslední nahlášený počet osob na příjezd, úbytky během pobytu budou při vyúčtování zohledňovány.</w:t>
      </w:r>
    </w:p>
    <w:p w:rsidR="00B861C7" w:rsidRPr="00B861C7" w:rsidRDefault="00B861C7" w:rsidP="00B861C7">
      <w:pPr>
        <w:pStyle w:val="Odstavecseseznamem"/>
        <w:rPr>
          <w:rFonts w:ascii="Times New Roman" w:hAnsi="Times New Roman" w:cs="Times New Roman"/>
        </w:rPr>
      </w:pPr>
    </w:p>
    <w:p w:rsidR="00B861C7" w:rsidRPr="00B861C7" w:rsidRDefault="00B861C7" w:rsidP="00B861C7">
      <w:pPr>
        <w:jc w:val="center"/>
        <w:rPr>
          <w:rFonts w:ascii="Times New Roman" w:hAnsi="Times New Roman" w:cs="Times New Roman"/>
          <w:b/>
        </w:rPr>
      </w:pPr>
      <w:r w:rsidRPr="00B861C7">
        <w:rPr>
          <w:rFonts w:ascii="Times New Roman" w:hAnsi="Times New Roman" w:cs="Times New Roman"/>
          <w:b/>
        </w:rPr>
        <w:t>Článek IV.</w:t>
      </w:r>
    </w:p>
    <w:p w:rsidR="00B861C7" w:rsidRDefault="00B861C7" w:rsidP="00B861C7">
      <w:pPr>
        <w:jc w:val="center"/>
        <w:rPr>
          <w:rFonts w:ascii="Times New Roman" w:hAnsi="Times New Roman" w:cs="Times New Roman"/>
          <w:b/>
        </w:rPr>
      </w:pPr>
      <w:r w:rsidRPr="00B861C7">
        <w:rPr>
          <w:rFonts w:ascii="Times New Roman" w:hAnsi="Times New Roman" w:cs="Times New Roman"/>
          <w:b/>
        </w:rPr>
        <w:t>Místo plnění</w:t>
      </w:r>
    </w:p>
    <w:p w:rsidR="00B861C7" w:rsidRDefault="00B861C7" w:rsidP="00B861C7">
      <w:pPr>
        <w:jc w:val="both"/>
        <w:rPr>
          <w:rFonts w:ascii="Times New Roman" w:hAnsi="Times New Roman" w:cs="Times New Roman"/>
        </w:rPr>
      </w:pPr>
      <w:r w:rsidRPr="00B861C7">
        <w:rPr>
          <w:rFonts w:ascii="Times New Roman" w:hAnsi="Times New Roman" w:cs="Times New Roman"/>
        </w:rPr>
        <w:t>Místem plnění bude ubytovací zařízení na území Moravskoslezského kraje:</w:t>
      </w:r>
    </w:p>
    <w:p w:rsidR="00B861C7" w:rsidRDefault="00B861C7" w:rsidP="00B861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Horská chata Moravice, Karlov pod Pradědem 251, 793 36  Malá Morávka</w:t>
      </w:r>
    </w:p>
    <w:p w:rsidR="00B861C7" w:rsidRDefault="00B861C7" w:rsidP="00B861C7">
      <w:pPr>
        <w:pStyle w:val="Odstavecseseznamem"/>
        <w:jc w:val="both"/>
        <w:rPr>
          <w:rFonts w:ascii="Times New Roman" w:hAnsi="Times New Roman" w:cs="Times New Roman"/>
        </w:rPr>
      </w:pPr>
    </w:p>
    <w:p w:rsidR="00B861C7" w:rsidRDefault="00B861C7" w:rsidP="00B861C7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případě, že budova nebude technicky způsobilá, vyhrazuje se dodavatel změnu místa plnění v rámci hotelového komplexu Kamzík.</w:t>
      </w:r>
    </w:p>
    <w:p w:rsidR="005E7133" w:rsidRDefault="005E7133" w:rsidP="00B861C7">
      <w:pPr>
        <w:pStyle w:val="Odstavecseseznamem"/>
        <w:jc w:val="both"/>
        <w:rPr>
          <w:rFonts w:ascii="Times New Roman" w:hAnsi="Times New Roman" w:cs="Times New Roman"/>
        </w:rPr>
      </w:pPr>
    </w:p>
    <w:p w:rsidR="00B861C7" w:rsidRDefault="00B861C7" w:rsidP="00B861C7">
      <w:pPr>
        <w:pStyle w:val="Odstavecseseznamem"/>
        <w:jc w:val="both"/>
        <w:rPr>
          <w:rFonts w:ascii="Times New Roman" w:hAnsi="Times New Roman" w:cs="Times New Roman"/>
        </w:rPr>
      </w:pPr>
    </w:p>
    <w:p w:rsidR="00B861C7" w:rsidRDefault="00B861C7" w:rsidP="00B861C7">
      <w:pPr>
        <w:pStyle w:val="Odstavecseseznamem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V.</w:t>
      </w:r>
    </w:p>
    <w:p w:rsidR="00B861C7" w:rsidRDefault="00B861C7" w:rsidP="00B861C7">
      <w:pPr>
        <w:pStyle w:val="Odstavecseseznamem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Povinnosti dodavatele</w:t>
      </w:r>
    </w:p>
    <w:p w:rsidR="00B861C7" w:rsidRDefault="00B861C7" w:rsidP="00B861C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písemně informovat objednatele o skutečnostech majících vliv na plnění této smlouvy, a to neprodleně, ne</w:t>
      </w:r>
      <w:r w:rsidR="000C79F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později</w:t>
      </w:r>
      <w:r w:rsidR="000C79FE">
        <w:rPr>
          <w:rFonts w:ascii="Times New Roman" w:hAnsi="Times New Roman" w:cs="Times New Roman"/>
        </w:rPr>
        <w:t xml:space="preserve"> následující pracovní den poté, kdy příslušná skutečnost nastane nebo poskytovatel zjistí, že by nastat mohla.</w:t>
      </w:r>
    </w:p>
    <w:p w:rsidR="000C79FE" w:rsidRDefault="000C79FE" w:rsidP="00B861C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je povinen zajistit pobyt a poskytnout veškeré spojené služby a činnosti</w:t>
      </w:r>
      <w:r w:rsidR="00282585">
        <w:rPr>
          <w:rFonts w:ascii="Times New Roman" w:hAnsi="Times New Roman" w:cs="Times New Roman"/>
        </w:rPr>
        <w:t xml:space="preserve"> v dohodnutém rozsahu, kvalitě a čase.</w:t>
      </w:r>
    </w:p>
    <w:p w:rsidR="00282585" w:rsidRDefault="00282585" w:rsidP="00B861C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zachovávat mlčenlivost o všech skutečnostech, se kterými se seznámil při plnění dle této smlouvy, nezveřejnit je a neposkytovat třetím osobám bez souhlasu objednatele.</w:t>
      </w:r>
    </w:p>
    <w:p w:rsidR="00282585" w:rsidRDefault="00282585" w:rsidP="00B861C7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je povinen dbát při zajišťování služeb dle této smlouvy na ochranu životního prostředí a dodržovat platné technické, bezpečnostní, zdravotní, hygienické a jiné předpisy, včetně předpisů týkajících se ochrany životního prostředí.</w:t>
      </w:r>
    </w:p>
    <w:p w:rsidR="00282585" w:rsidRDefault="00282585" w:rsidP="00282585">
      <w:pPr>
        <w:pStyle w:val="Odstavecseseznamem"/>
        <w:jc w:val="both"/>
        <w:rPr>
          <w:rFonts w:ascii="Times New Roman" w:hAnsi="Times New Roman" w:cs="Times New Roman"/>
        </w:rPr>
      </w:pPr>
    </w:p>
    <w:p w:rsidR="005E7133" w:rsidRDefault="005E7133" w:rsidP="00282585">
      <w:pPr>
        <w:pStyle w:val="Odstavecseseznamem"/>
        <w:jc w:val="both"/>
        <w:rPr>
          <w:rFonts w:ascii="Times New Roman" w:hAnsi="Times New Roman" w:cs="Times New Roman"/>
        </w:rPr>
      </w:pPr>
    </w:p>
    <w:p w:rsidR="00282585" w:rsidRDefault="00282585" w:rsidP="00282585">
      <w:pPr>
        <w:pStyle w:val="Odstavecseseznamem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VI.</w:t>
      </w:r>
    </w:p>
    <w:p w:rsidR="00282585" w:rsidRDefault="00282585" w:rsidP="00282585">
      <w:pPr>
        <w:pStyle w:val="Odstavecseseznamem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Povinnosti objednatele</w:t>
      </w:r>
    </w:p>
    <w:p w:rsidR="005E7133" w:rsidRDefault="005E7133" w:rsidP="00282585">
      <w:pPr>
        <w:pStyle w:val="Odstavecseseznamem"/>
        <w:jc w:val="center"/>
        <w:rPr>
          <w:rFonts w:ascii="Times New Roman" w:hAnsi="Times New Roman" w:cs="Times New Roman"/>
          <w:b/>
        </w:rPr>
      </w:pPr>
    </w:p>
    <w:p w:rsidR="00282585" w:rsidRDefault="00282585" w:rsidP="0028258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 povinen poskytnout dodavateli součinnost při poskytování předmětu plnění dle této smlouvy.</w:t>
      </w:r>
    </w:p>
    <w:p w:rsidR="00282585" w:rsidRDefault="00282585" w:rsidP="00282585">
      <w:pPr>
        <w:pStyle w:val="Odstavecseseznamem"/>
        <w:jc w:val="both"/>
        <w:rPr>
          <w:rFonts w:ascii="Times New Roman" w:hAnsi="Times New Roman" w:cs="Times New Roman"/>
        </w:rPr>
      </w:pPr>
    </w:p>
    <w:p w:rsidR="005E7133" w:rsidRDefault="005E7133" w:rsidP="00282585">
      <w:pPr>
        <w:pStyle w:val="Odstavecseseznamem"/>
        <w:jc w:val="both"/>
        <w:rPr>
          <w:rFonts w:ascii="Times New Roman" w:hAnsi="Times New Roman" w:cs="Times New Roman"/>
        </w:rPr>
      </w:pPr>
    </w:p>
    <w:p w:rsidR="005E7133" w:rsidRDefault="005E7133" w:rsidP="00282585">
      <w:pPr>
        <w:pStyle w:val="Odstavecseseznamem"/>
        <w:jc w:val="both"/>
        <w:rPr>
          <w:rFonts w:ascii="Times New Roman" w:hAnsi="Times New Roman" w:cs="Times New Roman"/>
        </w:rPr>
      </w:pPr>
    </w:p>
    <w:p w:rsidR="00282585" w:rsidRDefault="00282585" w:rsidP="00282585">
      <w:pPr>
        <w:pStyle w:val="Odstavecseseznamem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VII.</w:t>
      </w:r>
    </w:p>
    <w:p w:rsidR="00282585" w:rsidRDefault="00282585" w:rsidP="00282585">
      <w:pPr>
        <w:pStyle w:val="Odstavecseseznamem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Platební podmínky</w:t>
      </w:r>
    </w:p>
    <w:p w:rsidR="00282585" w:rsidRDefault="00282585" w:rsidP="00282585">
      <w:pPr>
        <w:pStyle w:val="Odstavecseseznamem"/>
        <w:jc w:val="center"/>
        <w:rPr>
          <w:rFonts w:ascii="Times New Roman" w:hAnsi="Times New Roman" w:cs="Times New Roman"/>
          <w:b/>
        </w:rPr>
      </w:pPr>
    </w:p>
    <w:p w:rsidR="00282585" w:rsidRPr="00282585" w:rsidRDefault="00282585" w:rsidP="0028258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82585">
        <w:rPr>
          <w:rFonts w:ascii="Times New Roman" w:hAnsi="Times New Roman" w:cs="Times New Roman"/>
        </w:rPr>
        <w:t xml:space="preserve">Po podpisu této smlouvy, bude vystavená záloha na pobyt ve výši 50 % z celkové ceny pobytu se splatností </w:t>
      </w:r>
      <w:proofErr w:type="gramStart"/>
      <w:r w:rsidRPr="00282585">
        <w:rPr>
          <w:rFonts w:ascii="Times New Roman" w:hAnsi="Times New Roman" w:cs="Times New Roman"/>
        </w:rPr>
        <w:t>10.4.2021</w:t>
      </w:r>
      <w:proofErr w:type="gramEnd"/>
      <w:r w:rsidRPr="00282585">
        <w:rPr>
          <w:rFonts w:ascii="Times New Roman" w:hAnsi="Times New Roman" w:cs="Times New Roman"/>
        </w:rPr>
        <w:t>.</w:t>
      </w:r>
    </w:p>
    <w:p w:rsidR="00282585" w:rsidRDefault="00282585" w:rsidP="0028258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Doplatek za pobyt, stravu a za poskytnuté služby bude uskutečněn po ukončení pobytu.</w:t>
      </w:r>
    </w:p>
    <w:p w:rsidR="00282585" w:rsidRDefault="00282585" w:rsidP="0028258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Podkladem pro úhradu platby za poskytnuté služby bude faktura, kterou dodavatel vystaví do 5 dnů po ukončení pobytu, a která bude mít náležitosti daňového dokladu dle § 28 zákona č.235/2004Sb., o dani z přidané hodnoty ve znění pozdějších předpisů a náležitosti stanovené § 13a obchodního zákoníku (dále jen faktura).</w:t>
      </w:r>
    </w:p>
    <w:p w:rsidR="00282585" w:rsidRDefault="00282585" w:rsidP="0028258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Lhůta splatnosti faktury činí</w:t>
      </w:r>
      <w:r w:rsidR="00A83395">
        <w:rPr>
          <w:rFonts w:ascii="Times New Roman" w:hAnsi="Times New Roman" w:cs="Times New Roman"/>
        </w:rPr>
        <w:t xml:space="preserve"> 14 kalendářních dnů ode dne jejího doručení objednateli.</w:t>
      </w:r>
    </w:p>
    <w:p w:rsidR="00A83395" w:rsidRDefault="00A83395" w:rsidP="0028258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zaplatit cenu za poskytnuté služby je splněna dnem připsání příslušné částky na účet dodavatele.</w:t>
      </w:r>
    </w:p>
    <w:p w:rsidR="00A83395" w:rsidRDefault="00A83395" w:rsidP="0028258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Všechny</w:t>
      </w:r>
      <w:proofErr w:type="gramEnd"/>
      <w:r>
        <w:rPr>
          <w:rFonts w:ascii="Times New Roman" w:hAnsi="Times New Roman" w:cs="Times New Roman"/>
        </w:rPr>
        <w:t xml:space="preserve"> částka poukazované v Kč vzájemně smluvními stranami na základě této smlouvy musí být prosté jakýchkoliv bankovních poplatků nebo jiných nákladů spojených s převodem na jejich účty.</w:t>
      </w:r>
    </w:p>
    <w:p w:rsidR="00A83395" w:rsidRPr="00282585" w:rsidRDefault="00A83395" w:rsidP="005E7133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:rsidR="008D0251" w:rsidRDefault="008D0251" w:rsidP="00CE20D9">
      <w:pPr>
        <w:jc w:val="center"/>
        <w:rPr>
          <w:rFonts w:ascii="Times New Roman" w:hAnsi="Times New Roman" w:cs="Times New Roman"/>
          <w:b/>
        </w:rPr>
      </w:pPr>
    </w:p>
    <w:p w:rsidR="00CE20D9" w:rsidRDefault="00CE20D9" w:rsidP="00CE20D9">
      <w:pPr>
        <w:jc w:val="center"/>
        <w:rPr>
          <w:rFonts w:ascii="Times New Roman" w:hAnsi="Times New Roman" w:cs="Times New Roman"/>
          <w:b/>
        </w:rPr>
      </w:pPr>
    </w:p>
    <w:p w:rsidR="00CE20D9" w:rsidRDefault="00CE20D9" w:rsidP="00CE20D9">
      <w:pPr>
        <w:jc w:val="center"/>
        <w:rPr>
          <w:rFonts w:ascii="Times New Roman" w:hAnsi="Times New Roman" w:cs="Times New Roman"/>
          <w:b/>
        </w:rPr>
      </w:pPr>
    </w:p>
    <w:p w:rsidR="00CE20D9" w:rsidRDefault="00CE20D9" w:rsidP="00CE20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Článek VIII.</w:t>
      </w:r>
    </w:p>
    <w:p w:rsidR="00CE20D9" w:rsidRDefault="009619FA" w:rsidP="009619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Sankční ujednání</w:t>
      </w:r>
    </w:p>
    <w:p w:rsidR="00CE20D9" w:rsidRPr="009619FA" w:rsidRDefault="00CE20D9" w:rsidP="00CE20D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případ prodlení se zaplacením dohodnuté ceny sjednávají strany úrok z prodlení ve výši stanovené občanskoprávními předpisy.</w:t>
      </w:r>
    </w:p>
    <w:p w:rsidR="00CE20D9" w:rsidRDefault="00CE20D9" w:rsidP="00CE20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IX.</w:t>
      </w:r>
    </w:p>
    <w:p w:rsidR="00CE20D9" w:rsidRDefault="009619FA" w:rsidP="009619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Storno podmínky</w:t>
      </w:r>
    </w:p>
    <w:p w:rsidR="00CE20D9" w:rsidRDefault="00CE20D9" w:rsidP="00CE2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úhradou zálohy:</w:t>
      </w:r>
    </w:p>
    <w:p w:rsidR="00CE20D9" w:rsidRDefault="00CE20D9" w:rsidP="00CE2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zrušení rezervace pobytu nebo při snížení počtu osob více jak o 10% bude účtována částka ve výši 50% z objednávky.</w:t>
      </w:r>
    </w:p>
    <w:p w:rsidR="00CE20D9" w:rsidRDefault="00CE20D9" w:rsidP="00CE2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úhradě zálohy:</w:t>
      </w:r>
    </w:p>
    <w:p w:rsidR="00CE20D9" w:rsidRDefault="00CE20D9" w:rsidP="00CE2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Zrušení pobytu: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Stornopoplatek:</w:t>
      </w:r>
    </w:p>
    <w:p w:rsidR="00CE20D9" w:rsidRDefault="00CE20D9" w:rsidP="00CE2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zaplacení zálohové faktury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50% z objednaných služeb (= uhrazená záloha na pobyt)</w:t>
      </w:r>
    </w:p>
    <w:p w:rsidR="00076619" w:rsidRDefault="00076619" w:rsidP="00CE2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30-15 dní před nástupem: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70% z objednaných služeb</w:t>
      </w:r>
    </w:p>
    <w:p w:rsidR="006B7F18" w:rsidRDefault="006B7F18" w:rsidP="00CE20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15-0 dní před nástupem: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100% z objednaných služeb</w:t>
      </w:r>
    </w:p>
    <w:p w:rsidR="009F7534" w:rsidRDefault="009F7534" w:rsidP="00CE20D9">
      <w:pPr>
        <w:jc w:val="both"/>
        <w:rPr>
          <w:rFonts w:ascii="Times New Roman" w:hAnsi="Times New Roman" w:cs="Times New Roman"/>
        </w:rPr>
      </w:pPr>
    </w:p>
    <w:p w:rsidR="009F7534" w:rsidRDefault="009F7534" w:rsidP="00CE20D9">
      <w:pPr>
        <w:jc w:val="both"/>
        <w:rPr>
          <w:rFonts w:ascii="Times New Roman" w:hAnsi="Times New Roman" w:cs="Times New Roman"/>
          <w:b/>
        </w:rPr>
      </w:pPr>
      <w:r w:rsidRPr="009F7534">
        <w:rPr>
          <w:rFonts w:ascii="Times New Roman" w:hAnsi="Times New Roman" w:cs="Times New Roman"/>
          <w:b/>
        </w:rPr>
        <w:t>V případě, že se pobyt nebude moci uskutečnit z důvodů nařízení vlády ČR či Krajské hygienické stanice, bude uhrazená záloha vrácena zpět v plné výši.</w:t>
      </w:r>
    </w:p>
    <w:p w:rsidR="009F7534" w:rsidRDefault="009F7534" w:rsidP="009F75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X.</w:t>
      </w:r>
    </w:p>
    <w:p w:rsidR="009F7534" w:rsidRDefault="009F7534" w:rsidP="009F75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Inflační doložka</w:t>
      </w:r>
    </w:p>
    <w:p w:rsidR="009F7534" w:rsidRDefault="009F7534" w:rsidP="009F75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 a Objednatel se </w:t>
      </w:r>
      <w:proofErr w:type="gramStart"/>
      <w:r>
        <w:rPr>
          <w:rFonts w:ascii="Times New Roman" w:hAnsi="Times New Roman" w:cs="Times New Roman"/>
        </w:rPr>
        <w:t>dohodly</w:t>
      </w:r>
      <w:proofErr w:type="gramEnd"/>
      <w:r>
        <w:rPr>
          <w:rFonts w:ascii="Times New Roman" w:hAnsi="Times New Roman" w:cs="Times New Roman"/>
        </w:rPr>
        <w:t xml:space="preserve"> na tom, že cena, uvedená v článku III. odst. 2., může být navýšena, nebo snížena dle uvážení Poskytovatele o procento, odpovídající meziroční inflaci (případně: dle indexu spotřebitelských cen), vyhlášené (vyhlášenému) Českým statistickým úřadem za předchozí kalendářní rok.</w:t>
      </w:r>
    </w:p>
    <w:p w:rsidR="009619FA" w:rsidRPr="009619FA" w:rsidRDefault="009619FA" w:rsidP="009F753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</w:p>
    <w:p w:rsidR="009F7534" w:rsidRDefault="009F7534" w:rsidP="009F75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XI.</w:t>
      </w:r>
    </w:p>
    <w:p w:rsidR="009F7534" w:rsidRDefault="009F7534" w:rsidP="009F75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Škody</w:t>
      </w:r>
    </w:p>
    <w:p w:rsidR="009F7534" w:rsidRDefault="009F7534" w:rsidP="009F7534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způsobené škody vzniklé při pobytu odpovídá objednatel. Tyto škody budou vyčísleny a fakturovány objednateli.</w:t>
      </w:r>
    </w:p>
    <w:p w:rsidR="009F7534" w:rsidRDefault="009F7534" w:rsidP="009F75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XI.</w:t>
      </w:r>
    </w:p>
    <w:p w:rsidR="009F7534" w:rsidRDefault="009F7534" w:rsidP="009F75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Závěrečná ustanovení</w:t>
      </w:r>
    </w:p>
    <w:p w:rsidR="009F7534" w:rsidRDefault="009F7534" w:rsidP="009F753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shodně prohlašují, že si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:rsidR="009F7534" w:rsidRDefault="009F7534" w:rsidP="009F753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je vyhotovena ve 2 stejnopisech s platností originálu, podepsaných oprávněnými zástupci smluvních stran, přičemž objednatel obdrží jedno a poskytovatel jedno vyhotovení.</w:t>
      </w:r>
    </w:p>
    <w:p w:rsidR="009F7534" w:rsidRDefault="009F7534" w:rsidP="009F7534">
      <w:pPr>
        <w:jc w:val="both"/>
        <w:rPr>
          <w:rFonts w:ascii="Times New Roman" w:hAnsi="Times New Roman" w:cs="Times New Roman"/>
        </w:rPr>
      </w:pPr>
    </w:p>
    <w:p w:rsidR="009F7534" w:rsidRDefault="009F7534" w:rsidP="009F75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 Karlově pod Pradědem</w:t>
      </w:r>
    </w:p>
    <w:p w:rsidR="009F7534" w:rsidRDefault="009F7534" w:rsidP="009F75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Dne </w:t>
      </w:r>
      <w:proofErr w:type="gramStart"/>
      <w:r>
        <w:rPr>
          <w:rFonts w:ascii="Times New Roman" w:hAnsi="Times New Roman" w:cs="Times New Roman"/>
        </w:rPr>
        <w:t>17.1.2021</w:t>
      </w:r>
      <w:proofErr w:type="gramEnd"/>
    </w:p>
    <w:p w:rsidR="009619FA" w:rsidRDefault="009619FA" w:rsidP="009F7534">
      <w:pPr>
        <w:jc w:val="both"/>
        <w:rPr>
          <w:rFonts w:ascii="Times New Roman" w:hAnsi="Times New Roman" w:cs="Times New Roman"/>
        </w:rPr>
      </w:pPr>
    </w:p>
    <w:p w:rsidR="009619FA" w:rsidRPr="009F7534" w:rsidRDefault="009619FA" w:rsidP="009F75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objednatele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 dodavatele </w:t>
      </w:r>
      <w:proofErr w:type="spellStart"/>
      <w:r>
        <w:rPr>
          <w:rFonts w:ascii="Times New Roman" w:hAnsi="Times New Roman" w:cs="Times New Roman"/>
        </w:rPr>
        <w:t>Mgr.Milan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Vitula</w:t>
      </w:r>
      <w:proofErr w:type="spellEnd"/>
      <w:r>
        <w:rPr>
          <w:rFonts w:ascii="Times New Roman" w:hAnsi="Times New Roman" w:cs="Times New Roman"/>
        </w:rPr>
        <w:t xml:space="preserve"> jednatel</w:t>
      </w:r>
      <w:bookmarkStart w:id="0" w:name="_GoBack"/>
      <w:bookmarkEnd w:id="0"/>
    </w:p>
    <w:p w:rsidR="009F7534" w:rsidRPr="009F7534" w:rsidRDefault="009F7534" w:rsidP="009F7534">
      <w:pPr>
        <w:jc w:val="center"/>
        <w:rPr>
          <w:rFonts w:ascii="Times New Roman" w:hAnsi="Times New Roman" w:cs="Times New Roman"/>
          <w:b/>
        </w:rPr>
      </w:pPr>
    </w:p>
    <w:sectPr w:rsidR="009F7534" w:rsidRPr="009F7534" w:rsidSect="00BA3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35"/>
    <w:multiLevelType w:val="hybridMultilevel"/>
    <w:tmpl w:val="59C89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3F64"/>
    <w:multiLevelType w:val="hybridMultilevel"/>
    <w:tmpl w:val="098E06BE"/>
    <w:lvl w:ilvl="0" w:tplc="7616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C53"/>
    <w:multiLevelType w:val="hybridMultilevel"/>
    <w:tmpl w:val="CCE62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229D"/>
    <w:multiLevelType w:val="hybridMultilevel"/>
    <w:tmpl w:val="FD44A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4030"/>
    <w:multiLevelType w:val="hybridMultilevel"/>
    <w:tmpl w:val="03EA8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72D6"/>
    <w:multiLevelType w:val="hybridMultilevel"/>
    <w:tmpl w:val="7A84B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4AE0"/>
    <w:multiLevelType w:val="hybridMultilevel"/>
    <w:tmpl w:val="E044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5D29"/>
    <w:multiLevelType w:val="hybridMultilevel"/>
    <w:tmpl w:val="C9FE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B1727"/>
    <w:multiLevelType w:val="hybridMultilevel"/>
    <w:tmpl w:val="92C04912"/>
    <w:lvl w:ilvl="0" w:tplc="9AFA08B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30202"/>
    <w:multiLevelType w:val="hybridMultilevel"/>
    <w:tmpl w:val="3FB682B6"/>
    <w:lvl w:ilvl="0" w:tplc="7606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4E6536"/>
    <w:multiLevelType w:val="hybridMultilevel"/>
    <w:tmpl w:val="FD622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51"/>
    <w:rsid w:val="00076619"/>
    <w:rsid w:val="000C79FE"/>
    <w:rsid w:val="001B1305"/>
    <w:rsid w:val="00282585"/>
    <w:rsid w:val="003B1C35"/>
    <w:rsid w:val="00552AF0"/>
    <w:rsid w:val="005E7133"/>
    <w:rsid w:val="006B7F18"/>
    <w:rsid w:val="006F6ECC"/>
    <w:rsid w:val="00897B4B"/>
    <w:rsid w:val="008D0251"/>
    <w:rsid w:val="009619FA"/>
    <w:rsid w:val="009F7534"/>
    <w:rsid w:val="00A25B8A"/>
    <w:rsid w:val="00A83395"/>
    <w:rsid w:val="00B861C7"/>
    <w:rsid w:val="00BA38CB"/>
    <w:rsid w:val="00C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E9CC"/>
  <w15:chartTrackingRefBased/>
  <w15:docId w15:val="{0C0AE0F5-5482-4514-AFEF-5944C068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9042-8424-428C-86AB-C2C425A5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929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unicov</dc:creator>
  <cp:keywords/>
  <dc:description/>
  <cp:lastModifiedBy>ddm unicov</cp:lastModifiedBy>
  <cp:revision>10</cp:revision>
  <dcterms:created xsi:type="dcterms:W3CDTF">2021-05-12T09:12:00Z</dcterms:created>
  <dcterms:modified xsi:type="dcterms:W3CDTF">2021-05-12T10:46:00Z</dcterms:modified>
</cp:coreProperties>
</file>