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1124" w14:textId="77777777" w:rsidR="00BB6F8D" w:rsidRPr="0025149A" w:rsidRDefault="004571D6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25149A">
        <w:rPr>
          <w:rFonts w:ascii="Times New Roman" w:hAnsi="Times New Roman" w:cs="Times New Roman"/>
          <w:sz w:val="24"/>
          <w:szCs w:val="24"/>
        </w:rPr>
        <w:t>Dodatek č.</w:t>
      </w:r>
      <w:r w:rsidR="00CA2B94" w:rsidRPr="0025149A">
        <w:rPr>
          <w:rFonts w:ascii="Times New Roman" w:hAnsi="Times New Roman" w:cs="Times New Roman"/>
          <w:sz w:val="24"/>
          <w:szCs w:val="24"/>
        </w:rPr>
        <w:t xml:space="preserve"> </w:t>
      </w:r>
      <w:r w:rsidR="00294D46" w:rsidRPr="0025149A">
        <w:rPr>
          <w:rFonts w:ascii="Times New Roman" w:hAnsi="Times New Roman" w:cs="Times New Roman"/>
          <w:sz w:val="24"/>
          <w:szCs w:val="24"/>
        </w:rPr>
        <w:t>1</w:t>
      </w:r>
      <w:r w:rsidR="0091303D" w:rsidRPr="0025149A">
        <w:rPr>
          <w:rFonts w:ascii="Times New Roman" w:hAnsi="Times New Roman" w:cs="Times New Roman"/>
          <w:sz w:val="24"/>
          <w:szCs w:val="24"/>
        </w:rPr>
        <w:t>3</w:t>
      </w:r>
      <w:r w:rsidRPr="0025149A">
        <w:rPr>
          <w:rFonts w:ascii="Times New Roman" w:hAnsi="Times New Roman" w:cs="Times New Roman"/>
          <w:sz w:val="24"/>
          <w:szCs w:val="24"/>
        </w:rPr>
        <w:t xml:space="preserve"> ke smlouvě</w:t>
      </w:r>
      <w:r w:rsidR="00834081" w:rsidRPr="0025149A">
        <w:rPr>
          <w:rFonts w:ascii="Times New Roman" w:hAnsi="Times New Roman" w:cs="Times New Roman"/>
          <w:sz w:val="24"/>
          <w:szCs w:val="24"/>
        </w:rPr>
        <w:t xml:space="preserve"> o dílo </w:t>
      </w:r>
    </w:p>
    <w:p w14:paraId="31376DA4" w14:textId="77777777" w:rsidR="001B5B8F" w:rsidRPr="0025149A" w:rsidRDefault="00CA2B94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49A">
        <w:rPr>
          <w:rFonts w:ascii="Times New Roman" w:hAnsi="Times New Roman" w:cs="Times New Roman"/>
          <w:b w:val="0"/>
          <w:sz w:val="24"/>
          <w:szCs w:val="24"/>
        </w:rPr>
        <w:t>č</w:t>
      </w:r>
      <w:r w:rsidR="004571D6" w:rsidRPr="0025149A">
        <w:rPr>
          <w:rFonts w:ascii="Times New Roman" w:hAnsi="Times New Roman" w:cs="Times New Roman"/>
          <w:b w:val="0"/>
          <w:sz w:val="24"/>
          <w:szCs w:val="24"/>
        </w:rPr>
        <w:t>.</w:t>
      </w:r>
      <w:r w:rsidR="003F01C6" w:rsidRPr="0025149A">
        <w:rPr>
          <w:rFonts w:ascii="Times New Roman" w:hAnsi="Times New Roman" w:cs="Times New Roman"/>
          <w:b w:val="0"/>
          <w:sz w:val="24"/>
          <w:szCs w:val="24"/>
        </w:rPr>
        <w:t xml:space="preserve"> 495/20018</w:t>
      </w:r>
      <w:r w:rsidR="001B5B8F" w:rsidRPr="0025149A">
        <w:rPr>
          <w:rFonts w:ascii="Times New Roman" w:hAnsi="Times New Roman" w:cs="Times New Roman"/>
          <w:b w:val="0"/>
          <w:sz w:val="24"/>
          <w:szCs w:val="24"/>
        </w:rPr>
        <w:t>/ONM</w:t>
      </w:r>
    </w:p>
    <w:p w14:paraId="36760512" w14:textId="77777777" w:rsidR="00834081" w:rsidRPr="0025149A" w:rsidRDefault="0083408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49A">
        <w:rPr>
          <w:rFonts w:ascii="Times New Roman" w:hAnsi="Times New Roman" w:cs="Times New Roman"/>
          <w:b w:val="0"/>
          <w:sz w:val="24"/>
          <w:szCs w:val="24"/>
        </w:rPr>
        <w:t>č.</w:t>
      </w:r>
      <w:r w:rsidR="008710BE" w:rsidRPr="002514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2203" w:rsidRPr="0025149A">
        <w:rPr>
          <w:rFonts w:ascii="Times New Roman" w:hAnsi="Times New Roman" w:cs="Times New Roman"/>
          <w:b w:val="0"/>
          <w:sz w:val="24"/>
          <w:szCs w:val="24"/>
        </w:rPr>
        <w:t>037/2018</w:t>
      </w:r>
      <w:r w:rsidR="00BB6F8D" w:rsidRPr="0025149A">
        <w:rPr>
          <w:rFonts w:ascii="Times New Roman" w:hAnsi="Times New Roman" w:cs="Times New Roman"/>
          <w:b w:val="0"/>
          <w:sz w:val="24"/>
          <w:szCs w:val="24"/>
        </w:rPr>
        <w:t>/PPSM</w:t>
      </w:r>
    </w:p>
    <w:p w14:paraId="68AD4ADE" w14:textId="77777777" w:rsidR="00E45251" w:rsidRPr="0025149A" w:rsidRDefault="00E4525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49A">
        <w:rPr>
          <w:rFonts w:ascii="Times New Roman" w:hAnsi="Times New Roman" w:cs="Times New Roman"/>
          <w:b w:val="0"/>
          <w:sz w:val="24"/>
          <w:szCs w:val="24"/>
        </w:rPr>
        <w:t xml:space="preserve">č. SOD </w:t>
      </w:r>
      <w:r w:rsidR="002939FF" w:rsidRPr="0025149A">
        <w:rPr>
          <w:rFonts w:ascii="Times New Roman" w:hAnsi="Times New Roman" w:cs="Times New Roman"/>
          <w:b w:val="0"/>
          <w:sz w:val="24"/>
          <w:szCs w:val="24"/>
        </w:rPr>
        <w:t>Z</w:t>
      </w:r>
      <w:r w:rsidRPr="0025149A">
        <w:rPr>
          <w:rFonts w:ascii="Times New Roman" w:hAnsi="Times New Roman" w:cs="Times New Roman"/>
          <w:b w:val="0"/>
          <w:sz w:val="24"/>
          <w:szCs w:val="24"/>
        </w:rPr>
        <w:t>hotovitele:</w:t>
      </w:r>
      <w:r w:rsidR="00E44625" w:rsidRPr="0025149A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8173E1" w:rsidRPr="0025149A">
        <w:rPr>
          <w:rFonts w:ascii="Times New Roman" w:hAnsi="Times New Roman" w:cs="Times New Roman"/>
          <w:b w:val="0"/>
          <w:sz w:val="24"/>
          <w:szCs w:val="24"/>
        </w:rPr>
        <w:t>1</w:t>
      </w:r>
      <w:r w:rsidR="00E44625" w:rsidRPr="0025149A">
        <w:rPr>
          <w:rFonts w:ascii="Times New Roman" w:hAnsi="Times New Roman" w:cs="Times New Roman"/>
          <w:b w:val="0"/>
          <w:sz w:val="24"/>
          <w:szCs w:val="24"/>
        </w:rPr>
        <w:t>/201</w:t>
      </w:r>
      <w:r w:rsidR="008173E1" w:rsidRPr="0025149A">
        <w:rPr>
          <w:rFonts w:ascii="Times New Roman" w:hAnsi="Times New Roman" w:cs="Times New Roman"/>
          <w:b w:val="0"/>
          <w:sz w:val="24"/>
          <w:szCs w:val="24"/>
        </w:rPr>
        <w:t>8</w:t>
      </w:r>
      <w:r w:rsidRPr="002514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B1E23DA" w14:textId="77777777" w:rsidR="00453D8C" w:rsidRPr="0025149A" w:rsidRDefault="00453D8C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49A">
        <w:rPr>
          <w:rFonts w:ascii="Times New Roman" w:hAnsi="Times New Roman" w:cs="Times New Roman"/>
          <w:b w:val="0"/>
          <w:sz w:val="24"/>
          <w:szCs w:val="24"/>
        </w:rPr>
        <w:t>ve znění dodatků</w:t>
      </w:r>
      <w:r w:rsidR="00682DBB" w:rsidRPr="0025149A">
        <w:rPr>
          <w:rFonts w:ascii="Times New Roman" w:hAnsi="Times New Roman" w:cs="Times New Roman"/>
          <w:b w:val="0"/>
          <w:sz w:val="24"/>
          <w:szCs w:val="24"/>
        </w:rPr>
        <w:t xml:space="preserve"> č.</w:t>
      </w:r>
      <w:r w:rsidR="00175466" w:rsidRPr="0025149A">
        <w:rPr>
          <w:rFonts w:ascii="Times New Roman" w:hAnsi="Times New Roman" w:cs="Times New Roman"/>
          <w:b w:val="0"/>
          <w:sz w:val="24"/>
          <w:szCs w:val="24"/>
        </w:rPr>
        <w:t> </w:t>
      </w:r>
      <w:r w:rsidR="00682DBB" w:rsidRPr="0025149A">
        <w:rPr>
          <w:rFonts w:ascii="Times New Roman" w:hAnsi="Times New Roman" w:cs="Times New Roman"/>
          <w:b w:val="0"/>
          <w:sz w:val="24"/>
          <w:szCs w:val="24"/>
        </w:rPr>
        <w:t>1</w:t>
      </w:r>
      <w:r w:rsidR="006F167D" w:rsidRPr="0025149A">
        <w:rPr>
          <w:rFonts w:ascii="Times New Roman" w:hAnsi="Times New Roman" w:cs="Times New Roman"/>
          <w:b w:val="0"/>
          <w:sz w:val="24"/>
          <w:szCs w:val="24"/>
        </w:rPr>
        <w:t>, 2</w:t>
      </w:r>
      <w:r w:rsidR="003E750C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F167D" w:rsidRPr="0025149A">
        <w:rPr>
          <w:rFonts w:ascii="Times New Roman" w:hAnsi="Times New Roman" w:cs="Times New Roman"/>
          <w:b w:val="0"/>
          <w:sz w:val="24"/>
          <w:szCs w:val="24"/>
        </w:rPr>
        <w:t>3</w:t>
      </w:r>
      <w:r w:rsidR="009772BF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E750C" w:rsidRPr="0025149A">
        <w:rPr>
          <w:rFonts w:ascii="Times New Roman" w:hAnsi="Times New Roman" w:cs="Times New Roman"/>
          <w:b w:val="0"/>
          <w:sz w:val="24"/>
          <w:szCs w:val="24"/>
        </w:rPr>
        <w:t>4</w:t>
      </w:r>
      <w:r w:rsidR="00E60520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772BF" w:rsidRPr="0025149A">
        <w:rPr>
          <w:rFonts w:ascii="Times New Roman" w:hAnsi="Times New Roman" w:cs="Times New Roman"/>
          <w:b w:val="0"/>
          <w:sz w:val="24"/>
          <w:szCs w:val="24"/>
        </w:rPr>
        <w:t>5</w:t>
      </w:r>
      <w:r w:rsidR="00E811F4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60520" w:rsidRPr="0025149A">
        <w:rPr>
          <w:rFonts w:ascii="Times New Roman" w:hAnsi="Times New Roman" w:cs="Times New Roman"/>
          <w:b w:val="0"/>
          <w:sz w:val="24"/>
          <w:szCs w:val="24"/>
        </w:rPr>
        <w:t>6</w:t>
      </w:r>
      <w:r w:rsidR="00B92017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811F4" w:rsidRPr="0025149A">
        <w:rPr>
          <w:rFonts w:ascii="Times New Roman" w:hAnsi="Times New Roman" w:cs="Times New Roman"/>
          <w:b w:val="0"/>
          <w:sz w:val="24"/>
          <w:szCs w:val="24"/>
        </w:rPr>
        <w:t>7</w:t>
      </w:r>
      <w:r w:rsidR="00294D46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2017" w:rsidRPr="0025149A">
        <w:rPr>
          <w:rFonts w:ascii="Times New Roman" w:hAnsi="Times New Roman" w:cs="Times New Roman"/>
          <w:b w:val="0"/>
          <w:sz w:val="24"/>
          <w:szCs w:val="24"/>
        </w:rPr>
        <w:t>8</w:t>
      </w:r>
      <w:r w:rsidR="00F741AA" w:rsidRPr="0025149A">
        <w:rPr>
          <w:rFonts w:ascii="Times New Roman" w:hAnsi="Times New Roman" w:cs="Times New Roman"/>
          <w:b w:val="0"/>
          <w:sz w:val="24"/>
          <w:szCs w:val="24"/>
        </w:rPr>
        <w:t>, 9</w:t>
      </w:r>
      <w:r w:rsidR="00110EE3" w:rsidRPr="0025149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741AA" w:rsidRPr="0025149A">
        <w:rPr>
          <w:rFonts w:ascii="Times New Roman" w:hAnsi="Times New Roman" w:cs="Times New Roman"/>
          <w:b w:val="0"/>
          <w:sz w:val="24"/>
          <w:szCs w:val="24"/>
        </w:rPr>
        <w:t>10</w:t>
      </w:r>
      <w:r w:rsidR="00372668" w:rsidRPr="0025149A">
        <w:rPr>
          <w:rFonts w:ascii="Times New Roman" w:hAnsi="Times New Roman" w:cs="Times New Roman"/>
          <w:b w:val="0"/>
          <w:sz w:val="24"/>
          <w:szCs w:val="24"/>
        </w:rPr>
        <w:t>, 11</w:t>
      </w:r>
      <w:r w:rsidR="00110EE3" w:rsidRPr="0025149A">
        <w:rPr>
          <w:rFonts w:ascii="Times New Roman" w:hAnsi="Times New Roman" w:cs="Times New Roman"/>
          <w:b w:val="0"/>
          <w:sz w:val="24"/>
          <w:szCs w:val="24"/>
        </w:rPr>
        <w:t xml:space="preserve"> a 1</w:t>
      </w:r>
      <w:r w:rsidR="00372668" w:rsidRPr="0025149A"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2E52500B" w14:textId="77777777" w:rsidR="00873A8B" w:rsidRPr="0025149A" w:rsidRDefault="00BB6F8D" w:rsidP="009A604D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 w:rsidRPr="0025149A">
        <w:rPr>
          <w:rFonts w:ascii="Times New Roman" w:hAnsi="Times New Roman" w:cs="Times New Roman"/>
          <w:b w:val="0"/>
          <w:sz w:val="24"/>
          <w:szCs w:val="24"/>
        </w:rPr>
        <w:t xml:space="preserve"> (dále jen „</w:t>
      </w:r>
      <w:r w:rsidRPr="0025149A">
        <w:rPr>
          <w:rFonts w:ascii="Times New Roman" w:hAnsi="Times New Roman" w:cs="Times New Roman"/>
          <w:sz w:val="24"/>
          <w:szCs w:val="24"/>
        </w:rPr>
        <w:t>Smlou</w:t>
      </w:r>
      <w:r w:rsidR="0023343A" w:rsidRPr="0025149A">
        <w:rPr>
          <w:rFonts w:ascii="Times New Roman" w:hAnsi="Times New Roman" w:cs="Times New Roman"/>
          <w:sz w:val="24"/>
          <w:szCs w:val="24"/>
        </w:rPr>
        <w:t>va</w:t>
      </w:r>
      <w:r w:rsidR="00BE52B6" w:rsidRPr="0025149A">
        <w:rPr>
          <w:rFonts w:ascii="Times New Roman" w:hAnsi="Times New Roman" w:cs="Times New Roman"/>
          <w:b w:val="0"/>
          <w:sz w:val="24"/>
          <w:szCs w:val="24"/>
        </w:rPr>
        <w:t>“</w:t>
      </w:r>
      <w:r w:rsidR="00CA2B94" w:rsidRPr="0025149A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EF43C6" w:rsidRPr="0025149A">
        <w:rPr>
          <w:rFonts w:ascii="Times New Roman" w:hAnsi="Times New Roman" w:cs="Times New Roman"/>
          <w:b w:val="0"/>
          <w:sz w:val="24"/>
          <w:szCs w:val="24"/>
        </w:rPr>
        <w:t>„</w:t>
      </w:r>
      <w:r w:rsidR="00CA2B94" w:rsidRPr="0025149A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294D46" w:rsidRPr="0025149A">
        <w:rPr>
          <w:rFonts w:ascii="Times New Roman" w:hAnsi="Times New Roman" w:cs="Times New Roman"/>
          <w:sz w:val="24"/>
          <w:szCs w:val="24"/>
        </w:rPr>
        <w:t>1</w:t>
      </w:r>
      <w:r w:rsidR="0091303D" w:rsidRPr="0025149A">
        <w:rPr>
          <w:rFonts w:ascii="Times New Roman" w:hAnsi="Times New Roman" w:cs="Times New Roman"/>
          <w:sz w:val="24"/>
          <w:szCs w:val="24"/>
        </w:rPr>
        <w:t>3</w:t>
      </w:r>
      <w:r w:rsidR="00CA2B94" w:rsidRPr="0025149A">
        <w:rPr>
          <w:rFonts w:ascii="Times New Roman" w:hAnsi="Times New Roman" w:cs="Times New Roman"/>
          <w:b w:val="0"/>
          <w:sz w:val="24"/>
          <w:szCs w:val="24"/>
        </w:rPr>
        <w:t>“</w:t>
      </w:r>
      <w:r w:rsidR="0023343A" w:rsidRPr="0025149A">
        <w:rPr>
          <w:rFonts w:ascii="Times New Roman" w:hAnsi="Times New Roman" w:cs="Times New Roman"/>
          <w:b w:val="0"/>
          <w:sz w:val="24"/>
          <w:szCs w:val="24"/>
        </w:rPr>
        <w:t>)</w:t>
      </w:r>
      <w:r w:rsidR="00454891" w:rsidRPr="002514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6D5746A" w14:textId="77777777" w:rsidR="00873A8B" w:rsidRPr="0025149A" w:rsidRDefault="00873A8B" w:rsidP="009A604D">
      <w:pPr>
        <w:spacing w:before="0"/>
        <w:jc w:val="center"/>
        <w:rPr>
          <w:b/>
        </w:rPr>
      </w:pPr>
    </w:p>
    <w:p w14:paraId="65DFC5BF" w14:textId="77777777" w:rsidR="001D2E66" w:rsidRPr="0025149A" w:rsidRDefault="001D2E66">
      <w:pPr>
        <w:jc w:val="center"/>
        <w:rPr>
          <w:b/>
        </w:rPr>
      </w:pPr>
    </w:p>
    <w:p w14:paraId="54B215EA" w14:textId="77777777" w:rsidR="00834081" w:rsidRPr="0025149A" w:rsidRDefault="00834081">
      <w:pPr>
        <w:jc w:val="center"/>
      </w:pPr>
      <w:r w:rsidRPr="0025149A">
        <w:rPr>
          <w:b/>
        </w:rPr>
        <w:t>I. Smluvní strany</w:t>
      </w:r>
      <w:r w:rsidRPr="0025149A">
        <w:t xml:space="preserve"> </w:t>
      </w:r>
    </w:p>
    <w:p w14:paraId="4EFF9091" w14:textId="77777777" w:rsidR="004B58EC" w:rsidRPr="0025149A" w:rsidRDefault="004B58EC">
      <w:pPr>
        <w:jc w:val="center"/>
      </w:pPr>
    </w:p>
    <w:p w14:paraId="3D59ED5B" w14:textId="77777777" w:rsidR="00D054D3" w:rsidRPr="0025149A" w:rsidRDefault="00D054D3" w:rsidP="004B58EC">
      <w:pPr>
        <w:spacing w:before="0"/>
        <w:rPr>
          <w:b/>
        </w:rPr>
      </w:pPr>
      <w:r w:rsidRPr="0025149A">
        <w:rPr>
          <w:b/>
        </w:rPr>
        <w:t>Pražská plynárenská, a.s.</w:t>
      </w:r>
    </w:p>
    <w:p w14:paraId="3DF39E5D" w14:textId="77777777" w:rsidR="00D054D3" w:rsidRPr="0025149A" w:rsidRDefault="00D054D3" w:rsidP="004B58EC">
      <w:pPr>
        <w:spacing w:before="0"/>
      </w:pPr>
      <w:r w:rsidRPr="0025149A">
        <w:t>se sídlem: Praha 1 – Nové Město, Národní 37, 110 00</w:t>
      </w:r>
    </w:p>
    <w:p w14:paraId="460F3B9D" w14:textId="77777777" w:rsidR="00D054D3" w:rsidRPr="0025149A" w:rsidRDefault="00D054D3" w:rsidP="004B58EC">
      <w:pPr>
        <w:spacing w:before="0"/>
      </w:pPr>
      <w:r w:rsidRPr="0025149A">
        <w:t>IČ</w:t>
      </w:r>
      <w:r w:rsidR="00DD34AD" w:rsidRPr="0025149A">
        <w:t>O</w:t>
      </w:r>
      <w:r w:rsidRPr="0025149A">
        <w:t>: 601</w:t>
      </w:r>
      <w:r w:rsidR="00DD34AD" w:rsidRPr="0025149A">
        <w:t> </w:t>
      </w:r>
      <w:r w:rsidRPr="0025149A">
        <w:t>93</w:t>
      </w:r>
      <w:r w:rsidR="00DD34AD" w:rsidRPr="0025149A">
        <w:t> </w:t>
      </w:r>
      <w:r w:rsidRPr="0025149A">
        <w:t>492</w:t>
      </w:r>
    </w:p>
    <w:p w14:paraId="516ECA1B" w14:textId="77777777" w:rsidR="00D054D3" w:rsidRPr="0025149A" w:rsidRDefault="00D054D3" w:rsidP="004B58EC">
      <w:pPr>
        <w:spacing w:before="0"/>
      </w:pPr>
      <w:proofErr w:type="gramStart"/>
      <w:r w:rsidRPr="0025149A">
        <w:t>DIČ:  CZ</w:t>
      </w:r>
      <w:proofErr w:type="gramEnd"/>
      <w:r w:rsidRPr="0025149A">
        <w:t>60193492</w:t>
      </w:r>
    </w:p>
    <w:p w14:paraId="224C4002" w14:textId="77777777" w:rsidR="00D054D3" w:rsidRPr="0025149A" w:rsidRDefault="0078532B" w:rsidP="00444578">
      <w:pPr>
        <w:spacing w:before="0"/>
      </w:pPr>
      <w:r w:rsidRPr="0025149A">
        <w:t>z</w:t>
      </w:r>
      <w:r w:rsidR="00D054D3" w:rsidRPr="0025149A">
        <w:t xml:space="preserve">astoupena: </w:t>
      </w:r>
      <w:r w:rsidR="00354AD0" w:rsidRPr="0025149A">
        <w:tab/>
      </w:r>
      <w:r w:rsidR="00D054D3" w:rsidRPr="0025149A">
        <w:t xml:space="preserve">Ing. </w:t>
      </w:r>
      <w:r w:rsidR="008173E1" w:rsidRPr="0025149A">
        <w:t xml:space="preserve">Milanem </w:t>
      </w:r>
      <w:proofErr w:type="spellStart"/>
      <w:r w:rsidR="008173E1" w:rsidRPr="0025149A">
        <w:t>Jadlovským</w:t>
      </w:r>
      <w:proofErr w:type="spellEnd"/>
      <w:r w:rsidR="00D054D3" w:rsidRPr="0025149A">
        <w:t xml:space="preserve">, </w:t>
      </w:r>
      <w:r w:rsidR="00442203" w:rsidRPr="0025149A">
        <w:t xml:space="preserve">místopředsedou </w:t>
      </w:r>
      <w:r w:rsidR="00D054D3" w:rsidRPr="0025149A">
        <w:t>představenstva</w:t>
      </w:r>
    </w:p>
    <w:p w14:paraId="62404A2A" w14:textId="77777777" w:rsidR="00444578" w:rsidRPr="0025149A" w:rsidRDefault="00444578" w:rsidP="00444578">
      <w:pPr>
        <w:spacing w:before="0"/>
      </w:pPr>
      <w:r w:rsidRPr="0025149A">
        <w:tab/>
      </w:r>
      <w:r w:rsidRPr="0025149A">
        <w:tab/>
        <w:t xml:space="preserve">Ing. Milanem </w:t>
      </w:r>
      <w:proofErr w:type="spellStart"/>
      <w:r w:rsidRPr="0025149A">
        <w:t>Cízlem</w:t>
      </w:r>
      <w:proofErr w:type="spellEnd"/>
      <w:r w:rsidRPr="0025149A">
        <w:t>, členem představenstva</w:t>
      </w:r>
    </w:p>
    <w:p w14:paraId="576A2B5C" w14:textId="77777777" w:rsidR="00D054D3" w:rsidRPr="0025149A" w:rsidRDefault="004B58EC" w:rsidP="004B58EC">
      <w:pPr>
        <w:spacing w:before="0"/>
      </w:pPr>
      <w:r w:rsidRPr="0025149A">
        <w:t>z</w:t>
      </w:r>
      <w:r w:rsidR="00354AD0" w:rsidRPr="0025149A">
        <w:t>apsaná v obchodním rejstříku</w:t>
      </w:r>
      <w:r w:rsidRPr="0025149A">
        <w:rPr>
          <w:b/>
        </w:rPr>
        <w:t xml:space="preserve"> </w:t>
      </w:r>
      <w:r w:rsidRPr="0025149A">
        <w:t>vedeném Městským soudem v Praze, oddíl B, vložka 2337</w:t>
      </w:r>
    </w:p>
    <w:p w14:paraId="1F0E5D2A" w14:textId="77777777" w:rsidR="004B58EC" w:rsidRPr="0025149A" w:rsidRDefault="004B58EC" w:rsidP="004B58EC">
      <w:pPr>
        <w:spacing w:before="0"/>
      </w:pPr>
    </w:p>
    <w:p w14:paraId="0518C796" w14:textId="77777777" w:rsidR="00BD63CC" w:rsidRPr="0025149A" w:rsidRDefault="004B58EC" w:rsidP="004B58EC">
      <w:pPr>
        <w:spacing w:before="0"/>
      </w:pPr>
      <w:r w:rsidRPr="0025149A">
        <w:t xml:space="preserve">zastoupená na základě </w:t>
      </w:r>
      <w:r w:rsidR="00B85EBF" w:rsidRPr="0025149A">
        <w:t>p</w:t>
      </w:r>
      <w:r w:rsidRPr="0025149A">
        <w:t>lné moci:</w:t>
      </w:r>
    </w:p>
    <w:p w14:paraId="22AD893B" w14:textId="77777777" w:rsidR="00303C03" w:rsidRPr="005B5092" w:rsidRDefault="005B5092" w:rsidP="00303C03">
      <w:pPr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 ''''''''''''''''''''' '''''''''''' '''''''''''''' ''''''' ''''''' ''''''''''''''''' ''''''''''''' '''''''''''''''''''' '''''</w:t>
      </w:r>
    </w:p>
    <w:p w14:paraId="767657B3" w14:textId="77777777" w:rsidR="00834081" w:rsidRPr="005B5092" w:rsidRDefault="005B5092" w:rsidP="00303C03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 ''''''''''''''' '''''''''''' ''' ''' '''''''''''''''''' '''' '''''''''''''''''''' ''''''''''' ''''''''' ''''''</w:t>
      </w:r>
    </w:p>
    <w:p w14:paraId="350F61DE" w14:textId="77777777" w:rsidR="00B80A9E" w:rsidRPr="005B5092" w:rsidRDefault="005B5092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 ''''''''''''''''''''''''''</w:t>
      </w:r>
    </w:p>
    <w:p w14:paraId="2A2A5499" w14:textId="77777777" w:rsidR="00C6431B" w:rsidRPr="005B5092" w:rsidRDefault="005B5092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''''''''''''''''''''''''''''''''</w:t>
      </w:r>
    </w:p>
    <w:p w14:paraId="34FC27FB" w14:textId="77777777" w:rsidR="00303C03" w:rsidRPr="005B5092" w:rsidRDefault="005B5092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 ''''''''''''''''''' '''''''''''''''''''''''' '''''''''''''''''''''''''' '''''''''''''''''''''''''''''''' '''</w:t>
      </w:r>
    </w:p>
    <w:p w14:paraId="48969D14" w14:textId="77777777" w:rsidR="00BB6F8D" w:rsidRPr="005B5092" w:rsidRDefault="005B5092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 '''''''''''''''''''''''' '''''''''''''''''''' '''''''''''''''''' ''''''''''''''''''''''''''''''' </w:t>
      </w:r>
    </w:p>
    <w:p w14:paraId="5514DA63" w14:textId="77777777" w:rsidR="00BB6F8D" w:rsidRPr="005B5092" w:rsidRDefault="005B5092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 '''''''''''''''' ''''''''''''''''''''''''''''''''''' </w:t>
      </w:r>
    </w:p>
    <w:p w14:paraId="1C0AE4CE" w14:textId="77777777" w:rsidR="00BB6F8D" w:rsidRPr="005B5092" w:rsidRDefault="005B5092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''''''''''''''''''''''''''''' '''''''''''''''''''' '''''''''''''''''''''' ''''''''''''''''''''''' ''''''''''''''''''' '''''''''''''''''''' ''''''''''''' '''''' '''''''''''''''' ''''''''''''''</w:t>
      </w:r>
    </w:p>
    <w:p w14:paraId="68F86855" w14:textId="77777777" w:rsidR="00303C03" w:rsidRPr="0025149A" w:rsidRDefault="00303C03" w:rsidP="00303C03">
      <w:pPr>
        <w:tabs>
          <w:tab w:val="left" w:pos="1260"/>
        </w:tabs>
        <w:spacing w:before="0"/>
      </w:pPr>
    </w:p>
    <w:p w14:paraId="1CC7793F" w14:textId="77777777" w:rsidR="00834081" w:rsidRPr="0025149A" w:rsidRDefault="00E43052" w:rsidP="00303C03">
      <w:pPr>
        <w:spacing w:before="0" w:line="360" w:lineRule="auto"/>
      </w:pPr>
      <w:r w:rsidRPr="0025149A">
        <w:t xml:space="preserve">dále jen </w:t>
      </w:r>
      <w:r w:rsidRPr="0025149A">
        <w:rPr>
          <w:b/>
        </w:rPr>
        <w:t>„O</w:t>
      </w:r>
      <w:r w:rsidR="00834081" w:rsidRPr="0025149A">
        <w:rPr>
          <w:b/>
        </w:rPr>
        <w:t>bjednatel“</w:t>
      </w:r>
    </w:p>
    <w:p w14:paraId="2B831CBC" w14:textId="77777777" w:rsidR="002939FF" w:rsidRPr="0025149A" w:rsidRDefault="00834081" w:rsidP="00926C0F">
      <w:r w:rsidRPr="0025149A">
        <w:t>a</w:t>
      </w:r>
    </w:p>
    <w:p w14:paraId="5FF230A3" w14:textId="77777777" w:rsidR="00442203" w:rsidRPr="0025149A" w:rsidRDefault="00442203" w:rsidP="00D10A09">
      <w:pPr>
        <w:rPr>
          <w:b/>
        </w:rPr>
      </w:pPr>
      <w:r w:rsidRPr="0025149A">
        <w:rPr>
          <w:b/>
        </w:rPr>
        <w:t>THERMOGAS PROFIBAU s.r.o.</w:t>
      </w:r>
    </w:p>
    <w:p w14:paraId="6940BCF9" w14:textId="77777777" w:rsidR="00D10A09" w:rsidRPr="0025149A" w:rsidRDefault="00D10A09" w:rsidP="00442203">
      <w:pPr>
        <w:spacing w:before="0"/>
      </w:pPr>
      <w:r w:rsidRPr="0025149A">
        <w:t>se sídlem:</w:t>
      </w:r>
      <w:r w:rsidR="00442203" w:rsidRPr="0025149A">
        <w:t xml:space="preserve"> Husova 403, </w:t>
      </w:r>
      <w:proofErr w:type="spellStart"/>
      <w:r w:rsidR="00442203" w:rsidRPr="0025149A">
        <w:t>Švermov</w:t>
      </w:r>
      <w:proofErr w:type="spellEnd"/>
      <w:r w:rsidR="00442203" w:rsidRPr="0025149A">
        <w:t>, 273 09, Kladno 7</w:t>
      </w:r>
    </w:p>
    <w:p w14:paraId="739E7B8A" w14:textId="77777777" w:rsidR="00442203" w:rsidRPr="0025149A" w:rsidRDefault="00D10A09" w:rsidP="00442203">
      <w:pPr>
        <w:spacing w:before="0"/>
      </w:pPr>
      <w:r w:rsidRPr="0025149A">
        <w:t>IČO:</w:t>
      </w:r>
      <w:r w:rsidR="00DD34AD" w:rsidRPr="0025149A">
        <w:t> </w:t>
      </w:r>
      <w:r w:rsidR="00442203" w:rsidRPr="0025149A">
        <w:t>272 25 071</w:t>
      </w:r>
    </w:p>
    <w:p w14:paraId="21F64A3B" w14:textId="77777777" w:rsidR="00442203" w:rsidRPr="0025149A" w:rsidRDefault="00D10A09" w:rsidP="00442203">
      <w:pPr>
        <w:spacing w:before="0"/>
      </w:pPr>
      <w:r w:rsidRPr="0025149A">
        <w:t>DIČ:</w:t>
      </w:r>
      <w:r w:rsidR="00DD34AD" w:rsidRPr="0025149A">
        <w:t> </w:t>
      </w:r>
      <w:r w:rsidR="00442203" w:rsidRPr="0025149A">
        <w:t>CZ27225071</w:t>
      </w:r>
    </w:p>
    <w:p w14:paraId="008A7EE5" w14:textId="77777777" w:rsidR="00D10A09" w:rsidRPr="0025149A" w:rsidRDefault="00D10A09" w:rsidP="00442203">
      <w:pPr>
        <w:spacing w:before="0"/>
      </w:pPr>
      <w:r w:rsidRPr="0025149A">
        <w:t>zastoupena:</w:t>
      </w:r>
      <w:r w:rsidR="00442203" w:rsidRPr="0025149A">
        <w:t xml:space="preserve"> </w:t>
      </w:r>
      <w:r w:rsidR="00DD34AD" w:rsidRPr="0025149A">
        <w:tab/>
      </w:r>
      <w:r w:rsidR="00442203" w:rsidRPr="0025149A">
        <w:t>Ing. Tomáš</w:t>
      </w:r>
      <w:r w:rsidR="00DD34AD" w:rsidRPr="0025149A">
        <w:t>em</w:t>
      </w:r>
      <w:r w:rsidR="00442203" w:rsidRPr="0025149A">
        <w:t xml:space="preserve"> Fürst</w:t>
      </w:r>
      <w:r w:rsidR="00DD34AD" w:rsidRPr="0025149A">
        <w:t>em</w:t>
      </w:r>
      <w:r w:rsidR="00442203" w:rsidRPr="0025149A">
        <w:t>, jednatel</w:t>
      </w:r>
      <w:r w:rsidR="00DD34AD" w:rsidRPr="0025149A">
        <w:t>em</w:t>
      </w:r>
    </w:p>
    <w:p w14:paraId="5C32D947" w14:textId="77777777" w:rsidR="00D10A09" w:rsidRPr="0025149A" w:rsidRDefault="00D10A09" w:rsidP="00442203">
      <w:pPr>
        <w:spacing w:before="0"/>
      </w:pPr>
      <w:r w:rsidRPr="0025149A">
        <w:t>bankovní spojení:</w:t>
      </w:r>
      <w:r w:rsidR="00442203" w:rsidRPr="0025149A">
        <w:t xml:space="preserve"> 262249228/0300</w:t>
      </w:r>
    </w:p>
    <w:p w14:paraId="25C65A94" w14:textId="77777777" w:rsidR="00D10A09" w:rsidRPr="0025149A" w:rsidRDefault="00DD34AD" w:rsidP="00442203">
      <w:pPr>
        <w:spacing w:before="0"/>
      </w:pPr>
      <w:r w:rsidRPr="0025149A">
        <w:t>z</w:t>
      </w:r>
      <w:r w:rsidR="00D10A09" w:rsidRPr="0025149A">
        <w:t>apsaná</w:t>
      </w:r>
      <w:r w:rsidRPr="0025149A">
        <w:t xml:space="preserve"> v obchodním rejstříku</w:t>
      </w:r>
      <w:r w:rsidR="00D10A09" w:rsidRPr="0025149A">
        <w:t> </w:t>
      </w:r>
      <w:r w:rsidRPr="0025149A">
        <w:t xml:space="preserve">vedeném </w:t>
      </w:r>
      <w:r w:rsidR="00442203" w:rsidRPr="0025149A">
        <w:t>Městsk</w:t>
      </w:r>
      <w:r w:rsidRPr="0025149A">
        <w:t>ým</w:t>
      </w:r>
      <w:r w:rsidR="00442203" w:rsidRPr="0025149A">
        <w:t xml:space="preserve"> soud</w:t>
      </w:r>
      <w:r w:rsidRPr="0025149A">
        <w:t>em</w:t>
      </w:r>
      <w:r w:rsidR="00442203" w:rsidRPr="0025149A">
        <w:t xml:space="preserve"> v Praze, </w:t>
      </w:r>
      <w:r w:rsidRPr="0025149A">
        <w:t>oddíl</w:t>
      </w:r>
      <w:r w:rsidR="00442203" w:rsidRPr="0025149A">
        <w:t xml:space="preserve"> C</w:t>
      </w:r>
      <w:r w:rsidRPr="0025149A">
        <w:t>, vložka</w:t>
      </w:r>
      <w:r w:rsidR="00442203" w:rsidRPr="0025149A">
        <w:t xml:space="preserve"> 105798</w:t>
      </w:r>
    </w:p>
    <w:p w14:paraId="458DA047" w14:textId="77777777" w:rsidR="00303C03" w:rsidRPr="0025149A" w:rsidRDefault="00303C03" w:rsidP="00303C03">
      <w:pPr>
        <w:spacing w:before="0"/>
      </w:pPr>
    </w:p>
    <w:p w14:paraId="654AACB1" w14:textId="77777777" w:rsidR="00BD63CC" w:rsidRPr="0025149A" w:rsidRDefault="007B5031" w:rsidP="00075E4E">
      <w:pPr>
        <w:spacing w:before="0" w:line="360" w:lineRule="auto"/>
        <w:rPr>
          <w:b/>
        </w:rPr>
      </w:pPr>
      <w:r w:rsidRPr="0025149A">
        <w:t xml:space="preserve">dále jen </w:t>
      </w:r>
      <w:r w:rsidRPr="0025149A">
        <w:rPr>
          <w:b/>
        </w:rPr>
        <w:t>„</w:t>
      </w:r>
      <w:r w:rsidR="00E43052" w:rsidRPr="0025149A">
        <w:rPr>
          <w:b/>
        </w:rPr>
        <w:t>Z</w:t>
      </w:r>
      <w:r w:rsidRPr="0025149A">
        <w:rPr>
          <w:b/>
        </w:rPr>
        <w:t>hotovitel“</w:t>
      </w:r>
    </w:p>
    <w:p w14:paraId="7CCFE787" w14:textId="77777777" w:rsidR="001D2E66" w:rsidRPr="0025149A" w:rsidRDefault="001D2E66" w:rsidP="00075E4E">
      <w:pPr>
        <w:spacing w:before="0" w:line="360" w:lineRule="auto"/>
        <w:rPr>
          <w:b/>
        </w:rPr>
      </w:pPr>
    </w:p>
    <w:p w14:paraId="4EF20F18" w14:textId="77777777" w:rsidR="001D2E66" w:rsidRPr="0025149A" w:rsidRDefault="001D2E66" w:rsidP="00075E4E">
      <w:pPr>
        <w:spacing w:before="0" w:line="360" w:lineRule="auto"/>
        <w:rPr>
          <w:b/>
        </w:rPr>
      </w:pPr>
    </w:p>
    <w:p w14:paraId="3739D8AC" w14:textId="77777777" w:rsidR="00F963D8" w:rsidRPr="0025149A" w:rsidRDefault="00F963D8" w:rsidP="00075E4E">
      <w:pPr>
        <w:spacing w:before="0" w:line="360" w:lineRule="auto"/>
        <w:rPr>
          <w:b/>
        </w:rPr>
      </w:pPr>
    </w:p>
    <w:p w14:paraId="413A06DE" w14:textId="77777777" w:rsidR="00BE3571" w:rsidRPr="0025149A" w:rsidRDefault="00834081" w:rsidP="009F35D0">
      <w:pPr>
        <w:spacing w:after="240"/>
        <w:jc w:val="center"/>
        <w:rPr>
          <w:b/>
        </w:rPr>
      </w:pPr>
      <w:r w:rsidRPr="0025149A">
        <w:rPr>
          <w:b/>
        </w:rPr>
        <w:lastRenderedPageBreak/>
        <w:t xml:space="preserve">II. </w:t>
      </w:r>
      <w:r w:rsidR="00BE3571" w:rsidRPr="0025149A">
        <w:rPr>
          <w:b/>
        </w:rPr>
        <w:t xml:space="preserve">Shrnutí stavu </w:t>
      </w:r>
    </w:p>
    <w:p w14:paraId="6A2637F4" w14:textId="77777777" w:rsidR="0091303D" w:rsidRPr="0025149A" w:rsidRDefault="0091303D" w:rsidP="00110EE3">
      <w:pPr>
        <w:numPr>
          <w:ilvl w:val="0"/>
          <w:numId w:val="1"/>
        </w:numPr>
        <w:ind w:left="0"/>
      </w:pPr>
      <w:r w:rsidRPr="0025149A">
        <w:t xml:space="preserve">Předmětem tohoto dodatku je dohoda o </w:t>
      </w:r>
      <w:r w:rsidR="00AE1825">
        <w:t xml:space="preserve">způsobu </w:t>
      </w:r>
      <w:r w:rsidRPr="0025149A">
        <w:t xml:space="preserve">vyrovnání vzájemných </w:t>
      </w:r>
      <w:r w:rsidR="005C5846" w:rsidRPr="0025149A">
        <w:t>závazk</w:t>
      </w:r>
      <w:r w:rsidR="005C5846">
        <w:t>ů</w:t>
      </w:r>
      <w:r w:rsidR="005C5846" w:rsidRPr="0025149A">
        <w:t xml:space="preserve"> </w:t>
      </w:r>
      <w:r w:rsidR="005B5092">
        <w:rPr>
          <w:noProof/>
          <w:color w:val="000000"/>
          <w:highlight w:val="black"/>
        </w:rPr>
        <w:t>''''''''''''''' ''''''''''''''''''''' ''''''''''''''''''' '''</w:t>
      </w:r>
      <w:r w:rsidRPr="0025149A">
        <w:t xml:space="preserve"> dohoda o podmínkách vystavení bankovní </w:t>
      </w:r>
      <w:r w:rsidR="00587749">
        <w:t>záruky</w:t>
      </w:r>
      <w:r w:rsidRPr="0025149A">
        <w:t>.</w:t>
      </w:r>
    </w:p>
    <w:p w14:paraId="573D8C84" w14:textId="77777777" w:rsidR="0091303D" w:rsidRPr="0025149A" w:rsidRDefault="0091303D" w:rsidP="0091303D">
      <w:pPr>
        <w:numPr>
          <w:ilvl w:val="0"/>
          <w:numId w:val="1"/>
        </w:numPr>
        <w:ind w:left="0"/>
      </w:pPr>
      <w:r w:rsidRPr="0025149A">
        <w:t>Strany konstatují, že dne 10.7.2020 došlo k řádnému dokončení díla. Dílo bylo předáno formou postupné přejímky, když vady uvedené v předávacím protokol</w:t>
      </w:r>
      <w:r w:rsidR="00011B8F" w:rsidRPr="0025149A">
        <w:t>u</w:t>
      </w:r>
      <w:r w:rsidRPr="0025149A">
        <w:t xml:space="preserve"> jsou považovány za vady, které nebrání řádnému užívání díla a byly ze strany zhotovitele </w:t>
      </w:r>
      <w:r w:rsidR="00D729F6">
        <w:t xml:space="preserve">řádně a včas </w:t>
      </w:r>
      <w:r w:rsidRPr="0025149A">
        <w:t>odstraněny.</w:t>
      </w:r>
    </w:p>
    <w:p w14:paraId="6F448DF9" w14:textId="77777777" w:rsidR="007E6017" w:rsidRPr="0025149A" w:rsidRDefault="00BE3571" w:rsidP="00AC60C8">
      <w:pPr>
        <w:numPr>
          <w:ilvl w:val="0"/>
          <w:numId w:val="1"/>
        </w:numPr>
        <w:ind w:left="0"/>
      </w:pPr>
      <w:r w:rsidRPr="0025149A">
        <w:t>Podle</w:t>
      </w:r>
      <w:r w:rsidR="007E6017" w:rsidRPr="0025149A">
        <w:t xml:space="preserve"> přílohy předávacího </w:t>
      </w:r>
      <w:r w:rsidR="007E6017" w:rsidRPr="00AE6B33">
        <w:t xml:space="preserve">protokolu ze dne </w:t>
      </w:r>
      <w:r w:rsidR="00CA0CD7" w:rsidRPr="009F5086">
        <w:t>27</w:t>
      </w:r>
      <w:r w:rsidR="00AE6B33" w:rsidRPr="009F5086">
        <w:t>.</w:t>
      </w:r>
      <w:r w:rsidR="00CA0CD7" w:rsidRPr="009F5086">
        <w:t>11</w:t>
      </w:r>
      <w:r w:rsidR="00AE6B33" w:rsidRPr="009F5086">
        <w:t>.2020</w:t>
      </w:r>
      <w:r w:rsidR="007E6017" w:rsidRPr="009F5086">
        <w:t xml:space="preserve"> </w:t>
      </w:r>
      <w:r w:rsidR="007E6017" w:rsidRPr="0025149A">
        <w:t xml:space="preserve">jsou pod bodem </w:t>
      </w:r>
      <w:r w:rsidR="00CA0CD7">
        <w:t xml:space="preserve">7, </w:t>
      </w:r>
      <w:r w:rsidR="007E6017" w:rsidRPr="0025149A">
        <w:t>8,</w:t>
      </w:r>
      <w:r w:rsidR="00C90044">
        <w:t xml:space="preserve"> </w:t>
      </w:r>
      <w:r w:rsidR="007E6017" w:rsidRPr="0025149A">
        <w:t>9</w:t>
      </w:r>
      <w:r w:rsidR="00CA0CD7">
        <w:t xml:space="preserve"> a</w:t>
      </w:r>
      <w:r w:rsidR="007B0B88">
        <w:t xml:space="preserve"> </w:t>
      </w:r>
      <w:r w:rsidR="007E6017" w:rsidRPr="0025149A">
        <w:t xml:space="preserve">10 </w:t>
      </w:r>
      <w:r w:rsidR="007B0B88">
        <w:t>O</w:t>
      </w:r>
      <w:r w:rsidR="00997506" w:rsidRPr="0025149A">
        <w:t xml:space="preserve">bjednatelem </w:t>
      </w:r>
      <w:r w:rsidR="007E6017" w:rsidRPr="0025149A">
        <w:t xml:space="preserve">konstatovány </w:t>
      </w:r>
      <w:r w:rsidR="005B5092">
        <w:rPr>
          <w:noProof/>
          <w:color w:val="000000"/>
          <w:highlight w:val="black"/>
        </w:rPr>
        <w:t>'''''''''''''''''''''''''''''''''''' '''''''''''' '''''''''''''''''''' ''''''''''''''''''''''''' '''''''''''''''''''''''' ''''''''''''' '''''''''''''''''''''' '''''''''''''''' ''' ''''''''''''''''''' ''''''''' '''''''''''''''''''''' ''''''''' ''''''''''''''''' '''''''''''''''''''''''''''' ''''''''''''''''''''''''''' ''''' ''''''''''''' '''''''''' '''''''''''' '''''''''''''''' ''''''''''' '''''''''''''''''''''''' ''''''''''''''''''''' ''''' '''''''''''''''''''''''''' ''''''''''''' '''' '''''' ''' '''''''''''''''''' '''''''''''''' ''' ''''''''' ''''''''''' ''''''''''''''''''''''' '''''''''''''''''''''' '''''''''''''''''''''''' ''''''''''' ''' '''''''''''' ''''''''' ''''''''' '''''''''''''''''''''''''' ''''''''''''''''''''''' '''''''''''''''''' '''''''''''''''''''''''''''''''''''' '''''''''' '''''''' '''''''''''''''''''''' '''''''''''''''''''''''''''' '''''''''''''''''''''' ''''''''''''''''''''''' '''''''''' ''''''''''' '''''''''''''''''''''''''''''''''''' ''''''''''''' '''''''''''''''''' ''''''''' '''''''''''''''''''''''''''' '''''''''''''''' ''''''''''' '''''''''''' '''''''''''' ''''''''''''''''''' ''''''''''''' ''''' '''''''''''''''''''</w:t>
      </w:r>
    </w:p>
    <w:p w14:paraId="34078A7C" w14:textId="77777777" w:rsidR="0091303D" w:rsidRPr="0025149A" w:rsidRDefault="0091303D" w:rsidP="00AC60C8">
      <w:pPr>
        <w:numPr>
          <w:ilvl w:val="0"/>
          <w:numId w:val="1"/>
        </w:numPr>
        <w:ind w:left="0"/>
      </w:pPr>
      <w:r w:rsidRPr="0025149A">
        <w:t xml:space="preserve">Kolaudační </w:t>
      </w:r>
      <w:r w:rsidR="008F37E0" w:rsidRPr="0025149A">
        <w:t>souhlas byl vydán dne 10.9.2020 s účinky ke dni 11.9.2020.</w:t>
      </w:r>
      <w:r w:rsidRPr="0025149A">
        <w:t xml:space="preserve"> </w:t>
      </w:r>
    </w:p>
    <w:p w14:paraId="205888CC" w14:textId="77777777" w:rsidR="00BE3571" w:rsidRPr="0025149A" w:rsidRDefault="0091303D" w:rsidP="00BE3571">
      <w:pPr>
        <w:numPr>
          <w:ilvl w:val="0"/>
          <w:numId w:val="1"/>
        </w:numPr>
        <w:ind w:left="0"/>
      </w:pPr>
      <w:r w:rsidRPr="0025149A">
        <w:t xml:space="preserve">Konečná cena díla </w:t>
      </w:r>
      <w:r w:rsidR="00E426E6" w:rsidRPr="0025149A">
        <w:t xml:space="preserve">činí dle </w:t>
      </w:r>
      <w:r w:rsidR="00682EAE" w:rsidRPr="0025149A">
        <w:t>dodatku</w:t>
      </w:r>
      <w:r w:rsidR="00E426E6" w:rsidRPr="0025149A">
        <w:t xml:space="preserve"> č. 12</w:t>
      </w:r>
      <w:r w:rsidR="008F37E0" w:rsidRPr="0025149A">
        <w:t xml:space="preserve"> </w:t>
      </w:r>
      <w:proofErr w:type="spellStart"/>
      <w:r w:rsidR="008F37E0" w:rsidRPr="0025149A">
        <w:t>SoD</w:t>
      </w:r>
      <w:proofErr w:type="spellEnd"/>
      <w:r w:rsidR="00E426E6" w:rsidRPr="0025149A">
        <w:t xml:space="preserve"> </w:t>
      </w:r>
      <w:r w:rsidR="005B5092">
        <w:rPr>
          <w:noProof/>
          <w:color w:val="000000"/>
          <w:highlight w:val="black"/>
        </w:rPr>
        <w:t>''''''''' '''''''' '''''''''''''''''</w:t>
      </w:r>
      <w:r w:rsidRPr="0025149A">
        <w:t xml:space="preserve"> K</w:t>
      </w:r>
      <w:r w:rsidR="00BE3571" w:rsidRPr="0025149A">
        <w:t>č</w:t>
      </w:r>
      <w:r w:rsidR="00682EAE" w:rsidRPr="0025149A">
        <w:t xml:space="preserve"> a zůstává tímto dodatkem nezměněna.</w:t>
      </w:r>
    </w:p>
    <w:p w14:paraId="7F84B41A" w14:textId="77777777" w:rsidR="007E6017" w:rsidRPr="0025149A" w:rsidRDefault="00BE3571" w:rsidP="007E6017">
      <w:pPr>
        <w:numPr>
          <w:ilvl w:val="0"/>
          <w:numId w:val="1"/>
        </w:numPr>
        <w:ind w:left="0"/>
      </w:pPr>
      <w:r w:rsidRPr="0025149A">
        <w:t xml:space="preserve">Dne 12.11.2020 vyzval </w:t>
      </w:r>
      <w:r w:rsidR="00682EAE" w:rsidRPr="0025149A">
        <w:t>O</w:t>
      </w:r>
      <w:r w:rsidRPr="0025149A">
        <w:t xml:space="preserve">bjednatel </w:t>
      </w:r>
      <w:r w:rsidR="00682EAE" w:rsidRPr="0025149A">
        <w:t>Z</w:t>
      </w:r>
      <w:r w:rsidRPr="0025149A">
        <w:t xml:space="preserve">hotovitele k jednání o </w:t>
      </w:r>
      <w:r w:rsidR="005B5092">
        <w:rPr>
          <w:noProof/>
          <w:color w:val="000000"/>
          <w:highlight w:val="black"/>
        </w:rPr>
        <w:t>''''''''''''''' '''''''''''''''''' '''''''''''''''''' ''''' '''''''''''''''''''' ''''' '''''''''''''''''''''''''' '''''''''''''''''''''''''''' '''''''''''''''''''''' ''' '''''''''''''''''''''''''''''' ''''''''''''''''''''''''''''' ''''''''''''''''' ''''''''' '''''''' '''''''''''' ''''''''''''''' ''''''' '''''''''''''''''''' '''''''''''''''''''' ''''' ''''''''' ''''''''''''''''''''''''''' '''''''''''''' '''''''''''''''''''''' '''''''''''''''''''''''''''''' '''''''''''''''''''''''' ''''''''''''''' ''''''''' '''''''''''''''''''''''''''' '''''''''''' ''''' ''''''''''''''''' ''''''''''''''''''''' ''''''''''''''''''''''''' ''''''''''''''''''''''''''' '''''''''''''''' ''''''''' ''''''''''''''''''''''' '''''''' ''''''''''''''''''''''''''''''''' ''''''''''''''''''''''''' ''' '''''''''''''''''''''' '''''''''''' ''''''''''' ''''''''''''''''' ''' '''''''''''''''''''''''' '''''''''''''''''' '''''''' ''''''''''''' ''''''''' ''''''''''''''''''''' '''''''''''''''''''' '''''''''''''''''''' '''''''''''''''' ''''''''''''''''' '''''''''' '''''''''''''''''''''''''''' '''''''''''''''''''''''''''''''' '''''' '''''''''''''''''' ''''''''' '''''''''''''' ''''''''''''''''''''''''''''' ''''' ''''''''''''''''''' ''''''''''''''''' '''''' ''''''''''''''''''' '''''''''''''''''''''''''''''''''' ''''''''' ''' '''''''''''''''''''''''''' '''''''''''''' '''''''''' '''''''''''''''''''''' '''''''''''''''''' ''''''''''' ''''''''''''' '''''''''''''' ''''''''''''''''''' '''''''''''''' '''' ''''''''''''''</w:t>
      </w:r>
      <w:r w:rsidR="007E6017" w:rsidRPr="0025149A">
        <w:t>.</w:t>
      </w:r>
    </w:p>
    <w:p w14:paraId="20FE39EA" w14:textId="77777777" w:rsidR="00110EE3" w:rsidRPr="00AE6B33" w:rsidRDefault="00682EAE" w:rsidP="00110EE3">
      <w:pPr>
        <w:numPr>
          <w:ilvl w:val="0"/>
          <w:numId w:val="1"/>
        </w:numPr>
        <w:ind w:left="0"/>
      </w:pPr>
      <w:r w:rsidRPr="00AE6B33">
        <w:t>Z</w:t>
      </w:r>
      <w:r w:rsidR="007E6017" w:rsidRPr="00AE6B33">
        <w:t xml:space="preserve">hotovitel </w:t>
      </w:r>
      <w:r w:rsidRPr="00AE6B33">
        <w:t>předložil O</w:t>
      </w:r>
      <w:r w:rsidR="007E6017" w:rsidRPr="00AE6B33">
        <w:t>bjednateli koncept</w:t>
      </w:r>
      <w:r w:rsidR="001439FD" w:rsidRPr="00AE6B33">
        <w:t xml:space="preserve"> bankovní záruky vystavené ČSOB.</w:t>
      </w:r>
    </w:p>
    <w:p w14:paraId="54009236" w14:textId="77777777" w:rsidR="00E36727" w:rsidRPr="0025149A" w:rsidRDefault="00E36727" w:rsidP="00E36727">
      <w:pPr>
        <w:spacing w:before="0" w:after="240"/>
      </w:pPr>
    </w:p>
    <w:p w14:paraId="34F5F10B" w14:textId="77777777" w:rsidR="00BE3571" w:rsidRPr="0025149A" w:rsidRDefault="00DD34AD" w:rsidP="00BE3571">
      <w:pPr>
        <w:spacing w:after="240"/>
        <w:jc w:val="center"/>
        <w:rPr>
          <w:b/>
        </w:rPr>
      </w:pPr>
      <w:r w:rsidRPr="0025149A">
        <w:rPr>
          <w:b/>
        </w:rPr>
        <w:t xml:space="preserve">III. </w:t>
      </w:r>
      <w:r w:rsidR="00BE3571" w:rsidRPr="0025149A">
        <w:rPr>
          <w:b/>
        </w:rPr>
        <w:t>Předmět Dodatku č. 13</w:t>
      </w:r>
    </w:p>
    <w:p w14:paraId="5A2CFB27" w14:textId="77777777" w:rsidR="00997506" w:rsidRPr="0025149A" w:rsidRDefault="00997506" w:rsidP="00997506">
      <w:pPr>
        <w:numPr>
          <w:ilvl w:val="0"/>
          <w:numId w:val="25"/>
        </w:numPr>
        <w:ind w:left="0"/>
      </w:pPr>
      <w:r w:rsidRPr="0025149A">
        <w:t xml:space="preserve">Strany se dohodly na vystavení bankovní </w:t>
      </w:r>
      <w:r w:rsidR="00587749">
        <w:t>záruky</w:t>
      </w:r>
      <w:r w:rsidR="00C90044">
        <w:t xml:space="preserve"> ve formě </w:t>
      </w:r>
      <w:r w:rsidR="00FB38DC">
        <w:t xml:space="preserve">konceptu </w:t>
      </w:r>
      <w:r w:rsidR="00C90044">
        <w:t>předložené</w:t>
      </w:r>
      <w:r w:rsidR="00FB38DC">
        <w:t>ho</w:t>
      </w:r>
      <w:r w:rsidR="00C90044">
        <w:t xml:space="preserve"> Z</w:t>
      </w:r>
      <w:r w:rsidRPr="0025149A">
        <w:t>hotovitelem</w:t>
      </w:r>
      <w:r w:rsidR="001439FD" w:rsidRPr="0025149A">
        <w:t xml:space="preserve">, </w:t>
      </w:r>
      <w:r w:rsidR="00FB38DC" w:rsidRPr="0025149A">
        <w:t>kter</w:t>
      </w:r>
      <w:r w:rsidR="00FB38DC">
        <w:t>ý</w:t>
      </w:r>
      <w:r w:rsidR="00FB38DC" w:rsidRPr="0025149A">
        <w:t xml:space="preserve"> </w:t>
      </w:r>
      <w:r w:rsidR="001439FD" w:rsidRPr="0025149A">
        <w:t>tvoří přílohu tohoto dodatku,</w:t>
      </w:r>
      <w:r w:rsidRPr="0025149A">
        <w:t xml:space="preserve"> a to do 10 pracovních dnů od uzavření tohoto dodatku na částku 10</w:t>
      </w:r>
      <w:r w:rsidR="007E131E">
        <w:t> </w:t>
      </w:r>
      <w:r w:rsidRPr="0025149A">
        <w:t>% z</w:t>
      </w:r>
      <w:r w:rsidR="00F27F1D">
        <w:t xml:space="preserve"> konečné </w:t>
      </w:r>
      <w:r w:rsidRPr="0025149A">
        <w:t>ceny díla uvedené v článku II. bod 5, která zůstává tímto nedotčena</w:t>
      </w:r>
      <w:r w:rsidR="00BD56D6">
        <w:t xml:space="preserve"> (dále jen „</w:t>
      </w:r>
      <w:r w:rsidR="00BD56D6" w:rsidRPr="007E131E">
        <w:rPr>
          <w:b/>
          <w:bCs/>
        </w:rPr>
        <w:t>Bankovní záruka</w:t>
      </w:r>
      <w:r w:rsidR="00BD56D6">
        <w:t>“)</w:t>
      </w:r>
      <w:r w:rsidRPr="0025149A">
        <w:t>.</w:t>
      </w:r>
      <w:r w:rsidR="00031986" w:rsidRPr="0025149A">
        <w:t xml:space="preserve"> </w:t>
      </w:r>
    </w:p>
    <w:p w14:paraId="0AABDDF0" w14:textId="77777777" w:rsidR="00E426E6" w:rsidRPr="0025149A" w:rsidRDefault="001439FD" w:rsidP="00E426E6">
      <w:pPr>
        <w:numPr>
          <w:ilvl w:val="0"/>
          <w:numId w:val="25"/>
        </w:numPr>
        <w:ind w:left="0"/>
      </w:pPr>
      <w:r w:rsidRPr="0025149A">
        <w:t xml:space="preserve">Objednatel a Zhotovitel mezi sebou </w:t>
      </w:r>
      <w:r w:rsidR="00C90044">
        <w:t xml:space="preserve">i </w:t>
      </w:r>
      <w:r w:rsidRPr="0025149A">
        <w:t xml:space="preserve">nadále považují </w:t>
      </w:r>
      <w:r w:rsidR="005B5092">
        <w:rPr>
          <w:noProof/>
          <w:color w:val="000000"/>
          <w:highlight w:val="black"/>
        </w:rPr>
        <w:t>''''' '''''''''''''''''' '''''''''''''''' '''''''''''''''''' '''''''''''''''''''''''''</w:t>
      </w:r>
      <w:r w:rsidRPr="0025149A">
        <w:t xml:space="preserve"> </w:t>
      </w:r>
      <w:r w:rsidR="005B5092">
        <w:rPr>
          <w:noProof/>
          <w:color w:val="000000"/>
          <w:highlight w:val="black"/>
        </w:rPr>
        <w:t>'''''' '''''''''''''''''''''''''' ''''''''''''''''' '''''''''''''''''''''''''''''' ''''' ''''''''''''''''''''''''''''''' ''''''''''''' ''''''''''''''''''' '''''''''''''''''''' ''''' ''''''''' ''''' '' '''''''''''''''''''''''''' '''''' ''''''''''''''''''''' '''''''''''''''''''''''''''''''' ''''''''''''''' ''''''''' ''''''''''''''''' '''''''''''''''''''' ''''' '''''''' '''''</w:t>
      </w:r>
    </w:p>
    <w:p w14:paraId="7E6E00B3" w14:textId="77777777" w:rsidR="001439FD" w:rsidRPr="0025149A" w:rsidRDefault="001439FD" w:rsidP="00E426E6">
      <w:pPr>
        <w:numPr>
          <w:ilvl w:val="0"/>
          <w:numId w:val="25"/>
        </w:numPr>
        <w:ind w:left="0"/>
      </w:pPr>
      <w:r w:rsidRPr="0025149A">
        <w:t xml:space="preserve">Vzhledem k tomu, že ke dni uzavření tohoto dodatku </w:t>
      </w:r>
      <w:r w:rsidR="005B5092">
        <w:rPr>
          <w:noProof/>
          <w:color w:val="000000"/>
          <w:highlight w:val="black"/>
        </w:rPr>
        <w:t>'''''''''''''''' ''''''''''''' ''''''''''''''''''' ''''''''''''''''''' '''''''''''''''</w:t>
      </w:r>
      <w:r w:rsidRPr="0025149A">
        <w:t xml:space="preserve"> popsaných v předchozím odstavci</w:t>
      </w:r>
      <w:r w:rsidR="000421C3" w:rsidRPr="0025149A">
        <w:t>,</w:t>
      </w:r>
      <w:r w:rsidRPr="0025149A">
        <w:t xml:space="preserve"> se smluvní strany dohodly na následujícím postupu: </w:t>
      </w:r>
    </w:p>
    <w:p w14:paraId="5D1DBBED" w14:textId="77777777" w:rsidR="001439FD" w:rsidRPr="005B5092" w:rsidRDefault="001439FD" w:rsidP="00E426E6">
      <w:pPr>
        <w:numPr>
          <w:ilvl w:val="0"/>
          <w:numId w:val="25"/>
        </w:numPr>
        <w:ind w:left="0"/>
      </w:pPr>
      <w:r w:rsidRPr="0025149A">
        <w:t xml:space="preserve">Objednatel pověřil TDI </w:t>
      </w:r>
      <w:r w:rsidR="005B5092">
        <w:rPr>
          <w:noProof/>
          <w:color w:val="000000"/>
          <w:highlight w:val="black"/>
        </w:rPr>
        <w:t>'''''''''''''''''''''''' ''''''''''''''''''''' ''''''''''''''''''</w:t>
      </w:r>
      <w:r w:rsidRPr="0025149A">
        <w:t xml:space="preserve"> při zvážení </w:t>
      </w:r>
      <w:r w:rsidR="000421C3" w:rsidRPr="0025149A">
        <w:t>argumentace</w:t>
      </w:r>
      <w:r w:rsidRPr="0025149A">
        <w:t xml:space="preserve"> Objednatele a Zhotovitele s tím, že na podkladě </w:t>
      </w:r>
      <w:r w:rsidR="000421C3" w:rsidRPr="0025149A">
        <w:t>informace</w:t>
      </w:r>
      <w:r w:rsidRPr="0025149A">
        <w:t xml:space="preserve"> TDI</w:t>
      </w:r>
      <w:r w:rsidR="00C90044">
        <w:t>,</w:t>
      </w:r>
      <w:r w:rsidRPr="0025149A">
        <w:t xml:space="preserve"> </w:t>
      </w:r>
      <w:r w:rsidR="000421C3" w:rsidRPr="0025149A">
        <w:t>kterou budou strany respektovat jako základ pro jednání</w:t>
      </w:r>
      <w:r w:rsidR="00C90044">
        <w:t>,</w:t>
      </w:r>
      <w:r w:rsidR="000421C3" w:rsidRPr="0025149A">
        <w:t xml:space="preserve"> </w:t>
      </w:r>
      <w:r w:rsidRPr="0025149A">
        <w:t xml:space="preserve">se strany zavazují </w:t>
      </w:r>
      <w:r w:rsidR="000421C3" w:rsidRPr="0025149A">
        <w:t>učinit</w:t>
      </w:r>
      <w:r w:rsidRPr="0025149A">
        <w:t xml:space="preserve"> dohodu </w:t>
      </w:r>
      <w:r w:rsidR="005B5092">
        <w:rPr>
          <w:noProof/>
          <w:color w:val="000000"/>
          <w:highlight w:val="black"/>
        </w:rPr>
        <w:t>''''''''''''''''' '''''''''' '''''''''''''''''''' '''''''''''''' ''''''''''''''' ''''''''''''''''' ''''''''''''''''''''''''''''''''''''' ''''''''''''''</w:t>
      </w:r>
      <w:r w:rsidR="000421C3" w:rsidRPr="0025149A">
        <w:t xml:space="preserve"> a to </w:t>
      </w:r>
      <w:r w:rsidRPr="0025149A">
        <w:t>nejpozději do 30.6.2021</w:t>
      </w:r>
      <w:r w:rsidR="007E131E">
        <w:t xml:space="preserve"> (dále jen „</w:t>
      </w:r>
      <w:r w:rsidR="007E131E" w:rsidRPr="007E131E">
        <w:rPr>
          <w:b/>
          <w:bCs/>
        </w:rPr>
        <w:t>Učinění dohody</w:t>
      </w:r>
      <w:r w:rsidR="007E131E">
        <w:t>“)</w:t>
      </w:r>
      <w:r w:rsidR="000421C3" w:rsidRPr="0025149A">
        <w:t xml:space="preserve"> K uzavření </w:t>
      </w:r>
      <w:r w:rsidR="000421C3" w:rsidRPr="0025149A">
        <w:lastRenderedPageBreak/>
        <w:t>dohody se obě strany zavazují vyvinout maximální součinnost</w:t>
      </w:r>
      <w:r w:rsidR="00BD56D6">
        <w:t>,</w:t>
      </w:r>
      <w:r w:rsidR="000421C3" w:rsidRPr="0025149A">
        <w:t xml:space="preserve"> když podpisem tohoto dodatku </w:t>
      </w:r>
      <w:r w:rsidR="00BD56D6" w:rsidRPr="0025149A">
        <w:t>deklarují</w:t>
      </w:r>
      <w:r w:rsidR="00FC57B9">
        <w:t xml:space="preserve"> snahu</w:t>
      </w:r>
      <w:r w:rsidR="000421C3" w:rsidRPr="0025149A">
        <w:t xml:space="preserve"> nalézt ohledně </w:t>
      </w:r>
      <w:r w:rsidR="000421C3" w:rsidRPr="005B5092">
        <w:t xml:space="preserve">vyčíslení </w:t>
      </w:r>
      <w:r w:rsidR="005B5092" w:rsidRPr="005B5092">
        <w:rPr>
          <w:noProof/>
          <w:color w:val="000000"/>
          <w:highlight w:val="black"/>
        </w:rPr>
        <w:t>'</w:t>
      </w:r>
      <w:r w:rsidR="005B5092">
        <w:rPr>
          <w:noProof/>
          <w:color w:val="000000"/>
          <w:highlight w:val="black"/>
        </w:rPr>
        <w:t>''''''''''''''''''''' '''''''''''''''''' '''''''''''''''''' ''' ''''''''''''''''' ''''' '''''' ''''''''''''''''''''''' '''''''''''''''</w:t>
      </w:r>
    </w:p>
    <w:p w14:paraId="58BF5853" w14:textId="77777777" w:rsidR="001439FD" w:rsidRPr="0025149A" w:rsidRDefault="001439FD" w:rsidP="00E426E6">
      <w:pPr>
        <w:numPr>
          <w:ilvl w:val="0"/>
          <w:numId w:val="25"/>
        </w:numPr>
        <w:ind w:left="0"/>
      </w:pPr>
      <w:r w:rsidRPr="0025149A">
        <w:t xml:space="preserve">Pokud ve lhůtě podle předchozího </w:t>
      </w:r>
      <w:r w:rsidR="000421C3" w:rsidRPr="0025149A">
        <w:t>odstavce</w:t>
      </w:r>
      <w:r w:rsidRPr="0025149A">
        <w:t xml:space="preserve"> </w:t>
      </w:r>
      <w:r w:rsidR="000421C3" w:rsidRPr="0025149A">
        <w:t xml:space="preserve">přes výše deklarovanou vůli obou stran </w:t>
      </w:r>
      <w:r w:rsidRPr="0025149A">
        <w:t xml:space="preserve">nedojde k dohodě </w:t>
      </w:r>
      <w:r w:rsidR="005B5092">
        <w:rPr>
          <w:noProof/>
          <w:color w:val="000000"/>
          <w:highlight w:val="black"/>
        </w:rPr>
        <w:t>''' ''''''''' '''''''''''''''''''' ''''''''''''''''''' ''''''''' ''''''''''''''''''''''''''' '''''''''''' ''''''''''''''''' ''''''''' ''' '''''''''''' ''''''''''''''' ''''''''''''''''''' ''''''''''' '''''''''''''''' ''''''''' '''''''''''' '''''''''''''''' '''''''''''''''''''''''''''''''''' '''''''''''''''''''''''''''' '''''''''''''''' ''''''''''''' ''''''''''''' ''''''''''''''' '''''''''''''''''''''''''''' '''''''''' ''''''''''''' '''''''''''''''' '''''''''''''''''' '''''' '''</w:t>
      </w:r>
      <w:r w:rsidR="005B5092">
        <w:rPr>
          <w:b/>
          <w:bCs/>
          <w:noProof/>
          <w:color w:val="000000"/>
          <w:highlight w:val="black"/>
        </w:rPr>
        <w:t>''''''''''''''''''''' '''''''''''''''''''</w:t>
      </w:r>
      <w:r w:rsidR="005B5092">
        <w:rPr>
          <w:noProof/>
          <w:color w:val="000000"/>
          <w:highlight w:val="black"/>
        </w:rPr>
        <w:t>''''''</w:t>
      </w:r>
    </w:p>
    <w:p w14:paraId="3FAC5134" w14:textId="77777777" w:rsidR="00D15640" w:rsidRPr="0025149A" w:rsidRDefault="00D15640" w:rsidP="00E426E6">
      <w:pPr>
        <w:numPr>
          <w:ilvl w:val="0"/>
          <w:numId w:val="25"/>
        </w:numPr>
        <w:ind w:left="0"/>
      </w:pPr>
      <w:r w:rsidRPr="0025149A">
        <w:t>Právo Objednatele uplatnit nárok z titulu záručních vad díla formou plnění z </w:t>
      </w:r>
      <w:r w:rsidR="00BD56D6">
        <w:t>B</w:t>
      </w:r>
      <w:r w:rsidRPr="0025149A">
        <w:t>ankovní záruky je tímto dodatkem nedotčen</w:t>
      </w:r>
      <w:r w:rsidR="00587749">
        <w:t>o</w:t>
      </w:r>
      <w:r w:rsidRPr="0025149A">
        <w:t xml:space="preserve">. </w:t>
      </w:r>
      <w:r w:rsidR="0012082C" w:rsidRPr="0025149A">
        <w:t>Objednatel je nad rámec</w:t>
      </w:r>
      <w:r w:rsidR="000421C3" w:rsidRPr="0025149A">
        <w:t xml:space="preserve"> nároku z titulu </w:t>
      </w:r>
      <w:r w:rsidRPr="0025149A">
        <w:t>záručních</w:t>
      </w:r>
      <w:r w:rsidR="000421C3" w:rsidRPr="0025149A">
        <w:t xml:space="preserve"> vad díla </w:t>
      </w:r>
      <w:r w:rsidR="0012082C" w:rsidRPr="0025149A">
        <w:t xml:space="preserve">oprávněn </w:t>
      </w:r>
      <w:r w:rsidR="000421C3" w:rsidRPr="0025149A">
        <w:t xml:space="preserve">jednostranně uplatnit nárok </w:t>
      </w:r>
      <w:r w:rsidRPr="0025149A">
        <w:t>na plnění z </w:t>
      </w:r>
      <w:r w:rsidR="00BD56D6">
        <w:t>B</w:t>
      </w:r>
      <w:r w:rsidRPr="0025149A">
        <w:t xml:space="preserve">ankovní záruky </w:t>
      </w:r>
      <w:r w:rsidR="000421C3" w:rsidRPr="0025149A">
        <w:t>a požádat banku o uhrazení plnění z </w:t>
      </w:r>
      <w:r w:rsidR="00BD56D6">
        <w:t>B</w:t>
      </w:r>
      <w:r w:rsidR="000421C3" w:rsidRPr="0025149A">
        <w:t xml:space="preserve">ankovní </w:t>
      </w:r>
      <w:r w:rsidR="00587749">
        <w:t>záruky</w:t>
      </w:r>
      <w:r w:rsidR="00C4149A" w:rsidRPr="0025149A">
        <w:t xml:space="preserve"> pokud</w:t>
      </w:r>
      <w:r w:rsidRPr="0025149A">
        <w:t xml:space="preserve">: </w:t>
      </w:r>
    </w:p>
    <w:p w14:paraId="50B404B1" w14:textId="77777777" w:rsidR="0012082C" w:rsidRPr="0025149A" w:rsidRDefault="0012082C" w:rsidP="00D15640"/>
    <w:p w14:paraId="2524DB1C" w14:textId="77777777" w:rsidR="0012082C" w:rsidRPr="0025149A" w:rsidRDefault="00D15640" w:rsidP="00BD56D6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5149A">
        <w:rPr>
          <w:sz w:val="24"/>
          <w:szCs w:val="24"/>
        </w:rPr>
        <w:t>nebude pohledávka Objednatele</w:t>
      </w:r>
      <w:r w:rsidR="00F27F1D">
        <w:rPr>
          <w:sz w:val="24"/>
          <w:szCs w:val="24"/>
        </w:rPr>
        <w:t xml:space="preserve"> v dohodnuté výši</w:t>
      </w:r>
      <w:r w:rsidRPr="0025149A">
        <w:rPr>
          <w:sz w:val="24"/>
          <w:szCs w:val="24"/>
        </w:rPr>
        <w:t xml:space="preserve"> uhrazena </w:t>
      </w:r>
      <w:r w:rsidR="00F27F1D">
        <w:rPr>
          <w:sz w:val="24"/>
          <w:szCs w:val="24"/>
        </w:rPr>
        <w:t xml:space="preserve">ani </w:t>
      </w:r>
      <w:r w:rsidRPr="0025149A">
        <w:rPr>
          <w:sz w:val="24"/>
          <w:szCs w:val="24"/>
        </w:rPr>
        <w:t>do 10 dnů</w:t>
      </w:r>
      <w:r w:rsidR="00F27F1D">
        <w:rPr>
          <w:sz w:val="24"/>
          <w:szCs w:val="24"/>
        </w:rPr>
        <w:t xml:space="preserve"> od uplynutí lhůty její splatnosti</w:t>
      </w:r>
      <w:r w:rsidR="0025149A" w:rsidRPr="0025149A">
        <w:rPr>
          <w:sz w:val="24"/>
          <w:szCs w:val="24"/>
        </w:rPr>
        <w:t xml:space="preserve"> neb</w:t>
      </w:r>
      <w:r w:rsidR="0012082C" w:rsidRPr="0025149A">
        <w:rPr>
          <w:sz w:val="24"/>
          <w:szCs w:val="24"/>
        </w:rPr>
        <w:t>o</w:t>
      </w:r>
    </w:p>
    <w:p w14:paraId="11F68EBA" w14:textId="77777777" w:rsidR="0025149A" w:rsidRPr="0025149A" w:rsidRDefault="0025149A" w:rsidP="00587749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5149A">
        <w:rPr>
          <w:sz w:val="24"/>
          <w:szCs w:val="24"/>
        </w:rPr>
        <w:t xml:space="preserve">nebude pohledávka Objednatele uhrazena do 10 dnů od </w:t>
      </w:r>
      <w:r w:rsidR="003B0CFC">
        <w:rPr>
          <w:sz w:val="24"/>
          <w:szCs w:val="24"/>
        </w:rPr>
        <w:t xml:space="preserve">uplynutí lhůty její splatnosti stanovené v </w:t>
      </w:r>
      <w:r w:rsidR="005B5092">
        <w:rPr>
          <w:noProof/>
          <w:color w:val="000000"/>
          <w:sz w:val="24"/>
          <w:szCs w:val="24"/>
          <w:highlight w:val="black"/>
        </w:rPr>
        <w:t>'''''''''''''''''''''''''''''''' ''''''''''''''''''''''</w:t>
      </w:r>
      <w:r w:rsidRPr="0025149A">
        <w:rPr>
          <w:sz w:val="24"/>
          <w:szCs w:val="24"/>
        </w:rPr>
        <w:t xml:space="preserve"> nebo</w:t>
      </w:r>
    </w:p>
    <w:p w14:paraId="3ACE28F9" w14:textId="77777777" w:rsidR="0025149A" w:rsidRPr="0025149A" w:rsidRDefault="0025149A" w:rsidP="0012082C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25149A">
        <w:rPr>
          <w:sz w:val="24"/>
          <w:szCs w:val="24"/>
        </w:rPr>
        <w:t xml:space="preserve">nedojde k prodloužení </w:t>
      </w:r>
      <w:r w:rsidR="00BD56D6">
        <w:rPr>
          <w:sz w:val="24"/>
          <w:szCs w:val="24"/>
        </w:rPr>
        <w:t>B</w:t>
      </w:r>
      <w:r w:rsidRPr="0025149A">
        <w:rPr>
          <w:sz w:val="24"/>
          <w:szCs w:val="24"/>
        </w:rPr>
        <w:t>ankovní záruky podle následujícího odstavce 7.</w:t>
      </w:r>
    </w:p>
    <w:p w14:paraId="1206A32A" w14:textId="77777777" w:rsidR="001439FD" w:rsidRPr="0025149A" w:rsidRDefault="001439FD" w:rsidP="0025149A">
      <w:pPr>
        <w:pStyle w:val="Odstavecseseznamem"/>
        <w:rPr>
          <w:sz w:val="24"/>
          <w:szCs w:val="24"/>
        </w:rPr>
      </w:pPr>
    </w:p>
    <w:p w14:paraId="23AE3968" w14:textId="77777777" w:rsidR="0012082C" w:rsidRDefault="0012082C" w:rsidP="0025149A">
      <w:pPr>
        <w:numPr>
          <w:ilvl w:val="0"/>
          <w:numId w:val="25"/>
        </w:numPr>
        <w:ind w:left="0"/>
      </w:pPr>
      <w:r w:rsidRPr="0025149A">
        <w:t>Poku</w:t>
      </w:r>
      <w:r w:rsidR="00D15640" w:rsidRPr="0025149A">
        <w:t>d</w:t>
      </w:r>
      <w:r w:rsidRPr="0025149A">
        <w:t xml:space="preserve"> nedojde </w:t>
      </w:r>
      <w:r w:rsidRPr="00AE6B33">
        <w:t>ani ve lhůtě do 31.12.2025</w:t>
      </w:r>
      <w:r w:rsidRPr="0025149A">
        <w:t xml:space="preserve"> k </w:t>
      </w:r>
      <w:r w:rsidR="005B5092">
        <w:rPr>
          <w:noProof/>
          <w:color w:val="000000"/>
          <w:highlight w:val="black"/>
        </w:rPr>
        <w:t>'''''''''''''''''''''''''''''''''''''' ''''''''''''''''''''''''''</w:t>
      </w:r>
      <w:r w:rsidR="0025149A">
        <w:t xml:space="preserve">, </w:t>
      </w:r>
      <w:r w:rsidRPr="0025149A">
        <w:t xml:space="preserve">pak se </w:t>
      </w:r>
      <w:r w:rsidR="0025149A">
        <w:t>Zhotovitel</w:t>
      </w:r>
      <w:r w:rsidRPr="0025149A">
        <w:t xml:space="preserve"> zavazuje </w:t>
      </w:r>
      <w:r w:rsidR="00BD56D6">
        <w:t xml:space="preserve">ve lhůtě nejpozději do jednoho měsíce od skončení platnosti stávající Bankovní záruky </w:t>
      </w:r>
      <w:r w:rsidRPr="0025149A">
        <w:t xml:space="preserve">prodloužit </w:t>
      </w:r>
      <w:r w:rsidR="00BD56D6">
        <w:t>B</w:t>
      </w:r>
      <w:r w:rsidRPr="0025149A">
        <w:t>ankovní záruku</w:t>
      </w:r>
      <w:r w:rsidR="007E131E">
        <w:t>,</w:t>
      </w:r>
      <w:r w:rsidR="0025149A">
        <w:t xml:space="preserve"> </w:t>
      </w:r>
      <w:r w:rsidRPr="0025149A">
        <w:t xml:space="preserve">a to případně i opakovaně tak, aby </w:t>
      </w:r>
      <w:r w:rsidR="0025149A" w:rsidRPr="0025149A">
        <w:t>trvala</w:t>
      </w:r>
      <w:r w:rsidRPr="0025149A">
        <w:t xml:space="preserve"> </w:t>
      </w:r>
      <w:r w:rsidR="0025149A">
        <w:t>po dobu</w:t>
      </w:r>
      <w:r w:rsidRPr="0025149A">
        <w:t xml:space="preserve"> minimálně 2 měsíců od</w:t>
      </w:r>
      <w:r w:rsidR="005B5092">
        <w:rPr>
          <w:noProof/>
          <w:color w:val="000000"/>
          <w:highlight w:val="black"/>
        </w:rPr>
        <w:t xml:space="preserve"> ''''''''''''''''''''''''''''''''' ''''''''''''''''''''''''''</w:t>
      </w:r>
      <w:r w:rsidR="0025149A">
        <w:t xml:space="preserve"> </w:t>
      </w:r>
      <w:r w:rsidRPr="0025149A">
        <w:t xml:space="preserve">V případě </w:t>
      </w:r>
      <w:r w:rsidR="0025149A" w:rsidRPr="0025149A">
        <w:t>porušení</w:t>
      </w:r>
      <w:r w:rsidRPr="0025149A">
        <w:t xml:space="preserve"> závazku </w:t>
      </w:r>
      <w:r w:rsidR="0025149A">
        <w:t xml:space="preserve">prodloužit </w:t>
      </w:r>
      <w:r w:rsidR="00BD56D6">
        <w:t>B</w:t>
      </w:r>
      <w:r w:rsidR="0025149A">
        <w:t xml:space="preserve">ankovní záruku </w:t>
      </w:r>
      <w:r w:rsidRPr="0025149A">
        <w:t xml:space="preserve">je </w:t>
      </w:r>
      <w:r w:rsidR="0025149A">
        <w:t>O</w:t>
      </w:r>
      <w:r w:rsidRPr="0025149A">
        <w:t xml:space="preserve">bjednatel </w:t>
      </w:r>
      <w:r w:rsidR="0025149A" w:rsidRPr="0025149A">
        <w:t>oprávněn</w:t>
      </w:r>
      <w:r w:rsidRPr="0025149A">
        <w:t xml:space="preserve"> </w:t>
      </w:r>
      <w:r w:rsidR="0025149A" w:rsidRPr="0025149A">
        <w:t>jednostranně uplatnit nárok na plnění z </w:t>
      </w:r>
      <w:r w:rsidR="00BD56D6">
        <w:t>B</w:t>
      </w:r>
      <w:r w:rsidR="0025149A" w:rsidRPr="0025149A">
        <w:t xml:space="preserve">ankovní záruky a požádat banku o uhrazení plnění z bankovní </w:t>
      </w:r>
      <w:r w:rsidR="00587749">
        <w:t xml:space="preserve">záruky </w:t>
      </w:r>
      <w:r w:rsidR="00F01955">
        <w:t xml:space="preserve">ve výši </w:t>
      </w:r>
      <w:r w:rsidR="005B5092">
        <w:rPr>
          <w:noProof/>
          <w:color w:val="000000"/>
          <w:highlight w:val="black"/>
        </w:rPr>
        <w:t>'''''''''''''''''''''''''''' ''''''''''''''''''''' ''''''''''''''''' '''''''''''''' ''''''''''''''''''''''''''</w:t>
      </w:r>
      <w:r w:rsidR="00F01955">
        <w:t>. P</w:t>
      </w:r>
      <w:r w:rsidRPr="0025149A">
        <w:t xml:space="preserve">okud </w:t>
      </w:r>
      <w:r w:rsidR="00BD56D6">
        <w:t xml:space="preserve">následně </w:t>
      </w:r>
      <w:r w:rsidRPr="0025149A">
        <w:t>z</w:t>
      </w:r>
      <w:r w:rsidR="00587749">
        <w:t> </w:t>
      </w:r>
      <w:r w:rsidR="005B5092">
        <w:rPr>
          <w:noProof/>
          <w:color w:val="000000"/>
          <w:highlight w:val="black"/>
        </w:rPr>
        <w:t>'''''''''''''''''''''''''''''''''''' '''''''''''''''''''''''''</w:t>
      </w:r>
      <w:r w:rsidRPr="0025149A">
        <w:t xml:space="preserve"> bude plynout částka nižší</w:t>
      </w:r>
      <w:r w:rsidR="00FC57B9">
        <w:t>,</w:t>
      </w:r>
      <w:r w:rsidRPr="0025149A">
        <w:t xml:space="preserve"> </w:t>
      </w:r>
      <w:r w:rsidR="00BD56D6">
        <w:t xml:space="preserve">pak je Objednatel povinen částku odpovídající </w:t>
      </w:r>
      <w:r w:rsidR="00873392">
        <w:t>čerpané</w:t>
      </w:r>
      <w:r w:rsidR="00BD56D6">
        <w:t xml:space="preserve"> Bankovní záruce převyšující pohledávku </w:t>
      </w:r>
      <w:r w:rsidR="005B5092">
        <w:rPr>
          <w:noProof/>
          <w:color w:val="000000"/>
          <w:highlight w:val="black"/>
        </w:rPr>
        <w:t>''''''''''''''''''''''' ''''''''''''''''''''''''''''' '''''''''''''''''''''''''''''''</w:t>
      </w:r>
      <w:r w:rsidR="00BD56D6">
        <w:t xml:space="preserve"> včetně pří</w:t>
      </w:r>
      <w:r w:rsidR="00873392">
        <w:t xml:space="preserve">slušenství </w:t>
      </w:r>
      <w:r w:rsidRPr="0025149A">
        <w:t xml:space="preserve">vrátit </w:t>
      </w:r>
      <w:r w:rsidR="00BD56D6">
        <w:t>Z</w:t>
      </w:r>
      <w:r w:rsidR="00587749" w:rsidRPr="0025149A">
        <w:t>hotoviteli</w:t>
      </w:r>
      <w:r w:rsidR="003B0CFC">
        <w:t xml:space="preserve"> nejpozději do 10 dnů </w:t>
      </w:r>
      <w:r w:rsidR="005B5092">
        <w:rPr>
          <w:noProof/>
          <w:color w:val="000000"/>
          <w:highlight w:val="black"/>
        </w:rPr>
        <w:t>'''''' ''''''''''''''' ''''''''''''' ''''''''''''''''''''''''''''''' '''''''''''''''''''''''</w:t>
      </w:r>
      <w:r w:rsidRPr="0025149A">
        <w:t>.</w:t>
      </w:r>
    </w:p>
    <w:p w14:paraId="6DDD18A1" w14:textId="77777777" w:rsidR="00997506" w:rsidRDefault="00997506" w:rsidP="00997506">
      <w:pPr>
        <w:numPr>
          <w:ilvl w:val="0"/>
          <w:numId w:val="25"/>
        </w:numPr>
        <w:ind w:left="0"/>
      </w:pPr>
      <w:r w:rsidRPr="0025149A">
        <w:t>Smluvní strany konstatují, že zajištění kolaudačního rozhodnutí dne 10.9.2020 se nepovažuje za prodlení Zhotovitele.</w:t>
      </w:r>
    </w:p>
    <w:p w14:paraId="5606CE20" w14:textId="77777777" w:rsidR="00BD56D6" w:rsidRPr="0025149A" w:rsidRDefault="00BD56D6" w:rsidP="00BD56D6"/>
    <w:p w14:paraId="5E1E825B" w14:textId="77777777" w:rsidR="00DD34AD" w:rsidRDefault="008F37E0" w:rsidP="007C52C3">
      <w:pPr>
        <w:spacing w:before="0"/>
        <w:jc w:val="center"/>
        <w:rPr>
          <w:b/>
        </w:rPr>
      </w:pPr>
      <w:r w:rsidRPr="0025149A">
        <w:rPr>
          <w:b/>
        </w:rPr>
        <w:t>IV. Závěrečná</w:t>
      </w:r>
      <w:r w:rsidR="00DD34AD" w:rsidRPr="0025149A">
        <w:rPr>
          <w:b/>
        </w:rPr>
        <w:t xml:space="preserve"> ustanovení</w:t>
      </w:r>
    </w:p>
    <w:p w14:paraId="537BCA01" w14:textId="77777777" w:rsidR="007B0B88" w:rsidRPr="0025149A" w:rsidRDefault="007B0B88" w:rsidP="007C52C3">
      <w:pPr>
        <w:spacing w:before="0"/>
        <w:jc w:val="center"/>
        <w:rPr>
          <w:b/>
        </w:rPr>
      </w:pPr>
    </w:p>
    <w:p w14:paraId="4F01663F" w14:textId="77777777" w:rsidR="001D6F62" w:rsidRPr="0025149A" w:rsidRDefault="001D6F62" w:rsidP="007C52C3">
      <w:pPr>
        <w:numPr>
          <w:ilvl w:val="0"/>
          <w:numId w:val="15"/>
        </w:numPr>
        <w:spacing w:before="0"/>
        <w:ind w:left="0"/>
      </w:pPr>
      <w:r w:rsidRPr="0025149A">
        <w:t>Smluvní strany berou na vědomí, že Objednatel je povinným subjektem dle ustanovení § 2 odst.</w:t>
      </w:r>
      <w:r w:rsidR="00503CC3" w:rsidRPr="0025149A">
        <w:t> </w:t>
      </w:r>
      <w:r w:rsidRPr="0025149A">
        <w:t>1 písm. n) zákona č. 340/2015 Sb., o zvláštních podmínkách účinnosti některých smluv, uveřejňování těchto smluv a o registru smluv („</w:t>
      </w:r>
      <w:r w:rsidRPr="0025149A">
        <w:rPr>
          <w:b/>
          <w:bCs/>
        </w:rPr>
        <w:t>ZRS</w:t>
      </w:r>
      <w:r w:rsidRPr="0025149A">
        <w:t>“) a tento Dodatek č. 1</w:t>
      </w:r>
      <w:r w:rsidR="00682EAE" w:rsidRPr="0025149A">
        <w:t>3</w:t>
      </w:r>
      <w:r w:rsidRPr="0025149A">
        <w:t xml:space="preserve"> bude uveřejněn v registru smluv. Zveřejnění v souladu s</w:t>
      </w:r>
      <w:r w:rsidR="00503CC3" w:rsidRPr="0025149A">
        <w:t>e</w:t>
      </w:r>
      <w:r w:rsidRPr="0025149A">
        <w:t> ZRS a splnění souvisejících povinností zajistí Objednatel.</w:t>
      </w:r>
    </w:p>
    <w:p w14:paraId="03BC6F95" w14:textId="77777777" w:rsidR="00587749" w:rsidRDefault="00902855" w:rsidP="007C52C3">
      <w:pPr>
        <w:numPr>
          <w:ilvl w:val="0"/>
          <w:numId w:val="15"/>
        </w:numPr>
        <w:ind w:left="0"/>
      </w:pPr>
      <w:r w:rsidRPr="0025149A">
        <w:t>Dodatek č.</w:t>
      </w:r>
      <w:r w:rsidR="00795990" w:rsidRPr="0025149A">
        <w:t xml:space="preserve"> </w:t>
      </w:r>
      <w:r w:rsidR="00997B14" w:rsidRPr="0025149A">
        <w:t>1</w:t>
      </w:r>
      <w:r w:rsidR="00682EAE" w:rsidRPr="0025149A">
        <w:t>3</w:t>
      </w:r>
      <w:r w:rsidRPr="0025149A">
        <w:t xml:space="preserve"> je vyhotoven</w:t>
      </w:r>
      <w:r w:rsidR="00834081" w:rsidRPr="0025149A">
        <w:t xml:space="preserve"> ve </w:t>
      </w:r>
      <w:r w:rsidR="008F3DB0" w:rsidRPr="0025149A">
        <w:t>třech</w:t>
      </w:r>
      <w:r w:rsidR="00834081" w:rsidRPr="0025149A">
        <w:t xml:space="preserve"> stejnopisech, přičemž </w:t>
      </w:r>
      <w:r w:rsidR="008F3DB0" w:rsidRPr="0025149A">
        <w:t>Objednatel obdrží dva výtisky a</w:t>
      </w:r>
      <w:r w:rsidR="00795990" w:rsidRPr="0025149A">
        <w:t> </w:t>
      </w:r>
      <w:r w:rsidR="008F3DB0" w:rsidRPr="0025149A">
        <w:t>Zhotovitel obdrží jeden výtisk.</w:t>
      </w:r>
    </w:p>
    <w:p w14:paraId="6F1161CC" w14:textId="77777777" w:rsidR="00BD56D6" w:rsidRDefault="00BD56D6" w:rsidP="00587749"/>
    <w:p w14:paraId="08E1B192" w14:textId="77777777" w:rsidR="00587749" w:rsidRPr="00BD56D6" w:rsidRDefault="00587749" w:rsidP="00587749">
      <w:pPr>
        <w:rPr>
          <w:i/>
        </w:rPr>
      </w:pPr>
      <w:r w:rsidRPr="00BD56D6">
        <w:rPr>
          <w:i/>
        </w:rPr>
        <w:t xml:space="preserve">Příloha: Schválený koncept bankovní záruky </w:t>
      </w:r>
    </w:p>
    <w:p w14:paraId="5565D53A" w14:textId="77777777" w:rsidR="00587749" w:rsidRDefault="00587749" w:rsidP="00587749"/>
    <w:p w14:paraId="3EB1EBD6" w14:textId="77777777" w:rsidR="007B0B88" w:rsidRDefault="007B0B88" w:rsidP="00587749"/>
    <w:p w14:paraId="4AB13B72" w14:textId="77777777" w:rsidR="00587749" w:rsidRDefault="00587749" w:rsidP="00587749"/>
    <w:p w14:paraId="0C4261EE" w14:textId="77777777" w:rsidR="007B0B88" w:rsidRPr="0025149A" w:rsidRDefault="007B0B88" w:rsidP="00587749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49D4" w:rsidRPr="0025149A" w14:paraId="4A4A34CE" w14:textId="77777777" w:rsidTr="001C49D4">
        <w:tc>
          <w:tcPr>
            <w:tcW w:w="4536" w:type="dxa"/>
            <w:shd w:val="clear" w:color="auto" w:fill="auto"/>
          </w:tcPr>
          <w:p w14:paraId="69B38EF2" w14:textId="77777777" w:rsidR="001C49D4" w:rsidRPr="0025149A" w:rsidRDefault="001C49D4" w:rsidP="00577385">
            <w:pPr>
              <w:pStyle w:val="Zkladntext"/>
              <w:jc w:val="center"/>
            </w:pPr>
            <w:r w:rsidRPr="0025149A">
              <w:t>v Praze dne…………</w:t>
            </w:r>
            <w:proofErr w:type="gramStart"/>
            <w:r w:rsidRPr="0025149A">
              <w:t>…….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287FCF8E" w14:textId="77777777" w:rsidR="001C49D4" w:rsidRPr="0025149A" w:rsidRDefault="001C49D4" w:rsidP="001F44FB">
            <w:pPr>
              <w:pStyle w:val="Zkladntext"/>
              <w:jc w:val="center"/>
            </w:pPr>
            <w:r w:rsidRPr="0025149A">
              <w:t>v Praze dne …………</w:t>
            </w:r>
            <w:proofErr w:type="gramStart"/>
            <w:r w:rsidRPr="0025149A">
              <w:t>…….</w:t>
            </w:r>
            <w:proofErr w:type="gramEnd"/>
          </w:p>
        </w:tc>
      </w:tr>
    </w:tbl>
    <w:p w14:paraId="1BD8A1D9" w14:textId="77777777" w:rsidR="00381802" w:rsidRDefault="00381802" w:rsidP="00612575">
      <w:pPr>
        <w:pStyle w:val="Zkladntext"/>
      </w:pPr>
    </w:p>
    <w:p w14:paraId="60C5C198" w14:textId="77777777" w:rsidR="00BD56D6" w:rsidRPr="0025149A" w:rsidRDefault="00BD56D6" w:rsidP="00612575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0C7A2A" w:rsidRPr="0025149A" w14:paraId="70AFDF65" w14:textId="77777777" w:rsidTr="00577385">
        <w:tc>
          <w:tcPr>
            <w:tcW w:w="4606" w:type="dxa"/>
            <w:shd w:val="clear" w:color="auto" w:fill="auto"/>
          </w:tcPr>
          <w:p w14:paraId="1DA0D42A" w14:textId="77777777" w:rsidR="000C7A2A" w:rsidRPr="005B5092" w:rsidRDefault="005B5092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'''''''''''''''''''''''''' ''''''''''''''' '''''''''''''''''''''' '''''''''</w:t>
            </w:r>
          </w:p>
        </w:tc>
        <w:tc>
          <w:tcPr>
            <w:tcW w:w="4606" w:type="dxa"/>
            <w:shd w:val="clear" w:color="auto" w:fill="auto"/>
          </w:tcPr>
          <w:p w14:paraId="3DF810F8" w14:textId="77777777" w:rsidR="000C7A2A" w:rsidRPr="0025149A" w:rsidRDefault="000C7A2A" w:rsidP="00A67A93">
            <w:pPr>
              <w:spacing w:before="0"/>
              <w:jc w:val="center"/>
            </w:pPr>
            <w:r w:rsidRPr="0025149A">
              <w:t>THERMOGAS PROFIBAU s.r.o.</w:t>
            </w:r>
          </w:p>
        </w:tc>
      </w:tr>
      <w:tr w:rsidR="000C7A2A" w:rsidRPr="0025149A" w14:paraId="41CAE62A" w14:textId="77777777" w:rsidTr="00577385">
        <w:tc>
          <w:tcPr>
            <w:tcW w:w="4606" w:type="dxa"/>
            <w:shd w:val="clear" w:color="auto" w:fill="auto"/>
          </w:tcPr>
          <w:p w14:paraId="261A15B6" w14:textId="77777777" w:rsidR="000C7A2A" w:rsidRPr="0025149A" w:rsidRDefault="005B5092" w:rsidP="00A67A93">
            <w:pPr>
              <w:pStyle w:val="Zkladntext"/>
              <w:spacing w:before="0"/>
              <w:jc w:val="center"/>
            </w:pPr>
            <w:r>
              <w:rPr>
                <w:noProof/>
                <w:color w:val="000000"/>
                <w:highlight w:val="black"/>
              </w:rPr>
              <w:t>''''''''' ''''''''''''''''''''' ''''''''''''''''''' '''''''''''''''''''''''''''' ''''''</w:t>
            </w:r>
            <w:r w:rsidR="000C7A2A" w:rsidRPr="0025149A">
              <w:t>.</w:t>
            </w:r>
          </w:p>
        </w:tc>
        <w:tc>
          <w:tcPr>
            <w:tcW w:w="4606" w:type="dxa"/>
            <w:shd w:val="clear" w:color="auto" w:fill="auto"/>
          </w:tcPr>
          <w:p w14:paraId="51BFAFDF" w14:textId="77777777" w:rsidR="000C7A2A" w:rsidRPr="0025149A" w:rsidRDefault="000C7A2A" w:rsidP="00A67A93">
            <w:pPr>
              <w:spacing w:before="0"/>
            </w:pPr>
          </w:p>
        </w:tc>
      </w:tr>
    </w:tbl>
    <w:p w14:paraId="1FEC9F2B" w14:textId="77777777" w:rsidR="00B74384" w:rsidRPr="0025149A" w:rsidRDefault="00B74384" w:rsidP="001D0961">
      <w:pPr>
        <w:tabs>
          <w:tab w:val="center" w:pos="1800"/>
          <w:tab w:val="center" w:pos="6660"/>
        </w:tabs>
        <w:spacing w:before="0"/>
      </w:pPr>
    </w:p>
    <w:p w14:paraId="53A2FA27" w14:textId="77777777" w:rsidR="001D2E66" w:rsidRPr="0025149A" w:rsidRDefault="001D2E66" w:rsidP="001D0961">
      <w:pPr>
        <w:tabs>
          <w:tab w:val="center" w:pos="1800"/>
          <w:tab w:val="center" w:pos="666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1802" w:rsidRPr="0025149A" w14:paraId="5121CCF4" w14:textId="77777777" w:rsidTr="00577385">
        <w:tc>
          <w:tcPr>
            <w:tcW w:w="4606" w:type="dxa"/>
            <w:shd w:val="clear" w:color="auto" w:fill="auto"/>
          </w:tcPr>
          <w:p w14:paraId="2E639996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3E07ED27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…………………………………….</w:t>
            </w:r>
          </w:p>
        </w:tc>
      </w:tr>
      <w:tr w:rsidR="00381802" w:rsidRPr="0025149A" w14:paraId="2279296D" w14:textId="77777777" w:rsidTr="00577385">
        <w:tc>
          <w:tcPr>
            <w:tcW w:w="4606" w:type="dxa"/>
            <w:shd w:val="clear" w:color="auto" w:fill="auto"/>
          </w:tcPr>
          <w:p w14:paraId="18C09A0A" w14:textId="77777777" w:rsidR="00444B72" w:rsidRPr="005B5092" w:rsidRDefault="005B509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 '''''''''''''''''' '''''''''''''''' </w:t>
            </w:r>
          </w:p>
          <w:p w14:paraId="2FE22C9A" w14:textId="77777777" w:rsidR="00381802" w:rsidRPr="005B5092" w:rsidRDefault="005B509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'''''''''''''''''''''''''''''''</w:t>
            </w:r>
          </w:p>
        </w:tc>
        <w:tc>
          <w:tcPr>
            <w:tcW w:w="4606" w:type="dxa"/>
            <w:shd w:val="clear" w:color="auto" w:fill="auto"/>
          </w:tcPr>
          <w:p w14:paraId="12D5E7EA" w14:textId="77777777" w:rsidR="00381802" w:rsidRPr="0025149A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Ing. Tomáš Fürst</w:t>
            </w:r>
          </w:p>
          <w:p w14:paraId="332EB8ED" w14:textId="77777777" w:rsidR="001C49D4" w:rsidRPr="0025149A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jednatel</w:t>
            </w:r>
          </w:p>
        </w:tc>
      </w:tr>
      <w:tr w:rsidR="00381802" w:rsidRPr="0025149A" w14:paraId="6D106903" w14:textId="77777777" w:rsidTr="00577385">
        <w:tc>
          <w:tcPr>
            <w:tcW w:w="4606" w:type="dxa"/>
            <w:shd w:val="clear" w:color="auto" w:fill="auto"/>
          </w:tcPr>
          <w:p w14:paraId="1D36FF76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  <w:p w14:paraId="61F30292" w14:textId="77777777" w:rsidR="00F963D8" w:rsidRPr="0025149A" w:rsidRDefault="00F963D8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14:paraId="42B6776D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25149A" w14:paraId="064FBBCF" w14:textId="77777777" w:rsidTr="00577385">
        <w:tc>
          <w:tcPr>
            <w:tcW w:w="4606" w:type="dxa"/>
            <w:shd w:val="clear" w:color="auto" w:fill="auto"/>
          </w:tcPr>
          <w:p w14:paraId="29997ED1" w14:textId="77777777" w:rsidR="00817B8C" w:rsidRPr="0025149A" w:rsidRDefault="00817B8C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14:paraId="00A2F2F8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25149A" w14:paraId="1AE80FCD" w14:textId="77777777" w:rsidTr="00577385">
        <w:tc>
          <w:tcPr>
            <w:tcW w:w="4606" w:type="dxa"/>
            <w:shd w:val="clear" w:color="auto" w:fill="auto"/>
          </w:tcPr>
          <w:p w14:paraId="3BE4B204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25149A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F8E232B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25149A" w14:paraId="78F33BFE" w14:textId="77777777" w:rsidTr="00577385">
        <w:tc>
          <w:tcPr>
            <w:tcW w:w="4606" w:type="dxa"/>
            <w:shd w:val="clear" w:color="auto" w:fill="auto"/>
          </w:tcPr>
          <w:p w14:paraId="53B2E385" w14:textId="77777777" w:rsidR="00381802" w:rsidRPr="005B5092" w:rsidRDefault="005B509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''''''''''''''' ''''''''''''''</w:t>
            </w:r>
          </w:p>
        </w:tc>
        <w:tc>
          <w:tcPr>
            <w:tcW w:w="4606" w:type="dxa"/>
            <w:shd w:val="clear" w:color="auto" w:fill="auto"/>
          </w:tcPr>
          <w:p w14:paraId="10CF3A10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25149A" w14:paraId="3239A122" w14:textId="77777777" w:rsidTr="00577385">
        <w:tc>
          <w:tcPr>
            <w:tcW w:w="4606" w:type="dxa"/>
            <w:shd w:val="clear" w:color="auto" w:fill="auto"/>
          </w:tcPr>
          <w:p w14:paraId="26518AB8" w14:textId="77777777" w:rsidR="00381802" w:rsidRPr="005B5092" w:rsidRDefault="005B509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''''''''''''''''''''''''''''''''''''</w:t>
            </w:r>
          </w:p>
        </w:tc>
        <w:tc>
          <w:tcPr>
            <w:tcW w:w="4606" w:type="dxa"/>
            <w:shd w:val="clear" w:color="auto" w:fill="auto"/>
          </w:tcPr>
          <w:p w14:paraId="214369AC" w14:textId="77777777" w:rsidR="00381802" w:rsidRPr="0025149A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</w:tbl>
    <w:p w14:paraId="67E77149" w14:textId="77777777" w:rsidR="008C6921" w:rsidRPr="0025149A" w:rsidRDefault="008C6921" w:rsidP="00753E1C">
      <w:pPr>
        <w:tabs>
          <w:tab w:val="center" w:pos="1800"/>
          <w:tab w:val="center" w:pos="6660"/>
        </w:tabs>
        <w:jc w:val="left"/>
      </w:pPr>
    </w:p>
    <w:sectPr w:rsidR="008C6921" w:rsidRPr="00251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1A15" w14:textId="77777777" w:rsidR="00F0492E" w:rsidRDefault="00F0492E">
      <w:r>
        <w:separator/>
      </w:r>
    </w:p>
  </w:endnote>
  <w:endnote w:type="continuationSeparator" w:id="0">
    <w:p w14:paraId="319B9C05" w14:textId="77777777" w:rsidR="00F0492E" w:rsidRDefault="00F0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DAA9" w14:textId="77777777" w:rsidR="005B5092" w:rsidRDefault="005B50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B71C" w14:textId="77777777" w:rsidR="001F44FB" w:rsidRPr="005B5092" w:rsidRDefault="001F44FB" w:rsidP="005B50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75E2" w14:textId="77777777" w:rsidR="005B5092" w:rsidRDefault="005B50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71B5" w14:textId="77777777" w:rsidR="00F0492E" w:rsidRDefault="00F0492E">
      <w:r>
        <w:separator/>
      </w:r>
    </w:p>
  </w:footnote>
  <w:footnote w:type="continuationSeparator" w:id="0">
    <w:p w14:paraId="03770719" w14:textId="77777777" w:rsidR="00F0492E" w:rsidRDefault="00F0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CC35" w14:textId="77777777" w:rsidR="005B5092" w:rsidRDefault="005B50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5995" w14:textId="77777777" w:rsidR="005B5092" w:rsidRDefault="005B50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A4B6" w14:textId="77777777" w:rsidR="005B5092" w:rsidRDefault="005B50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38BC"/>
    <w:multiLevelType w:val="hybridMultilevel"/>
    <w:tmpl w:val="B9F803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CA9"/>
    <w:multiLevelType w:val="hybridMultilevel"/>
    <w:tmpl w:val="CD14F0C4"/>
    <w:lvl w:ilvl="0" w:tplc="B60A4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55AC1"/>
    <w:multiLevelType w:val="hybridMultilevel"/>
    <w:tmpl w:val="4A668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1F55"/>
    <w:multiLevelType w:val="hybridMultilevel"/>
    <w:tmpl w:val="21C866E4"/>
    <w:lvl w:ilvl="0" w:tplc="90D847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46A6"/>
    <w:multiLevelType w:val="hybridMultilevel"/>
    <w:tmpl w:val="8E0A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49F0"/>
    <w:multiLevelType w:val="hybridMultilevel"/>
    <w:tmpl w:val="4B268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55503"/>
    <w:multiLevelType w:val="hybridMultilevel"/>
    <w:tmpl w:val="1A4AD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83BF2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638E4"/>
    <w:multiLevelType w:val="hybridMultilevel"/>
    <w:tmpl w:val="34528756"/>
    <w:lvl w:ilvl="0" w:tplc="90769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5BD2"/>
    <w:multiLevelType w:val="hybridMultilevel"/>
    <w:tmpl w:val="83A4A9F6"/>
    <w:lvl w:ilvl="0" w:tplc="1584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46C6A"/>
    <w:multiLevelType w:val="hybridMultilevel"/>
    <w:tmpl w:val="F634C162"/>
    <w:lvl w:ilvl="0" w:tplc="5E2A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4940"/>
    <w:multiLevelType w:val="hybridMultilevel"/>
    <w:tmpl w:val="9BDA77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385F46"/>
    <w:multiLevelType w:val="multilevel"/>
    <w:tmpl w:val="3F12FA0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709"/>
        </w:tabs>
        <w:ind w:left="1276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</w:lvl>
    <w:lvl w:ilvl="6">
      <w:start w:val="1"/>
      <w:numFmt w:val="decimal"/>
      <w:lvlText w:val="%1.%2.%3.%4.%5.%6.%7."/>
      <w:lvlJc w:val="left"/>
      <w:pPr>
        <w:ind w:left="142" w:hanging="142"/>
      </w:pPr>
    </w:lvl>
    <w:lvl w:ilvl="7">
      <w:start w:val="1"/>
      <w:numFmt w:val="decimal"/>
      <w:lvlText w:val="%1.%2.%3.%4.%5.%6.%7.%8."/>
      <w:lvlJc w:val="left"/>
      <w:pPr>
        <w:ind w:left="142" w:hanging="142"/>
      </w:pPr>
    </w:lvl>
    <w:lvl w:ilvl="8">
      <w:start w:val="1"/>
      <w:numFmt w:val="decimal"/>
      <w:lvlText w:val="%1.%2.%3.%4.%5.%6.%7.%8.%9."/>
      <w:lvlJc w:val="left"/>
      <w:pPr>
        <w:ind w:left="142" w:hanging="142"/>
      </w:pPr>
    </w:lvl>
  </w:abstractNum>
  <w:abstractNum w:abstractNumId="14" w15:restartNumberingAfterBreak="0">
    <w:nsid w:val="544F2CD9"/>
    <w:multiLevelType w:val="hybridMultilevel"/>
    <w:tmpl w:val="CBE21ACE"/>
    <w:lvl w:ilvl="0" w:tplc="EE6AF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30468"/>
    <w:multiLevelType w:val="hybridMultilevel"/>
    <w:tmpl w:val="5DB209DC"/>
    <w:lvl w:ilvl="0" w:tplc="89A2828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630"/>
    <w:multiLevelType w:val="hybridMultilevel"/>
    <w:tmpl w:val="D3E2275A"/>
    <w:lvl w:ilvl="0" w:tplc="35C2E3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37AE"/>
    <w:multiLevelType w:val="multilevel"/>
    <w:tmpl w:val="96E426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D554CF5"/>
    <w:multiLevelType w:val="hybridMultilevel"/>
    <w:tmpl w:val="1EDEB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7D92"/>
    <w:multiLevelType w:val="hybridMultilevel"/>
    <w:tmpl w:val="1C82FBFC"/>
    <w:lvl w:ilvl="0" w:tplc="69F8C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3E96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067CE"/>
    <w:multiLevelType w:val="hybridMultilevel"/>
    <w:tmpl w:val="5360FE70"/>
    <w:lvl w:ilvl="0" w:tplc="4C26C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B64E0"/>
    <w:multiLevelType w:val="hybridMultilevel"/>
    <w:tmpl w:val="6A0E0F3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3" w15:restartNumberingAfterBreak="0">
    <w:nsid w:val="6AB20399"/>
    <w:multiLevelType w:val="hybridMultilevel"/>
    <w:tmpl w:val="7EACF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4499"/>
    <w:multiLevelType w:val="hybridMultilevel"/>
    <w:tmpl w:val="B12EB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7CF1"/>
    <w:multiLevelType w:val="hybridMultilevel"/>
    <w:tmpl w:val="07B88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5"/>
  </w:num>
  <w:num w:numId="5">
    <w:abstractNumId w:val="18"/>
  </w:num>
  <w:num w:numId="6">
    <w:abstractNumId w:val="5"/>
  </w:num>
  <w:num w:numId="7">
    <w:abstractNumId w:val="23"/>
  </w:num>
  <w:num w:numId="8">
    <w:abstractNumId w:val="7"/>
  </w:num>
  <w:num w:numId="9">
    <w:abstractNumId w:val="2"/>
  </w:num>
  <w:num w:numId="10">
    <w:abstractNumId w:val="24"/>
  </w:num>
  <w:num w:numId="11">
    <w:abstractNumId w:val="10"/>
  </w:num>
  <w:num w:numId="12">
    <w:abstractNumId w:val="17"/>
  </w:num>
  <w:num w:numId="13">
    <w:abstractNumId w:val="22"/>
  </w:num>
  <w:num w:numId="14">
    <w:abstractNumId w:val="8"/>
  </w:num>
  <w:num w:numId="15">
    <w:abstractNumId w:val="0"/>
  </w:num>
  <w:num w:numId="16">
    <w:abstractNumId w:val="21"/>
  </w:num>
  <w:num w:numId="17">
    <w:abstractNumId w:val="3"/>
  </w:num>
  <w:num w:numId="18">
    <w:abstractNumId w:val="20"/>
  </w:num>
  <w:num w:numId="19">
    <w:abstractNumId w:val="19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11"/>
  </w:num>
  <w:num w:numId="25">
    <w:abstractNumId w:val="6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8A"/>
    <w:rsid w:val="0000271C"/>
    <w:rsid w:val="0000716C"/>
    <w:rsid w:val="000118DB"/>
    <w:rsid w:val="00011B8F"/>
    <w:rsid w:val="00013DF7"/>
    <w:rsid w:val="00017F6C"/>
    <w:rsid w:val="00020260"/>
    <w:rsid w:val="000262C0"/>
    <w:rsid w:val="00031986"/>
    <w:rsid w:val="00036D69"/>
    <w:rsid w:val="000408EC"/>
    <w:rsid w:val="000421C3"/>
    <w:rsid w:val="000478CF"/>
    <w:rsid w:val="000618A9"/>
    <w:rsid w:val="00062476"/>
    <w:rsid w:val="00066454"/>
    <w:rsid w:val="00073E22"/>
    <w:rsid w:val="00075E4E"/>
    <w:rsid w:val="000800FF"/>
    <w:rsid w:val="000849B5"/>
    <w:rsid w:val="00092FC4"/>
    <w:rsid w:val="000940CB"/>
    <w:rsid w:val="00094229"/>
    <w:rsid w:val="000A101B"/>
    <w:rsid w:val="000A4B3D"/>
    <w:rsid w:val="000A7710"/>
    <w:rsid w:val="000B3D00"/>
    <w:rsid w:val="000C138E"/>
    <w:rsid w:val="000C1EAD"/>
    <w:rsid w:val="000C4DCC"/>
    <w:rsid w:val="000C71B9"/>
    <w:rsid w:val="000C7966"/>
    <w:rsid w:val="000C7A2A"/>
    <w:rsid w:val="000D1737"/>
    <w:rsid w:val="000D22D5"/>
    <w:rsid w:val="000E1BCC"/>
    <w:rsid w:val="000E29F0"/>
    <w:rsid w:val="000E73F3"/>
    <w:rsid w:val="000E7D2A"/>
    <w:rsid w:val="000F0C2B"/>
    <w:rsid w:val="000F3680"/>
    <w:rsid w:val="000F39E2"/>
    <w:rsid w:val="000F3BFC"/>
    <w:rsid w:val="000F4DAC"/>
    <w:rsid w:val="000F6124"/>
    <w:rsid w:val="000F6D43"/>
    <w:rsid w:val="00100A30"/>
    <w:rsid w:val="00102876"/>
    <w:rsid w:val="00104843"/>
    <w:rsid w:val="001049F0"/>
    <w:rsid w:val="00105588"/>
    <w:rsid w:val="00106E90"/>
    <w:rsid w:val="0011049B"/>
    <w:rsid w:val="00110EE3"/>
    <w:rsid w:val="0012082C"/>
    <w:rsid w:val="001209CF"/>
    <w:rsid w:val="00122224"/>
    <w:rsid w:val="001372EE"/>
    <w:rsid w:val="001439FD"/>
    <w:rsid w:val="00161F16"/>
    <w:rsid w:val="00161FBC"/>
    <w:rsid w:val="00162D9E"/>
    <w:rsid w:val="00163BE0"/>
    <w:rsid w:val="00175466"/>
    <w:rsid w:val="00182433"/>
    <w:rsid w:val="001829A7"/>
    <w:rsid w:val="00185CAA"/>
    <w:rsid w:val="00187EDA"/>
    <w:rsid w:val="00191D4D"/>
    <w:rsid w:val="00195581"/>
    <w:rsid w:val="00195FF8"/>
    <w:rsid w:val="001A285A"/>
    <w:rsid w:val="001A46B9"/>
    <w:rsid w:val="001A5633"/>
    <w:rsid w:val="001B27F5"/>
    <w:rsid w:val="001B5050"/>
    <w:rsid w:val="001B5B8F"/>
    <w:rsid w:val="001B69E0"/>
    <w:rsid w:val="001B725E"/>
    <w:rsid w:val="001C0FBC"/>
    <w:rsid w:val="001C2115"/>
    <w:rsid w:val="001C2652"/>
    <w:rsid w:val="001C3C1C"/>
    <w:rsid w:val="001C49D4"/>
    <w:rsid w:val="001D0961"/>
    <w:rsid w:val="001D1BA2"/>
    <w:rsid w:val="001D2E66"/>
    <w:rsid w:val="001D3C3B"/>
    <w:rsid w:val="001D4258"/>
    <w:rsid w:val="001D6F62"/>
    <w:rsid w:val="001D7B14"/>
    <w:rsid w:val="001E054A"/>
    <w:rsid w:val="001E2544"/>
    <w:rsid w:val="001F44FB"/>
    <w:rsid w:val="00205BDF"/>
    <w:rsid w:val="00205CFE"/>
    <w:rsid w:val="002154CC"/>
    <w:rsid w:val="0022718E"/>
    <w:rsid w:val="00232210"/>
    <w:rsid w:val="0023343A"/>
    <w:rsid w:val="00235546"/>
    <w:rsid w:val="0023743A"/>
    <w:rsid w:val="00237BB6"/>
    <w:rsid w:val="0024182B"/>
    <w:rsid w:val="0025149A"/>
    <w:rsid w:val="00253FFA"/>
    <w:rsid w:val="0025524A"/>
    <w:rsid w:val="00261291"/>
    <w:rsid w:val="00265E1B"/>
    <w:rsid w:val="00271D9E"/>
    <w:rsid w:val="002939FF"/>
    <w:rsid w:val="00294D46"/>
    <w:rsid w:val="002A249E"/>
    <w:rsid w:val="002A5A18"/>
    <w:rsid w:val="002A5BF1"/>
    <w:rsid w:val="002B0359"/>
    <w:rsid w:val="002B0460"/>
    <w:rsid w:val="002C5698"/>
    <w:rsid w:val="002C6DEF"/>
    <w:rsid w:val="002D04D5"/>
    <w:rsid w:val="002D6436"/>
    <w:rsid w:val="002D70CF"/>
    <w:rsid w:val="002E23D8"/>
    <w:rsid w:val="002E3E02"/>
    <w:rsid w:val="002E4771"/>
    <w:rsid w:val="002E516B"/>
    <w:rsid w:val="002F12E6"/>
    <w:rsid w:val="002F3858"/>
    <w:rsid w:val="002F5307"/>
    <w:rsid w:val="002F5F6E"/>
    <w:rsid w:val="00303C03"/>
    <w:rsid w:val="00310725"/>
    <w:rsid w:val="003129A9"/>
    <w:rsid w:val="0031669F"/>
    <w:rsid w:val="003178B8"/>
    <w:rsid w:val="00321A58"/>
    <w:rsid w:val="00323C29"/>
    <w:rsid w:val="003303FE"/>
    <w:rsid w:val="00333934"/>
    <w:rsid w:val="00334E2F"/>
    <w:rsid w:val="003405E7"/>
    <w:rsid w:val="00343884"/>
    <w:rsid w:val="00345360"/>
    <w:rsid w:val="003455AA"/>
    <w:rsid w:val="00345F80"/>
    <w:rsid w:val="00346189"/>
    <w:rsid w:val="0034718C"/>
    <w:rsid w:val="00350F39"/>
    <w:rsid w:val="0035283A"/>
    <w:rsid w:val="00354AD0"/>
    <w:rsid w:val="0035582B"/>
    <w:rsid w:val="00357A15"/>
    <w:rsid w:val="0036129B"/>
    <w:rsid w:val="00364465"/>
    <w:rsid w:val="003656A2"/>
    <w:rsid w:val="00366B8C"/>
    <w:rsid w:val="003723A1"/>
    <w:rsid w:val="00372668"/>
    <w:rsid w:val="00375420"/>
    <w:rsid w:val="00377AB3"/>
    <w:rsid w:val="00381802"/>
    <w:rsid w:val="00390F65"/>
    <w:rsid w:val="00396D7A"/>
    <w:rsid w:val="003A01CF"/>
    <w:rsid w:val="003A71AE"/>
    <w:rsid w:val="003B0CFC"/>
    <w:rsid w:val="003B20B8"/>
    <w:rsid w:val="003B5ADC"/>
    <w:rsid w:val="003C5743"/>
    <w:rsid w:val="003C6DB3"/>
    <w:rsid w:val="003C7278"/>
    <w:rsid w:val="003C7A48"/>
    <w:rsid w:val="003D0AD4"/>
    <w:rsid w:val="003D1226"/>
    <w:rsid w:val="003D1240"/>
    <w:rsid w:val="003E2012"/>
    <w:rsid w:val="003E52AB"/>
    <w:rsid w:val="003E53A4"/>
    <w:rsid w:val="003E750C"/>
    <w:rsid w:val="003F01C6"/>
    <w:rsid w:val="003F092B"/>
    <w:rsid w:val="003F1A27"/>
    <w:rsid w:val="003F447F"/>
    <w:rsid w:val="003F6D2A"/>
    <w:rsid w:val="003F6EDC"/>
    <w:rsid w:val="00400F8F"/>
    <w:rsid w:val="00413151"/>
    <w:rsid w:val="00415497"/>
    <w:rsid w:val="00416BD5"/>
    <w:rsid w:val="00421CFE"/>
    <w:rsid w:val="00425E5D"/>
    <w:rsid w:val="00425EB4"/>
    <w:rsid w:val="004273D6"/>
    <w:rsid w:val="00430C8D"/>
    <w:rsid w:val="004354A3"/>
    <w:rsid w:val="0044127A"/>
    <w:rsid w:val="00442203"/>
    <w:rsid w:val="00444578"/>
    <w:rsid w:val="00444B72"/>
    <w:rsid w:val="00444F67"/>
    <w:rsid w:val="00447710"/>
    <w:rsid w:val="00453642"/>
    <w:rsid w:val="00453D8C"/>
    <w:rsid w:val="00454891"/>
    <w:rsid w:val="00455070"/>
    <w:rsid w:val="00455B53"/>
    <w:rsid w:val="00456B8E"/>
    <w:rsid w:val="004571D6"/>
    <w:rsid w:val="004600AA"/>
    <w:rsid w:val="0046058B"/>
    <w:rsid w:val="00460650"/>
    <w:rsid w:val="004617E1"/>
    <w:rsid w:val="00471C83"/>
    <w:rsid w:val="00474FA6"/>
    <w:rsid w:val="00483DC5"/>
    <w:rsid w:val="0049735D"/>
    <w:rsid w:val="004A674A"/>
    <w:rsid w:val="004B2A8A"/>
    <w:rsid w:val="004B456D"/>
    <w:rsid w:val="004B493A"/>
    <w:rsid w:val="004B58EC"/>
    <w:rsid w:val="004C163B"/>
    <w:rsid w:val="004C240E"/>
    <w:rsid w:val="004C2BFE"/>
    <w:rsid w:val="004C65FE"/>
    <w:rsid w:val="004D03A3"/>
    <w:rsid w:val="004D3E27"/>
    <w:rsid w:val="004E15F9"/>
    <w:rsid w:val="004E5C7E"/>
    <w:rsid w:val="004E7D91"/>
    <w:rsid w:val="004E7EDD"/>
    <w:rsid w:val="004F6F16"/>
    <w:rsid w:val="00500099"/>
    <w:rsid w:val="00503CC3"/>
    <w:rsid w:val="00510EA1"/>
    <w:rsid w:val="005111D9"/>
    <w:rsid w:val="00517AD0"/>
    <w:rsid w:val="00525DD5"/>
    <w:rsid w:val="005268FF"/>
    <w:rsid w:val="005331B7"/>
    <w:rsid w:val="00535C54"/>
    <w:rsid w:val="00537129"/>
    <w:rsid w:val="00543303"/>
    <w:rsid w:val="00546987"/>
    <w:rsid w:val="0055263E"/>
    <w:rsid w:val="005551B4"/>
    <w:rsid w:val="00560146"/>
    <w:rsid w:val="00561A0A"/>
    <w:rsid w:val="00561F70"/>
    <w:rsid w:val="005639FF"/>
    <w:rsid w:val="00566AFB"/>
    <w:rsid w:val="005719AE"/>
    <w:rsid w:val="00572473"/>
    <w:rsid w:val="0057523D"/>
    <w:rsid w:val="005771A9"/>
    <w:rsid w:val="00577385"/>
    <w:rsid w:val="00581035"/>
    <w:rsid w:val="0058150C"/>
    <w:rsid w:val="00586BC3"/>
    <w:rsid w:val="005874F8"/>
    <w:rsid w:val="00587749"/>
    <w:rsid w:val="00590696"/>
    <w:rsid w:val="0059434A"/>
    <w:rsid w:val="00594917"/>
    <w:rsid w:val="00594AEF"/>
    <w:rsid w:val="005A050D"/>
    <w:rsid w:val="005A112A"/>
    <w:rsid w:val="005A34CC"/>
    <w:rsid w:val="005A4460"/>
    <w:rsid w:val="005B01A8"/>
    <w:rsid w:val="005B45A2"/>
    <w:rsid w:val="005B5092"/>
    <w:rsid w:val="005B60CF"/>
    <w:rsid w:val="005B71E2"/>
    <w:rsid w:val="005B7338"/>
    <w:rsid w:val="005C5846"/>
    <w:rsid w:val="005C5CD1"/>
    <w:rsid w:val="005C7A2E"/>
    <w:rsid w:val="005C7CCC"/>
    <w:rsid w:val="005D0DD8"/>
    <w:rsid w:val="005E3752"/>
    <w:rsid w:val="005F1DA9"/>
    <w:rsid w:val="005F3DC1"/>
    <w:rsid w:val="005F4440"/>
    <w:rsid w:val="005F6FEA"/>
    <w:rsid w:val="00600E0C"/>
    <w:rsid w:val="006053A5"/>
    <w:rsid w:val="00612575"/>
    <w:rsid w:val="00612BC5"/>
    <w:rsid w:val="00612DC7"/>
    <w:rsid w:val="00621648"/>
    <w:rsid w:val="00622FC7"/>
    <w:rsid w:val="00623563"/>
    <w:rsid w:val="00631FA8"/>
    <w:rsid w:val="0063378F"/>
    <w:rsid w:val="00633E2E"/>
    <w:rsid w:val="00642CA6"/>
    <w:rsid w:val="00646BD6"/>
    <w:rsid w:val="00647435"/>
    <w:rsid w:val="006511E3"/>
    <w:rsid w:val="00652160"/>
    <w:rsid w:val="00656B9C"/>
    <w:rsid w:val="00662E2B"/>
    <w:rsid w:val="00682DBB"/>
    <w:rsid w:val="00682EAE"/>
    <w:rsid w:val="0068304D"/>
    <w:rsid w:val="00697A59"/>
    <w:rsid w:val="006A104E"/>
    <w:rsid w:val="006A1333"/>
    <w:rsid w:val="006A2D89"/>
    <w:rsid w:val="006A3345"/>
    <w:rsid w:val="006A38D3"/>
    <w:rsid w:val="006A4292"/>
    <w:rsid w:val="006A6E6F"/>
    <w:rsid w:val="006B142A"/>
    <w:rsid w:val="006B2A36"/>
    <w:rsid w:val="006B549D"/>
    <w:rsid w:val="006B65D2"/>
    <w:rsid w:val="006C78B8"/>
    <w:rsid w:val="006E2B95"/>
    <w:rsid w:val="006E539A"/>
    <w:rsid w:val="006E58F8"/>
    <w:rsid w:val="006E6617"/>
    <w:rsid w:val="006E735C"/>
    <w:rsid w:val="006E7F37"/>
    <w:rsid w:val="006F167D"/>
    <w:rsid w:val="006F35E5"/>
    <w:rsid w:val="006F50FE"/>
    <w:rsid w:val="00701AB3"/>
    <w:rsid w:val="00704C58"/>
    <w:rsid w:val="007051A4"/>
    <w:rsid w:val="00705CB9"/>
    <w:rsid w:val="00710016"/>
    <w:rsid w:val="0071641E"/>
    <w:rsid w:val="007205C5"/>
    <w:rsid w:val="00726A3A"/>
    <w:rsid w:val="0073033A"/>
    <w:rsid w:val="007406C3"/>
    <w:rsid w:val="0074674E"/>
    <w:rsid w:val="00750B62"/>
    <w:rsid w:val="00753E1C"/>
    <w:rsid w:val="0075558C"/>
    <w:rsid w:val="00760E94"/>
    <w:rsid w:val="00766ABE"/>
    <w:rsid w:val="00775424"/>
    <w:rsid w:val="00785284"/>
    <w:rsid w:val="0078532B"/>
    <w:rsid w:val="00793035"/>
    <w:rsid w:val="00795990"/>
    <w:rsid w:val="007A28F8"/>
    <w:rsid w:val="007B0B88"/>
    <w:rsid w:val="007B2E0E"/>
    <w:rsid w:val="007B4568"/>
    <w:rsid w:val="007B5031"/>
    <w:rsid w:val="007C402E"/>
    <w:rsid w:val="007C437C"/>
    <w:rsid w:val="007C52C3"/>
    <w:rsid w:val="007C79A7"/>
    <w:rsid w:val="007D17A3"/>
    <w:rsid w:val="007E131E"/>
    <w:rsid w:val="007E26FC"/>
    <w:rsid w:val="007E5662"/>
    <w:rsid w:val="007E6017"/>
    <w:rsid w:val="007F2864"/>
    <w:rsid w:val="007F633E"/>
    <w:rsid w:val="00802B55"/>
    <w:rsid w:val="00805938"/>
    <w:rsid w:val="00811274"/>
    <w:rsid w:val="008173E1"/>
    <w:rsid w:val="00817B8C"/>
    <w:rsid w:val="00823F87"/>
    <w:rsid w:val="00834081"/>
    <w:rsid w:val="0083658F"/>
    <w:rsid w:val="00837A0D"/>
    <w:rsid w:val="0084680D"/>
    <w:rsid w:val="0084793D"/>
    <w:rsid w:val="00853EDD"/>
    <w:rsid w:val="008556F7"/>
    <w:rsid w:val="00860970"/>
    <w:rsid w:val="0086695D"/>
    <w:rsid w:val="008710BE"/>
    <w:rsid w:val="00871ACB"/>
    <w:rsid w:val="00873392"/>
    <w:rsid w:val="00873A8B"/>
    <w:rsid w:val="00886B12"/>
    <w:rsid w:val="008878CC"/>
    <w:rsid w:val="0089184E"/>
    <w:rsid w:val="00893E38"/>
    <w:rsid w:val="00896EAE"/>
    <w:rsid w:val="008A75B4"/>
    <w:rsid w:val="008B1649"/>
    <w:rsid w:val="008C12B0"/>
    <w:rsid w:val="008C26F8"/>
    <w:rsid w:val="008C5F26"/>
    <w:rsid w:val="008C6921"/>
    <w:rsid w:val="008D09BC"/>
    <w:rsid w:val="008D20E2"/>
    <w:rsid w:val="008D333C"/>
    <w:rsid w:val="008D39BE"/>
    <w:rsid w:val="008D50AB"/>
    <w:rsid w:val="008D773C"/>
    <w:rsid w:val="008D7FBB"/>
    <w:rsid w:val="008E0EA8"/>
    <w:rsid w:val="008E4125"/>
    <w:rsid w:val="008E4FBF"/>
    <w:rsid w:val="008E5A93"/>
    <w:rsid w:val="008E70BE"/>
    <w:rsid w:val="008F107D"/>
    <w:rsid w:val="008F2079"/>
    <w:rsid w:val="008F37E0"/>
    <w:rsid w:val="008F3DB0"/>
    <w:rsid w:val="008F488E"/>
    <w:rsid w:val="008F5DA1"/>
    <w:rsid w:val="008F64B5"/>
    <w:rsid w:val="00902855"/>
    <w:rsid w:val="009047CB"/>
    <w:rsid w:val="0091303D"/>
    <w:rsid w:val="009176BB"/>
    <w:rsid w:val="009252C5"/>
    <w:rsid w:val="00925E51"/>
    <w:rsid w:val="00926C0F"/>
    <w:rsid w:val="0092794E"/>
    <w:rsid w:val="00934429"/>
    <w:rsid w:val="00943187"/>
    <w:rsid w:val="00944A83"/>
    <w:rsid w:val="0094672B"/>
    <w:rsid w:val="00954257"/>
    <w:rsid w:val="0095476C"/>
    <w:rsid w:val="00957A2A"/>
    <w:rsid w:val="00962729"/>
    <w:rsid w:val="00964DA1"/>
    <w:rsid w:val="00964EA1"/>
    <w:rsid w:val="00966EA2"/>
    <w:rsid w:val="00972360"/>
    <w:rsid w:val="00975DC1"/>
    <w:rsid w:val="009772BF"/>
    <w:rsid w:val="00977F42"/>
    <w:rsid w:val="00981CD2"/>
    <w:rsid w:val="00981F9C"/>
    <w:rsid w:val="00982B3B"/>
    <w:rsid w:val="00983757"/>
    <w:rsid w:val="00983921"/>
    <w:rsid w:val="00985F4C"/>
    <w:rsid w:val="009927B1"/>
    <w:rsid w:val="00994C63"/>
    <w:rsid w:val="00994F4E"/>
    <w:rsid w:val="00997506"/>
    <w:rsid w:val="00997B14"/>
    <w:rsid w:val="009A5548"/>
    <w:rsid w:val="009A604D"/>
    <w:rsid w:val="009B42A9"/>
    <w:rsid w:val="009B5DBE"/>
    <w:rsid w:val="009C0B3F"/>
    <w:rsid w:val="009C2135"/>
    <w:rsid w:val="009D52CC"/>
    <w:rsid w:val="009D7426"/>
    <w:rsid w:val="009E0B05"/>
    <w:rsid w:val="009E213D"/>
    <w:rsid w:val="009E4364"/>
    <w:rsid w:val="009F35D0"/>
    <w:rsid w:val="009F3853"/>
    <w:rsid w:val="009F5086"/>
    <w:rsid w:val="00A0535F"/>
    <w:rsid w:val="00A10593"/>
    <w:rsid w:val="00A12B68"/>
    <w:rsid w:val="00A13785"/>
    <w:rsid w:val="00A16D73"/>
    <w:rsid w:val="00A26482"/>
    <w:rsid w:val="00A323BB"/>
    <w:rsid w:val="00A41327"/>
    <w:rsid w:val="00A43D71"/>
    <w:rsid w:val="00A475D9"/>
    <w:rsid w:val="00A477F3"/>
    <w:rsid w:val="00A524F0"/>
    <w:rsid w:val="00A576B5"/>
    <w:rsid w:val="00A61DAC"/>
    <w:rsid w:val="00A663F4"/>
    <w:rsid w:val="00A6708A"/>
    <w:rsid w:val="00A67A93"/>
    <w:rsid w:val="00A80B26"/>
    <w:rsid w:val="00A822F8"/>
    <w:rsid w:val="00A84926"/>
    <w:rsid w:val="00A86914"/>
    <w:rsid w:val="00A86F13"/>
    <w:rsid w:val="00A87227"/>
    <w:rsid w:val="00A93D97"/>
    <w:rsid w:val="00A93F69"/>
    <w:rsid w:val="00A9431E"/>
    <w:rsid w:val="00AA16AE"/>
    <w:rsid w:val="00AA5ACF"/>
    <w:rsid w:val="00AC1336"/>
    <w:rsid w:val="00AC17A4"/>
    <w:rsid w:val="00AC60C8"/>
    <w:rsid w:val="00AD33E3"/>
    <w:rsid w:val="00AD67C2"/>
    <w:rsid w:val="00AD7372"/>
    <w:rsid w:val="00AE161B"/>
    <w:rsid w:val="00AE1825"/>
    <w:rsid w:val="00AE1B2D"/>
    <w:rsid w:val="00AE26B8"/>
    <w:rsid w:val="00AE4D93"/>
    <w:rsid w:val="00AE5C85"/>
    <w:rsid w:val="00AE6B33"/>
    <w:rsid w:val="00AF705B"/>
    <w:rsid w:val="00AF7896"/>
    <w:rsid w:val="00B01EA3"/>
    <w:rsid w:val="00B021E8"/>
    <w:rsid w:val="00B10B99"/>
    <w:rsid w:val="00B14084"/>
    <w:rsid w:val="00B22285"/>
    <w:rsid w:val="00B267E1"/>
    <w:rsid w:val="00B4127B"/>
    <w:rsid w:val="00B45797"/>
    <w:rsid w:val="00B53CA2"/>
    <w:rsid w:val="00B5687B"/>
    <w:rsid w:val="00B74384"/>
    <w:rsid w:val="00B74B4E"/>
    <w:rsid w:val="00B80A9E"/>
    <w:rsid w:val="00B80B82"/>
    <w:rsid w:val="00B811C5"/>
    <w:rsid w:val="00B85EBF"/>
    <w:rsid w:val="00B92017"/>
    <w:rsid w:val="00B9682F"/>
    <w:rsid w:val="00B97412"/>
    <w:rsid w:val="00B97992"/>
    <w:rsid w:val="00BB0D36"/>
    <w:rsid w:val="00BB1E2C"/>
    <w:rsid w:val="00BB4C8F"/>
    <w:rsid w:val="00BB595E"/>
    <w:rsid w:val="00BB6F8D"/>
    <w:rsid w:val="00BB72FF"/>
    <w:rsid w:val="00BB7A8B"/>
    <w:rsid w:val="00BC07B9"/>
    <w:rsid w:val="00BC2448"/>
    <w:rsid w:val="00BC3140"/>
    <w:rsid w:val="00BD4912"/>
    <w:rsid w:val="00BD4ED2"/>
    <w:rsid w:val="00BD56D6"/>
    <w:rsid w:val="00BD63CC"/>
    <w:rsid w:val="00BE02C3"/>
    <w:rsid w:val="00BE3571"/>
    <w:rsid w:val="00BE3580"/>
    <w:rsid w:val="00BE52B6"/>
    <w:rsid w:val="00BE52E9"/>
    <w:rsid w:val="00BE6822"/>
    <w:rsid w:val="00BE6974"/>
    <w:rsid w:val="00BE7E8A"/>
    <w:rsid w:val="00BF329B"/>
    <w:rsid w:val="00C0284A"/>
    <w:rsid w:val="00C029E8"/>
    <w:rsid w:val="00C045D8"/>
    <w:rsid w:val="00C06835"/>
    <w:rsid w:val="00C17970"/>
    <w:rsid w:val="00C20E35"/>
    <w:rsid w:val="00C24285"/>
    <w:rsid w:val="00C26C34"/>
    <w:rsid w:val="00C26D06"/>
    <w:rsid w:val="00C27384"/>
    <w:rsid w:val="00C3427B"/>
    <w:rsid w:val="00C40BC7"/>
    <w:rsid w:val="00C4149A"/>
    <w:rsid w:val="00C415EB"/>
    <w:rsid w:val="00C46E80"/>
    <w:rsid w:val="00C501EA"/>
    <w:rsid w:val="00C509FA"/>
    <w:rsid w:val="00C5206F"/>
    <w:rsid w:val="00C520EF"/>
    <w:rsid w:val="00C52AF1"/>
    <w:rsid w:val="00C53312"/>
    <w:rsid w:val="00C5381C"/>
    <w:rsid w:val="00C55E61"/>
    <w:rsid w:val="00C60C85"/>
    <w:rsid w:val="00C614CF"/>
    <w:rsid w:val="00C639D5"/>
    <w:rsid w:val="00C6431B"/>
    <w:rsid w:val="00C647A7"/>
    <w:rsid w:val="00C704EE"/>
    <w:rsid w:val="00C801EC"/>
    <w:rsid w:val="00C83057"/>
    <w:rsid w:val="00C90044"/>
    <w:rsid w:val="00C903EC"/>
    <w:rsid w:val="00C94229"/>
    <w:rsid w:val="00C94ADD"/>
    <w:rsid w:val="00C94DE8"/>
    <w:rsid w:val="00CA0CD7"/>
    <w:rsid w:val="00CA2B94"/>
    <w:rsid w:val="00CA2D1A"/>
    <w:rsid w:val="00CA4DF8"/>
    <w:rsid w:val="00CC0A2D"/>
    <w:rsid w:val="00CC0C2E"/>
    <w:rsid w:val="00CC53E3"/>
    <w:rsid w:val="00CC786D"/>
    <w:rsid w:val="00CD0922"/>
    <w:rsid w:val="00CD6C8B"/>
    <w:rsid w:val="00CD79CA"/>
    <w:rsid w:val="00CE3494"/>
    <w:rsid w:val="00CE44C3"/>
    <w:rsid w:val="00CE4F81"/>
    <w:rsid w:val="00CE56D4"/>
    <w:rsid w:val="00CE640F"/>
    <w:rsid w:val="00CE6C42"/>
    <w:rsid w:val="00CF15CB"/>
    <w:rsid w:val="00CF4F03"/>
    <w:rsid w:val="00D01FCF"/>
    <w:rsid w:val="00D022F7"/>
    <w:rsid w:val="00D02F5F"/>
    <w:rsid w:val="00D054D3"/>
    <w:rsid w:val="00D054F7"/>
    <w:rsid w:val="00D10A09"/>
    <w:rsid w:val="00D1479F"/>
    <w:rsid w:val="00D15640"/>
    <w:rsid w:val="00D15C38"/>
    <w:rsid w:val="00D207AF"/>
    <w:rsid w:val="00D23507"/>
    <w:rsid w:val="00D238C9"/>
    <w:rsid w:val="00D332C8"/>
    <w:rsid w:val="00D377B4"/>
    <w:rsid w:val="00D43459"/>
    <w:rsid w:val="00D47BF5"/>
    <w:rsid w:val="00D53566"/>
    <w:rsid w:val="00D636B3"/>
    <w:rsid w:val="00D63808"/>
    <w:rsid w:val="00D729F6"/>
    <w:rsid w:val="00D82F84"/>
    <w:rsid w:val="00D8381B"/>
    <w:rsid w:val="00D84069"/>
    <w:rsid w:val="00D854B0"/>
    <w:rsid w:val="00D85CAA"/>
    <w:rsid w:val="00D911BA"/>
    <w:rsid w:val="00D9273B"/>
    <w:rsid w:val="00D9544C"/>
    <w:rsid w:val="00D95689"/>
    <w:rsid w:val="00DA1680"/>
    <w:rsid w:val="00DA196F"/>
    <w:rsid w:val="00DA237D"/>
    <w:rsid w:val="00DA50A8"/>
    <w:rsid w:val="00DA694C"/>
    <w:rsid w:val="00DB4AFD"/>
    <w:rsid w:val="00DB713C"/>
    <w:rsid w:val="00DC3F06"/>
    <w:rsid w:val="00DC6161"/>
    <w:rsid w:val="00DD0902"/>
    <w:rsid w:val="00DD34AD"/>
    <w:rsid w:val="00DD578F"/>
    <w:rsid w:val="00DE4855"/>
    <w:rsid w:val="00DE6D19"/>
    <w:rsid w:val="00DF538F"/>
    <w:rsid w:val="00DF5E5B"/>
    <w:rsid w:val="00DF79FD"/>
    <w:rsid w:val="00E0676F"/>
    <w:rsid w:val="00E23F44"/>
    <w:rsid w:val="00E30525"/>
    <w:rsid w:val="00E32172"/>
    <w:rsid w:val="00E36727"/>
    <w:rsid w:val="00E36A9D"/>
    <w:rsid w:val="00E426E6"/>
    <w:rsid w:val="00E42B74"/>
    <w:rsid w:val="00E43052"/>
    <w:rsid w:val="00E44625"/>
    <w:rsid w:val="00E45251"/>
    <w:rsid w:val="00E46738"/>
    <w:rsid w:val="00E5231B"/>
    <w:rsid w:val="00E554E0"/>
    <w:rsid w:val="00E56CC8"/>
    <w:rsid w:val="00E57457"/>
    <w:rsid w:val="00E57810"/>
    <w:rsid w:val="00E60520"/>
    <w:rsid w:val="00E60FF9"/>
    <w:rsid w:val="00E65D3F"/>
    <w:rsid w:val="00E6722C"/>
    <w:rsid w:val="00E70936"/>
    <w:rsid w:val="00E7423C"/>
    <w:rsid w:val="00E74F1C"/>
    <w:rsid w:val="00E76153"/>
    <w:rsid w:val="00E809D5"/>
    <w:rsid w:val="00E811F4"/>
    <w:rsid w:val="00E86ADF"/>
    <w:rsid w:val="00E86C26"/>
    <w:rsid w:val="00E92D4C"/>
    <w:rsid w:val="00E93E5F"/>
    <w:rsid w:val="00EA2C00"/>
    <w:rsid w:val="00EA51D6"/>
    <w:rsid w:val="00EA5A30"/>
    <w:rsid w:val="00EB0C67"/>
    <w:rsid w:val="00EB4618"/>
    <w:rsid w:val="00EB49D7"/>
    <w:rsid w:val="00EB4EC8"/>
    <w:rsid w:val="00EB7243"/>
    <w:rsid w:val="00EB7432"/>
    <w:rsid w:val="00EC0446"/>
    <w:rsid w:val="00EC12FC"/>
    <w:rsid w:val="00EC6646"/>
    <w:rsid w:val="00EC750A"/>
    <w:rsid w:val="00ED63FB"/>
    <w:rsid w:val="00EE1DBD"/>
    <w:rsid w:val="00EE3221"/>
    <w:rsid w:val="00EE3840"/>
    <w:rsid w:val="00EE7871"/>
    <w:rsid w:val="00EF43C6"/>
    <w:rsid w:val="00EF6BBE"/>
    <w:rsid w:val="00F01955"/>
    <w:rsid w:val="00F03B74"/>
    <w:rsid w:val="00F0492E"/>
    <w:rsid w:val="00F04C08"/>
    <w:rsid w:val="00F059C5"/>
    <w:rsid w:val="00F1079A"/>
    <w:rsid w:val="00F131E1"/>
    <w:rsid w:val="00F2028F"/>
    <w:rsid w:val="00F277D1"/>
    <w:rsid w:val="00F27EFF"/>
    <w:rsid w:val="00F27F1D"/>
    <w:rsid w:val="00F318F5"/>
    <w:rsid w:val="00F34B57"/>
    <w:rsid w:val="00F34C5F"/>
    <w:rsid w:val="00F44252"/>
    <w:rsid w:val="00F47640"/>
    <w:rsid w:val="00F50D93"/>
    <w:rsid w:val="00F53224"/>
    <w:rsid w:val="00F54284"/>
    <w:rsid w:val="00F54D74"/>
    <w:rsid w:val="00F62F4B"/>
    <w:rsid w:val="00F65985"/>
    <w:rsid w:val="00F71479"/>
    <w:rsid w:val="00F73974"/>
    <w:rsid w:val="00F741AA"/>
    <w:rsid w:val="00F818A4"/>
    <w:rsid w:val="00F84B37"/>
    <w:rsid w:val="00F85413"/>
    <w:rsid w:val="00F90703"/>
    <w:rsid w:val="00F921D4"/>
    <w:rsid w:val="00F958C7"/>
    <w:rsid w:val="00F963D8"/>
    <w:rsid w:val="00FA0AAC"/>
    <w:rsid w:val="00FA3119"/>
    <w:rsid w:val="00FA3EB7"/>
    <w:rsid w:val="00FA4272"/>
    <w:rsid w:val="00FB095B"/>
    <w:rsid w:val="00FB2733"/>
    <w:rsid w:val="00FB279A"/>
    <w:rsid w:val="00FB2AC4"/>
    <w:rsid w:val="00FB38DC"/>
    <w:rsid w:val="00FC57B9"/>
    <w:rsid w:val="00FC58C2"/>
    <w:rsid w:val="00FD3DDF"/>
    <w:rsid w:val="00FE06F1"/>
    <w:rsid w:val="00FE3906"/>
    <w:rsid w:val="00FF041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66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qFormat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center" w:pos="1800"/>
        <w:tab w:val="center" w:pos="6660"/>
      </w:tabs>
      <w:jc w:val="left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rPr>
      <w:color w:val="FF0000"/>
    </w:rPr>
  </w:style>
  <w:style w:type="paragraph" w:styleId="Revize">
    <w:name w:val="Revision"/>
    <w:hidden/>
    <w:uiPriority w:val="99"/>
    <w:semiHidden/>
    <w:rsid w:val="003E52AB"/>
    <w:rPr>
      <w:sz w:val="24"/>
      <w:szCs w:val="24"/>
    </w:rPr>
  </w:style>
  <w:style w:type="table" w:styleId="Mkatabulky">
    <w:name w:val="Table Grid"/>
    <w:basedOn w:val="Normlntabulka"/>
    <w:rsid w:val="0038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99"/>
    <w:semiHidden/>
    <w:rsid w:val="00A477F3"/>
  </w:style>
  <w:style w:type="paragraph" w:styleId="Zkladntextodsazen3">
    <w:name w:val="Body Text Indent 3"/>
    <w:basedOn w:val="Normln"/>
    <w:link w:val="Zkladntextodsazen3Char"/>
    <w:rsid w:val="000408EC"/>
    <w:pPr>
      <w:spacing w:before="0" w:after="120"/>
      <w:ind w:left="283"/>
      <w:jc w:val="left"/>
    </w:pPr>
    <w:rPr>
      <w:sz w:val="16"/>
      <w:szCs w:val="16"/>
      <w:lang w:val="en-AU"/>
    </w:rPr>
  </w:style>
  <w:style w:type="character" w:customStyle="1" w:styleId="Zkladntextodsazen3Char">
    <w:name w:val="Základní text odsazený 3 Char"/>
    <w:link w:val="Zkladntextodsazen3"/>
    <w:rsid w:val="000408EC"/>
    <w:rPr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F54284"/>
    <w:pPr>
      <w:spacing w:before="0"/>
      <w:ind w:left="720"/>
      <w:contextualSpacing/>
      <w:jc w:val="left"/>
    </w:pPr>
    <w:rPr>
      <w:sz w:val="20"/>
      <w:szCs w:val="20"/>
    </w:rPr>
  </w:style>
  <w:style w:type="paragraph" w:customStyle="1" w:styleId="SMHrove211">
    <w:name w:val="SMH_úroveň 2 (1.1)"/>
    <w:basedOn w:val="Normln"/>
    <w:next w:val="Normln"/>
    <w:uiPriority w:val="99"/>
    <w:qFormat/>
    <w:rsid w:val="001D6F62"/>
    <w:pPr>
      <w:spacing w:before="240" w:line="276" w:lineRule="auto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2021-05-12T09:28:00Z</dcterms:created>
  <dcterms:modified xsi:type="dcterms:W3CDTF">2021-05-12T09:32:00Z</dcterms:modified>
</cp:coreProperties>
</file>