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0FD10" w14:textId="77777777" w:rsidR="00D10BEA" w:rsidRPr="00A2380A" w:rsidRDefault="00D10BEA" w:rsidP="00D10BEA">
      <w:pPr>
        <w:spacing w:before="120" w:after="120"/>
        <w:rPr>
          <w:rFonts w:ascii="Xerox Sans" w:hAnsi="Xerox Sans"/>
          <w:b/>
          <w:color w:val="2895D5"/>
          <w:sz w:val="24"/>
          <w:szCs w:val="24"/>
        </w:rPr>
      </w:pPr>
      <w:bookmarkStart w:id="0" w:name="_GoBack"/>
      <w:bookmarkEnd w:id="0"/>
      <w:r w:rsidRPr="00A2380A">
        <w:rPr>
          <w:rFonts w:ascii="Xerox Sans" w:hAnsi="Xerox Sans"/>
          <w:color w:val="6DAF3D"/>
          <w:sz w:val="32"/>
          <w:szCs w:val="32"/>
        </w:rPr>
        <w:t>Nájemní smlouva</w:t>
      </w:r>
      <w:r w:rsidRPr="00A2380A">
        <w:rPr>
          <w:rFonts w:ascii="Xerox Sans" w:hAnsi="Xerox Sans"/>
          <w:b/>
          <w:color w:val="2895D5"/>
        </w:rPr>
        <w:tab/>
      </w:r>
      <w:r w:rsidRPr="00A2380A">
        <w:rPr>
          <w:rFonts w:ascii="Xerox Sans" w:hAnsi="Xerox Sans"/>
          <w:b/>
          <w:color w:val="2895D5"/>
        </w:rPr>
        <w:tab/>
      </w:r>
      <w:r w:rsidRPr="00A2380A">
        <w:rPr>
          <w:rFonts w:ascii="Xerox Sans" w:hAnsi="Xerox Sans"/>
          <w:b/>
          <w:color w:val="2895D5"/>
        </w:rPr>
        <w:tab/>
      </w:r>
      <w:r w:rsidRPr="00A2380A">
        <w:rPr>
          <w:rFonts w:ascii="Xerox Sans" w:hAnsi="Xerox Sans"/>
          <w:b/>
          <w:color w:val="2895D5"/>
        </w:rPr>
        <w:tab/>
      </w:r>
      <w:r w:rsidRPr="00A2380A">
        <w:rPr>
          <w:rFonts w:ascii="Xerox Sans" w:hAnsi="Xerox Sans"/>
          <w:b/>
          <w:color w:val="2895D5"/>
        </w:rPr>
        <w:tab/>
      </w:r>
      <w:r w:rsidRPr="00A2380A">
        <w:rPr>
          <w:rFonts w:ascii="Xerox Sans" w:hAnsi="Xerox Sans"/>
          <w:b/>
          <w:color w:val="2895D5"/>
        </w:rPr>
        <w:tab/>
      </w:r>
      <w:r w:rsidRPr="00A2380A">
        <w:rPr>
          <w:rFonts w:ascii="Xerox Sans" w:hAnsi="Xerox Sans"/>
          <w:b/>
          <w:color w:val="2895D5"/>
        </w:rPr>
        <w:tab/>
      </w:r>
      <w:r w:rsidR="00365D4C">
        <w:rPr>
          <w:rFonts w:ascii="Xerox Sans" w:hAnsi="Xerox Sans"/>
          <w:b/>
          <w:color w:val="2895D5"/>
        </w:rPr>
        <w:t xml:space="preserve">              </w:t>
      </w:r>
      <w:r w:rsidR="00876206">
        <w:rPr>
          <w:rFonts w:ascii="Xerox Sans" w:hAnsi="Xerox Sans"/>
          <w:b/>
          <w:color w:val="6DAF3D"/>
          <w:sz w:val="24"/>
          <w:szCs w:val="24"/>
        </w:rPr>
        <w:t>č. MPCZ 202</w:t>
      </w:r>
      <w:r w:rsidR="00B90B1D">
        <w:rPr>
          <w:rFonts w:ascii="Xerox Sans" w:hAnsi="Xerox Sans"/>
          <w:b/>
          <w:color w:val="6DAF3D"/>
          <w:sz w:val="24"/>
          <w:szCs w:val="24"/>
        </w:rPr>
        <w:t>1</w:t>
      </w:r>
      <w:r w:rsidR="00763B64">
        <w:rPr>
          <w:rFonts w:ascii="Xerox Sans" w:hAnsi="Xerox Sans"/>
          <w:b/>
          <w:color w:val="6DAF3D"/>
          <w:sz w:val="24"/>
          <w:szCs w:val="24"/>
        </w:rPr>
        <w:t xml:space="preserve"> </w:t>
      </w:r>
      <w:r w:rsidR="00CC6C08">
        <w:rPr>
          <w:rFonts w:ascii="Xerox Sans" w:hAnsi="Xerox Sans"/>
          <w:b/>
          <w:color w:val="6DAF3D"/>
          <w:sz w:val="24"/>
          <w:szCs w:val="24"/>
        </w:rPr>
        <w:t>/</w:t>
      </w:r>
      <w:r w:rsidR="00763B64">
        <w:rPr>
          <w:rFonts w:ascii="Xerox Sans" w:hAnsi="Xerox Sans"/>
          <w:b/>
          <w:color w:val="6DAF3D"/>
          <w:sz w:val="24"/>
          <w:szCs w:val="24"/>
        </w:rPr>
        <w:t xml:space="preserve"> </w:t>
      </w:r>
      <w:r w:rsidR="00B90B1D">
        <w:rPr>
          <w:rFonts w:ascii="Xerox Sans" w:hAnsi="Xerox Sans"/>
          <w:b/>
          <w:color w:val="6DAF3D"/>
          <w:sz w:val="24"/>
          <w:szCs w:val="24"/>
        </w:rPr>
        <w:t>7</w:t>
      </w:r>
      <w:r w:rsidR="009F56E4">
        <w:rPr>
          <w:rFonts w:ascii="Xerox Sans" w:hAnsi="Xerox Sans"/>
          <w:b/>
          <w:color w:val="6DAF3D"/>
          <w:sz w:val="24"/>
          <w:szCs w:val="24"/>
        </w:rPr>
        <w:t>21495</w:t>
      </w:r>
    </w:p>
    <w:tbl>
      <w:tblPr>
        <w:tblW w:w="10998" w:type="dxa"/>
        <w:tblBorders>
          <w:top w:val="single" w:sz="4" w:space="0" w:color="6DAF3D"/>
          <w:left w:val="single" w:sz="4" w:space="0" w:color="6DAF3D"/>
          <w:bottom w:val="single" w:sz="4" w:space="0" w:color="6DAF3D"/>
          <w:right w:val="single" w:sz="4" w:space="0" w:color="6DAF3D"/>
          <w:insideH w:val="single" w:sz="4" w:space="0" w:color="6DAF3D"/>
          <w:insideV w:val="single" w:sz="4" w:space="0" w:color="6DAF3D"/>
        </w:tblBorders>
        <w:tblLayout w:type="fixed"/>
        <w:tblLook w:val="01E0" w:firstRow="1" w:lastRow="1" w:firstColumn="1" w:lastColumn="1" w:noHBand="0" w:noVBand="0"/>
      </w:tblPr>
      <w:tblGrid>
        <w:gridCol w:w="468"/>
        <w:gridCol w:w="2340"/>
        <w:gridCol w:w="2700"/>
        <w:gridCol w:w="2790"/>
        <w:gridCol w:w="2700"/>
      </w:tblGrid>
      <w:tr w:rsidR="00D10BEA" w:rsidRPr="00A2380A" w14:paraId="62D2426A" w14:textId="77777777" w:rsidTr="00690CF6">
        <w:tc>
          <w:tcPr>
            <w:tcW w:w="468" w:type="dxa"/>
            <w:vMerge w:val="restart"/>
          </w:tcPr>
          <w:p w14:paraId="570933AA" w14:textId="77777777" w:rsidR="00D10BEA" w:rsidRPr="00A2380A" w:rsidRDefault="00D10BEA" w:rsidP="00690CF6">
            <w:pPr>
              <w:suppressAutoHyphens/>
              <w:spacing w:line="240" w:lineRule="exact"/>
              <w:rPr>
                <w:rFonts w:ascii="Xerox Sans" w:hAnsi="Xerox Sans"/>
                <w:b/>
                <w:color w:val="000000"/>
                <w:sz w:val="16"/>
                <w:szCs w:val="16"/>
              </w:rPr>
            </w:pPr>
            <w:r w:rsidRPr="00A2380A">
              <w:rPr>
                <w:rFonts w:ascii="Xerox Sans" w:hAnsi="Xerox Sans"/>
                <w:b/>
                <w:color w:val="000000"/>
                <w:sz w:val="16"/>
                <w:szCs w:val="16"/>
              </w:rPr>
              <w:t>A</w:t>
            </w:r>
          </w:p>
        </w:tc>
        <w:tc>
          <w:tcPr>
            <w:tcW w:w="2340" w:type="dxa"/>
            <w:vMerge w:val="restart"/>
            <w:vAlign w:val="center"/>
          </w:tcPr>
          <w:p w14:paraId="170FED7B" w14:textId="77777777" w:rsidR="00D10BEA" w:rsidRPr="00A2380A" w:rsidRDefault="00D10BEA" w:rsidP="00690CF6">
            <w:pPr>
              <w:suppressAutoHyphens/>
              <w:rPr>
                <w:rFonts w:ascii="Xerox Sans" w:hAnsi="Xerox Sans"/>
                <w:b/>
                <w:color w:val="000000"/>
                <w:sz w:val="16"/>
                <w:szCs w:val="16"/>
              </w:rPr>
            </w:pPr>
            <w:r w:rsidRPr="00A2380A">
              <w:rPr>
                <w:rFonts w:ascii="Xerox Sans" w:hAnsi="Xerox Sans"/>
                <w:b/>
                <w:color w:val="000000"/>
                <w:sz w:val="16"/>
                <w:szCs w:val="16"/>
              </w:rPr>
              <w:t>Pronajímatel („Xerox”):</w:t>
            </w:r>
          </w:p>
          <w:p w14:paraId="591650AA" w14:textId="77777777" w:rsidR="00D10BEA" w:rsidRPr="00A2380A" w:rsidRDefault="00D10BEA" w:rsidP="00690CF6">
            <w:pPr>
              <w:suppressAutoHyphens/>
              <w:rPr>
                <w:rFonts w:ascii="Xerox Sans" w:hAnsi="Xerox Sans"/>
                <w:b/>
                <w:color w:val="000000"/>
                <w:sz w:val="16"/>
                <w:szCs w:val="16"/>
              </w:rPr>
            </w:pPr>
            <w:r w:rsidRPr="00A2380A">
              <w:rPr>
                <w:rFonts w:ascii="Xerox Sans" w:hAnsi="Xerox Sans"/>
                <w:b/>
                <w:color w:val="000000"/>
                <w:sz w:val="16"/>
                <w:szCs w:val="16"/>
              </w:rPr>
              <w:t>XEROX CZECH REPUBLIC</w:t>
            </w:r>
            <w:r w:rsidRPr="00A2380A">
              <w:rPr>
                <w:rFonts w:ascii="Xerox Sans" w:hAnsi="Xerox Sans"/>
                <w:color w:val="000000"/>
                <w:sz w:val="16"/>
                <w:szCs w:val="16"/>
              </w:rPr>
              <w:t xml:space="preserve"> </w:t>
            </w:r>
            <w:r w:rsidRPr="00A2380A">
              <w:rPr>
                <w:rFonts w:ascii="Xerox Sans" w:hAnsi="Xerox Sans"/>
                <w:b/>
                <w:color w:val="000000"/>
                <w:sz w:val="16"/>
                <w:szCs w:val="16"/>
              </w:rPr>
              <w:t>s.r.o.</w:t>
            </w:r>
          </w:p>
          <w:p w14:paraId="48216073" w14:textId="77777777" w:rsidR="00D10BEA" w:rsidRPr="00A2380A" w:rsidRDefault="00D10BEA" w:rsidP="00690CF6">
            <w:pPr>
              <w:suppressAutoHyphens/>
              <w:rPr>
                <w:rFonts w:ascii="Xerox Sans" w:hAnsi="Xerox Sans"/>
                <w:color w:val="000000"/>
                <w:sz w:val="16"/>
                <w:szCs w:val="16"/>
              </w:rPr>
            </w:pPr>
            <w:r w:rsidRPr="00A2380A">
              <w:rPr>
                <w:rFonts w:ascii="Xerox Sans" w:hAnsi="Xerox Sans"/>
                <w:color w:val="000000"/>
                <w:sz w:val="16"/>
                <w:szCs w:val="16"/>
              </w:rPr>
              <w:t>Vyskočilova 1461/2a, Michle</w:t>
            </w:r>
          </w:p>
          <w:p w14:paraId="437DFBB0" w14:textId="77777777" w:rsidR="00D10BEA" w:rsidRPr="00A2380A" w:rsidRDefault="00D10BEA" w:rsidP="00690CF6">
            <w:pPr>
              <w:suppressAutoHyphens/>
              <w:rPr>
                <w:rFonts w:ascii="Xerox Sans" w:hAnsi="Xerox Sans"/>
                <w:color w:val="000000"/>
                <w:sz w:val="16"/>
                <w:szCs w:val="16"/>
              </w:rPr>
            </w:pPr>
            <w:r w:rsidRPr="00A2380A">
              <w:rPr>
                <w:rFonts w:ascii="Xerox Sans" w:hAnsi="Xerox Sans"/>
                <w:color w:val="000000"/>
                <w:sz w:val="16"/>
                <w:szCs w:val="16"/>
              </w:rPr>
              <w:t>140 00 Praha 4</w:t>
            </w:r>
          </w:p>
        </w:tc>
        <w:tc>
          <w:tcPr>
            <w:tcW w:w="2700" w:type="dxa"/>
            <w:vMerge w:val="restart"/>
            <w:vAlign w:val="center"/>
          </w:tcPr>
          <w:p w14:paraId="532D5598" w14:textId="77777777" w:rsidR="00D10BEA" w:rsidRPr="00A2380A" w:rsidRDefault="00D10BEA" w:rsidP="00690CF6">
            <w:pPr>
              <w:suppressAutoHyphens/>
              <w:jc w:val="center"/>
              <w:rPr>
                <w:rFonts w:ascii="Xerox Sans" w:hAnsi="Xerox Sans"/>
                <w:color w:val="000000"/>
                <w:sz w:val="16"/>
                <w:szCs w:val="16"/>
              </w:rPr>
            </w:pPr>
            <w:r w:rsidRPr="00A2380A">
              <w:rPr>
                <w:rFonts w:ascii="Xerox Sans" w:hAnsi="Xerox Sans"/>
                <w:color w:val="000000"/>
                <w:sz w:val="16"/>
                <w:szCs w:val="16"/>
              </w:rPr>
              <w:t>Internetové stránky: www.xerox.cz</w:t>
            </w:r>
          </w:p>
          <w:p w14:paraId="0D398D13" w14:textId="77777777" w:rsidR="00D10BEA" w:rsidRPr="00A2380A" w:rsidRDefault="00D10BEA" w:rsidP="00690CF6">
            <w:pPr>
              <w:suppressAutoHyphens/>
              <w:jc w:val="center"/>
              <w:rPr>
                <w:rFonts w:ascii="Xerox Sans" w:hAnsi="Xerox Sans"/>
                <w:color w:val="000000"/>
                <w:sz w:val="16"/>
                <w:szCs w:val="16"/>
              </w:rPr>
            </w:pPr>
            <w:r w:rsidRPr="00A2380A">
              <w:rPr>
                <w:rFonts w:ascii="Xerox Sans" w:hAnsi="Xerox Sans"/>
                <w:color w:val="000000"/>
                <w:sz w:val="16"/>
                <w:szCs w:val="16"/>
              </w:rPr>
              <w:t>Tel. číslo: +420 227 036 111</w:t>
            </w:r>
          </w:p>
          <w:p w14:paraId="73E5D81B" w14:textId="77777777" w:rsidR="00D10BEA" w:rsidRPr="00A2380A" w:rsidRDefault="00D10BEA" w:rsidP="00690CF6">
            <w:pPr>
              <w:suppressAutoHyphens/>
              <w:jc w:val="center"/>
              <w:rPr>
                <w:rFonts w:ascii="Xerox Sans" w:hAnsi="Xerox Sans"/>
                <w:color w:val="000000"/>
                <w:sz w:val="16"/>
                <w:szCs w:val="16"/>
              </w:rPr>
            </w:pPr>
            <w:r w:rsidRPr="00A2380A">
              <w:rPr>
                <w:rFonts w:ascii="Xerox Sans" w:hAnsi="Xerox Sans"/>
                <w:color w:val="000000"/>
                <w:sz w:val="16"/>
                <w:szCs w:val="16"/>
              </w:rPr>
              <w:t xml:space="preserve">Fax: +420 227 036 555 </w:t>
            </w:r>
          </w:p>
        </w:tc>
        <w:tc>
          <w:tcPr>
            <w:tcW w:w="2790" w:type="dxa"/>
            <w:shd w:val="clear" w:color="auto" w:fill="auto"/>
            <w:vAlign w:val="center"/>
          </w:tcPr>
          <w:p w14:paraId="53A08B94" w14:textId="77777777" w:rsidR="00D10BEA" w:rsidRPr="00A2380A" w:rsidRDefault="00D10BEA" w:rsidP="00690CF6">
            <w:pPr>
              <w:suppressAutoHyphens/>
              <w:ind w:left="1026" w:hanging="1134"/>
              <w:jc w:val="center"/>
              <w:rPr>
                <w:rFonts w:ascii="Xerox Sans" w:hAnsi="Xerox Sans"/>
                <w:b/>
                <w:color w:val="000000"/>
                <w:sz w:val="16"/>
                <w:szCs w:val="16"/>
              </w:rPr>
            </w:pPr>
            <w:r w:rsidRPr="00A2380A">
              <w:rPr>
                <w:rFonts w:ascii="Xerox Sans" w:hAnsi="Xerox Sans"/>
                <w:b/>
                <w:color w:val="000000"/>
                <w:sz w:val="16"/>
                <w:szCs w:val="16"/>
              </w:rPr>
              <w:t>Bankovní spojení</w:t>
            </w:r>
          </w:p>
          <w:p w14:paraId="51178BB3" w14:textId="77777777" w:rsidR="00D10BEA" w:rsidRPr="00A2380A" w:rsidRDefault="00D10BEA" w:rsidP="00690CF6">
            <w:pPr>
              <w:suppressAutoHyphens/>
              <w:ind w:hanging="108"/>
              <w:jc w:val="center"/>
              <w:rPr>
                <w:rFonts w:ascii="Xerox Sans" w:hAnsi="Xerox Sans"/>
                <w:b/>
                <w:color w:val="000000"/>
                <w:sz w:val="16"/>
                <w:szCs w:val="16"/>
              </w:rPr>
            </w:pPr>
            <w:r w:rsidRPr="00A2380A">
              <w:rPr>
                <w:rFonts w:ascii="Xerox Sans" w:hAnsi="Xerox Sans"/>
                <w:b/>
                <w:color w:val="000000"/>
                <w:sz w:val="16"/>
                <w:szCs w:val="16"/>
              </w:rPr>
              <w:t>2050270104/2600</w:t>
            </w:r>
          </w:p>
        </w:tc>
        <w:tc>
          <w:tcPr>
            <w:tcW w:w="2700" w:type="dxa"/>
            <w:shd w:val="clear" w:color="auto" w:fill="auto"/>
            <w:vAlign w:val="center"/>
          </w:tcPr>
          <w:p w14:paraId="0F573131" w14:textId="77777777" w:rsidR="00D10BEA" w:rsidRPr="00A2380A" w:rsidRDefault="00D10BEA" w:rsidP="00690CF6">
            <w:pPr>
              <w:suppressAutoHyphens/>
              <w:ind w:right="-108"/>
              <w:jc w:val="center"/>
              <w:rPr>
                <w:rFonts w:ascii="Xerox Sans" w:hAnsi="Xerox Sans"/>
                <w:b/>
                <w:color w:val="000000"/>
                <w:sz w:val="16"/>
                <w:szCs w:val="16"/>
              </w:rPr>
            </w:pPr>
            <w:r w:rsidRPr="00A2380A">
              <w:rPr>
                <w:rFonts w:ascii="Xerox Sans" w:hAnsi="Xerox Sans"/>
                <w:b/>
                <w:color w:val="000000"/>
                <w:sz w:val="16"/>
                <w:szCs w:val="16"/>
              </w:rPr>
              <w:t>IČO: 48109193</w:t>
            </w:r>
          </w:p>
          <w:p w14:paraId="1F06CC24" w14:textId="77777777" w:rsidR="00D10BEA" w:rsidRPr="00A2380A" w:rsidRDefault="00D10BEA" w:rsidP="00690CF6">
            <w:pPr>
              <w:suppressAutoHyphens/>
              <w:ind w:right="-108"/>
              <w:jc w:val="center"/>
              <w:rPr>
                <w:rFonts w:ascii="Xerox Sans" w:hAnsi="Xerox Sans"/>
                <w:b/>
                <w:color w:val="000000"/>
                <w:sz w:val="16"/>
                <w:szCs w:val="16"/>
              </w:rPr>
            </w:pPr>
            <w:r w:rsidRPr="00A2380A">
              <w:rPr>
                <w:rFonts w:ascii="Xerox Sans" w:hAnsi="Xerox Sans"/>
                <w:b/>
                <w:color w:val="000000"/>
                <w:sz w:val="16"/>
                <w:szCs w:val="16"/>
              </w:rPr>
              <w:t>DIČ: CZ 48109193</w:t>
            </w:r>
          </w:p>
        </w:tc>
      </w:tr>
      <w:tr w:rsidR="00D10BEA" w:rsidRPr="00A2380A" w14:paraId="16BA45D5" w14:textId="77777777" w:rsidTr="00690CF6">
        <w:tc>
          <w:tcPr>
            <w:tcW w:w="468" w:type="dxa"/>
            <w:vMerge/>
          </w:tcPr>
          <w:p w14:paraId="374AC555" w14:textId="77777777" w:rsidR="00D10BEA" w:rsidRPr="00A2380A" w:rsidRDefault="00D10BEA" w:rsidP="00690CF6">
            <w:pPr>
              <w:suppressAutoHyphens/>
              <w:rPr>
                <w:rFonts w:ascii="Xerox Sans" w:hAnsi="Xerox Sans"/>
                <w:color w:val="000000"/>
                <w:sz w:val="16"/>
                <w:szCs w:val="16"/>
              </w:rPr>
            </w:pPr>
          </w:p>
        </w:tc>
        <w:tc>
          <w:tcPr>
            <w:tcW w:w="2340" w:type="dxa"/>
            <w:vMerge/>
          </w:tcPr>
          <w:p w14:paraId="4A812C23" w14:textId="77777777" w:rsidR="00D10BEA" w:rsidRPr="00A2380A" w:rsidRDefault="00D10BEA" w:rsidP="00690CF6">
            <w:pPr>
              <w:suppressAutoHyphens/>
              <w:ind w:right="-108"/>
              <w:jc w:val="center"/>
              <w:rPr>
                <w:rFonts w:ascii="Xerox Sans" w:hAnsi="Xerox Sans"/>
                <w:color w:val="000000"/>
                <w:sz w:val="16"/>
                <w:szCs w:val="16"/>
              </w:rPr>
            </w:pPr>
          </w:p>
        </w:tc>
        <w:tc>
          <w:tcPr>
            <w:tcW w:w="2700" w:type="dxa"/>
            <w:vMerge/>
          </w:tcPr>
          <w:p w14:paraId="588727E2" w14:textId="77777777" w:rsidR="00D10BEA" w:rsidRPr="00A2380A" w:rsidRDefault="00D10BEA" w:rsidP="00690CF6">
            <w:pPr>
              <w:suppressAutoHyphens/>
              <w:ind w:right="-108"/>
              <w:jc w:val="center"/>
              <w:rPr>
                <w:rFonts w:ascii="Xerox Sans" w:hAnsi="Xerox Sans"/>
                <w:color w:val="000000"/>
                <w:sz w:val="16"/>
                <w:szCs w:val="16"/>
              </w:rPr>
            </w:pPr>
          </w:p>
        </w:tc>
        <w:tc>
          <w:tcPr>
            <w:tcW w:w="5490" w:type="dxa"/>
            <w:gridSpan w:val="2"/>
            <w:shd w:val="clear" w:color="auto" w:fill="auto"/>
          </w:tcPr>
          <w:p w14:paraId="5411FBE4" w14:textId="77777777" w:rsidR="00D10BEA" w:rsidRPr="00A2380A" w:rsidRDefault="00D10BEA" w:rsidP="00690CF6">
            <w:pPr>
              <w:suppressAutoHyphens/>
              <w:ind w:right="-108"/>
              <w:jc w:val="center"/>
              <w:rPr>
                <w:rFonts w:ascii="Xerox Sans" w:hAnsi="Xerox Sans"/>
                <w:b/>
                <w:color w:val="000000"/>
                <w:sz w:val="16"/>
                <w:szCs w:val="16"/>
              </w:rPr>
            </w:pPr>
            <w:r w:rsidRPr="00A2380A">
              <w:rPr>
                <w:rFonts w:ascii="Xerox Sans" w:hAnsi="Xerox Sans"/>
                <w:b/>
                <w:color w:val="000000"/>
                <w:sz w:val="16"/>
                <w:szCs w:val="16"/>
              </w:rPr>
              <w:t xml:space="preserve">Technická podpora: tel. 227 036 444, web </w:t>
            </w:r>
            <w:proofErr w:type="spellStart"/>
            <w:r w:rsidRPr="00A2380A">
              <w:rPr>
                <w:rFonts w:ascii="Xerox Sans" w:hAnsi="Xerox Sans"/>
                <w:b/>
                <w:color w:val="000000"/>
                <w:sz w:val="16"/>
                <w:szCs w:val="16"/>
              </w:rPr>
              <w:t>site</w:t>
            </w:r>
            <w:proofErr w:type="spellEnd"/>
            <w:r w:rsidRPr="00A2380A">
              <w:rPr>
                <w:rFonts w:ascii="Xerox Sans" w:hAnsi="Xerox Sans"/>
                <w:b/>
                <w:color w:val="000000"/>
                <w:sz w:val="16"/>
                <w:szCs w:val="16"/>
              </w:rPr>
              <w:t xml:space="preserve">: </w:t>
            </w:r>
            <w:hyperlink r:id="rId8" w:history="1">
              <w:r w:rsidRPr="00A2380A">
                <w:rPr>
                  <w:rStyle w:val="Hypertextovodkaz"/>
                  <w:rFonts w:ascii="Xerox Sans" w:hAnsi="Xerox Sans"/>
                  <w:b/>
                  <w:sz w:val="16"/>
                  <w:szCs w:val="16"/>
                </w:rPr>
                <w:t>www.chester.xerox.cz</w:t>
              </w:r>
            </w:hyperlink>
          </w:p>
          <w:p w14:paraId="50F93E28" w14:textId="77777777" w:rsidR="00D10BEA" w:rsidRPr="00A2380A" w:rsidRDefault="00D10BEA" w:rsidP="00690CF6">
            <w:pPr>
              <w:suppressAutoHyphens/>
              <w:ind w:right="-108"/>
              <w:jc w:val="center"/>
              <w:rPr>
                <w:rFonts w:ascii="Xerox Sans" w:hAnsi="Xerox Sans"/>
                <w:b/>
                <w:color w:val="000000"/>
                <w:sz w:val="16"/>
                <w:szCs w:val="16"/>
              </w:rPr>
            </w:pPr>
            <w:r w:rsidRPr="00A2380A">
              <w:rPr>
                <w:rFonts w:ascii="Xerox Sans" w:hAnsi="Xerox Sans"/>
                <w:b/>
                <w:color w:val="000000"/>
                <w:sz w:val="16"/>
                <w:szCs w:val="16"/>
              </w:rPr>
              <w:t>Kontaktní email pro fakturační záležitosti:</w:t>
            </w:r>
            <w:r w:rsidRPr="00A2380A">
              <w:rPr>
                <w:rFonts w:ascii="Xerox Sans" w:hAnsi="Xerox Sans" w:cs="Arial"/>
                <w:sz w:val="17"/>
                <w:szCs w:val="17"/>
              </w:rPr>
              <w:t xml:space="preserve">  </w:t>
            </w:r>
            <w:hyperlink r:id="rId9" w:history="1">
              <w:r w:rsidRPr="00A2380A">
                <w:rPr>
                  <w:rStyle w:val="Hypertextovodkaz"/>
                  <w:rFonts w:ascii="Xerox Sans" w:hAnsi="Xerox Sans"/>
                  <w:b/>
                  <w:sz w:val="16"/>
                  <w:szCs w:val="16"/>
                </w:rPr>
                <w:t>cze.credit.control@xerox.com</w:t>
              </w:r>
            </w:hyperlink>
          </w:p>
          <w:p w14:paraId="04D266B1" w14:textId="77777777" w:rsidR="00D10BEA" w:rsidRPr="00A2380A" w:rsidRDefault="00D10BEA" w:rsidP="00690CF6">
            <w:pPr>
              <w:suppressAutoHyphens/>
              <w:ind w:right="-108"/>
              <w:jc w:val="center"/>
              <w:rPr>
                <w:rFonts w:ascii="Xerox Sans" w:hAnsi="Xerox Sans"/>
                <w:color w:val="000000"/>
                <w:sz w:val="16"/>
                <w:szCs w:val="16"/>
              </w:rPr>
            </w:pPr>
          </w:p>
        </w:tc>
      </w:tr>
    </w:tbl>
    <w:p w14:paraId="0315B255" w14:textId="77777777" w:rsidR="00D10BEA" w:rsidRPr="00A2380A" w:rsidRDefault="00D10BEA" w:rsidP="00D10BEA">
      <w:pPr>
        <w:rPr>
          <w:rFonts w:ascii="Xerox Sans" w:hAnsi="Xerox Sans"/>
          <w:vanish/>
        </w:rPr>
      </w:pPr>
    </w:p>
    <w:tbl>
      <w:tblPr>
        <w:tblpPr w:leftFromText="180" w:rightFromText="180" w:vertAnchor="text" w:horzAnchor="margin" w:tblpY="78"/>
        <w:tblW w:w="10989" w:type="dxa"/>
        <w:tblBorders>
          <w:top w:val="single" w:sz="4" w:space="0" w:color="6DAF3D"/>
          <w:left w:val="single" w:sz="4" w:space="0" w:color="6DAF3D"/>
          <w:bottom w:val="single" w:sz="4" w:space="0" w:color="6DAF3D"/>
          <w:right w:val="single" w:sz="4" w:space="0" w:color="6DAF3D"/>
          <w:insideH w:val="single" w:sz="4" w:space="0" w:color="6DAF3D"/>
          <w:insideV w:val="single" w:sz="4" w:space="0" w:color="6DAF3D"/>
        </w:tblBorders>
        <w:tblLook w:val="01E0" w:firstRow="1" w:lastRow="1" w:firstColumn="1" w:lastColumn="1" w:noHBand="0" w:noVBand="0"/>
      </w:tblPr>
      <w:tblGrid>
        <w:gridCol w:w="468"/>
        <w:gridCol w:w="5040"/>
        <w:gridCol w:w="5481"/>
      </w:tblGrid>
      <w:tr w:rsidR="00D10BEA" w:rsidRPr="00A2380A" w14:paraId="3C621132" w14:textId="77777777" w:rsidTr="00690CF6">
        <w:trPr>
          <w:trHeight w:val="1062"/>
        </w:trPr>
        <w:tc>
          <w:tcPr>
            <w:tcW w:w="468" w:type="dxa"/>
            <w:vMerge w:val="restart"/>
          </w:tcPr>
          <w:p w14:paraId="726711F6" w14:textId="77777777" w:rsidR="00D10BEA" w:rsidRPr="00A2380A" w:rsidRDefault="00D10BEA" w:rsidP="00690CF6">
            <w:pPr>
              <w:suppressAutoHyphens/>
              <w:spacing w:line="240" w:lineRule="exact"/>
              <w:rPr>
                <w:rFonts w:ascii="Xerox Sans" w:hAnsi="Xerox Sans"/>
                <w:b/>
                <w:color w:val="000000"/>
                <w:sz w:val="16"/>
                <w:szCs w:val="16"/>
              </w:rPr>
            </w:pPr>
            <w:r w:rsidRPr="00A2380A">
              <w:rPr>
                <w:rFonts w:ascii="Xerox Sans" w:hAnsi="Xerox Sans"/>
                <w:b/>
                <w:color w:val="000000"/>
                <w:sz w:val="16"/>
                <w:szCs w:val="16"/>
              </w:rPr>
              <w:t>B</w:t>
            </w:r>
          </w:p>
        </w:tc>
        <w:tc>
          <w:tcPr>
            <w:tcW w:w="5040" w:type="dxa"/>
          </w:tcPr>
          <w:p w14:paraId="7728F537" w14:textId="77777777" w:rsidR="00D10BEA" w:rsidRDefault="00D10BEA" w:rsidP="00690CF6">
            <w:pPr>
              <w:suppressAutoHyphens/>
              <w:spacing w:line="240" w:lineRule="exact"/>
              <w:rPr>
                <w:rFonts w:ascii="Xerox Sans" w:hAnsi="Xerox Sans"/>
                <w:b/>
                <w:color w:val="000000"/>
                <w:sz w:val="16"/>
                <w:szCs w:val="16"/>
              </w:rPr>
            </w:pPr>
            <w:r w:rsidRPr="008E1566">
              <w:rPr>
                <w:rFonts w:ascii="Xerox Sans" w:hAnsi="Xerox Sans"/>
                <w:b/>
                <w:color w:val="000000"/>
                <w:sz w:val="16"/>
                <w:szCs w:val="16"/>
              </w:rPr>
              <w:t>Nájemce („Klient”):</w:t>
            </w:r>
          </w:p>
          <w:p w14:paraId="795430A5" w14:textId="77777777" w:rsidR="009F56E4" w:rsidRPr="009F56E4" w:rsidRDefault="009F56E4" w:rsidP="00950CCD">
            <w:pPr>
              <w:suppressAutoHyphens/>
              <w:spacing w:line="240" w:lineRule="exact"/>
              <w:rPr>
                <w:rFonts w:ascii="Xerox Sans" w:hAnsi="Xerox Sans"/>
                <w:b/>
                <w:color w:val="000000"/>
                <w:sz w:val="16"/>
                <w:szCs w:val="16"/>
              </w:rPr>
            </w:pPr>
            <w:r w:rsidRPr="009F56E4">
              <w:rPr>
                <w:rFonts w:ascii="Xerox Sans" w:hAnsi="Xerox Sans"/>
                <w:b/>
                <w:color w:val="000000"/>
                <w:sz w:val="16"/>
                <w:szCs w:val="16"/>
              </w:rPr>
              <w:t>Základní škola waldorfská, Praha 5 - Jinonice, Butovická 228/9, příspěvková organizace</w:t>
            </w:r>
          </w:p>
          <w:p w14:paraId="2DDB18E9" w14:textId="77777777" w:rsidR="009F56E4" w:rsidRPr="009F56E4" w:rsidRDefault="009F56E4" w:rsidP="00950CCD">
            <w:pPr>
              <w:suppressAutoHyphens/>
              <w:spacing w:line="240" w:lineRule="exact"/>
              <w:rPr>
                <w:rFonts w:ascii="Xerox Sans" w:hAnsi="Xerox Sans"/>
                <w:b/>
                <w:color w:val="000000"/>
                <w:sz w:val="16"/>
                <w:szCs w:val="16"/>
              </w:rPr>
            </w:pPr>
            <w:r w:rsidRPr="009F56E4">
              <w:rPr>
                <w:rFonts w:ascii="Xerox Sans" w:hAnsi="Xerox Sans"/>
                <w:b/>
                <w:color w:val="000000"/>
                <w:sz w:val="16"/>
                <w:szCs w:val="16"/>
              </w:rPr>
              <w:t>Butovická 228/9</w:t>
            </w:r>
            <w:r>
              <w:rPr>
                <w:rFonts w:ascii="Xerox Sans" w:hAnsi="Xerox Sans"/>
                <w:b/>
                <w:color w:val="000000"/>
                <w:sz w:val="16"/>
                <w:szCs w:val="16"/>
              </w:rPr>
              <w:t>, 158 00 Praha 5</w:t>
            </w:r>
            <w:r w:rsidRPr="009F56E4">
              <w:rPr>
                <w:rFonts w:ascii="Xerox Sans" w:hAnsi="Xerox Sans"/>
                <w:b/>
                <w:color w:val="000000"/>
                <w:sz w:val="16"/>
                <w:szCs w:val="16"/>
              </w:rPr>
              <w:t xml:space="preserve"> </w:t>
            </w:r>
            <w:r>
              <w:rPr>
                <w:rFonts w:ascii="Xerox Sans" w:hAnsi="Xerox Sans"/>
                <w:b/>
                <w:color w:val="000000"/>
                <w:sz w:val="16"/>
                <w:szCs w:val="16"/>
              </w:rPr>
              <w:t>- Jinonice</w:t>
            </w:r>
          </w:p>
          <w:p w14:paraId="49577CEF" w14:textId="77777777" w:rsidR="009F56E4" w:rsidRPr="009F56E4" w:rsidRDefault="00950CCD" w:rsidP="00950CCD">
            <w:pPr>
              <w:suppressAutoHyphens/>
              <w:spacing w:line="240" w:lineRule="exact"/>
              <w:rPr>
                <w:rFonts w:ascii="Xerox Sans" w:hAnsi="Xerox Sans"/>
                <w:b/>
                <w:color w:val="000000"/>
                <w:sz w:val="16"/>
                <w:szCs w:val="16"/>
              </w:rPr>
            </w:pPr>
            <w:r w:rsidRPr="00950CCD">
              <w:rPr>
                <w:rFonts w:ascii="Xerox Sans" w:hAnsi="Xerox Sans"/>
                <w:b/>
                <w:color w:val="000000"/>
                <w:sz w:val="16"/>
                <w:szCs w:val="16"/>
              </w:rPr>
              <w:t>IČO:</w:t>
            </w:r>
            <w:r>
              <w:rPr>
                <w:rFonts w:ascii="Xerox Sans" w:hAnsi="Xerox Sans"/>
                <w:b/>
                <w:color w:val="000000"/>
                <w:sz w:val="16"/>
                <w:szCs w:val="16"/>
              </w:rPr>
              <w:t xml:space="preserve"> </w:t>
            </w:r>
            <w:r w:rsidR="009F56E4" w:rsidRPr="009F56E4">
              <w:rPr>
                <w:rFonts w:ascii="Xerox Sans" w:hAnsi="Xerox Sans"/>
                <w:b/>
                <w:color w:val="000000"/>
                <w:sz w:val="16"/>
                <w:szCs w:val="16"/>
              </w:rPr>
              <w:t>65990722</w:t>
            </w:r>
          </w:p>
          <w:p w14:paraId="3C60B1F1" w14:textId="77777777" w:rsidR="00D10BEA" w:rsidRPr="009F56E4" w:rsidRDefault="00950CCD" w:rsidP="00950CCD">
            <w:pPr>
              <w:suppressAutoHyphens/>
              <w:spacing w:line="240" w:lineRule="exact"/>
              <w:rPr>
                <w:rFonts w:ascii="Xerox Sans" w:hAnsi="Xerox Sans"/>
                <w:b/>
                <w:color w:val="000000"/>
                <w:sz w:val="16"/>
                <w:szCs w:val="16"/>
              </w:rPr>
            </w:pPr>
            <w:r w:rsidRPr="00950CCD">
              <w:rPr>
                <w:rFonts w:ascii="Xerox Sans" w:hAnsi="Xerox Sans"/>
                <w:b/>
                <w:color w:val="000000"/>
                <w:sz w:val="16"/>
                <w:szCs w:val="16"/>
              </w:rPr>
              <w:t>DIČ:</w:t>
            </w:r>
            <w:r>
              <w:rPr>
                <w:rFonts w:ascii="Xerox Sans" w:hAnsi="Xerox Sans"/>
                <w:b/>
                <w:color w:val="000000"/>
                <w:sz w:val="16"/>
                <w:szCs w:val="16"/>
              </w:rPr>
              <w:t xml:space="preserve"> </w:t>
            </w:r>
            <w:r w:rsidR="009F56E4" w:rsidRPr="009F56E4">
              <w:rPr>
                <w:rFonts w:ascii="Xerox Sans" w:hAnsi="Xerox Sans"/>
                <w:b/>
                <w:color w:val="000000"/>
                <w:sz w:val="16"/>
                <w:szCs w:val="16"/>
              </w:rPr>
              <w:t>CZ65990722</w:t>
            </w:r>
          </w:p>
        </w:tc>
        <w:tc>
          <w:tcPr>
            <w:tcW w:w="5481" w:type="dxa"/>
          </w:tcPr>
          <w:p w14:paraId="64975193" w14:textId="77777777" w:rsidR="00D10BEA" w:rsidRPr="008E1566" w:rsidRDefault="00D10BEA" w:rsidP="00690CF6">
            <w:pPr>
              <w:suppressAutoHyphens/>
              <w:spacing w:line="240" w:lineRule="exact"/>
              <w:rPr>
                <w:rFonts w:ascii="Xerox Sans" w:hAnsi="Xerox Sans"/>
                <w:b/>
                <w:color w:val="000000"/>
                <w:sz w:val="16"/>
                <w:szCs w:val="16"/>
              </w:rPr>
            </w:pPr>
            <w:r w:rsidRPr="008E1566">
              <w:rPr>
                <w:rFonts w:ascii="Xerox Sans" w:hAnsi="Xerox Sans"/>
                <w:b/>
                <w:color w:val="000000"/>
                <w:sz w:val="16"/>
                <w:szCs w:val="16"/>
              </w:rPr>
              <w:t>Adresa místa dodání:</w:t>
            </w:r>
          </w:p>
          <w:p w14:paraId="1C216B3E" w14:textId="77777777" w:rsidR="009F56E4" w:rsidRPr="009F56E4" w:rsidRDefault="009F56E4" w:rsidP="009F56E4">
            <w:pPr>
              <w:suppressAutoHyphens/>
              <w:spacing w:line="240" w:lineRule="exact"/>
              <w:rPr>
                <w:rFonts w:ascii="Xerox Sans" w:hAnsi="Xerox Sans"/>
                <w:b/>
                <w:color w:val="000000"/>
                <w:sz w:val="16"/>
                <w:szCs w:val="16"/>
              </w:rPr>
            </w:pPr>
            <w:r w:rsidRPr="009F56E4">
              <w:rPr>
                <w:rFonts w:ascii="Xerox Sans" w:hAnsi="Xerox Sans"/>
                <w:b/>
                <w:color w:val="000000"/>
                <w:sz w:val="16"/>
                <w:szCs w:val="16"/>
              </w:rPr>
              <w:t>Butovická 228/9</w:t>
            </w:r>
            <w:r>
              <w:rPr>
                <w:rFonts w:ascii="Xerox Sans" w:hAnsi="Xerox Sans"/>
                <w:b/>
                <w:color w:val="000000"/>
                <w:sz w:val="16"/>
                <w:szCs w:val="16"/>
              </w:rPr>
              <w:t>, 158 00 Praha 5</w:t>
            </w:r>
            <w:r w:rsidRPr="009F56E4">
              <w:rPr>
                <w:rFonts w:ascii="Xerox Sans" w:hAnsi="Xerox Sans"/>
                <w:b/>
                <w:color w:val="000000"/>
                <w:sz w:val="16"/>
                <w:szCs w:val="16"/>
              </w:rPr>
              <w:t xml:space="preserve"> </w:t>
            </w:r>
            <w:r>
              <w:rPr>
                <w:rFonts w:ascii="Xerox Sans" w:hAnsi="Xerox Sans"/>
                <w:b/>
                <w:color w:val="000000"/>
                <w:sz w:val="16"/>
                <w:szCs w:val="16"/>
              </w:rPr>
              <w:t>- Jinonice</w:t>
            </w:r>
          </w:p>
          <w:p w14:paraId="491BE025" w14:textId="77777777" w:rsidR="00950CCD" w:rsidRDefault="00950CCD" w:rsidP="00950CCD">
            <w:pPr>
              <w:suppressAutoHyphens/>
              <w:spacing w:line="240" w:lineRule="exact"/>
              <w:rPr>
                <w:rFonts w:ascii="Xerox Sans" w:hAnsi="Xerox Sans"/>
                <w:b/>
                <w:color w:val="000000"/>
                <w:sz w:val="16"/>
                <w:szCs w:val="16"/>
              </w:rPr>
            </w:pPr>
          </w:p>
          <w:p w14:paraId="4D72D53D" w14:textId="77777777" w:rsidR="00D10BEA" w:rsidRDefault="00403170" w:rsidP="00690CF6">
            <w:pPr>
              <w:suppressAutoHyphens/>
              <w:rPr>
                <w:rFonts w:ascii="Xerox Sans" w:hAnsi="Xerox Sans"/>
                <w:b/>
                <w:color w:val="000000"/>
                <w:sz w:val="16"/>
                <w:szCs w:val="16"/>
              </w:rPr>
            </w:pPr>
            <w:r w:rsidRPr="008E1566">
              <w:rPr>
                <w:rFonts w:ascii="Xerox Sans" w:hAnsi="Xerox Sans"/>
                <w:b/>
                <w:color w:val="000000"/>
                <w:sz w:val="16"/>
                <w:szCs w:val="16"/>
              </w:rPr>
              <w:t>Korespondenční adresa (pokud se liší od sídla společnosti)</w:t>
            </w:r>
          </w:p>
          <w:p w14:paraId="496B7148" w14:textId="77777777" w:rsidR="00950CCD" w:rsidRDefault="00950CCD" w:rsidP="00690CF6">
            <w:pPr>
              <w:suppressAutoHyphens/>
              <w:rPr>
                <w:rFonts w:ascii="Xerox Sans" w:hAnsi="Xerox Sans"/>
                <w:b/>
                <w:color w:val="000000"/>
                <w:sz w:val="16"/>
                <w:szCs w:val="16"/>
              </w:rPr>
            </w:pPr>
          </w:p>
          <w:p w14:paraId="39E5B51E" w14:textId="77777777" w:rsidR="00950CCD" w:rsidRPr="008E1566" w:rsidRDefault="00950CCD" w:rsidP="00690CF6">
            <w:pPr>
              <w:suppressAutoHyphens/>
              <w:rPr>
                <w:rFonts w:ascii="Xerox Sans" w:hAnsi="Xerox Sans"/>
                <w:b/>
                <w:color w:val="000000"/>
                <w:sz w:val="16"/>
                <w:szCs w:val="16"/>
              </w:rPr>
            </w:pPr>
          </w:p>
        </w:tc>
      </w:tr>
      <w:tr w:rsidR="00A338E4" w:rsidRPr="000415DF" w14:paraId="370CC613" w14:textId="77777777" w:rsidTr="00021C66">
        <w:trPr>
          <w:trHeight w:val="201"/>
        </w:trPr>
        <w:tc>
          <w:tcPr>
            <w:tcW w:w="468" w:type="dxa"/>
            <w:vMerge/>
          </w:tcPr>
          <w:p w14:paraId="193A8814" w14:textId="77777777" w:rsidR="00A338E4" w:rsidRPr="00A2380A" w:rsidRDefault="00A338E4" w:rsidP="00690CF6">
            <w:pPr>
              <w:suppressAutoHyphens/>
              <w:spacing w:line="240" w:lineRule="exact"/>
              <w:rPr>
                <w:rFonts w:ascii="Xerox Sans" w:hAnsi="Xerox Sans"/>
                <w:b/>
                <w:color w:val="000000"/>
                <w:sz w:val="16"/>
                <w:szCs w:val="16"/>
              </w:rPr>
            </w:pPr>
          </w:p>
        </w:tc>
        <w:tc>
          <w:tcPr>
            <w:tcW w:w="5040" w:type="dxa"/>
          </w:tcPr>
          <w:p w14:paraId="758323BB" w14:textId="5212E8D9" w:rsidR="00DE76CD" w:rsidRDefault="00DB190A" w:rsidP="00DB190A">
            <w:pPr>
              <w:suppressAutoHyphens/>
              <w:spacing w:line="240" w:lineRule="exact"/>
              <w:rPr>
                <w:rFonts w:ascii="Xerox Sans" w:hAnsi="Xerox Sans"/>
                <w:b/>
                <w:sz w:val="16"/>
                <w:szCs w:val="16"/>
              </w:rPr>
            </w:pPr>
            <w:r w:rsidRPr="008E1566">
              <w:rPr>
                <w:rFonts w:ascii="Xerox Sans" w:hAnsi="Xerox Sans"/>
                <w:b/>
                <w:sz w:val="16"/>
                <w:szCs w:val="16"/>
              </w:rPr>
              <w:t>Bankovní spojení:</w:t>
            </w:r>
            <w:r w:rsidR="00763B64" w:rsidRPr="000415DF">
              <w:rPr>
                <w:rFonts w:ascii="Xerox Sans" w:hAnsi="Xerox Sans"/>
                <w:b/>
                <w:sz w:val="16"/>
                <w:szCs w:val="16"/>
              </w:rPr>
              <w:t xml:space="preserve"> </w:t>
            </w:r>
            <w:r w:rsidR="00C26B65">
              <w:rPr>
                <w:rFonts w:eastAsiaTheme="majorEastAsia"/>
              </w:rPr>
              <w:t xml:space="preserve"> </w:t>
            </w:r>
            <w:r w:rsidR="00055EBD" w:rsidRPr="00055EBD">
              <w:rPr>
                <w:rFonts w:ascii="Xerox Sans" w:hAnsi="Xerox Sans" w:cs="Arial"/>
                <w:b/>
                <w:bCs/>
                <w:sz w:val="16"/>
                <w:szCs w:val="16"/>
                <w:shd w:val="clear" w:color="auto" w:fill="FFFFFF"/>
              </w:rPr>
              <w:t>19-1552510257/0100</w:t>
            </w:r>
          </w:p>
          <w:p w14:paraId="42FEAD2D" w14:textId="5F93B974" w:rsidR="00950CCD" w:rsidRPr="00950CCD" w:rsidRDefault="00950CCD" w:rsidP="00950CCD">
            <w:pPr>
              <w:suppressAutoHyphens/>
              <w:spacing w:line="240" w:lineRule="exact"/>
              <w:rPr>
                <w:rFonts w:ascii="Xerox Sans" w:hAnsi="Xerox Sans"/>
                <w:b/>
                <w:sz w:val="16"/>
                <w:szCs w:val="16"/>
              </w:rPr>
            </w:pPr>
            <w:r w:rsidRPr="00950CCD">
              <w:rPr>
                <w:rFonts w:ascii="Xerox Sans" w:hAnsi="Xerox Sans"/>
                <w:b/>
                <w:sz w:val="16"/>
                <w:szCs w:val="16"/>
              </w:rPr>
              <w:t>Kontaktní osoba pro fakturační záležitosti:</w:t>
            </w:r>
            <w:r>
              <w:rPr>
                <w:rFonts w:ascii="Xerox Sans" w:hAnsi="Xerox Sans"/>
                <w:b/>
                <w:sz w:val="16"/>
                <w:szCs w:val="16"/>
              </w:rPr>
              <w:t xml:space="preserve"> </w:t>
            </w:r>
            <w:r w:rsidR="00F158B4" w:rsidRPr="00F158B4">
              <w:rPr>
                <w:rFonts w:ascii="Xerox Sans" w:hAnsi="Xerox Sans"/>
                <w:b/>
                <w:sz w:val="16"/>
                <w:szCs w:val="16"/>
              </w:rPr>
              <w:t xml:space="preserve"> </w:t>
            </w:r>
            <w:r w:rsidR="00055EBD">
              <w:rPr>
                <w:rFonts w:ascii="Xerox Sans" w:hAnsi="Xerox Sans"/>
                <w:b/>
                <w:sz w:val="16"/>
                <w:szCs w:val="16"/>
              </w:rPr>
              <w:t xml:space="preserve">Ing. </w:t>
            </w:r>
            <w:r w:rsidR="004E666B">
              <w:rPr>
                <w:rFonts w:ascii="Xerox Sans" w:hAnsi="Xerox Sans"/>
                <w:b/>
                <w:sz w:val="16"/>
                <w:szCs w:val="16"/>
              </w:rPr>
              <w:t>Alena Matějčková</w:t>
            </w:r>
          </w:p>
          <w:p w14:paraId="3F467515" w14:textId="413E722E" w:rsidR="00A338E4" w:rsidRPr="004B4B60" w:rsidRDefault="00950CCD" w:rsidP="009F56E4">
            <w:pPr>
              <w:suppressAutoHyphens/>
              <w:spacing w:line="240" w:lineRule="exact"/>
              <w:rPr>
                <w:rFonts w:ascii="Xerox Sans" w:hAnsi="Xerox Sans"/>
                <w:b/>
                <w:sz w:val="16"/>
                <w:szCs w:val="16"/>
              </w:rPr>
            </w:pPr>
            <w:r w:rsidRPr="00950CCD">
              <w:rPr>
                <w:rFonts w:ascii="Xerox Sans" w:hAnsi="Xerox Sans"/>
                <w:b/>
                <w:sz w:val="16"/>
                <w:szCs w:val="16"/>
              </w:rPr>
              <w:t xml:space="preserve">E-mail pro zasílání faktur: </w:t>
            </w:r>
            <w:r w:rsidR="004E666B">
              <w:rPr>
                <w:rFonts w:ascii="Xerox Sans" w:hAnsi="Xerox Sans"/>
                <w:b/>
                <w:sz w:val="16"/>
                <w:szCs w:val="16"/>
              </w:rPr>
              <w:t>alena.matejckova</w:t>
            </w:r>
            <w:r w:rsidR="00055EBD" w:rsidRPr="00055EBD">
              <w:rPr>
                <w:rFonts w:ascii="Xerox Sans" w:hAnsi="Xerox Sans"/>
                <w:b/>
                <w:sz w:val="16"/>
                <w:szCs w:val="16"/>
              </w:rPr>
              <w:t>@waldorfjinonice.cz</w:t>
            </w:r>
          </w:p>
        </w:tc>
        <w:tc>
          <w:tcPr>
            <w:tcW w:w="5481" w:type="dxa"/>
          </w:tcPr>
          <w:p w14:paraId="0D068963" w14:textId="79C2643E" w:rsidR="00D80C88" w:rsidRPr="00950CCD" w:rsidRDefault="00DB190A" w:rsidP="00D80C88">
            <w:pPr>
              <w:suppressAutoHyphens/>
              <w:spacing w:line="240" w:lineRule="exact"/>
              <w:rPr>
                <w:rFonts w:ascii="Xerox Sans" w:hAnsi="Xerox Sans"/>
                <w:b/>
                <w:sz w:val="16"/>
                <w:szCs w:val="16"/>
              </w:rPr>
            </w:pPr>
            <w:r w:rsidRPr="000415DF">
              <w:rPr>
                <w:rFonts w:ascii="Xerox Sans" w:hAnsi="Xerox Sans"/>
                <w:b/>
                <w:sz w:val="16"/>
                <w:szCs w:val="16"/>
              </w:rPr>
              <w:t xml:space="preserve">Kontaktní osoba: </w:t>
            </w:r>
            <w:r w:rsidR="00055EBD">
              <w:rPr>
                <w:rFonts w:ascii="Xerox Sans" w:hAnsi="Xerox Sans"/>
                <w:b/>
                <w:sz w:val="16"/>
                <w:szCs w:val="16"/>
              </w:rPr>
              <w:t>Ing. Pavel Seleši</w:t>
            </w:r>
          </w:p>
          <w:p w14:paraId="4ED15DE0" w14:textId="5E04AC7D" w:rsidR="00F158B4" w:rsidRPr="00F158B4" w:rsidRDefault="00DB190A" w:rsidP="00F158B4">
            <w:pPr>
              <w:suppressAutoHyphens/>
              <w:spacing w:line="240" w:lineRule="exact"/>
              <w:rPr>
                <w:rFonts w:ascii="Xerox Sans" w:hAnsi="Xerox Sans"/>
                <w:b/>
                <w:sz w:val="16"/>
                <w:szCs w:val="16"/>
              </w:rPr>
            </w:pPr>
            <w:r w:rsidRPr="000415DF">
              <w:rPr>
                <w:rFonts w:ascii="Xerox Sans" w:hAnsi="Xerox Sans"/>
                <w:b/>
                <w:sz w:val="16"/>
                <w:szCs w:val="16"/>
              </w:rPr>
              <w:t xml:space="preserve">Telefonní číslo.: </w:t>
            </w:r>
            <w:r w:rsidR="00055EBD">
              <w:rPr>
                <w:rFonts w:ascii="Arial" w:hAnsi="Arial" w:cs="Arial"/>
                <w:color w:val="4A4B4C"/>
                <w:sz w:val="23"/>
                <w:szCs w:val="23"/>
                <w:shd w:val="clear" w:color="auto" w:fill="FFFFFF"/>
              </w:rPr>
              <w:t> </w:t>
            </w:r>
            <w:r w:rsidR="00055EBD" w:rsidRPr="00055EBD">
              <w:rPr>
                <w:rStyle w:val="Siln"/>
                <w:rFonts w:ascii="Xerox Sans" w:eastAsiaTheme="majorEastAsia" w:hAnsi="Xerox Sans" w:cs="Arial"/>
                <w:sz w:val="16"/>
                <w:szCs w:val="16"/>
                <w:shd w:val="clear" w:color="auto" w:fill="FFFFFF"/>
              </w:rPr>
              <w:t>234</w:t>
            </w:r>
            <w:r w:rsidR="00055EBD" w:rsidRPr="00055EBD">
              <w:rPr>
                <w:rStyle w:val="Siln"/>
                <w:rFonts w:ascii="Calibri" w:eastAsiaTheme="majorEastAsia" w:hAnsi="Calibri" w:cs="Calibri"/>
                <w:sz w:val="16"/>
                <w:szCs w:val="16"/>
                <w:shd w:val="clear" w:color="auto" w:fill="FFFFFF"/>
              </w:rPr>
              <w:t> </w:t>
            </w:r>
            <w:r w:rsidR="00055EBD" w:rsidRPr="00055EBD">
              <w:rPr>
                <w:rStyle w:val="Siln"/>
                <w:rFonts w:ascii="Xerox Sans" w:eastAsiaTheme="majorEastAsia" w:hAnsi="Xerox Sans" w:cs="Arial"/>
                <w:sz w:val="16"/>
                <w:szCs w:val="16"/>
                <w:shd w:val="clear" w:color="auto" w:fill="FFFFFF"/>
              </w:rPr>
              <w:t>712</w:t>
            </w:r>
            <w:r w:rsidR="00055EBD" w:rsidRPr="00055EBD">
              <w:rPr>
                <w:rStyle w:val="Siln"/>
                <w:rFonts w:ascii="Calibri" w:eastAsiaTheme="majorEastAsia" w:hAnsi="Calibri" w:cs="Calibri"/>
                <w:sz w:val="16"/>
                <w:szCs w:val="16"/>
                <w:shd w:val="clear" w:color="auto" w:fill="FFFFFF"/>
              </w:rPr>
              <w:t> </w:t>
            </w:r>
            <w:r w:rsidR="00055EBD" w:rsidRPr="00055EBD">
              <w:rPr>
                <w:rStyle w:val="Siln"/>
                <w:rFonts w:ascii="Xerox Sans" w:eastAsiaTheme="majorEastAsia" w:hAnsi="Xerox Sans" w:cs="Arial"/>
                <w:sz w:val="16"/>
                <w:szCs w:val="16"/>
                <w:shd w:val="clear" w:color="auto" w:fill="FFFFFF"/>
              </w:rPr>
              <w:t>810</w:t>
            </w:r>
          </w:p>
          <w:p w14:paraId="510B3C15" w14:textId="50547627" w:rsidR="00A338E4" w:rsidRPr="000415DF" w:rsidRDefault="00DB190A" w:rsidP="009F56E4">
            <w:pPr>
              <w:suppressAutoHyphens/>
              <w:spacing w:line="240" w:lineRule="exact"/>
              <w:rPr>
                <w:rFonts w:ascii="Xerox Sans" w:hAnsi="Xerox Sans"/>
                <w:b/>
                <w:sz w:val="16"/>
                <w:szCs w:val="16"/>
              </w:rPr>
            </w:pPr>
            <w:r w:rsidRPr="000415DF">
              <w:rPr>
                <w:rFonts w:ascii="Xerox Sans" w:hAnsi="Xerox Sans"/>
                <w:b/>
                <w:sz w:val="16"/>
                <w:szCs w:val="16"/>
              </w:rPr>
              <w:t xml:space="preserve">E-mail: </w:t>
            </w:r>
            <w:r w:rsidR="00F158B4" w:rsidRPr="00F158B4">
              <w:rPr>
                <w:rFonts w:ascii="Xerox Sans" w:hAnsi="Xerox Sans"/>
                <w:b/>
                <w:sz w:val="16"/>
                <w:szCs w:val="16"/>
              </w:rPr>
              <w:t xml:space="preserve"> </w:t>
            </w:r>
            <w:r w:rsidR="00055EBD" w:rsidRPr="00055EBD">
              <w:rPr>
                <w:rFonts w:ascii="Xerox Sans" w:hAnsi="Xerox Sans"/>
                <w:b/>
                <w:sz w:val="16"/>
                <w:szCs w:val="16"/>
              </w:rPr>
              <w:t>selesi@waldorfjinonice.cz</w:t>
            </w:r>
          </w:p>
        </w:tc>
      </w:tr>
    </w:tbl>
    <w:p w14:paraId="00179595" w14:textId="77777777" w:rsidR="00D10BEA" w:rsidRPr="00A2380A" w:rsidRDefault="00D10BEA" w:rsidP="00D10BEA">
      <w:pPr>
        <w:suppressAutoHyphens/>
        <w:rPr>
          <w:rFonts w:ascii="Xerox Sans" w:hAnsi="Xerox Sans"/>
        </w:rPr>
      </w:pPr>
    </w:p>
    <w:tbl>
      <w:tblPr>
        <w:tblpPr w:leftFromText="180" w:rightFromText="180" w:vertAnchor="text" w:horzAnchor="margin" w:tblpY="-64"/>
        <w:tblW w:w="10998" w:type="dxa"/>
        <w:tblBorders>
          <w:top w:val="single" w:sz="4" w:space="0" w:color="6DAF3D"/>
          <w:left w:val="single" w:sz="4" w:space="0" w:color="6DAF3D"/>
          <w:bottom w:val="single" w:sz="4" w:space="0" w:color="6DAF3D"/>
          <w:right w:val="single" w:sz="4" w:space="0" w:color="6DAF3D"/>
          <w:insideH w:val="single" w:sz="4" w:space="0" w:color="6DAF3D"/>
          <w:insideV w:val="single" w:sz="4" w:space="0" w:color="6DAF3D"/>
        </w:tblBorders>
        <w:tblLook w:val="01E0" w:firstRow="1" w:lastRow="1" w:firstColumn="1" w:lastColumn="1" w:noHBand="0" w:noVBand="0"/>
      </w:tblPr>
      <w:tblGrid>
        <w:gridCol w:w="468"/>
        <w:gridCol w:w="5040"/>
        <w:gridCol w:w="5490"/>
      </w:tblGrid>
      <w:tr w:rsidR="00D10BEA" w:rsidRPr="00A2380A" w14:paraId="2278CA4D" w14:textId="77777777" w:rsidTr="00690CF6">
        <w:trPr>
          <w:trHeight w:val="699"/>
        </w:trPr>
        <w:tc>
          <w:tcPr>
            <w:tcW w:w="468" w:type="dxa"/>
          </w:tcPr>
          <w:p w14:paraId="23D21DF8" w14:textId="77777777" w:rsidR="00D10BEA" w:rsidRPr="00A2380A" w:rsidRDefault="00D10BEA" w:rsidP="00690CF6">
            <w:pPr>
              <w:tabs>
                <w:tab w:val="left" w:pos="2268"/>
                <w:tab w:val="left" w:pos="3544"/>
              </w:tabs>
              <w:suppressAutoHyphens/>
              <w:spacing w:line="240" w:lineRule="exact"/>
              <w:rPr>
                <w:rFonts w:ascii="Xerox Sans" w:hAnsi="Xerox Sans"/>
                <w:b/>
                <w:color w:val="000000"/>
                <w:sz w:val="16"/>
                <w:szCs w:val="16"/>
              </w:rPr>
            </w:pPr>
            <w:r w:rsidRPr="00A2380A">
              <w:rPr>
                <w:rFonts w:ascii="Xerox Sans" w:hAnsi="Xerox Sans"/>
                <w:b/>
                <w:color w:val="000000"/>
                <w:sz w:val="16"/>
                <w:szCs w:val="16"/>
              </w:rPr>
              <w:t>C</w:t>
            </w:r>
          </w:p>
        </w:tc>
        <w:tc>
          <w:tcPr>
            <w:tcW w:w="5040" w:type="dxa"/>
          </w:tcPr>
          <w:p w14:paraId="4ED46658" w14:textId="77777777" w:rsidR="00D10BEA" w:rsidRPr="00A2380A" w:rsidRDefault="00D10BEA" w:rsidP="009F56E4">
            <w:pPr>
              <w:suppressAutoHyphens/>
              <w:spacing w:line="240" w:lineRule="exact"/>
              <w:rPr>
                <w:rFonts w:ascii="Xerox Sans" w:hAnsi="Xerox Sans"/>
                <w:color w:val="000000"/>
                <w:sz w:val="16"/>
                <w:szCs w:val="16"/>
              </w:rPr>
            </w:pPr>
            <w:r w:rsidRPr="00A2380A">
              <w:rPr>
                <w:rFonts w:ascii="Xerox Sans" w:hAnsi="Xerox Sans"/>
                <w:b/>
                <w:color w:val="000000"/>
                <w:sz w:val="16"/>
                <w:szCs w:val="16"/>
              </w:rPr>
              <w:t>Autorizovaný Xerox Partner</w:t>
            </w:r>
            <w:r w:rsidRPr="00D80C88">
              <w:rPr>
                <w:rFonts w:ascii="Xerox Sans" w:hAnsi="Xerox Sans"/>
                <w:b/>
                <w:color w:val="000000"/>
                <w:sz w:val="16"/>
                <w:szCs w:val="16"/>
              </w:rPr>
              <w:t>:</w:t>
            </w:r>
            <w:r w:rsidR="00DB190A" w:rsidRPr="00D80C88">
              <w:rPr>
                <w:rFonts w:ascii="Xerox Sans" w:hAnsi="Xerox Sans"/>
                <w:b/>
                <w:color w:val="000000"/>
                <w:sz w:val="16"/>
                <w:szCs w:val="16"/>
              </w:rPr>
              <w:t xml:space="preserve"> </w:t>
            </w:r>
            <w:r w:rsidR="009F56E4">
              <w:rPr>
                <w:rFonts w:ascii="Xerox Sans" w:hAnsi="Xerox Sans"/>
                <w:b/>
                <w:color w:val="000000"/>
                <w:sz w:val="16"/>
                <w:szCs w:val="16"/>
              </w:rPr>
              <w:t>LIVOX spol. s r.o.</w:t>
            </w:r>
          </w:p>
        </w:tc>
        <w:tc>
          <w:tcPr>
            <w:tcW w:w="5490" w:type="dxa"/>
          </w:tcPr>
          <w:p w14:paraId="45672EBC" w14:textId="624E1125" w:rsidR="00D10BEA" w:rsidRPr="00A2380A" w:rsidRDefault="00D10BEA" w:rsidP="009F56E4">
            <w:pPr>
              <w:tabs>
                <w:tab w:val="left" w:pos="2268"/>
                <w:tab w:val="left" w:pos="3544"/>
              </w:tabs>
              <w:suppressAutoHyphens/>
              <w:spacing w:line="240" w:lineRule="exact"/>
              <w:rPr>
                <w:rFonts w:ascii="Xerox Sans" w:hAnsi="Xerox Sans"/>
                <w:b/>
                <w:color w:val="000000"/>
                <w:sz w:val="16"/>
                <w:szCs w:val="16"/>
              </w:rPr>
            </w:pPr>
            <w:r w:rsidRPr="00A2380A">
              <w:rPr>
                <w:rFonts w:ascii="Xerox Sans" w:hAnsi="Xerox Sans"/>
                <w:b/>
                <w:color w:val="000000"/>
                <w:sz w:val="16"/>
                <w:szCs w:val="16"/>
              </w:rPr>
              <w:t xml:space="preserve">Termín dodání: </w:t>
            </w:r>
            <w:r w:rsidR="00055EBD">
              <w:rPr>
                <w:rFonts w:ascii="Xerox Sans" w:hAnsi="Xerox Sans"/>
                <w:b/>
                <w:color w:val="000000"/>
                <w:sz w:val="16"/>
                <w:szCs w:val="16"/>
              </w:rPr>
              <w:t>5</w:t>
            </w:r>
            <w:r w:rsidR="00DB190A">
              <w:rPr>
                <w:rFonts w:ascii="Xerox Sans" w:hAnsi="Xerox Sans"/>
                <w:b/>
                <w:color w:val="000000"/>
                <w:sz w:val="16"/>
                <w:szCs w:val="16"/>
              </w:rPr>
              <w:t>/20</w:t>
            </w:r>
            <w:r w:rsidR="00876206">
              <w:rPr>
                <w:rFonts w:ascii="Xerox Sans" w:hAnsi="Xerox Sans"/>
                <w:b/>
                <w:color w:val="000000"/>
                <w:sz w:val="16"/>
                <w:szCs w:val="16"/>
              </w:rPr>
              <w:t>2</w:t>
            </w:r>
            <w:r w:rsidR="00D80C88">
              <w:rPr>
                <w:rFonts w:ascii="Xerox Sans" w:hAnsi="Xerox Sans"/>
                <w:b/>
                <w:color w:val="000000"/>
                <w:sz w:val="16"/>
                <w:szCs w:val="16"/>
              </w:rPr>
              <w:t>1</w:t>
            </w:r>
          </w:p>
        </w:tc>
      </w:tr>
    </w:tbl>
    <w:p w14:paraId="0EF5A3F3" w14:textId="77777777" w:rsidR="00D10BEA" w:rsidRPr="00A2380A" w:rsidRDefault="00D10BEA" w:rsidP="00D10BEA">
      <w:pPr>
        <w:rPr>
          <w:rFonts w:ascii="Xerox Sans" w:hAnsi="Xerox Sans"/>
          <w:vanish/>
        </w:rPr>
      </w:pPr>
    </w:p>
    <w:tbl>
      <w:tblPr>
        <w:tblW w:w="10970" w:type="dxa"/>
        <w:tblBorders>
          <w:top w:val="single" w:sz="4" w:space="0" w:color="6DAF3D"/>
          <w:left w:val="single" w:sz="4" w:space="0" w:color="6DAF3D"/>
          <w:bottom w:val="single" w:sz="4" w:space="0" w:color="6DAF3D"/>
          <w:right w:val="single" w:sz="4" w:space="0" w:color="6DAF3D"/>
          <w:insideH w:val="single" w:sz="4" w:space="0" w:color="6DAF3D"/>
          <w:insideV w:val="single" w:sz="4" w:space="0" w:color="6DAF3D"/>
        </w:tblBorders>
        <w:tblLayout w:type="fixed"/>
        <w:tblLook w:val="01E0" w:firstRow="1" w:lastRow="1" w:firstColumn="1" w:lastColumn="1" w:noHBand="0" w:noVBand="0"/>
      </w:tblPr>
      <w:tblGrid>
        <w:gridCol w:w="284"/>
        <w:gridCol w:w="704"/>
        <w:gridCol w:w="1351"/>
        <w:gridCol w:w="633"/>
        <w:gridCol w:w="2835"/>
        <w:gridCol w:w="709"/>
        <w:gridCol w:w="992"/>
        <w:gridCol w:w="992"/>
        <w:gridCol w:w="1276"/>
        <w:gridCol w:w="1194"/>
      </w:tblGrid>
      <w:tr w:rsidR="00C26B65" w:rsidRPr="00A2380A" w14:paraId="5D54C6E7" w14:textId="77777777" w:rsidTr="00C26B65">
        <w:trPr>
          <w:trHeight w:val="241"/>
        </w:trPr>
        <w:tc>
          <w:tcPr>
            <w:tcW w:w="284" w:type="dxa"/>
            <w:vMerge w:val="restart"/>
          </w:tcPr>
          <w:p w14:paraId="009F48B2" w14:textId="77777777" w:rsidR="00C26B65" w:rsidRPr="00A2380A" w:rsidRDefault="00C26B65" w:rsidP="00690CF6">
            <w:pPr>
              <w:tabs>
                <w:tab w:val="left" w:pos="2268"/>
                <w:tab w:val="left" w:pos="3544"/>
              </w:tabs>
              <w:suppressAutoHyphens/>
              <w:spacing w:line="240" w:lineRule="exact"/>
              <w:rPr>
                <w:rFonts w:ascii="Xerox Sans" w:hAnsi="Xerox Sans"/>
                <w:b/>
                <w:color w:val="000000"/>
                <w:sz w:val="16"/>
                <w:szCs w:val="16"/>
              </w:rPr>
            </w:pPr>
            <w:r w:rsidRPr="00A2380A">
              <w:rPr>
                <w:rFonts w:ascii="Xerox Sans" w:hAnsi="Xerox Sans"/>
                <w:b/>
                <w:color w:val="000000"/>
                <w:sz w:val="16"/>
                <w:szCs w:val="16"/>
              </w:rPr>
              <w:t>D</w:t>
            </w:r>
          </w:p>
        </w:tc>
        <w:tc>
          <w:tcPr>
            <w:tcW w:w="5523" w:type="dxa"/>
            <w:gridSpan w:val="4"/>
            <w:vAlign w:val="center"/>
          </w:tcPr>
          <w:p w14:paraId="79B4769A" w14:textId="77777777" w:rsidR="00C26B65" w:rsidRPr="00FF21ED" w:rsidRDefault="00C26B65" w:rsidP="00C26B65">
            <w:pPr>
              <w:suppressAutoHyphens/>
              <w:jc w:val="center"/>
              <w:rPr>
                <w:rFonts w:ascii="Xerox Sans" w:hAnsi="Xerox Sans"/>
                <w:color w:val="000000"/>
                <w:sz w:val="16"/>
                <w:szCs w:val="16"/>
              </w:rPr>
            </w:pPr>
            <w:r w:rsidRPr="00FF21ED">
              <w:rPr>
                <w:rFonts w:ascii="Xerox Sans" w:hAnsi="Xerox Sans"/>
                <w:color w:val="000000"/>
                <w:sz w:val="16"/>
                <w:szCs w:val="16"/>
              </w:rPr>
              <w:t>Zařízení – předmět nájmu</w:t>
            </w:r>
          </w:p>
        </w:tc>
        <w:tc>
          <w:tcPr>
            <w:tcW w:w="709" w:type="dxa"/>
          </w:tcPr>
          <w:p w14:paraId="1B36FD04" w14:textId="77777777" w:rsidR="00C26B65" w:rsidRPr="00FF21ED" w:rsidRDefault="00C26B65" w:rsidP="00690CF6">
            <w:pPr>
              <w:pStyle w:val="Style8ptBoldCenteredLinespacingExactly12pt"/>
              <w:suppressAutoHyphens/>
              <w:rPr>
                <w:b w:val="0"/>
                <w:color w:val="000000"/>
                <w:szCs w:val="16"/>
                <w:lang w:val="cs-CZ"/>
              </w:rPr>
            </w:pPr>
          </w:p>
        </w:tc>
        <w:tc>
          <w:tcPr>
            <w:tcW w:w="1984" w:type="dxa"/>
            <w:gridSpan w:val="2"/>
          </w:tcPr>
          <w:p w14:paraId="27954644" w14:textId="77777777" w:rsidR="00C26B65" w:rsidRPr="00FF21ED" w:rsidRDefault="00C26B65" w:rsidP="00A2380A">
            <w:pPr>
              <w:pStyle w:val="Style8ptBoldCenteredLinespacingExactly12pt"/>
              <w:suppressAutoHyphens/>
              <w:rPr>
                <w:b w:val="0"/>
                <w:color w:val="000000"/>
                <w:szCs w:val="16"/>
                <w:lang w:val="cs-CZ"/>
              </w:rPr>
            </w:pPr>
            <w:r w:rsidRPr="00FF21ED">
              <w:rPr>
                <w:b w:val="0"/>
                <w:color w:val="000000"/>
                <w:szCs w:val="16"/>
                <w:lang w:val="cs-CZ"/>
              </w:rPr>
              <w:t>Počet tisků zahrnutých v měsíční splátce</w:t>
            </w:r>
          </w:p>
        </w:tc>
        <w:tc>
          <w:tcPr>
            <w:tcW w:w="2470" w:type="dxa"/>
            <w:gridSpan w:val="2"/>
          </w:tcPr>
          <w:p w14:paraId="24B560F1" w14:textId="77777777" w:rsidR="00C26B65" w:rsidRPr="00FF21ED" w:rsidRDefault="00C26B65" w:rsidP="00A2380A">
            <w:pPr>
              <w:pStyle w:val="Style8ptBoldCenteredLinespacingExactly12pt"/>
              <w:suppressAutoHyphens/>
              <w:rPr>
                <w:b w:val="0"/>
                <w:color w:val="000000"/>
                <w:szCs w:val="16"/>
                <w:lang w:val="cs-CZ"/>
              </w:rPr>
            </w:pPr>
            <w:r w:rsidRPr="00FF21ED">
              <w:rPr>
                <w:b w:val="0"/>
                <w:color w:val="000000"/>
                <w:szCs w:val="16"/>
                <w:lang w:val="cs-CZ"/>
              </w:rPr>
              <w:t>Poplatek za tisk</w:t>
            </w:r>
          </w:p>
        </w:tc>
      </w:tr>
      <w:tr w:rsidR="00E50CA1" w:rsidRPr="00A2380A" w14:paraId="5C231180" w14:textId="77777777" w:rsidTr="00C26B65">
        <w:trPr>
          <w:trHeight w:val="411"/>
        </w:trPr>
        <w:tc>
          <w:tcPr>
            <w:tcW w:w="284" w:type="dxa"/>
            <w:vMerge/>
          </w:tcPr>
          <w:p w14:paraId="185F8574" w14:textId="77777777" w:rsidR="00E50CA1" w:rsidRPr="00A2380A" w:rsidRDefault="00E50CA1" w:rsidP="00690CF6">
            <w:pPr>
              <w:suppressAutoHyphens/>
              <w:jc w:val="center"/>
              <w:rPr>
                <w:rFonts w:ascii="Xerox Sans" w:hAnsi="Xerox Sans"/>
                <w:color w:val="000000"/>
                <w:sz w:val="16"/>
                <w:szCs w:val="16"/>
              </w:rPr>
            </w:pPr>
          </w:p>
        </w:tc>
        <w:tc>
          <w:tcPr>
            <w:tcW w:w="704" w:type="dxa"/>
            <w:vAlign w:val="center"/>
          </w:tcPr>
          <w:p w14:paraId="238F7E72" w14:textId="77777777" w:rsidR="00E50CA1" w:rsidRPr="00A2380A" w:rsidRDefault="00C26B65" w:rsidP="00690CF6">
            <w:pPr>
              <w:suppressAutoHyphens/>
              <w:jc w:val="center"/>
              <w:rPr>
                <w:rFonts w:ascii="Xerox Sans" w:hAnsi="Xerox Sans"/>
                <w:color w:val="000000"/>
                <w:sz w:val="16"/>
                <w:szCs w:val="16"/>
              </w:rPr>
            </w:pPr>
            <w:r w:rsidRPr="00C26B65">
              <w:rPr>
                <w:rFonts w:ascii="Xerox Sans" w:hAnsi="Xerox Sans"/>
                <w:color w:val="000000"/>
                <w:sz w:val="16"/>
                <w:szCs w:val="16"/>
              </w:rPr>
              <w:t>počet</w:t>
            </w:r>
          </w:p>
        </w:tc>
        <w:tc>
          <w:tcPr>
            <w:tcW w:w="1984" w:type="dxa"/>
            <w:gridSpan w:val="2"/>
            <w:vAlign w:val="center"/>
          </w:tcPr>
          <w:p w14:paraId="52F2A3F2" w14:textId="77777777" w:rsidR="00E50CA1" w:rsidRPr="00FF21ED" w:rsidRDefault="00E50CA1" w:rsidP="00690CF6">
            <w:pPr>
              <w:suppressAutoHyphens/>
              <w:jc w:val="center"/>
              <w:rPr>
                <w:rFonts w:ascii="Xerox Sans" w:hAnsi="Xerox Sans"/>
                <w:color w:val="000000"/>
                <w:sz w:val="16"/>
                <w:szCs w:val="16"/>
              </w:rPr>
            </w:pPr>
            <w:r w:rsidRPr="00FF21ED">
              <w:rPr>
                <w:rFonts w:ascii="Xerox Sans" w:hAnsi="Xerox Sans"/>
                <w:color w:val="000000"/>
                <w:sz w:val="16"/>
                <w:szCs w:val="16"/>
              </w:rPr>
              <w:t>Typ zařízení</w:t>
            </w:r>
          </w:p>
        </w:tc>
        <w:tc>
          <w:tcPr>
            <w:tcW w:w="2835" w:type="dxa"/>
            <w:vAlign w:val="center"/>
          </w:tcPr>
          <w:p w14:paraId="41884E29" w14:textId="77777777" w:rsidR="00E50CA1" w:rsidRPr="00FF21ED" w:rsidRDefault="00E50CA1" w:rsidP="00690CF6">
            <w:pPr>
              <w:suppressAutoHyphens/>
              <w:jc w:val="center"/>
              <w:rPr>
                <w:rFonts w:ascii="Xerox Sans" w:hAnsi="Xerox Sans"/>
                <w:color w:val="000000"/>
                <w:sz w:val="16"/>
                <w:szCs w:val="16"/>
              </w:rPr>
            </w:pPr>
            <w:r w:rsidRPr="00FF21ED">
              <w:rPr>
                <w:rFonts w:ascii="Xerox Sans" w:hAnsi="Xerox Sans"/>
                <w:color w:val="000000"/>
                <w:sz w:val="16"/>
                <w:szCs w:val="16"/>
              </w:rPr>
              <w:t>Další identifikace</w:t>
            </w:r>
          </w:p>
        </w:tc>
        <w:tc>
          <w:tcPr>
            <w:tcW w:w="709" w:type="dxa"/>
            <w:vAlign w:val="center"/>
          </w:tcPr>
          <w:p w14:paraId="252B4D2B" w14:textId="77777777" w:rsidR="00E50CA1" w:rsidRPr="00FF21ED" w:rsidRDefault="00B6261A" w:rsidP="00B6261A">
            <w:pPr>
              <w:pStyle w:val="Style8ptBoldCenteredLinespacingExactly12pt"/>
              <w:suppressAutoHyphens/>
              <w:rPr>
                <w:b w:val="0"/>
                <w:color w:val="000000"/>
                <w:szCs w:val="16"/>
                <w:lang w:val="cs-CZ"/>
              </w:rPr>
            </w:pPr>
            <w:r>
              <w:rPr>
                <w:b w:val="0"/>
                <w:color w:val="000000"/>
                <w:szCs w:val="16"/>
                <w:lang w:val="cs-CZ"/>
              </w:rPr>
              <w:t>formát</w:t>
            </w:r>
          </w:p>
        </w:tc>
        <w:tc>
          <w:tcPr>
            <w:tcW w:w="992" w:type="dxa"/>
            <w:vAlign w:val="center"/>
          </w:tcPr>
          <w:p w14:paraId="093C2F09" w14:textId="77777777" w:rsidR="00E50CA1" w:rsidRPr="00FF21ED" w:rsidRDefault="00E50CA1" w:rsidP="00690CF6">
            <w:pPr>
              <w:pStyle w:val="Style8ptBoldCenteredLinespacingExactly12pt"/>
              <w:suppressAutoHyphens/>
              <w:rPr>
                <w:b w:val="0"/>
                <w:color w:val="000000"/>
                <w:szCs w:val="16"/>
                <w:lang w:val="cs-CZ"/>
              </w:rPr>
            </w:pPr>
            <w:r w:rsidRPr="00FF21ED">
              <w:rPr>
                <w:b w:val="0"/>
                <w:color w:val="000000"/>
                <w:szCs w:val="16"/>
                <w:lang w:val="cs-CZ"/>
              </w:rPr>
              <w:t>černobílé</w:t>
            </w:r>
          </w:p>
        </w:tc>
        <w:tc>
          <w:tcPr>
            <w:tcW w:w="992" w:type="dxa"/>
            <w:vAlign w:val="center"/>
          </w:tcPr>
          <w:p w14:paraId="64E51986" w14:textId="77777777" w:rsidR="00E50CA1" w:rsidRPr="00FF21ED" w:rsidRDefault="00E50CA1" w:rsidP="00F92A86">
            <w:pPr>
              <w:pStyle w:val="Style8ptBoldCenteredLinespacingExactly12pt"/>
              <w:suppressAutoHyphens/>
              <w:rPr>
                <w:b w:val="0"/>
                <w:color w:val="000000"/>
                <w:szCs w:val="16"/>
                <w:lang w:val="cs-CZ"/>
              </w:rPr>
            </w:pPr>
            <w:r w:rsidRPr="00FF21ED">
              <w:rPr>
                <w:b w:val="0"/>
                <w:color w:val="000000"/>
                <w:szCs w:val="16"/>
                <w:lang w:val="cs-CZ"/>
              </w:rPr>
              <w:t>barevné</w:t>
            </w:r>
          </w:p>
        </w:tc>
        <w:tc>
          <w:tcPr>
            <w:tcW w:w="1276" w:type="dxa"/>
            <w:vAlign w:val="center"/>
          </w:tcPr>
          <w:p w14:paraId="44111ECB" w14:textId="77777777" w:rsidR="00E50CA1" w:rsidRPr="00FF21ED" w:rsidRDefault="00E50CA1" w:rsidP="00690CF6">
            <w:pPr>
              <w:pStyle w:val="Style8ptBoldCenteredLinespacingExactly12pt"/>
              <w:suppressAutoHyphens/>
              <w:rPr>
                <w:b w:val="0"/>
                <w:color w:val="000000"/>
                <w:szCs w:val="16"/>
                <w:lang w:val="cs-CZ"/>
              </w:rPr>
            </w:pPr>
            <w:r w:rsidRPr="00FF21ED">
              <w:rPr>
                <w:b w:val="0"/>
                <w:color w:val="000000"/>
                <w:szCs w:val="16"/>
                <w:lang w:val="cs-CZ"/>
              </w:rPr>
              <w:t>černobílý</w:t>
            </w:r>
          </w:p>
        </w:tc>
        <w:tc>
          <w:tcPr>
            <w:tcW w:w="1194" w:type="dxa"/>
            <w:vAlign w:val="center"/>
          </w:tcPr>
          <w:p w14:paraId="5FD727E9" w14:textId="77777777" w:rsidR="00E50CA1" w:rsidRPr="00FF21ED" w:rsidRDefault="00E50CA1" w:rsidP="00690CF6">
            <w:pPr>
              <w:pStyle w:val="Style8ptBoldCenteredLinespacingExactly12pt"/>
              <w:suppressAutoHyphens/>
              <w:rPr>
                <w:b w:val="0"/>
                <w:color w:val="000000"/>
                <w:szCs w:val="16"/>
                <w:lang w:val="cs-CZ"/>
              </w:rPr>
            </w:pPr>
            <w:r w:rsidRPr="00FF21ED">
              <w:rPr>
                <w:b w:val="0"/>
                <w:color w:val="000000"/>
                <w:szCs w:val="16"/>
                <w:lang w:val="cs-CZ"/>
              </w:rPr>
              <w:t>barevný</w:t>
            </w:r>
          </w:p>
        </w:tc>
      </w:tr>
      <w:tr w:rsidR="00DB190A" w:rsidRPr="00A2380A" w14:paraId="7D4D7BF6" w14:textId="77777777" w:rsidTr="00C26B65">
        <w:trPr>
          <w:trHeight w:val="422"/>
        </w:trPr>
        <w:tc>
          <w:tcPr>
            <w:tcW w:w="284" w:type="dxa"/>
            <w:vMerge/>
          </w:tcPr>
          <w:p w14:paraId="48633F01" w14:textId="77777777" w:rsidR="00DB190A" w:rsidRPr="00A2380A" w:rsidRDefault="00DB190A" w:rsidP="00DB190A">
            <w:pPr>
              <w:suppressAutoHyphens/>
              <w:jc w:val="center"/>
              <w:rPr>
                <w:rFonts w:ascii="Xerox Sans" w:hAnsi="Xerox Sans"/>
                <w:color w:val="000000"/>
                <w:sz w:val="16"/>
                <w:szCs w:val="16"/>
              </w:rPr>
            </w:pPr>
          </w:p>
        </w:tc>
        <w:tc>
          <w:tcPr>
            <w:tcW w:w="704" w:type="dxa"/>
            <w:vMerge w:val="restart"/>
            <w:vAlign w:val="center"/>
          </w:tcPr>
          <w:p w14:paraId="2274EB99" w14:textId="77777777" w:rsidR="00DB190A" w:rsidRPr="00A2380A" w:rsidRDefault="00DB190A" w:rsidP="00DB190A">
            <w:pPr>
              <w:suppressAutoHyphens/>
              <w:jc w:val="center"/>
              <w:rPr>
                <w:rFonts w:ascii="Xerox Sans" w:hAnsi="Xerox Sans"/>
                <w:color w:val="000000"/>
                <w:sz w:val="16"/>
                <w:szCs w:val="16"/>
              </w:rPr>
            </w:pPr>
            <w:r w:rsidRPr="00A2380A">
              <w:rPr>
                <w:rFonts w:ascii="Xerox Sans" w:hAnsi="Xerox Sans"/>
                <w:color w:val="000000"/>
                <w:sz w:val="16"/>
                <w:szCs w:val="16"/>
              </w:rPr>
              <w:t>1</w:t>
            </w:r>
            <w:r w:rsidR="00950CCD">
              <w:rPr>
                <w:rFonts w:ascii="Xerox Sans" w:hAnsi="Xerox Sans"/>
                <w:color w:val="000000"/>
                <w:sz w:val="16"/>
                <w:szCs w:val="16"/>
              </w:rPr>
              <w:t xml:space="preserve"> ks</w:t>
            </w:r>
          </w:p>
        </w:tc>
        <w:tc>
          <w:tcPr>
            <w:tcW w:w="1984" w:type="dxa"/>
            <w:gridSpan w:val="2"/>
            <w:vMerge w:val="restart"/>
            <w:vAlign w:val="center"/>
          </w:tcPr>
          <w:p w14:paraId="7A7F0513" w14:textId="77777777" w:rsidR="00DB190A" w:rsidRPr="00A2380A" w:rsidRDefault="00E301AB" w:rsidP="009F56E4">
            <w:pPr>
              <w:suppressAutoHyphens/>
              <w:jc w:val="center"/>
              <w:rPr>
                <w:rFonts w:ascii="Xerox Sans" w:hAnsi="Xerox Sans"/>
                <w:sz w:val="16"/>
                <w:szCs w:val="16"/>
              </w:rPr>
            </w:pPr>
            <w:r>
              <w:rPr>
                <w:rFonts w:ascii="Xerox Sans" w:hAnsi="Xerox Sans"/>
                <w:sz w:val="16"/>
                <w:szCs w:val="16"/>
              </w:rPr>
              <w:t xml:space="preserve">Xerox </w:t>
            </w:r>
            <w:proofErr w:type="spellStart"/>
            <w:r w:rsidR="00763B64">
              <w:rPr>
                <w:rFonts w:ascii="Xerox Sans" w:hAnsi="Xerox Sans"/>
                <w:sz w:val="16"/>
                <w:szCs w:val="16"/>
              </w:rPr>
              <w:t>PrimeLink</w:t>
            </w:r>
            <w:proofErr w:type="spellEnd"/>
            <w:r w:rsidR="00763B64">
              <w:rPr>
                <w:rFonts w:ascii="Xerox Sans" w:hAnsi="Xerox Sans"/>
                <w:sz w:val="16"/>
                <w:szCs w:val="16"/>
              </w:rPr>
              <w:t xml:space="preserve"> C90</w:t>
            </w:r>
            <w:r w:rsidR="009F56E4">
              <w:rPr>
                <w:rFonts w:ascii="Xerox Sans" w:hAnsi="Xerox Sans"/>
                <w:sz w:val="16"/>
                <w:szCs w:val="16"/>
              </w:rPr>
              <w:t>65</w:t>
            </w:r>
            <w:r w:rsidR="00763B64">
              <w:rPr>
                <w:rFonts w:ascii="Xerox Sans" w:hAnsi="Xerox Sans"/>
                <w:sz w:val="16"/>
                <w:szCs w:val="16"/>
              </w:rPr>
              <w:t xml:space="preserve"> </w:t>
            </w:r>
          </w:p>
        </w:tc>
        <w:tc>
          <w:tcPr>
            <w:tcW w:w="2835" w:type="dxa"/>
            <w:vMerge w:val="restart"/>
            <w:vAlign w:val="center"/>
          </w:tcPr>
          <w:p w14:paraId="75F2A874" w14:textId="77777777" w:rsidR="00DB190A" w:rsidRPr="00A2380A" w:rsidRDefault="00A92C18" w:rsidP="005E4B5F">
            <w:pPr>
              <w:suppressAutoHyphens/>
              <w:rPr>
                <w:rFonts w:ascii="Xerox Sans" w:hAnsi="Xerox Sans"/>
                <w:sz w:val="16"/>
                <w:szCs w:val="16"/>
              </w:rPr>
            </w:pPr>
            <w:r>
              <w:rPr>
                <w:rFonts w:ascii="Xerox Sans" w:hAnsi="Xerox Sans"/>
                <w:sz w:val="16"/>
                <w:szCs w:val="16"/>
              </w:rPr>
              <w:t>konfigurace viz. příloha č. 3</w:t>
            </w:r>
          </w:p>
        </w:tc>
        <w:tc>
          <w:tcPr>
            <w:tcW w:w="709" w:type="dxa"/>
            <w:vAlign w:val="center"/>
          </w:tcPr>
          <w:p w14:paraId="79356266" w14:textId="77777777" w:rsidR="00DB190A" w:rsidRPr="00A2380A" w:rsidRDefault="00763B64" w:rsidP="00950CCD">
            <w:pPr>
              <w:jc w:val="center"/>
              <w:rPr>
                <w:rFonts w:ascii="Xerox Sans" w:hAnsi="Xerox Sans"/>
                <w:sz w:val="18"/>
              </w:rPr>
            </w:pPr>
            <w:r>
              <w:rPr>
                <w:rFonts w:ascii="Xerox Sans" w:hAnsi="Xerox Sans"/>
                <w:sz w:val="18"/>
              </w:rPr>
              <w:t>A4</w:t>
            </w:r>
          </w:p>
        </w:tc>
        <w:tc>
          <w:tcPr>
            <w:tcW w:w="992" w:type="dxa"/>
            <w:vAlign w:val="center"/>
          </w:tcPr>
          <w:p w14:paraId="100CD16D" w14:textId="77777777" w:rsidR="00DB190A" w:rsidRPr="00A2380A" w:rsidRDefault="00763B64" w:rsidP="00950CCD">
            <w:pPr>
              <w:jc w:val="center"/>
              <w:rPr>
                <w:rFonts w:ascii="Xerox Sans" w:hAnsi="Xerox Sans"/>
                <w:sz w:val="18"/>
              </w:rPr>
            </w:pPr>
            <w:r>
              <w:rPr>
                <w:rFonts w:ascii="Xerox Sans" w:hAnsi="Xerox Sans"/>
                <w:sz w:val="18"/>
              </w:rPr>
              <w:t>0 ks</w:t>
            </w:r>
          </w:p>
        </w:tc>
        <w:tc>
          <w:tcPr>
            <w:tcW w:w="992" w:type="dxa"/>
            <w:vAlign w:val="center"/>
          </w:tcPr>
          <w:p w14:paraId="56CB0B80" w14:textId="77777777" w:rsidR="00DB190A" w:rsidRPr="00A2380A" w:rsidRDefault="00763B64" w:rsidP="00950CCD">
            <w:pPr>
              <w:jc w:val="center"/>
              <w:rPr>
                <w:rFonts w:ascii="Xerox Sans" w:hAnsi="Xerox Sans"/>
                <w:sz w:val="18"/>
              </w:rPr>
            </w:pPr>
            <w:r>
              <w:rPr>
                <w:rFonts w:ascii="Xerox Sans" w:hAnsi="Xerox Sans"/>
                <w:sz w:val="18"/>
              </w:rPr>
              <w:t>0 ks</w:t>
            </w:r>
          </w:p>
        </w:tc>
        <w:tc>
          <w:tcPr>
            <w:tcW w:w="1276" w:type="dxa"/>
            <w:vAlign w:val="center"/>
          </w:tcPr>
          <w:p w14:paraId="46852396" w14:textId="657784B3" w:rsidR="00DB190A" w:rsidRPr="00A2380A" w:rsidRDefault="005E4B5F" w:rsidP="009F56E4">
            <w:pPr>
              <w:jc w:val="center"/>
              <w:rPr>
                <w:rFonts w:ascii="Xerox Sans" w:hAnsi="Xerox Sans"/>
                <w:sz w:val="18"/>
              </w:rPr>
            </w:pPr>
            <w:r>
              <w:rPr>
                <w:rFonts w:ascii="Xerox Sans" w:hAnsi="Xerox Sans"/>
                <w:sz w:val="18"/>
              </w:rPr>
              <w:t>0,</w:t>
            </w:r>
            <w:r w:rsidR="004477D2">
              <w:rPr>
                <w:rFonts w:ascii="Xerox Sans" w:hAnsi="Xerox Sans"/>
                <w:sz w:val="18"/>
              </w:rPr>
              <w:t>16</w:t>
            </w:r>
            <w:r w:rsidR="00763B64">
              <w:rPr>
                <w:rFonts w:ascii="Xerox Sans" w:hAnsi="Xerox Sans"/>
                <w:sz w:val="18"/>
              </w:rPr>
              <w:t xml:space="preserve"> Kč</w:t>
            </w:r>
          </w:p>
        </w:tc>
        <w:tc>
          <w:tcPr>
            <w:tcW w:w="1194" w:type="dxa"/>
            <w:vAlign w:val="center"/>
          </w:tcPr>
          <w:p w14:paraId="7CB31585" w14:textId="18D5461C" w:rsidR="00DB190A" w:rsidRPr="00A2380A" w:rsidRDefault="001A4BB0" w:rsidP="009F56E4">
            <w:pPr>
              <w:jc w:val="center"/>
              <w:rPr>
                <w:rFonts w:ascii="Xerox Sans" w:hAnsi="Xerox Sans"/>
                <w:sz w:val="18"/>
              </w:rPr>
            </w:pPr>
            <w:r>
              <w:rPr>
                <w:rFonts w:ascii="Xerox Sans" w:hAnsi="Xerox Sans"/>
                <w:sz w:val="18"/>
              </w:rPr>
              <w:t>0,85</w:t>
            </w:r>
            <w:r w:rsidR="00763B64">
              <w:rPr>
                <w:rFonts w:ascii="Xerox Sans" w:hAnsi="Xerox Sans"/>
                <w:sz w:val="18"/>
              </w:rPr>
              <w:t xml:space="preserve"> Kč</w:t>
            </w:r>
          </w:p>
        </w:tc>
      </w:tr>
      <w:tr w:rsidR="00763B64" w:rsidRPr="00A2380A" w14:paraId="13612789" w14:textId="77777777" w:rsidTr="00C26B65">
        <w:trPr>
          <w:trHeight w:val="354"/>
        </w:trPr>
        <w:tc>
          <w:tcPr>
            <w:tcW w:w="284" w:type="dxa"/>
            <w:vMerge/>
          </w:tcPr>
          <w:p w14:paraId="209974E5" w14:textId="77777777" w:rsidR="00763B64" w:rsidRPr="00A2380A" w:rsidRDefault="00763B64" w:rsidP="00763B64">
            <w:pPr>
              <w:suppressAutoHyphens/>
              <w:jc w:val="center"/>
              <w:rPr>
                <w:rFonts w:ascii="Xerox Sans" w:hAnsi="Xerox Sans"/>
                <w:color w:val="000000"/>
                <w:sz w:val="16"/>
                <w:szCs w:val="16"/>
              </w:rPr>
            </w:pPr>
          </w:p>
        </w:tc>
        <w:tc>
          <w:tcPr>
            <w:tcW w:w="704" w:type="dxa"/>
            <w:vMerge/>
            <w:vAlign w:val="center"/>
          </w:tcPr>
          <w:p w14:paraId="3A2637A7" w14:textId="77777777" w:rsidR="00763B64" w:rsidRPr="00A2380A" w:rsidRDefault="00763B64" w:rsidP="00763B64">
            <w:pPr>
              <w:suppressAutoHyphens/>
              <w:jc w:val="center"/>
              <w:rPr>
                <w:rFonts w:ascii="Xerox Sans" w:hAnsi="Xerox Sans"/>
                <w:color w:val="000000"/>
                <w:sz w:val="16"/>
                <w:szCs w:val="16"/>
              </w:rPr>
            </w:pPr>
          </w:p>
        </w:tc>
        <w:tc>
          <w:tcPr>
            <w:tcW w:w="1984" w:type="dxa"/>
            <w:gridSpan w:val="2"/>
            <w:vMerge/>
            <w:vAlign w:val="center"/>
          </w:tcPr>
          <w:p w14:paraId="6731DFED" w14:textId="77777777" w:rsidR="00763B64" w:rsidRDefault="00763B64" w:rsidP="00763B64">
            <w:pPr>
              <w:suppressAutoHyphens/>
              <w:jc w:val="center"/>
              <w:rPr>
                <w:rFonts w:ascii="Xerox Sans" w:hAnsi="Xerox Sans"/>
                <w:sz w:val="16"/>
                <w:szCs w:val="16"/>
              </w:rPr>
            </w:pPr>
          </w:p>
        </w:tc>
        <w:tc>
          <w:tcPr>
            <w:tcW w:w="2835" w:type="dxa"/>
            <w:vMerge/>
            <w:vAlign w:val="center"/>
          </w:tcPr>
          <w:p w14:paraId="7F687444" w14:textId="77777777" w:rsidR="00763B64" w:rsidRDefault="00763B64" w:rsidP="00763B64">
            <w:pPr>
              <w:suppressAutoHyphens/>
              <w:rPr>
                <w:rFonts w:ascii="Xerox Sans" w:hAnsi="Xerox Sans"/>
                <w:sz w:val="16"/>
                <w:szCs w:val="16"/>
              </w:rPr>
            </w:pPr>
          </w:p>
        </w:tc>
        <w:tc>
          <w:tcPr>
            <w:tcW w:w="709" w:type="dxa"/>
            <w:vAlign w:val="center"/>
          </w:tcPr>
          <w:p w14:paraId="6541477E" w14:textId="77777777" w:rsidR="00763B64" w:rsidRPr="00A2380A" w:rsidRDefault="00763B64" w:rsidP="00950CCD">
            <w:pPr>
              <w:jc w:val="center"/>
              <w:rPr>
                <w:rFonts w:ascii="Xerox Sans" w:hAnsi="Xerox Sans"/>
                <w:sz w:val="18"/>
              </w:rPr>
            </w:pPr>
            <w:r>
              <w:rPr>
                <w:rFonts w:ascii="Xerox Sans" w:hAnsi="Xerox Sans"/>
                <w:sz w:val="18"/>
              </w:rPr>
              <w:t>A3</w:t>
            </w:r>
          </w:p>
        </w:tc>
        <w:tc>
          <w:tcPr>
            <w:tcW w:w="992" w:type="dxa"/>
            <w:vAlign w:val="center"/>
          </w:tcPr>
          <w:p w14:paraId="1460911B" w14:textId="77777777" w:rsidR="00763B64" w:rsidRPr="00A2380A" w:rsidRDefault="00763B64" w:rsidP="00950CCD">
            <w:pPr>
              <w:jc w:val="center"/>
              <w:rPr>
                <w:rFonts w:ascii="Xerox Sans" w:hAnsi="Xerox Sans"/>
                <w:sz w:val="18"/>
              </w:rPr>
            </w:pPr>
            <w:r>
              <w:rPr>
                <w:rFonts w:ascii="Xerox Sans" w:hAnsi="Xerox Sans"/>
                <w:sz w:val="18"/>
              </w:rPr>
              <w:t>0 ks</w:t>
            </w:r>
          </w:p>
        </w:tc>
        <w:tc>
          <w:tcPr>
            <w:tcW w:w="992" w:type="dxa"/>
            <w:vAlign w:val="center"/>
          </w:tcPr>
          <w:p w14:paraId="57AB749A" w14:textId="77777777" w:rsidR="00763B64" w:rsidRPr="00A2380A" w:rsidRDefault="00763B64" w:rsidP="00950CCD">
            <w:pPr>
              <w:jc w:val="center"/>
              <w:rPr>
                <w:rFonts w:ascii="Xerox Sans" w:hAnsi="Xerox Sans"/>
                <w:sz w:val="18"/>
              </w:rPr>
            </w:pPr>
            <w:r>
              <w:rPr>
                <w:rFonts w:ascii="Xerox Sans" w:hAnsi="Xerox Sans"/>
                <w:sz w:val="18"/>
              </w:rPr>
              <w:t>0 ks</w:t>
            </w:r>
          </w:p>
        </w:tc>
        <w:tc>
          <w:tcPr>
            <w:tcW w:w="1276" w:type="dxa"/>
            <w:vAlign w:val="center"/>
          </w:tcPr>
          <w:p w14:paraId="67A50FD6" w14:textId="79BBB5EE" w:rsidR="00763B64" w:rsidRPr="00A2380A" w:rsidRDefault="004477D2" w:rsidP="00DD0EF1">
            <w:pPr>
              <w:jc w:val="center"/>
              <w:rPr>
                <w:rFonts w:ascii="Xerox Sans" w:hAnsi="Xerox Sans"/>
                <w:sz w:val="18"/>
              </w:rPr>
            </w:pPr>
            <w:r>
              <w:rPr>
                <w:rFonts w:ascii="Xerox Sans" w:hAnsi="Xerox Sans"/>
                <w:sz w:val="18"/>
              </w:rPr>
              <w:t>0,32 Kč</w:t>
            </w:r>
          </w:p>
        </w:tc>
        <w:tc>
          <w:tcPr>
            <w:tcW w:w="1194" w:type="dxa"/>
            <w:vAlign w:val="center"/>
          </w:tcPr>
          <w:p w14:paraId="425D610E" w14:textId="749C6E22" w:rsidR="00763B64" w:rsidRPr="00A2380A" w:rsidRDefault="004477D2" w:rsidP="009F56E4">
            <w:pPr>
              <w:jc w:val="center"/>
              <w:rPr>
                <w:rFonts w:ascii="Xerox Sans" w:hAnsi="Xerox Sans"/>
                <w:sz w:val="18"/>
              </w:rPr>
            </w:pPr>
            <w:r>
              <w:rPr>
                <w:rFonts w:ascii="Xerox Sans" w:hAnsi="Xerox Sans"/>
                <w:sz w:val="18"/>
              </w:rPr>
              <w:t>1,70 Kč</w:t>
            </w:r>
          </w:p>
        </w:tc>
      </w:tr>
      <w:tr w:rsidR="00DD0EF1" w:rsidRPr="00A2380A" w14:paraId="493EF95B" w14:textId="77777777" w:rsidTr="009F56E4">
        <w:trPr>
          <w:trHeight w:val="340"/>
        </w:trPr>
        <w:tc>
          <w:tcPr>
            <w:tcW w:w="284" w:type="dxa"/>
            <w:vMerge/>
          </w:tcPr>
          <w:p w14:paraId="11367742" w14:textId="77777777" w:rsidR="00DD0EF1" w:rsidRPr="00A2380A" w:rsidRDefault="00DD0EF1" w:rsidP="00DD0EF1">
            <w:pPr>
              <w:suppressAutoHyphens/>
              <w:jc w:val="center"/>
              <w:rPr>
                <w:rFonts w:ascii="Xerox Sans" w:hAnsi="Xerox Sans"/>
                <w:color w:val="000000"/>
                <w:sz w:val="16"/>
                <w:szCs w:val="16"/>
              </w:rPr>
            </w:pPr>
          </w:p>
        </w:tc>
        <w:tc>
          <w:tcPr>
            <w:tcW w:w="704" w:type="dxa"/>
            <w:vMerge/>
            <w:vAlign w:val="center"/>
          </w:tcPr>
          <w:p w14:paraId="7189D333" w14:textId="77777777" w:rsidR="00DD0EF1" w:rsidRPr="00A2380A" w:rsidRDefault="00DD0EF1" w:rsidP="00DD0EF1">
            <w:pPr>
              <w:suppressAutoHyphens/>
              <w:jc w:val="center"/>
              <w:rPr>
                <w:rFonts w:ascii="Xerox Sans" w:hAnsi="Xerox Sans"/>
                <w:color w:val="000000"/>
                <w:sz w:val="16"/>
                <w:szCs w:val="16"/>
              </w:rPr>
            </w:pPr>
          </w:p>
        </w:tc>
        <w:tc>
          <w:tcPr>
            <w:tcW w:w="1984" w:type="dxa"/>
            <w:gridSpan w:val="2"/>
            <w:vMerge/>
            <w:vAlign w:val="center"/>
          </w:tcPr>
          <w:p w14:paraId="4F783C85" w14:textId="77777777" w:rsidR="00DD0EF1" w:rsidRPr="00A2380A" w:rsidRDefault="00DD0EF1" w:rsidP="00DD0EF1">
            <w:pPr>
              <w:suppressAutoHyphens/>
              <w:rPr>
                <w:rFonts w:ascii="Xerox Sans" w:hAnsi="Xerox Sans"/>
                <w:sz w:val="16"/>
                <w:szCs w:val="16"/>
              </w:rPr>
            </w:pPr>
          </w:p>
        </w:tc>
        <w:tc>
          <w:tcPr>
            <w:tcW w:w="2835" w:type="dxa"/>
            <w:vMerge/>
            <w:vAlign w:val="center"/>
          </w:tcPr>
          <w:p w14:paraId="52B690DC" w14:textId="77777777" w:rsidR="00DD0EF1" w:rsidRPr="00A2380A" w:rsidRDefault="00DD0EF1" w:rsidP="00DD0EF1">
            <w:pPr>
              <w:suppressAutoHyphens/>
              <w:rPr>
                <w:rFonts w:ascii="Xerox Sans" w:hAnsi="Xerox Sans"/>
                <w:sz w:val="16"/>
                <w:szCs w:val="16"/>
              </w:rPr>
            </w:pPr>
          </w:p>
        </w:tc>
        <w:tc>
          <w:tcPr>
            <w:tcW w:w="709" w:type="dxa"/>
            <w:vAlign w:val="center"/>
          </w:tcPr>
          <w:p w14:paraId="40E019E5" w14:textId="77777777" w:rsidR="00DD0EF1" w:rsidRPr="00A2380A" w:rsidRDefault="00DD0EF1" w:rsidP="00DD0EF1">
            <w:pPr>
              <w:jc w:val="center"/>
              <w:rPr>
                <w:rFonts w:ascii="Xerox Sans" w:hAnsi="Xerox Sans"/>
                <w:sz w:val="18"/>
              </w:rPr>
            </w:pPr>
            <w:r>
              <w:rPr>
                <w:rFonts w:ascii="Xerox Sans" w:hAnsi="Xerox Sans"/>
                <w:sz w:val="18"/>
              </w:rPr>
              <w:t>XLS</w:t>
            </w:r>
          </w:p>
        </w:tc>
        <w:tc>
          <w:tcPr>
            <w:tcW w:w="992" w:type="dxa"/>
            <w:vAlign w:val="center"/>
          </w:tcPr>
          <w:p w14:paraId="704E3517" w14:textId="77777777" w:rsidR="00DD0EF1" w:rsidRPr="00A2380A" w:rsidRDefault="00DD0EF1" w:rsidP="00DD0EF1">
            <w:pPr>
              <w:jc w:val="center"/>
              <w:rPr>
                <w:rFonts w:ascii="Xerox Sans" w:hAnsi="Xerox Sans"/>
                <w:sz w:val="18"/>
              </w:rPr>
            </w:pPr>
            <w:r>
              <w:rPr>
                <w:rFonts w:ascii="Xerox Sans" w:hAnsi="Xerox Sans"/>
                <w:sz w:val="18"/>
              </w:rPr>
              <w:t>0 ks</w:t>
            </w:r>
          </w:p>
        </w:tc>
        <w:tc>
          <w:tcPr>
            <w:tcW w:w="992" w:type="dxa"/>
            <w:vAlign w:val="center"/>
          </w:tcPr>
          <w:p w14:paraId="03579777" w14:textId="77777777" w:rsidR="00DD0EF1" w:rsidRPr="00A2380A" w:rsidRDefault="00DD0EF1" w:rsidP="00DD0EF1">
            <w:pPr>
              <w:jc w:val="center"/>
              <w:rPr>
                <w:rFonts w:ascii="Xerox Sans" w:hAnsi="Xerox Sans"/>
                <w:sz w:val="18"/>
              </w:rPr>
            </w:pPr>
            <w:r>
              <w:rPr>
                <w:rFonts w:ascii="Xerox Sans" w:hAnsi="Xerox Sans"/>
                <w:sz w:val="18"/>
              </w:rPr>
              <w:t>0 ks</w:t>
            </w:r>
          </w:p>
        </w:tc>
        <w:tc>
          <w:tcPr>
            <w:tcW w:w="1276" w:type="dxa"/>
          </w:tcPr>
          <w:p w14:paraId="525A571E" w14:textId="77777777" w:rsidR="00DD0EF1" w:rsidRPr="00A2380A" w:rsidRDefault="00DD0EF1" w:rsidP="00DD0EF1">
            <w:pPr>
              <w:jc w:val="center"/>
              <w:rPr>
                <w:rFonts w:ascii="Xerox Sans" w:hAnsi="Xerox Sans"/>
                <w:sz w:val="18"/>
              </w:rPr>
            </w:pPr>
            <w:r>
              <w:rPr>
                <w:rFonts w:ascii="Xerox Sans" w:hAnsi="Xerox Sans"/>
                <w:sz w:val="18"/>
              </w:rPr>
              <w:t xml:space="preserve">Příplatek </w:t>
            </w:r>
            <w:r w:rsidRPr="00763B64">
              <w:rPr>
                <w:rFonts w:ascii="Xerox Sans" w:hAnsi="Xerox Sans"/>
                <w:sz w:val="18"/>
              </w:rPr>
              <w:t>2x 0,39</w:t>
            </w:r>
            <w:r>
              <w:rPr>
                <w:rFonts w:ascii="Xerox Sans" w:hAnsi="Xerox Sans"/>
                <w:sz w:val="18"/>
              </w:rPr>
              <w:t xml:space="preserve"> Kč</w:t>
            </w:r>
            <w:r w:rsidRPr="00763B64">
              <w:rPr>
                <w:rFonts w:ascii="Xerox Sans" w:hAnsi="Xerox Sans"/>
                <w:sz w:val="18"/>
              </w:rPr>
              <w:t xml:space="preserve"> + 0,</w:t>
            </w:r>
            <w:r>
              <w:rPr>
                <w:rFonts w:ascii="Xerox Sans" w:hAnsi="Xerox Sans"/>
                <w:sz w:val="18"/>
              </w:rPr>
              <w:t>35 Kč</w:t>
            </w:r>
          </w:p>
        </w:tc>
        <w:tc>
          <w:tcPr>
            <w:tcW w:w="1194" w:type="dxa"/>
          </w:tcPr>
          <w:p w14:paraId="6ECCFE26" w14:textId="0BD6F989" w:rsidR="00DD0EF1" w:rsidRPr="00A2380A" w:rsidRDefault="00DD0EF1" w:rsidP="00DD0EF1">
            <w:pPr>
              <w:jc w:val="center"/>
              <w:rPr>
                <w:rFonts w:ascii="Xerox Sans" w:hAnsi="Xerox Sans"/>
                <w:sz w:val="18"/>
              </w:rPr>
            </w:pPr>
            <w:r>
              <w:rPr>
                <w:rFonts w:ascii="Xerox Sans" w:hAnsi="Xerox Sans"/>
                <w:sz w:val="18"/>
              </w:rPr>
              <w:t xml:space="preserve">Příplatek </w:t>
            </w:r>
            <w:r w:rsidRPr="00763B64">
              <w:rPr>
                <w:rFonts w:ascii="Xerox Sans" w:hAnsi="Xerox Sans"/>
                <w:sz w:val="18"/>
              </w:rPr>
              <w:t>2x 0,39</w:t>
            </w:r>
            <w:r>
              <w:rPr>
                <w:rFonts w:ascii="Xerox Sans" w:hAnsi="Xerox Sans"/>
                <w:sz w:val="18"/>
              </w:rPr>
              <w:t xml:space="preserve"> Kč</w:t>
            </w:r>
            <w:r w:rsidRPr="00763B64">
              <w:rPr>
                <w:rFonts w:ascii="Xerox Sans" w:hAnsi="Xerox Sans"/>
                <w:sz w:val="18"/>
              </w:rPr>
              <w:t xml:space="preserve"> + </w:t>
            </w:r>
            <w:r w:rsidR="001A4BB0">
              <w:rPr>
                <w:rFonts w:ascii="Xerox Sans" w:hAnsi="Xerox Sans"/>
                <w:sz w:val="18"/>
              </w:rPr>
              <w:t>0,85</w:t>
            </w:r>
            <w:r>
              <w:rPr>
                <w:rFonts w:ascii="Xerox Sans" w:hAnsi="Xerox Sans"/>
                <w:sz w:val="18"/>
              </w:rPr>
              <w:t xml:space="preserve"> Kč</w:t>
            </w:r>
          </w:p>
        </w:tc>
      </w:tr>
      <w:tr w:rsidR="00DD0EF1" w:rsidRPr="00A2380A" w14:paraId="2173B12F" w14:textId="77777777" w:rsidTr="00E50CA1">
        <w:trPr>
          <w:trHeight w:val="203"/>
        </w:trPr>
        <w:tc>
          <w:tcPr>
            <w:tcW w:w="284" w:type="dxa"/>
            <w:vMerge w:val="restart"/>
          </w:tcPr>
          <w:p w14:paraId="0FF0F426" w14:textId="77777777" w:rsidR="00DD0EF1" w:rsidRPr="00A2380A" w:rsidRDefault="00DD0EF1" w:rsidP="00DD0EF1">
            <w:pPr>
              <w:tabs>
                <w:tab w:val="left" w:pos="2268"/>
                <w:tab w:val="left" w:pos="3544"/>
              </w:tabs>
              <w:suppressAutoHyphens/>
              <w:spacing w:line="240" w:lineRule="exact"/>
              <w:rPr>
                <w:rFonts w:ascii="Xerox Sans" w:hAnsi="Xerox Sans"/>
                <w:b/>
                <w:color w:val="000000"/>
                <w:sz w:val="16"/>
                <w:szCs w:val="16"/>
              </w:rPr>
            </w:pPr>
            <w:r w:rsidRPr="00A2380A">
              <w:rPr>
                <w:rFonts w:ascii="Xerox Sans" w:hAnsi="Xerox Sans"/>
                <w:b/>
                <w:color w:val="000000"/>
                <w:sz w:val="16"/>
                <w:szCs w:val="16"/>
              </w:rPr>
              <w:t>E</w:t>
            </w:r>
          </w:p>
        </w:tc>
        <w:tc>
          <w:tcPr>
            <w:tcW w:w="10686" w:type="dxa"/>
            <w:gridSpan w:val="9"/>
          </w:tcPr>
          <w:p w14:paraId="72724E37" w14:textId="3B615D41" w:rsidR="00A45975" w:rsidRDefault="00DD0EF1" w:rsidP="00A45975">
            <w:pPr>
              <w:pStyle w:val="Nadpis1"/>
              <w:spacing w:before="0" w:after="107"/>
              <w:rPr>
                <w:rFonts w:ascii="Arial" w:hAnsi="Arial" w:cs="Arial"/>
                <w:color w:val="004594"/>
              </w:rPr>
            </w:pPr>
            <w:r w:rsidRPr="008E1566">
              <w:rPr>
                <w:rFonts w:ascii="Xerox Sans" w:hAnsi="Xerox Sans"/>
                <w:color w:val="000000"/>
                <w:sz w:val="16"/>
                <w:szCs w:val="16"/>
              </w:rPr>
              <w:t>Nájemní smlouva obsahuje závazek Xeroxu poskytovat údržbu a servis Zařízení:    ANO</w:t>
            </w:r>
          </w:p>
          <w:p w14:paraId="29D31259" w14:textId="262F95C2" w:rsidR="00DD0EF1" w:rsidRPr="008E1566" w:rsidRDefault="00DD0EF1" w:rsidP="00DD0EF1">
            <w:pPr>
              <w:tabs>
                <w:tab w:val="left" w:pos="2268"/>
                <w:tab w:val="left" w:pos="3544"/>
              </w:tabs>
              <w:suppressAutoHyphens/>
              <w:spacing w:line="240" w:lineRule="exact"/>
              <w:rPr>
                <w:rFonts w:ascii="Xerox Sans" w:hAnsi="Xerox Sans"/>
                <w:color w:val="000000"/>
                <w:sz w:val="16"/>
                <w:szCs w:val="16"/>
              </w:rPr>
            </w:pPr>
          </w:p>
        </w:tc>
      </w:tr>
      <w:tr w:rsidR="00DD0EF1" w:rsidRPr="00A2380A" w14:paraId="5D60A633" w14:textId="77777777" w:rsidTr="00E50CA1">
        <w:trPr>
          <w:trHeight w:val="202"/>
        </w:trPr>
        <w:tc>
          <w:tcPr>
            <w:tcW w:w="284" w:type="dxa"/>
            <w:vMerge/>
          </w:tcPr>
          <w:p w14:paraId="6E610B2C" w14:textId="77777777" w:rsidR="00DD0EF1" w:rsidRPr="00A2380A" w:rsidRDefault="00DD0EF1" w:rsidP="00DD0EF1">
            <w:pPr>
              <w:tabs>
                <w:tab w:val="left" w:pos="2268"/>
                <w:tab w:val="left" w:pos="3544"/>
              </w:tabs>
              <w:suppressAutoHyphens/>
              <w:spacing w:line="240" w:lineRule="exact"/>
              <w:rPr>
                <w:rFonts w:ascii="Xerox Sans" w:hAnsi="Xerox Sans"/>
                <w:b/>
                <w:color w:val="000000"/>
                <w:sz w:val="16"/>
                <w:szCs w:val="16"/>
              </w:rPr>
            </w:pPr>
          </w:p>
        </w:tc>
        <w:tc>
          <w:tcPr>
            <w:tcW w:w="10686" w:type="dxa"/>
            <w:gridSpan w:val="9"/>
          </w:tcPr>
          <w:p w14:paraId="1BF6928B" w14:textId="77777777" w:rsidR="00DD0EF1" w:rsidRDefault="00DD0EF1" w:rsidP="00DD0EF1">
            <w:pPr>
              <w:tabs>
                <w:tab w:val="left" w:pos="2268"/>
                <w:tab w:val="left" w:pos="3544"/>
              </w:tabs>
              <w:suppressAutoHyphens/>
              <w:spacing w:line="240" w:lineRule="exact"/>
              <w:rPr>
                <w:rFonts w:ascii="Xerox Sans" w:hAnsi="Xerox Sans"/>
                <w:b/>
                <w:color w:val="000000"/>
                <w:sz w:val="16"/>
                <w:szCs w:val="16"/>
              </w:rPr>
            </w:pPr>
            <w:r w:rsidRPr="00A2380A">
              <w:rPr>
                <w:rFonts w:ascii="Xerox Sans" w:hAnsi="Xerox Sans"/>
                <w:color w:val="000000"/>
                <w:sz w:val="16"/>
                <w:szCs w:val="16"/>
              </w:rPr>
              <w:t xml:space="preserve">Tisk o formátu A3 bude účtován </w:t>
            </w:r>
            <w:r>
              <w:rPr>
                <w:rFonts w:ascii="Xerox Sans" w:hAnsi="Xerox Sans"/>
                <w:color w:val="000000"/>
                <w:sz w:val="16"/>
                <w:szCs w:val="16"/>
              </w:rPr>
              <w:t xml:space="preserve">jako dva tisky o formátu A4: </w:t>
            </w:r>
            <w:r w:rsidRPr="00A2380A">
              <w:rPr>
                <w:rFonts w:ascii="Xerox Sans" w:hAnsi="Xerox Sans"/>
                <w:color w:val="000000"/>
                <w:sz w:val="16"/>
                <w:szCs w:val="16"/>
              </w:rPr>
              <w:t>NE</w:t>
            </w:r>
          </w:p>
        </w:tc>
      </w:tr>
      <w:tr w:rsidR="00DD0EF1" w:rsidRPr="00A2380A" w14:paraId="531B4344" w14:textId="77777777" w:rsidTr="00324CBF">
        <w:trPr>
          <w:trHeight w:val="202"/>
        </w:trPr>
        <w:tc>
          <w:tcPr>
            <w:tcW w:w="284" w:type="dxa"/>
            <w:vMerge/>
          </w:tcPr>
          <w:p w14:paraId="5FD4EC36" w14:textId="77777777" w:rsidR="00DD0EF1" w:rsidRPr="00A2380A" w:rsidRDefault="00DD0EF1" w:rsidP="00DD0EF1">
            <w:pPr>
              <w:tabs>
                <w:tab w:val="left" w:pos="2268"/>
                <w:tab w:val="left" w:pos="3544"/>
              </w:tabs>
              <w:suppressAutoHyphens/>
              <w:spacing w:line="240" w:lineRule="exact"/>
              <w:rPr>
                <w:rFonts w:ascii="Xerox Sans" w:hAnsi="Xerox Sans"/>
                <w:b/>
                <w:color w:val="000000"/>
                <w:sz w:val="16"/>
                <w:szCs w:val="16"/>
              </w:rPr>
            </w:pPr>
          </w:p>
        </w:tc>
        <w:tc>
          <w:tcPr>
            <w:tcW w:w="2055" w:type="dxa"/>
            <w:gridSpan w:val="2"/>
          </w:tcPr>
          <w:p w14:paraId="0676ACDC" w14:textId="77777777" w:rsidR="00DD0EF1" w:rsidRPr="00FF21ED" w:rsidRDefault="00DD0EF1" w:rsidP="00DD0EF1">
            <w:pPr>
              <w:tabs>
                <w:tab w:val="left" w:pos="2268"/>
                <w:tab w:val="left" w:pos="3544"/>
              </w:tabs>
              <w:suppressAutoHyphens/>
              <w:spacing w:line="240" w:lineRule="exact"/>
              <w:rPr>
                <w:rFonts w:ascii="Xerox Sans" w:hAnsi="Xerox Sans"/>
                <w:color w:val="000000"/>
                <w:sz w:val="16"/>
                <w:szCs w:val="16"/>
              </w:rPr>
            </w:pPr>
            <w:r w:rsidRPr="00FF21ED">
              <w:rPr>
                <w:rFonts w:ascii="Xerox Sans" w:hAnsi="Xerox Sans"/>
                <w:color w:val="000000"/>
                <w:sz w:val="16"/>
                <w:szCs w:val="16"/>
              </w:rPr>
              <w:t>Čas odezvy:</w:t>
            </w:r>
            <w:r>
              <w:rPr>
                <w:rFonts w:ascii="Xerox Sans" w:hAnsi="Xerox Sans"/>
                <w:color w:val="000000"/>
                <w:sz w:val="16"/>
                <w:szCs w:val="16"/>
              </w:rPr>
              <w:t xml:space="preserve">  8 </w:t>
            </w:r>
            <w:proofErr w:type="spellStart"/>
            <w:r>
              <w:rPr>
                <w:rFonts w:ascii="Xerox Sans" w:hAnsi="Xerox Sans"/>
                <w:color w:val="000000"/>
                <w:sz w:val="16"/>
                <w:szCs w:val="16"/>
              </w:rPr>
              <w:t>prac</w:t>
            </w:r>
            <w:proofErr w:type="spellEnd"/>
            <w:r>
              <w:rPr>
                <w:rFonts w:ascii="Xerox Sans" w:hAnsi="Xerox Sans"/>
                <w:color w:val="000000"/>
                <w:sz w:val="16"/>
                <w:szCs w:val="16"/>
              </w:rPr>
              <w:t xml:space="preserve">. </w:t>
            </w:r>
            <w:proofErr w:type="gramStart"/>
            <w:r>
              <w:rPr>
                <w:rFonts w:ascii="Xerox Sans" w:hAnsi="Xerox Sans"/>
                <w:color w:val="000000"/>
                <w:sz w:val="16"/>
                <w:szCs w:val="16"/>
              </w:rPr>
              <w:t>hodin</w:t>
            </w:r>
            <w:proofErr w:type="gramEnd"/>
          </w:p>
        </w:tc>
        <w:tc>
          <w:tcPr>
            <w:tcW w:w="3468" w:type="dxa"/>
            <w:gridSpan w:val="2"/>
          </w:tcPr>
          <w:p w14:paraId="11D23437" w14:textId="77777777" w:rsidR="00DD0EF1" w:rsidRPr="00FF21ED" w:rsidRDefault="00DD0EF1" w:rsidP="00DD0EF1">
            <w:pPr>
              <w:tabs>
                <w:tab w:val="left" w:pos="2268"/>
                <w:tab w:val="left" w:pos="3544"/>
              </w:tabs>
              <w:suppressAutoHyphens/>
              <w:spacing w:line="240" w:lineRule="exact"/>
              <w:rPr>
                <w:rFonts w:ascii="Xerox Sans" w:hAnsi="Xerox Sans"/>
                <w:color w:val="000000"/>
                <w:sz w:val="16"/>
                <w:szCs w:val="16"/>
              </w:rPr>
            </w:pPr>
            <w:r w:rsidRPr="00FF21ED">
              <w:rPr>
                <w:rFonts w:ascii="Xerox Sans" w:hAnsi="Xerox Sans"/>
                <w:color w:val="000000"/>
                <w:sz w:val="16"/>
                <w:szCs w:val="16"/>
              </w:rPr>
              <w:t xml:space="preserve">Čas opravy: </w:t>
            </w:r>
            <w:r>
              <w:rPr>
                <w:rFonts w:ascii="Xerox Sans" w:hAnsi="Xerox Sans"/>
                <w:color w:val="000000"/>
                <w:sz w:val="16"/>
                <w:szCs w:val="16"/>
              </w:rPr>
              <w:t xml:space="preserve"> 3 </w:t>
            </w:r>
            <w:proofErr w:type="spellStart"/>
            <w:r>
              <w:rPr>
                <w:rFonts w:ascii="Xerox Sans" w:hAnsi="Xerox Sans"/>
                <w:color w:val="000000"/>
                <w:sz w:val="16"/>
                <w:szCs w:val="16"/>
              </w:rPr>
              <w:t>prac</w:t>
            </w:r>
            <w:proofErr w:type="spellEnd"/>
            <w:r>
              <w:rPr>
                <w:rFonts w:ascii="Xerox Sans" w:hAnsi="Xerox Sans"/>
                <w:color w:val="000000"/>
                <w:sz w:val="16"/>
                <w:szCs w:val="16"/>
              </w:rPr>
              <w:t xml:space="preserve">. </w:t>
            </w:r>
            <w:proofErr w:type="gramStart"/>
            <w:r>
              <w:rPr>
                <w:rFonts w:ascii="Xerox Sans" w:hAnsi="Xerox Sans"/>
                <w:color w:val="000000"/>
                <w:sz w:val="16"/>
                <w:szCs w:val="16"/>
              </w:rPr>
              <w:t>dny</w:t>
            </w:r>
            <w:proofErr w:type="gramEnd"/>
          </w:p>
        </w:tc>
        <w:tc>
          <w:tcPr>
            <w:tcW w:w="1701" w:type="dxa"/>
            <w:gridSpan w:val="2"/>
          </w:tcPr>
          <w:p w14:paraId="4829CF9D" w14:textId="77777777" w:rsidR="00DD0EF1" w:rsidRPr="00FF21ED" w:rsidRDefault="00DD0EF1" w:rsidP="00DD0EF1">
            <w:pPr>
              <w:tabs>
                <w:tab w:val="left" w:pos="2268"/>
                <w:tab w:val="left" w:pos="3544"/>
              </w:tabs>
              <w:suppressAutoHyphens/>
              <w:spacing w:line="240" w:lineRule="exact"/>
              <w:rPr>
                <w:rFonts w:ascii="Xerox Sans" w:hAnsi="Xerox Sans"/>
                <w:color w:val="000000"/>
                <w:sz w:val="16"/>
                <w:szCs w:val="16"/>
              </w:rPr>
            </w:pPr>
            <w:r w:rsidRPr="00FF21ED">
              <w:rPr>
                <w:rFonts w:ascii="Xerox Sans" w:hAnsi="Xerox Sans"/>
                <w:color w:val="000000"/>
                <w:sz w:val="16"/>
                <w:szCs w:val="16"/>
              </w:rPr>
              <w:t>ČB toner:  ANO</w:t>
            </w:r>
          </w:p>
        </w:tc>
        <w:tc>
          <w:tcPr>
            <w:tcW w:w="3462" w:type="dxa"/>
            <w:gridSpan w:val="3"/>
          </w:tcPr>
          <w:p w14:paraId="070E8544" w14:textId="77777777" w:rsidR="00DD0EF1" w:rsidRPr="00FF21ED" w:rsidRDefault="00DD0EF1" w:rsidP="00DD0EF1">
            <w:pPr>
              <w:tabs>
                <w:tab w:val="left" w:pos="2268"/>
                <w:tab w:val="left" w:pos="3544"/>
              </w:tabs>
              <w:suppressAutoHyphens/>
              <w:spacing w:line="240" w:lineRule="exact"/>
              <w:rPr>
                <w:rFonts w:ascii="Xerox Sans" w:hAnsi="Xerox Sans"/>
                <w:color w:val="000000"/>
                <w:sz w:val="16"/>
                <w:szCs w:val="16"/>
              </w:rPr>
            </w:pPr>
            <w:r w:rsidRPr="00FF21ED">
              <w:rPr>
                <w:rFonts w:ascii="Xerox Sans" w:hAnsi="Xerox Sans"/>
                <w:color w:val="000000"/>
                <w:sz w:val="16"/>
                <w:szCs w:val="16"/>
              </w:rPr>
              <w:t>Barevný toner:  ANO</w:t>
            </w:r>
          </w:p>
        </w:tc>
      </w:tr>
      <w:tr w:rsidR="00DD0EF1" w:rsidRPr="00A2380A" w14:paraId="10D3B6C7" w14:textId="77777777" w:rsidTr="00324CBF">
        <w:trPr>
          <w:trHeight w:val="202"/>
        </w:trPr>
        <w:tc>
          <w:tcPr>
            <w:tcW w:w="284" w:type="dxa"/>
            <w:vMerge/>
          </w:tcPr>
          <w:p w14:paraId="57F05F12" w14:textId="77777777" w:rsidR="00DD0EF1" w:rsidRPr="00A2380A" w:rsidRDefault="00DD0EF1" w:rsidP="00DD0EF1">
            <w:pPr>
              <w:tabs>
                <w:tab w:val="left" w:pos="2268"/>
                <w:tab w:val="left" w:pos="3544"/>
              </w:tabs>
              <w:suppressAutoHyphens/>
              <w:spacing w:line="240" w:lineRule="exact"/>
              <w:rPr>
                <w:rFonts w:ascii="Xerox Sans" w:hAnsi="Xerox Sans"/>
                <w:b/>
                <w:color w:val="000000"/>
                <w:sz w:val="16"/>
                <w:szCs w:val="16"/>
              </w:rPr>
            </w:pPr>
          </w:p>
        </w:tc>
        <w:tc>
          <w:tcPr>
            <w:tcW w:w="2055" w:type="dxa"/>
            <w:gridSpan w:val="2"/>
          </w:tcPr>
          <w:p w14:paraId="3B7C0770" w14:textId="77777777" w:rsidR="00DD0EF1" w:rsidRPr="00FF21ED" w:rsidRDefault="00DD0EF1" w:rsidP="00DD0EF1">
            <w:pPr>
              <w:tabs>
                <w:tab w:val="left" w:pos="2268"/>
                <w:tab w:val="left" w:pos="3544"/>
              </w:tabs>
              <w:suppressAutoHyphens/>
              <w:spacing w:line="240" w:lineRule="exact"/>
              <w:rPr>
                <w:rFonts w:ascii="Xerox Sans" w:hAnsi="Xerox Sans"/>
                <w:color w:val="000000"/>
                <w:sz w:val="16"/>
                <w:szCs w:val="16"/>
              </w:rPr>
            </w:pPr>
            <w:r w:rsidRPr="00FF21ED">
              <w:rPr>
                <w:rFonts w:ascii="Xerox Sans" w:hAnsi="Xerox Sans"/>
                <w:color w:val="000000"/>
                <w:sz w:val="16"/>
                <w:szCs w:val="16"/>
              </w:rPr>
              <w:t>Papír: NE</w:t>
            </w:r>
          </w:p>
        </w:tc>
        <w:tc>
          <w:tcPr>
            <w:tcW w:w="3468" w:type="dxa"/>
            <w:gridSpan w:val="2"/>
          </w:tcPr>
          <w:p w14:paraId="20361B9F" w14:textId="77777777" w:rsidR="00DD0EF1" w:rsidRPr="00FF21ED" w:rsidRDefault="00DD0EF1" w:rsidP="00DD0EF1">
            <w:pPr>
              <w:tabs>
                <w:tab w:val="left" w:pos="2268"/>
                <w:tab w:val="left" w:pos="3544"/>
              </w:tabs>
              <w:suppressAutoHyphens/>
              <w:spacing w:line="240" w:lineRule="exact"/>
              <w:rPr>
                <w:rFonts w:ascii="Xerox Sans" w:hAnsi="Xerox Sans"/>
                <w:color w:val="000000"/>
                <w:sz w:val="16"/>
                <w:szCs w:val="16"/>
              </w:rPr>
            </w:pPr>
            <w:r w:rsidRPr="00FF21ED">
              <w:rPr>
                <w:rFonts w:ascii="Xerox Sans" w:hAnsi="Xerox Sans"/>
                <w:color w:val="000000"/>
                <w:sz w:val="16"/>
                <w:szCs w:val="16"/>
              </w:rPr>
              <w:t>Dodaný software: ANO - Základní</w:t>
            </w:r>
          </w:p>
        </w:tc>
        <w:tc>
          <w:tcPr>
            <w:tcW w:w="1701" w:type="dxa"/>
            <w:gridSpan w:val="2"/>
          </w:tcPr>
          <w:p w14:paraId="56CE649F" w14:textId="77777777" w:rsidR="00DD0EF1" w:rsidRPr="00FF21ED" w:rsidRDefault="00DD0EF1" w:rsidP="00DD0EF1">
            <w:pPr>
              <w:tabs>
                <w:tab w:val="left" w:pos="2268"/>
                <w:tab w:val="left" w:pos="3544"/>
              </w:tabs>
              <w:suppressAutoHyphens/>
              <w:spacing w:line="240" w:lineRule="exact"/>
              <w:rPr>
                <w:rFonts w:ascii="Xerox Sans" w:hAnsi="Xerox Sans"/>
                <w:color w:val="000000"/>
                <w:sz w:val="16"/>
                <w:szCs w:val="16"/>
              </w:rPr>
            </w:pPr>
          </w:p>
        </w:tc>
        <w:tc>
          <w:tcPr>
            <w:tcW w:w="3462" w:type="dxa"/>
            <w:gridSpan w:val="3"/>
          </w:tcPr>
          <w:p w14:paraId="46F71B00" w14:textId="77777777" w:rsidR="00DD0EF1" w:rsidRPr="00FF21ED" w:rsidRDefault="00DD0EF1" w:rsidP="00DD0EF1">
            <w:pPr>
              <w:tabs>
                <w:tab w:val="left" w:pos="2268"/>
                <w:tab w:val="left" w:pos="3544"/>
              </w:tabs>
              <w:suppressAutoHyphens/>
              <w:spacing w:line="240" w:lineRule="exact"/>
              <w:rPr>
                <w:rFonts w:ascii="Xerox Sans" w:hAnsi="Xerox Sans"/>
                <w:color w:val="000000"/>
                <w:sz w:val="16"/>
                <w:szCs w:val="16"/>
              </w:rPr>
            </w:pPr>
          </w:p>
        </w:tc>
      </w:tr>
    </w:tbl>
    <w:p w14:paraId="2517B9BA" w14:textId="77777777" w:rsidR="00D10BEA" w:rsidRPr="00A2380A" w:rsidRDefault="00D10BEA" w:rsidP="00D10BEA">
      <w:pPr>
        <w:suppressAutoHyphens/>
        <w:rPr>
          <w:rFonts w:ascii="Xerox Sans" w:hAnsi="Xerox Sans"/>
        </w:rPr>
      </w:pPr>
    </w:p>
    <w:tbl>
      <w:tblPr>
        <w:tblpPr w:leftFromText="180" w:rightFromText="180" w:vertAnchor="text" w:horzAnchor="margin" w:tblpY="25"/>
        <w:tblW w:w="10989" w:type="dxa"/>
        <w:tblBorders>
          <w:top w:val="single" w:sz="4" w:space="0" w:color="6DAF3D"/>
          <w:left w:val="single" w:sz="4" w:space="0" w:color="6DAF3D"/>
          <w:bottom w:val="single" w:sz="4" w:space="0" w:color="6DAF3D"/>
          <w:right w:val="single" w:sz="4" w:space="0" w:color="6DAF3D"/>
          <w:insideH w:val="single" w:sz="4" w:space="0" w:color="6DAF3D"/>
          <w:insideV w:val="single" w:sz="4" w:space="0" w:color="6DAF3D"/>
        </w:tblBorders>
        <w:tblLayout w:type="fixed"/>
        <w:tblLook w:val="01E0" w:firstRow="1" w:lastRow="1" w:firstColumn="1" w:lastColumn="1" w:noHBand="0" w:noVBand="0"/>
      </w:tblPr>
      <w:tblGrid>
        <w:gridCol w:w="468"/>
        <w:gridCol w:w="2700"/>
        <w:gridCol w:w="1902"/>
        <w:gridCol w:w="2863"/>
        <w:gridCol w:w="3056"/>
      </w:tblGrid>
      <w:tr w:rsidR="00D10BEA" w:rsidRPr="00A2380A" w14:paraId="704B03BD" w14:textId="77777777" w:rsidTr="00A92C18">
        <w:trPr>
          <w:trHeight w:val="484"/>
        </w:trPr>
        <w:tc>
          <w:tcPr>
            <w:tcW w:w="468" w:type="dxa"/>
            <w:vMerge w:val="restart"/>
          </w:tcPr>
          <w:p w14:paraId="1A3CC859" w14:textId="77777777" w:rsidR="00D10BEA" w:rsidRPr="00A2380A" w:rsidRDefault="00D10BEA" w:rsidP="00690CF6">
            <w:pPr>
              <w:suppressAutoHyphens/>
              <w:spacing w:line="240" w:lineRule="exact"/>
              <w:rPr>
                <w:rFonts w:ascii="Xerox Sans" w:hAnsi="Xerox Sans"/>
                <w:b/>
                <w:color w:val="000000"/>
                <w:sz w:val="16"/>
                <w:szCs w:val="16"/>
              </w:rPr>
            </w:pPr>
            <w:r w:rsidRPr="00A2380A">
              <w:rPr>
                <w:rFonts w:ascii="Xerox Sans" w:hAnsi="Xerox Sans"/>
                <w:b/>
                <w:color w:val="000000"/>
                <w:sz w:val="16"/>
                <w:szCs w:val="16"/>
              </w:rPr>
              <w:t>F</w:t>
            </w:r>
          </w:p>
        </w:tc>
        <w:tc>
          <w:tcPr>
            <w:tcW w:w="2700" w:type="dxa"/>
            <w:vAlign w:val="center"/>
          </w:tcPr>
          <w:p w14:paraId="28DEC584" w14:textId="77777777" w:rsidR="00D10BEA" w:rsidRPr="00A2380A" w:rsidRDefault="00D10BEA" w:rsidP="00690CF6">
            <w:pPr>
              <w:suppressAutoHyphens/>
              <w:rPr>
                <w:rFonts w:ascii="Xerox Sans" w:hAnsi="Xerox Sans"/>
                <w:color w:val="000000"/>
                <w:sz w:val="12"/>
                <w:szCs w:val="12"/>
              </w:rPr>
            </w:pPr>
            <w:r w:rsidRPr="00A2380A">
              <w:rPr>
                <w:rFonts w:ascii="Xerox Sans" w:hAnsi="Xerox Sans"/>
                <w:b/>
                <w:color w:val="000000"/>
                <w:sz w:val="16"/>
                <w:szCs w:val="16"/>
              </w:rPr>
              <w:t>Nájemné – výše základní měsíční splátky (Kč):</w:t>
            </w:r>
          </w:p>
        </w:tc>
        <w:tc>
          <w:tcPr>
            <w:tcW w:w="1902" w:type="dxa"/>
            <w:vAlign w:val="center"/>
          </w:tcPr>
          <w:p w14:paraId="054C21DD" w14:textId="77777777" w:rsidR="00D10BEA" w:rsidRPr="00A2380A" w:rsidRDefault="00F158B4" w:rsidP="009F56E4">
            <w:pPr>
              <w:tabs>
                <w:tab w:val="left" w:pos="2268"/>
                <w:tab w:val="left" w:pos="3544"/>
              </w:tabs>
              <w:suppressAutoHyphens/>
              <w:spacing w:line="240" w:lineRule="exact"/>
              <w:rPr>
                <w:rFonts w:ascii="Xerox Sans" w:hAnsi="Xerox Sans"/>
                <w:b/>
                <w:color w:val="000000"/>
                <w:sz w:val="16"/>
                <w:szCs w:val="16"/>
              </w:rPr>
            </w:pPr>
            <w:r>
              <w:rPr>
                <w:rFonts w:ascii="Xerox Sans" w:hAnsi="Xerox Sans"/>
                <w:b/>
                <w:color w:val="000000"/>
                <w:sz w:val="16"/>
                <w:szCs w:val="16"/>
              </w:rPr>
              <w:t>7.</w:t>
            </w:r>
            <w:r w:rsidR="009F56E4">
              <w:rPr>
                <w:rFonts w:ascii="Xerox Sans" w:hAnsi="Xerox Sans"/>
                <w:b/>
                <w:color w:val="000000"/>
                <w:sz w:val="16"/>
                <w:szCs w:val="16"/>
              </w:rPr>
              <w:t>800</w:t>
            </w:r>
            <w:r w:rsidR="00A92C18">
              <w:rPr>
                <w:rFonts w:ascii="Xerox Sans" w:hAnsi="Xerox Sans"/>
                <w:b/>
                <w:color w:val="000000"/>
                <w:sz w:val="16"/>
                <w:szCs w:val="16"/>
              </w:rPr>
              <w:t>,</w:t>
            </w:r>
            <w:r w:rsidR="00950CCD">
              <w:rPr>
                <w:rFonts w:ascii="Xerox Sans" w:hAnsi="Xerox Sans"/>
                <w:b/>
                <w:color w:val="000000"/>
                <w:sz w:val="16"/>
                <w:szCs w:val="16"/>
              </w:rPr>
              <w:t>-</w:t>
            </w:r>
            <w:r w:rsidR="00DB190A">
              <w:rPr>
                <w:rFonts w:ascii="Xerox Sans" w:hAnsi="Xerox Sans"/>
                <w:b/>
                <w:color w:val="000000"/>
                <w:sz w:val="16"/>
                <w:szCs w:val="16"/>
              </w:rPr>
              <w:t xml:space="preserve"> Kč</w:t>
            </w:r>
          </w:p>
        </w:tc>
        <w:tc>
          <w:tcPr>
            <w:tcW w:w="2863" w:type="dxa"/>
            <w:vAlign w:val="center"/>
          </w:tcPr>
          <w:p w14:paraId="54BBC4A5" w14:textId="77777777" w:rsidR="00D10BEA" w:rsidRPr="00A2380A" w:rsidRDefault="00D10BEA" w:rsidP="00690CF6">
            <w:pPr>
              <w:suppressAutoHyphens/>
              <w:rPr>
                <w:rFonts w:ascii="Xerox Sans" w:hAnsi="Xerox Sans"/>
                <w:b/>
                <w:color w:val="000000"/>
                <w:sz w:val="16"/>
                <w:szCs w:val="16"/>
              </w:rPr>
            </w:pPr>
            <w:r w:rsidRPr="00A2380A">
              <w:rPr>
                <w:rFonts w:ascii="Xerox Sans" w:hAnsi="Xerox Sans"/>
                <w:b/>
                <w:color w:val="000000"/>
                <w:sz w:val="16"/>
                <w:szCs w:val="16"/>
              </w:rPr>
              <w:t>Doba trvání nájmu</w:t>
            </w:r>
          </w:p>
        </w:tc>
        <w:tc>
          <w:tcPr>
            <w:tcW w:w="3056" w:type="dxa"/>
            <w:vAlign w:val="center"/>
          </w:tcPr>
          <w:p w14:paraId="4273D1F9" w14:textId="77777777" w:rsidR="00D10BEA" w:rsidRPr="00A2380A" w:rsidRDefault="009F56E4" w:rsidP="009F56E4">
            <w:pPr>
              <w:suppressAutoHyphens/>
              <w:rPr>
                <w:rFonts w:ascii="Xerox Sans" w:hAnsi="Xerox Sans"/>
                <w:color w:val="000000"/>
                <w:sz w:val="16"/>
                <w:szCs w:val="16"/>
              </w:rPr>
            </w:pPr>
            <w:r>
              <w:rPr>
                <w:rFonts w:ascii="Xerox Sans" w:hAnsi="Xerox Sans"/>
                <w:b/>
                <w:sz w:val="16"/>
                <w:szCs w:val="16"/>
              </w:rPr>
              <w:t>60</w:t>
            </w:r>
            <w:r w:rsidR="00D10BEA" w:rsidRPr="00A2380A">
              <w:rPr>
                <w:rFonts w:ascii="Xerox Sans" w:hAnsi="Xerox Sans"/>
                <w:b/>
                <w:sz w:val="16"/>
                <w:szCs w:val="16"/>
              </w:rPr>
              <w:t xml:space="preserve"> </w:t>
            </w:r>
            <w:r w:rsidR="00D10BEA" w:rsidRPr="00A2380A">
              <w:rPr>
                <w:rFonts w:ascii="Xerox Sans" w:hAnsi="Xerox Sans"/>
                <w:b/>
                <w:color w:val="000000"/>
                <w:sz w:val="16"/>
                <w:szCs w:val="16"/>
              </w:rPr>
              <w:t>měsíců</w:t>
            </w:r>
          </w:p>
        </w:tc>
      </w:tr>
      <w:tr w:rsidR="00D10BEA" w:rsidRPr="00A2380A" w14:paraId="5B0AFDB9" w14:textId="77777777" w:rsidTr="00A92C18">
        <w:trPr>
          <w:trHeight w:val="484"/>
        </w:trPr>
        <w:tc>
          <w:tcPr>
            <w:tcW w:w="468" w:type="dxa"/>
            <w:vMerge/>
          </w:tcPr>
          <w:p w14:paraId="08DB520A" w14:textId="77777777" w:rsidR="00D10BEA" w:rsidRPr="00A2380A" w:rsidRDefault="00D10BEA" w:rsidP="00690CF6">
            <w:pPr>
              <w:tabs>
                <w:tab w:val="left" w:pos="2268"/>
                <w:tab w:val="left" w:pos="3544"/>
              </w:tabs>
              <w:suppressAutoHyphens/>
              <w:spacing w:line="240" w:lineRule="exact"/>
              <w:rPr>
                <w:rFonts w:ascii="Xerox Sans" w:hAnsi="Xerox Sans"/>
                <w:b/>
                <w:color w:val="000000"/>
                <w:sz w:val="16"/>
                <w:szCs w:val="16"/>
              </w:rPr>
            </w:pPr>
          </w:p>
        </w:tc>
        <w:tc>
          <w:tcPr>
            <w:tcW w:w="2700" w:type="dxa"/>
            <w:vAlign w:val="center"/>
          </w:tcPr>
          <w:p w14:paraId="60E6FE28" w14:textId="77777777" w:rsidR="00D10BEA" w:rsidRPr="00A2380A" w:rsidRDefault="00D10BEA" w:rsidP="00690CF6">
            <w:pPr>
              <w:tabs>
                <w:tab w:val="left" w:pos="2268"/>
                <w:tab w:val="left" w:pos="3544"/>
              </w:tabs>
              <w:suppressAutoHyphens/>
              <w:spacing w:line="240" w:lineRule="exact"/>
              <w:rPr>
                <w:rFonts w:ascii="Xerox Sans" w:hAnsi="Xerox Sans"/>
                <w:b/>
                <w:color w:val="000000"/>
                <w:sz w:val="16"/>
                <w:szCs w:val="16"/>
              </w:rPr>
            </w:pPr>
            <w:r w:rsidRPr="00A2380A">
              <w:rPr>
                <w:rFonts w:ascii="Xerox Sans" w:hAnsi="Xerox Sans"/>
                <w:b/>
                <w:color w:val="000000"/>
                <w:sz w:val="16"/>
                <w:szCs w:val="16"/>
              </w:rPr>
              <w:t>Poplatek za údržbu a servis Zařízení – výše měsíčního poplatku</w:t>
            </w:r>
          </w:p>
        </w:tc>
        <w:tc>
          <w:tcPr>
            <w:tcW w:w="1902" w:type="dxa"/>
            <w:vAlign w:val="center"/>
          </w:tcPr>
          <w:p w14:paraId="18B12B09" w14:textId="77777777" w:rsidR="00D10BEA" w:rsidRPr="00A2380A" w:rsidRDefault="006F24D9" w:rsidP="00A2380A">
            <w:pPr>
              <w:tabs>
                <w:tab w:val="left" w:pos="2268"/>
                <w:tab w:val="left" w:pos="3544"/>
              </w:tabs>
              <w:suppressAutoHyphens/>
              <w:spacing w:line="240" w:lineRule="exact"/>
              <w:rPr>
                <w:rFonts w:ascii="Xerox Sans" w:hAnsi="Xerox Sans"/>
                <w:b/>
                <w:color w:val="000000"/>
                <w:sz w:val="16"/>
                <w:szCs w:val="16"/>
              </w:rPr>
            </w:pPr>
            <w:r>
              <w:rPr>
                <w:rFonts w:ascii="Xerox Sans" w:hAnsi="Xerox Sans"/>
                <w:b/>
                <w:color w:val="000000"/>
                <w:sz w:val="16"/>
                <w:szCs w:val="16"/>
              </w:rPr>
              <w:t>0,- Kč</w:t>
            </w:r>
          </w:p>
        </w:tc>
        <w:tc>
          <w:tcPr>
            <w:tcW w:w="2863" w:type="dxa"/>
            <w:shd w:val="clear" w:color="auto" w:fill="auto"/>
            <w:vAlign w:val="center"/>
          </w:tcPr>
          <w:p w14:paraId="5FCCBE53" w14:textId="77777777" w:rsidR="00D10BEA" w:rsidRPr="00A2380A" w:rsidRDefault="00D10BEA" w:rsidP="00690CF6">
            <w:pPr>
              <w:suppressAutoHyphens/>
              <w:rPr>
                <w:rFonts w:ascii="Xerox Sans" w:hAnsi="Xerox Sans"/>
                <w:b/>
                <w:color w:val="000000"/>
                <w:sz w:val="16"/>
                <w:szCs w:val="16"/>
              </w:rPr>
            </w:pPr>
            <w:r w:rsidRPr="00A2380A">
              <w:rPr>
                <w:rFonts w:ascii="Xerox Sans" w:hAnsi="Xerox Sans"/>
                <w:b/>
                <w:color w:val="000000"/>
                <w:sz w:val="16"/>
                <w:szCs w:val="16"/>
              </w:rPr>
              <w:t xml:space="preserve">Celkový počet splátek nájemného </w:t>
            </w:r>
          </w:p>
        </w:tc>
        <w:tc>
          <w:tcPr>
            <w:tcW w:w="3056" w:type="dxa"/>
            <w:shd w:val="clear" w:color="auto" w:fill="auto"/>
            <w:vAlign w:val="center"/>
          </w:tcPr>
          <w:p w14:paraId="4CAE6FFC" w14:textId="77777777" w:rsidR="00D10BEA" w:rsidRPr="00A2380A" w:rsidRDefault="009F56E4" w:rsidP="00F158B4">
            <w:pPr>
              <w:tabs>
                <w:tab w:val="left" w:pos="2268"/>
                <w:tab w:val="left" w:pos="3544"/>
              </w:tabs>
              <w:suppressAutoHyphens/>
              <w:spacing w:line="240" w:lineRule="exact"/>
              <w:rPr>
                <w:rFonts w:ascii="Xerox Sans" w:hAnsi="Xerox Sans"/>
                <w:b/>
                <w:color w:val="000000"/>
                <w:sz w:val="16"/>
                <w:szCs w:val="16"/>
              </w:rPr>
            </w:pPr>
            <w:r>
              <w:rPr>
                <w:rFonts w:ascii="Xerox Sans" w:hAnsi="Xerox Sans"/>
                <w:b/>
                <w:color w:val="000000"/>
                <w:sz w:val="16"/>
                <w:szCs w:val="16"/>
              </w:rPr>
              <w:t>60</w:t>
            </w:r>
            <w:r w:rsidR="00DB190A">
              <w:rPr>
                <w:rFonts w:ascii="Xerox Sans" w:hAnsi="Xerox Sans"/>
                <w:b/>
                <w:color w:val="000000"/>
                <w:sz w:val="16"/>
                <w:szCs w:val="16"/>
              </w:rPr>
              <w:t xml:space="preserve"> splátek</w:t>
            </w:r>
          </w:p>
        </w:tc>
      </w:tr>
      <w:tr w:rsidR="007E6355" w:rsidRPr="00A2380A" w14:paraId="4F118D68" w14:textId="77777777" w:rsidTr="00A92C18">
        <w:trPr>
          <w:trHeight w:val="484"/>
        </w:trPr>
        <w:tc>
          <w:tcPr>
            <w:tcW w:w="468" w:type="dxa"/>
            <w:vMerge/>
          </w:tcPr>
          <w:p w14:paraId="4FB4809E" w14:textId="77777777" w:rsidR="007E6355" w:rsidRPr="00A2380A" w:rsidRDefault="007E6355" w:rsidP="00690CF6">
            <w:pPr>
              <w:tabs>
                <w:tab w:val="left" w:pos="2268"/>
                <w:tab w:val="left" w:pos="3544"/>
              </w:tabs>
              <w:suppressAutoHyphens/>
              <w:spacing w:line="240" w:lineRule="exact"/>
              <w:rPr>
                <w:rFonts w:ascii="Xerox Sans" w:hAnsi="Xerox Sans"/>
                <w:b/>
                <w:color w:val="000000"/>
                <w:sz w:val="16"/>
                <w:szCs w:val="16"/>
              </w:rPr>
            </w:pPr>
          </w:p>
        </w:tc>
        <w:tc>
          <w:tcPr>
            <w:tcW w:w="2700" w:type="dxa"/>
            <w:vAlign w:val="center"/>
          </w:tcPr>
          <w:p w14:paraId="5AB70224" w14:textId="77777777" w:rsidR="007E6355" w:rsidRPr="00A92C18" w:rsidRDefault="007E6355" w:rsidP="00690CF6">
            <w:pPr>
              <w:tabs>
                <w:tab w:val="left" w:pos="2268"/>
                <w:tab w:val="left" w:pos="3544"/>
              </w:tabs>
              <w:suppressAutoHyphens/>
              <w:spacing w:line="240" w:lineRule="exact"/>
              <w:rPr>
                <w:rFonts w:ascii="Xerox Sans" w:hAnsi="Xerox Sans"/>
                <w:b/>
                <w:sz w:val="16"/>
                <w:szCs w:val="16"/>
              </w:rPr>
            </w:pPr>
            <w:r w:rsidRPr="00A92C18">
              <w:rPr>
                <w:rFonts w:ascii="Xerox Sans" w:hAnsi="Xerox Sans"/>
                <w:b/>
                <w:sz w:val="16"/>
                <w:szCs w:val="16"/>
              </w:rPr>
              <w:t xml:space="preserve">Výše </w:t>
            </w:r>
            <w:proofErr w:type="spellStart"/>
            <w:r w:rsidRPr="00A92C18">
              <w:rPr>
                <w:rFonts w:ascii="Xerox Sans" w:hAnsi="Xerox Sans"/>
                <w:b/>
                <w:sz w:val="16"/>
                <w:szCs w:val="16"/>
              </w:rPr>
              <w:t>předplatby</w:t>
            </w:r>
            <w:proofErr w:type="spellEnd"/>
          </w:p>
        </w:tc>
        <w:tc>
          <w:tcPr>
            <w:tcW w:w="1902" w:type="dxa"/>
            <w:vAlign w:val="center"/>
          </w:tcPr>
          <w:p w14:paraId="39DA09A0" w14:textId="77777777" w:rsidR="007E6355" w:rsidRPr="00A92C18" w:rsidRDefault="00950CCD" w:rsidP="00950CCD">
            <w:pPr>
              <w:tabs>
                <w:tab w:val="left" w:pos="2268"/>
                <w:tab w:val="left" w:pos="3544"/>
              </w:tabs>
              <w:suppressAutoHyphens/>
              <w:spacing w:line="240" w:lineRule="exact"/>
              <w:rPr>
                <w:rFonts w:ascii="Xerox Sans" w:hAnsi="Xerox Sans"/>
                <w:b/>
                <w:sz w:val="16"/>
                <w:szCs w:val="16"/>
              </w:rPr>
            </w:pPr>
            <w:r>
              <w:rPr>
                <w:rFonts w:ascii="Xerox Sans" w:hAnsi="Xerox Sans"/>
                <w:b/>
                <w:sz w:val="16"/>
                <w:szCs w:val="16"/>
              </w:rPr>
              <w:t>0</w:t>
            </w:r>
            <w:r w:rsidR="006F24D9" w:rsidRPr="00A92C18">
              <w:rPr>
                <w:rFonts w:ascii="Xerox Sans" w:hAnsi="Xerox Sans"/>
                <w:b/>
                <w:sz w:val="16"/>
                <w:szCs w:val="16"/>
              </w:rPr>
              <w:t>,- Kč</w:t>
            </w:r>
          </w:p>
        </w:tc>
        <w:tc>
          <w:tcPr>
            <w:tcW w:w="2863" w:type="dxa"/>
            <w:shd w:val="clear" w:color="auto" w:fill="auto"/>
            <w:vAlign w:val="center"/>
          </w:tcPr>
          <w:p w14:paraId="7CB02433" w14:textId="77777777" w:rsidR="007E6355" w:rsidRPr="00F158B4" w:rsidRDefault="007E6355" w:rsidP="00690CF6">
            <w:pPr>
              <w:suppressAutoHyphens/>
              <w:rPr>
                <w:rFonts w:ascii="Xerox Sans" w:hAnsi="Xerox Sans"/>
                <w:b/>
                <w:color w:val="D9D9D9" w:themeColor="background1" w:themeShade="D9"/>
                <w:sz w:val="16"/>
                <w:szCs w:val="16"/>
              </w:rPr>
            </w:pPr>
            <w:r w:rsidRPr="00F158B4">
              <w:rPr>
                <w:rFonts w:ascii="Xerox Sans" w:hAnsi="Xerox Sans"/>
                <w:b/>
                <w:color w:val="D9D9D9" w:themeColor="background1" w:themeShade="D9"/>
                <w:sz w:val="16"/>
                <w:szCs w:val="16"/>
              </w:rPr>
              <w:t xml:space="preserve">Termín úhrady </w:t>
            </w:r>
            <w:proofErr w:type="spellStart"/>
            <w:r w:rsidRPr="00F158B4">
              <w:rPr>
                <w:rFonts w:ascii="Xerox Sans" w:hAnsi="Xerox Sans"/>
                <w:b/>
                <w:color w:val="D9D9D9" w:themeColor="background1" w:themeShade="D9"/>
                <w:sz w:val="16"/>
                <w:szCs w:val="16"/>
              </w:rPr>
              <w:t>předplatby</w:t>
            </w:r>
            <w:proofErr w:type="spellEnd"/>
          </w:p>
        </w:tc>
        <w:tc>
          <w:tcPr>
            <w:tcW w:w="3056" w:type="dxa"/>
            <w:shd w:val="clear" w:color="auto" w:fill="auto"/>
            <w:vAlign w:val="center"/>
          </w:tcPr>
          <w:p w14:paraId="0C69BA02" w14:textId="77777777" w:rsidR="007E6355" w:rsidRPr="00F158B4" w:rsidRDefault="007E6355" w:rsidP="00690CF6">
            <w:pPr>
              <w:tabs>
                <w:tab w:val="left" w:pos="2268"/>
                <w:tab w:val="left" w:pos="3544"/>
              </w:tabs>
              <w:suppressAutoHyphens/>
              <w:spacing w:line="240" w:lineRule="exact"/>
              <w:rPr>
                <w:rFonts w:ascii="Xerox Sans" w:hAnsi="Xerox Sans"/>
                <w:b/>
                <w:color w:val="D9D9D9" w:themeColor="background1" w:themeShade="D9"/>
                <w:sz w:val="16"/>
                <w:szCs w:val="16"/>
              </w:rPr>
            </w:pPr>
          </w:p>
        </w:tc>
      </w:tr>
      <w:tr w:rsidR="00D10BEA" w:rsidRPr="00A2380A" w14:paraId="600C2F06" w14:textId="77777777" w:rsidTr="00A92C18">
        <w:trPr>
          <w:trHeight w:val="150"/>
        </w:trPr>
        <w:tc>
          <w:tcPr>
            <w:tcW w:w="468" w:type="dxa"/>
            <w:vMerge/>
          </w:tcPr>
          <w:p w14:paraId="6F6AAED6" w14:textId="77777777" w:rsidR="00D10BEA" w:rsidRPr="00A2380A" w:rsidRDefault="00D10BEA" w:rsidP="00690CF6">
            <w:pPr>
              <w:tabs>
                <w:tab w:val="left" w:pos="2268"/>
                <w:tab w:val="left" w:pos="3544"/>
              </w:tabs>
              <w:suppressAutoHyphens/>
              <w:spacing w:line="240" w:lineRule="exact"/>
              <w:rPr>
                <w:rFonts w:ascii="Xerox Sans" w:hAnsi="Xerox Sans"/>
                <w:b/>
                <w:color w:val="000000"/>
                <w:sz w:val="16"/>
                <w:szCs w:val="16"/>
              </w:rPr>
            </w:pPr>
          </w:p>
        </w:tc>
        <w:tc>
          <w:tcPr>
            <w:tcW w:w="4602" w:type="dxa"/>
            <w:gridSpan w:val="2"/>
            <w:vAlign w:val="center"/>
          </w:tcPr>
          <w:p w14:paraId="6AC242B2" w14:textId="77777777" w:rsidR="00D10BEA" w:rsidRPr="00A2380A" w:rsidRDefault="00D10BEA" w:rsidP="00DB190A">
            <w:pPr>
              <w:tabs>
                <w:tab w:val="left" w:pos="2268"/>
                <w:tab w:val="left" w:pos="3544"/>
              </w:tabs>
              <w:suppressAutoHyphens/>
              <w:spacing w:line="240" w:lineRule="exact"/>
              <w:rPr>
                <w:rFonts w:ascii="Xerox Sans" w:hAnsi="Xerox Sans"/>
                <w:b/>
                <w:color w:val="000000"/>
                <w:sz w:val="16"/>
                <w:szCs w:val="16"/>
              </w:rPr>
            </w:pPr>
            <w:r w:rsidRPr="00A2380A">
              <w:rPr>
                <w:rFonts w:ascii="Xerox Sans" w:hAnsi="Xerox Sans"/>
                <w:b/>
                <w:color w:val="000000"/>
                <w:sz w:val="16"/>
                <w:szCs w:val="16"/>
              </w:rPr>
              <w:t>Platby n</w:t>
            </w:r>
            <w:r w:rsidR="00DB190A">
              <w:rPr>
                <w:rFonts w:ascii="Xerox Sans" w:hAnsi="Xerox Sans"/>
                <w:b/>
                <w:color w:val="000000"/>
                <w:sz w:val="16"/>
                <w:szCs w:val="16"/>
              </w:rPr>
              <w:t>ájemného budou probíhat měsíčně</w:t>
            </w:r>
            <w:r w:rsidRPr="00A2380A">
              <w:rPr>
                <w:rFonts w:ascii="Xerox Sans" w:hAnsi="Xerox Sans"/>
                <w:b/>
                <w:color w:val="000000"/>
                <w:sz w:val="16"/>
                <w:szCs w:val="16"/>
              </w:rPr>
              <w:t xml:space="preserve"> dopředu</w:t>
            </w:r>
            <w:r w:rsidR="00DB190A">
              <w:rPr>
                <w:rFonts w:ascii="Xerox Sans" w:hAnsi="Xerox Sans"/>
                <w:b/>
                <w:color w:val="000000"/>
                <w:sz w:val="16"/>
                <w:szCs w:val="16"/>
              </w:rPr>
              <w:t>.</w:t>
            </w:r>
          </w:p>
        </w:tc>
        <w:tc>
          <w:tcPr>
            <w:tcW w:w="2863" w:type="dxa"/>
            <w:vMerge w:val="restart"/>
            <w:shd w:val="clear" w:color="auto" w:fill="auto"/>
            <w:vAlign w:val="center"/>
          </w:tcPr>
          <w:p w14:paraId="3985A9B7" w14:textId="77777777" w:rsidR="00D10BEA" w:rsidRPr="00A2380A" w:rsidRDefault="00D10BEA" w:rsidP="00690CF6">
            <w:pPr>
              <w:tabs>
                <w:tab w:val="left" w:pos="2268"/>
                <w:tab w:val="left" w:pos="3544"/>
              </w:tabs>
              <w:suppressAutoHyphens/>
              <w:spacing w:line="240" w:lineRule="exact"/>
              <w:rPr>
                <w:rFonts w:ascii="Xerox Sans" w:hAnsi="Xerox Sans"/>
                <w:b/>
                <w:color w:val="000000"/>
                <w:sz w:val="16"/>
                <w:szCs w:val="16"/>
              </w:rPr>
            </w:pPr>
            <w:r w:rsidRPr="00A2380A">
              <w:rPr>
                <w:rFonts w:ascii="Xerox Sans" w:hAnsi="Xerox Sans"/>
                <w:b/>
                <w:color w:val="000000"/>
                <w:sz w:val="16"/>
                <w:szCs w:val="16"/>
              </w:rPr>
              <w:t>Pokrytí tonerem podle čl.VI. odst. 2:</w:t>
            </w:r>
          </w:p>
        </w:tc>
        <w:tc>
          <w:tcPr>
            <w:tcW w:w="3056" w:type="dxa"/>
            <w:vMerge w:val="restart"/>
            <w:shd w:val="clear" w:color="auto" w:fill="auto"/>
            <w:vAlign w:val="center"/>
          </w:tcPr>
          <w:p w14:paraId="57CC9F68" w14:textId="21608939" w:rsidR="00D10BEA" w:rsidRPr="00A2380A" w:rsidRDefault="001A4BB0" w:rsidP="00F158B4">
            <w:pPr>
              <w:tabs>
                <w:tab w:val="left" w:pos="2268"/>
                <w:tab w:val="left" w:pos="3544"/>
              </w:tabs>
              <w:suppressAutoHyphens/>
              <w:spacing w:line="240" w:lineRule="exact"/>
              <w:rPr>
                <w:rFonts w:ascii="Xerox Sans" w:hAnsi="Xerox Sans"/>
                <w:b/>
                <w:color w:val="000000"/>
                <w:sz w:val="16"/>
                <w:szCs w:val="16"/>
              </w:rPr>
            </w:pPr>
            <w:r>
              <w:rPr>
                <w:rFonts w:ascii="Xerox Sans" w:hAnsi="Xerox Sans"/>
                <w:b/>
                <w:color w:val="000000"/>
                <w:sz w:val="16"/>
                <w:szCs w:val="16"/>
              </w:rPr>
              <w:t>7,5</w:t>
            </w:r>
            <w:r w:rsidR="00D10BEA" w:rsidRPr="00A2380A">
              <w:rPr>
                <w:rFonts w:ascii="Xerox Sans" w:hAnsi="Xerox Sans"/>
                <w:b/>
                <w:color w:val="000000"/>
                <w:sz w:val="16"/>
                <w:szCs w:val="16"/>
              </w:rPr>
              <w:t xml:space="preserve">% </w:t>
            </w:r>
            <w:r>
              <w:rPr>
                <w:rFonts w:ascii="Xerox Sans" w:hAnsi="Xerox Sans"/>
                <w:b/>
                <w:color w:val="000000"/>
                <w:sz w:val="16"/>
                <w:szCs w:val="16"/>
              </w:rPr>
              <w:t>černý, 5% o</w:t>
            </w:r>
            <w:r w:rsidR="00D10BEA" w:rsidRPr="00A2380A">
              <w:rPr>
                <w:rFonts w:ascii="Xerox Sans" w:hAnsi="Xerox Sans"/>
                <w:b/>
                <w:color w:val="000000"/>
                <w:sz w:val="16"/>
                <w:szCs w:val="16"/>
              </w:rPr>
              <w:t>d každé barvy</w:t>
            </w:r>
            <w:r w:rsidR="000415DF">
              <w:rPr>
                <w:rFonts w:ascii="Xerox Sans" w:hAnsi="Xerox Sans"/>
                <w:b/>
                <w:color w:val="000000"/>
                <w:sz w:val="16"/>
                <w:szCs w:val="16"/>
              </w:rPr>
              <w:t xml:space="preserve"> CMY</w:t>
            </w:r>
            <w:r w:rsidR="00E50CA1">
              <w:rPr>
                <w:rFonts w:ascii="Xerox Sans" w:hAnsi="Xerox Sans"/>
                <w:b/>
                <w:color w:val="000000"/>
                <w:sz w:val="16"/>
                <w:szCs w:val="16"/>
              </w:rPr>
              <w:t>/</w:t>
            </w:r>
            <w:r w:rsidR="00F158B4">
              <w:rPr>
                <w:rFonts w:ascii="Xerox Sans" w:hAnsi="Xerox Sans"/>
                <w:b/>
                <w:color w:val="000000"/>
                <w:sz w:val="16"/>
                <w:szCs w:val="16"/>
              </w:rPr>
              <w:t xml:space="preserve"> </w:t>
            </w:r>
            <w:r>
              <w:rPr>
                <w:rFonts w:ascii="Xerox Sans" w:hAnsi="Xerox Sans"/>
                <w:b/>
                <w:color w:val="000000"/>
                <w:sz w:val="16"/>
                <w:szCs w:val="16"/>
              </w:rPr>
              <w:t xml:space="preserve">22,5 </w:t>
            </w:r>
            <w:r w:rsidR="00D10BEA" w:rsidRPr="00A2380A">
              <w:rPr>
                <w:rFonts w:ascii="Xerox Sans" w:hAnsi="Xerox Sans"/>
                <w:b/>
                <w:color w:val="000000"/>
                <w:sz w:val="16"/>
                <w:szCs w:val="16"/>
              </w:rPr>
              <w:t>% celkem</w:t>
            </w:r>
          </w:p>
        </w:tc>
      </w:tr>
      <w:tr w:rsidR="00D10BEA" w:rsidRPr="00A2380A" w14:paraId="71B90AB1" w14:textId="77777777" w:rsidTr="00A92C18">
        <w:trPr>
          <w:trHeight w:val="149"/>
        </w:trPr>
        <w:tc>
          <w:tcPr>
            <w:tcW w:w="468" w:type="dxa"/>
            <w:vMerge/>
          </w:tcPr>
          <w:p w14:paraId="4E74D5A4" w14:textId="77777777" w:rsidR="00D10BEA" w:rsidRPr="00A2380A" w:rsidRDefault="00D10BEA" w:rsidP="00690CF6">
            <w:pPr>
              <w:tabs>
                <w:tab w:val="left" w:pos="2268"/>
                <w:tab w:val="left" w:pos="3544"/>
              </w:tabs>
              <w:suppressAutoHyphens/>
              <w:spacing w:line="240" w:lineRule="exact"/>
              <w:rPr>
                <w:rFonts w:ascii="Xerox Sans" w:hAnsi="Xerox Sans"/>
                <w:b/>
                <w:color w:val="000000"/>
                <w:sz w:val="16"/>
                <w:szCs w:val="16"/>
              </w:rPr>
            </w:pPr>
          </w:p>
        </w:tc>
        <w:tc>
          <w:tcPr>
            <w:tcW w:w="4602" w:type="dxa"/>
            <w:gridSpan w:val="2"/>
            <w:vAlign w:val="center"/>
          </w:tcPr>
          <w:p w14:paraId="7334D3F6" w14:textId="77777777" w:rsidR="00D10BEA" w:rsidRPr="00A2380A" w:rsidRDefault="00D10BEA" w:rsidP="00DB190A">
            <w:pPr>
              <w:tabs>
                <w:tab w:val="left" w:pos="2268"/>
                <w:tab w:val="left" w:pos="3544"/>
              </w:tabs>
              <w:suppressAutoHyphens/>
              <w:spacing w:line="240" w:lineRule="exact"/>
              <w:rPr>
                <w:rFonts w:ascii="Xerox Sans" w:hAnsi="Xerox Sans"/>
                <w:b/>
                <w:color w:val="000000"/>
                <w:sz w:val="16"/>
                <w:szCs w:val="16"/>
              </w:rPr>
            </w:pPr>
            <w:r w:rsidRPr="00A2380A">
              <w:rPr>
                <w:rFonts w:ascii="Xerox Sans" w:hAnsi="Xerox Sans"/>
                <w:b/>
                <w:color w:val="000000"/>
                <w:sz w:val="16"/>
                <w:szCs w:val="16"/>
              </w:rPr>
              <w:t xml:space="preserve">Platby poplatků </w:t>
            </w:r>
            <w:r w:rsidR="00DB190A">
              <w:rPr>
                <w:rFonts w:ascii="Xerox Sans" w:hAnsi="Xerox Sans"/>
                <w:b/>
                <w:color w:val="000000"/>
                <w:sz w:val="16"/>
                <w:szCs w:val="16"/>
              </w:rPr>
              <w:t>za tisky budou probíhat měsíčně zpětně.</w:t>
            </w:r>
          </w:p>
        </w:tc>
        <w:tc>
          <w:tcPr>
            <w:tcW w:w="2863" w:type="dxa"/>
            <w:vMerge/>
            <w:shd w:val="clear" w:color="auto" w:fill="auto"/>
            <w:vAlign w:val="center"/>
          </w:tcPr>
          <w:p w14:paraId="4CB466F9" w14:textId="77777777" w:rsidR="00D10BEA" w:rsidRPr="00A2380A" w:rsidRDefault="00D10BEA" w:rsidP="00690CF6">
            <w:pPr>
              <w:tabs>
                <w:tab w:val="left" w:pos="2268"/>
                <w:tab w:val="left" w:pos="3544"/>
              </w:tabs>
              <w:suppressAutoHyphens/>
              <w:spacing w:line="240" w:lineRule="exact"/>
              <w:rPr>
                <w:rFonts w:ascii="Xerox Sans" w:hAnsi="Xerox Sans"/>
                <w:b/>
                <w:color w:val="000000"/>
                <w:sz w:val="16"/>
                <w:szCs w:val="16"/>
              </w:rPr>
            </w:pPr>
          </w:p>
        </w:tc>
        <w:tc>
          <w:tcPr>
            <w:tcW w:w="3056" w:type="dxa"/>
            <w:vMerge/>
            <w:shd w:val="clear" w:color="auto" w:fill="auto"/>
            <w:vAlign w:val="center"/>
          </w:tcPr>
          <w:p w14:paraId="3FDF39CC" w14:textId="77777777" w:rsidR="00D10BEA" w:rsidRPr="00A2380A" w:rsidRDefault="00D10BEA" w:rsidP="00690CF6">
            <w:pPr>
              <w:tabs>
                <w:tab w:val="left" w:pos="2268"/>
                <w:tab w:val="left" w:pos="3544"/>
              </w:tabs>
              <w:suppressAutoHyphens/>
              <w:spacing w:line="240" w:lineRule="exact"/>
              <w:rPr>
                <w:rFonts w:ascii="Xerox Sans" w:hAnsi="Xerox Sans"/>
                <w:b/>
                <w:color w:val="000000"/>
                <w:sz w:val="16"/>
                <w:szCs w:val="16"/>
              </w:rPr>
            </w:pPr>
          </w:p>
        </w:tc>
      </w:tr>
    </w:tbl>
    <w:p w14:paraId="62DC225B" w14:textId="77777777" w:rsidR="00DE76CD" w:rsidRPr="00A2380A" w:rsidRDefault="00DE76CD" w:rsidP="00D10BEA">
      <w:pPr>
        <w:tabs>
          <w:tab w:val="left" w:pos="2570"/>
        </w:tabs>
        <w:suppressAutoHyphens/>
        <w:jc w:val="both"/>
        <w:rPr>
          <w:rFonts w:ascii="Xerox Sans" w:hAnsi="Xerox Sans"/>
          <w:color w:val="000000"/>
          <w:sz w:val="16"/>
          <w:szCs w:val="16"/>
        </w:rPr>
      </w:pPr>
    </w:p>
    <w:p w14:paraId="321EF937" w14:textId="77777777" w:rsidR="00D10BEA" w:rsidRPr="00A2380A" w:rsidRDefault="00D10BEA" w:rsidP="00D10BEA">
      <w:pPr>
        <w:tabs>
          <w:tab w:val="left" w:pos="2570"/>
        </w:tabs>
        <w:suppressAutoHyphens/>
        <w:jc w:val="both"/>
        <w:rPr>
          <w:rFonts w:ascii="Xerox Sans" w:hAnsi="Xerox Sans"/>
          <w:color w:val="000000"/>
          <w:sz w:val="16"/>
          <w:szCs w:val="16"/>
        </w:rPr>
      </w:pPr>
      <w:r w:rsidRPr="00A2380A">
        <w:rPr>
          <w:rFonts w:ascii="Xerox Sans" w:hAnsi="Xerox Sans"/>
          <w:color w:val="000000"/>
          <w:sz w:val="16"/>
          <w:szCs w:val="16"/>
        </w:rPr>
        <w:t>Tato Nájemní smlouva je podepsána ve dvou vyhotoveních.</w:t>
      </w:r>
    </w:p>
    <w:p w14:paraId="694B8BFE" w14:textId="77777777" w:rsidR="00D10BEA" w:rsidRPr="00A2380A" w:rsidRDefault="00D10BEA" w:rsidP="00D10BEA">
      <w:pPr>
        <w:tabs>
          <w:tab w:val="left" w:pos="2570"/>
        </w:tabs>
        <w:suppressAutoHyphens/>
        <w:jc w:val="both"/>
        <w:rPr>
          <w:rFonts w:ascii="Xerox Sans" w:hAnsi="Xerox Sans"/>
          <w:b/>
          <w:sz w:val="16"/>
          <w:szCs w:val="16"/>
        </w:rPr>
      </w:pPr>
    </w:p>
    <w:p w14:paraId="12468763" w14:textId="77777777" w:rsidR="00D10BEA" w:rsidRPr="00A2380A" w:rsidRDefault="00D10BEA" w:rsidP="00D10BEA">
      <w:pPr>
        <w:tabs>
          <w:tab w:val="left" w:pos="2570"/>
        </w:tabs>
        <w:suppressAutoHyphens/>
        <w:jc w:val="both"/>
        <w:rPr>
          <w:rFonts w:ascii="Xerox Sans" w:hAnsi="Xerox Sans"/>
          <w:color w:val="000000"/>
          <w:sz w:val="16"/>
          <w:szCs w:val="16"/>
        </w:rPr>
      </w:pPr>
      <w:r w:rsidRPr="00A2380A">
        <w:rPr>
          <w:rFonts w:ascii="Xerox Sans" w:hAnsi="Xerox Sans"/>
          <w:color w:val="000000"/>
          <w:sz w:val="16"/>
          <w:szCs w:val="16"/>
        </w:rPr>
        <w:t>Další smluvní podmínky jsou uvedeny na následujících stranách.</w:t>
      </w:r>
    </w:p>
    <w:p w14:paraId="36C49AF6" w14:textId="77777777" w:rsidR="00D10BEA" w:rsidRPr="00A2380A" w:rsidRDefault="00D10BEA" w:rsidP="00D10BEA">
      <w:pPr>
        <w:tabs>
          <w:tab w:val="left" w:pos="2570"/>
        </w:tabs>
        <w:suppressAutoHyphens/>
        <w:rPr>
          <w:rFonts w:ascii="Xerox Sans" w:hAnsi="Xerox Sans"/>
          <w:sz w:val="16"/>
          <w:szCs w:val="16"/>
        </w:rPr>
      </w:pPr>
    </w:p>
    <w:p w14:paraId="2F799979" w14:textId="77777777" w:rsidR="00D10BEA" w:rsidRPr="00A2380A" w:rsidRDefault="00DD0EF1" w:rsidP="00D10BEA">
      <w:pPr>
        <w:pStyle w:val="StyleTitleMain20pt"/>
        <w:suppressAutoHyphens/>
        <w:spacing w:after="120"/>
        <w:rPr>
          <w:rFonts w:ascii="Xerox Sans" w:hAnsi="Xerox Sans"/>
          <w:lang w:val="cs-CZ"/>
        </w:rPr>
      </w:pPr>
      <w:r w:rsidRPr="00A2380A">
        <w:rPr>
          <w:rFonts w:ascii="Xerox Sans" w:hAnsi="Xerox Sans"/>
          <w:noProof/>
          <w:lang w:val="cs-CZ" w:eastAsia="cs-CZ"/>
        </w:rPr>
        <mc:AlternateContent>
          <mc:Choice Requires="wps">
            <w:drawing>
              <wp:anchor distT="0" distB="0" distL="114300" distR="114300" simplePos="0" relativeHeight="251664384" behindDoc="0" locked="0" layoutInCell="1" allowOverlap="1" wp14:anchorId="56DF9EDE" wp14:editId="5BDEA202">
                <wp:simplePos x="0" y="0"/>
                <wp:positionH relativeFrom="column">
                  <wp:posOffset>-69850</wp:posOffset>
                </wp:positionH>
                <wp:positionV relativeFrom="paragraph">
                  <wp:posOffset>78105</wp:posOffset>
                </wp:positionV>
                <wp:extent cx="2933700" cy="1355090"/>
                <wp:effectExtent l="0" t="0" r="19050" b="16510"/>
                <wp:wrapNone/>
                <wp:docPr id="9" name="Obdélník: se zakulacenými rohy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1355090"/>
                        </a:xfrm>
                        <a:prstGeom prst="roundRect">
                          <a:avLst>
                            <a:gd name="adj" fmla="val 11750"/>
                          </a:avLst>
                        </a:prstGeom>
                        <a:solidFill>
                          <a:srgbClr val="FFFFFF"/>
                        </a:solidFill>
                        <a:ln w="12700">
                          <a:solidFill>
                            <a:srgbClr val="6CAF3D"/>
                          </a:solidFill>
                          <a:round/>
                          <a:headEnd/>
                          <a:tailEnd/>
                        </a:ln>
                      </wps:spPr>
                      <wps:txbx>
                        <w:txbxContent>
                          <w:p w14:paraId="4A09BFF8" w14:textId="77777777" w:rsidR="00E8038D" w:rsidRPr="00FF21ED" w:rsidRDefault="00E8038D" w:rsidP="00E8038D">
                            <w:pPr>
                              <w:suppressAutoHyphens/>
                              <w:rPr>
                                <w:rFonts w:ascii="Xerox Sans" w:hAnsi="Xerox Sans"/>
                                <w:b/>
                                <w:color w:val="000000"/>
                                <w:sz w:val="16"/>
                                <w:szCs w:val="16"/>
                                <w:lang w:val="pl-PL"/>
                              </w:rPr>
                            </w:pPr>
                            <w:r w:rsidRPr="00FF21ED">
                              <w:rPr>
                                <w:rFonts w:ascii="Xerox Sans" w:hAnsi="Xerox Sans"/>
                                <w:b/>
                                <w:color w:val="000000"/>
                                <w:sz w:val="16"/>
                                <w:szCs w:val="16"/>
                                <w:lang w:val="pl-PL"/>
                              </w:rPr>
                              <w:t>Pronajímatel:</w:t>
                            </w:r>
                          </w:p>
                          <w:p w14:paraId="73166428" w14:textId="77777777" w:rsidR="00D10BEA" w:rsidRPr="00FF21ED" w:rsidRDefault="00D10BEA" w:rsidP="00D10BEA">
                            <w:pPr>
                              <w:rPr>
                                <w:rFonts w:ascii="Xerox Sans" w:hAnsi="Xerox Sans"/>
                                <w:b/>
                                <w:color w:val="000000"/>
                                <w:sz w:val="14"/>
                                <w:szCs w:val="14"/>
                                <w:lang w:val="en-GB"/>
                              </w:rPr>
                            </w:pPr>
                            <w:r w:rsidRPr="00FF21ED">
                              <w:rPr>
                                <w:rFonts w:ascii="Xerox Sans" w:hAnsi="Xerox Sans"/>
                                <w:b/>
                                <w:color w:val="000000"/>
                                <w:sz w:val="16"/>
                                <w:szCs w:val="16"/>
                                <w:lang w:val="en-GB"/>
                              </w:rPr>
                              <w:t xml:space="preserve">  </w:t>
                            </w:r>
                            <w:r w:rsidRPr="00FF21ED">
                              <w:rPr>
                                <w:rFonts w:ascii="Xerox Sans" w:hAnsi="Xerox Sans"/>
                                <w:b/>
                                <w:color w:val="000000"/>
                                <w:sz w:val="16"/>
                                <w:szCs w:val="16"/>
                                <w:lang w:val="en-GB"/>
                              </w:rPr>
                              <w:tab/>
                            </w:r>
                          </w:p>
                          <w:p w14:paraId="3D0D5548" w14:textId="77777777" w:rsidR="00D10BEA" w:rsidRPr="00FF21ED" w:rsidRDefault="00D10BEA" w:rsidP="00D10BEA">
                            <w:pPr>
                              <w:suppressAutoHyphens/>
                              <w:rPr>
                                <w:rFonts w:ascii="Xerox Sans" w:hAnsi="Xerox Sans"/>
                                <w:b/>
                                <w:color w:val="000000"/>
                                <w:sz w:val="16"/>
                                <w:szCs w:val="16"/>
                                <w:lang w:val="pl-PL"/>
                              </w:rPr>
                            </w:pPr>
                            <w:r w:rsidRPr="00FF21ED">
                              <w:rPr>
                                <w:rFonts w:ascii="Xerox Sans" w:hAnsi="Xerox Sans"/>
                                <w:b/>
                                <w:color w:val="000000"/>
                                <w:sz w:val="16"/>
                                <w:szCs w:val="16"/>
                                <w:lang w:val="pl-PL"/>
                              </w:rPr>
                              <w:t>V</w:t>
                            </w:r>
                            <w:r w:rsidR="00E8038D">
                              <w:rPr>
                                <w:rFonts w:ascii="Xerox Sans" w:hAnsi="Xerox Sans"/>
                                <w:b/>
                                <w:color w:val="000000"/>
                                <w:sz w:val="16"/>
                                <w:szCs w:val="16"/>
                                <w:lang w:val="pl-PL"/>
                              </w:rPr>
                              <w:t xml:space="preserve"> Praze</w:t>
                            </w:r>
                            <w:r w:rsidRPr="00FF21ED">
                              <w:rPr>
                                <w:rFonts w:ascii="Xerox Sans" w:hAnsi="Xerox Sans"/>
                                <w:b/>
                                <w:sz w:val="14"/>
                                <w:szCs w:val="14"/>
                                <w:lang w:val="en-US"/>
                              </w:rPr>
                              <w:t xml:space="preserve"> </w:t>
                            </w:r>
                            <w:r w:rsidRPr="00E8038D">
                              <w:rPr>
                                <w:rFonts w:ascii="Xerox Sans" w:hAnsi="Xerox Sans"/>
                                <w:b/>
                                <w:color w:val="000000"/>
                                <w:sz w:val="16"/>
                                <w:szCs w:val="16"/>
                                <w:lang w:val="pl-PL"/>
                              </w:rPr>
                              <w:t xml:space="preserve">dne </w:t>
                            </w:r>
                            <w:r w:rsidRPr="00FF21ED">
                              <w:rPr>
                                <w:rFonts w:ascii="Xerox Sans" w:hAnsi="Xerox Sans"/>
                                <w:b/>
                                <w:sz w:val="14"/>
                                <w:szCs w:val="14"/>
                                <w:lang w:val="en-US"/>
                              </w:rPr>
                              <w:t>____________</w:t>
                            </w:r>
                          </w:p>
                          <w:p w14:paraId="438D83A6" w14:textId="77777777" w:rsidR="00D10BEA" w:rsidRPr="00FF21ED" w:rsidRDefault="00D10BEA" w:rsidP="00D10BEA">
                            <w:pPr>
                              <w:rPr>
                                <w:rFonts w:ascii="Xerox Sans" w:hAnsi="Xerox Sans"/>
                                <w:color w:val="000000"/>
                                <w:sz w:val="14"/>
                                <w:szCs w:val="14"/>
                                <w:lang w:val="en-GB"/>
                              </w:rPr>
                            </w:pPr>
                          </w:p>
                          <w:p w14:paraId="27003EA3" w14:textId="77777777" w:rsidR="00D10BEA" w:rsidRPr="00FF21ED" w:rsidRDefault="00D10BEA" w:rsidP="00D10BEA">
                            <w:pPr>
                              <w:rPr>
                                <w:rFonts w:ascii="Xerox Sans" w:hAnsi="Xerox Sans"/>
                                <w:color w:val="000000"/>
                                <w:sz w:val="14"/>
                                <w:szCs w:val="14"/>
                                <w:lang w:val="en-GB"/>
                              </w:rPr>
                            </w:pPr>
                          </w:p>
                          <w:p w14:paraId="4F6FCA0E" w14:textId="77777777" w:rsidR="00D10BEA" w:rsidRPr="00FF21ED" w:rsidRDefault="00D10BEA" w:rsidP="00D10BEA">
                            <w:pPr>
                              <w:rPr>
                                <w:rFonts w:ascii="Xerox Sans" w:hAnsi="Xerox Sans"/>
                                <w:color w:val="000000"/>
                                <w:sz w:val="14"/>
                                <w:szCs w:val="14"/>
                                <w:lang w:val="en-GB"/>
                              </w:rPr>
                            </w:pPr>
                          </w:p>
                          <w:p w14:paraId="0EA768EF" w14:textId="77777777" w:rsidR="00D10BEA" w:rsidRPr="00FF21ED" w:rsidRDefault="00D10BEA" w:rsidP="00D10BEA">
                            <w:pPr>
                              <w:rPr>
                                <w:rFonts w:ascii="Xerox Sans" w:hAnsi="Xerox Sans"/>
                                <w:color w:val="000000"/>
                                <w:sz w:val="14"/>
                                <w:szCs w:val="14"/>
                                <w:lang w:val="en-GB"/>
                              </w:rPr>
                            </w:pPr>
                          </w:p>
                          <w:p w14:paraId="4771573D" w14:textId="77777777" w:rsidR="00D10BEA" w:rsidRPr="00FF21ED" w:rsidRDefault="00D10BEA" w:rsidP="00D10BEA">
                            <w:pPr>
                              <w:rPr>
                                <w:rFonts w:ascii="Xerox Sans" w:hAnsi="Xerox Sans"/>
                              </w:rPr>
                            </w:pPr>
                            <w:r w:rsidRPr="00FF21ED">
                              <w:rPr>
                                <w:rFonts w:ascii="Xerox Sans" w:hAnsi="Xerox Sans"/>
                                <w:color w:val="000000"/>
                                <w:sz w:val="14"/>
                                <w:szCs w:val="14"/>
                                <w:lang w:val="pl-PL"/>
                              </w:rPr>
                              <w:t>________________________</w:t>
                            </w:r>
                            <w:r w:rsidR="00A2380A" w:rsidRPr="00FF21ED">
                              <w:rPr>
                                <w:rFonts w:ascii="Xerox Sans" w:hAnsi="Xerox Sans"/>
                                <w:color w:val="000000"/>
                                <w:sz w:val="14"/>
                                <w:szCs w:val="14"/>
                                <w:lang w:val="pl-PL"/>
                              </w:rPr>
                              <w:t>______</w:t>
                            </w:r>
                            <w:r w:rsidR="00763B64">
                              <w:rPr>
                                <w:rFonts w:ascii="Xerox Sans" w:hAnsi="Xerox Sans"/>
                                <w:color w:val="000000"/>
                                <w:sz w:val="14"/>
                                <w:szCs w:val="14"/>
                                <w:lang w:val="pl-PL"/>
                              </w:rPr>
                              <w:t>__</w:t>
                            </w:r>
                          </w:p>
                          <w:p w14:paraId="622CA4C3" w14:textId="77777777" w:rsidR="00E8038D" w:rsidRPr="00E8038D" w:rsidRDefault="00763B64" w:rsidP="00E8038D">
                            <w:pPr>
                              <w:rPr>
                                <w:rFonts w:ascii="Xerox Sans" w:hAnsi="Xerox Sans"/>
                                <w:color w:val="000000"/>
                                <w:sz w:val="16"/>
                                <w:szCs w:val="16"/>
                                <w:lang w:val="pl-PL"/>
                              </w:rPr>
                            </w:pPr>
                            <w:r>
                              <w:rPr>
                                <w:rFonts w:ascii="Xerox Sans" w:hAnsi="Xerox Sans"/>
                                <w:color w:val="000000"/>
                                <w:sz w:val="16"/>
                                <w:szCs w:val="16"/>
                                <w:lang w:val="pl-PL"/>
                              </w:rPr>
                              <w:t>Peter Halmo,</w:t>
                            </w:r>
                            <w:r w:rsidR="00E8038D" w:rsidRPr="00E8038D">
                              <w:rPr>
                                <w:rFonts w:ascii="Xerox Sans" w:hAnsi="Xerox Sans"/>
                                <w:color w:val="000000"/>
                                <w:sz w:val="16"/>
                                <w:szCs w:val="16"/>
                                <w:lang w:val="pl-PL"/>
                              </w:rPr>
                              <w:t xml:space="preserve"> jednatel</w:t>
                            </w:r>
                          </w:p>
                          <w:p w14:paraId="65B9B25E" w14:textId="77777777" w:rsidR="00E8038D" w:rsidRPr="00E8038D" w:rsidRDefault="00E8038D" w:rsidP="00E8038D">
                            <w:pPr>
                              <w:rPr>
                                <w:rFonts w:ascii="Xerox Sans" w:hAnsi="Xerox Sans"/>
                                <w:color w:val="000000"/>
                                <w:sz w:val="16"/>
                                <w:szCs w:val="16"/>
                                <w:lang w:val="pl-PL"/>
                              </w:rPr>
                            </w:pPr>
                            <w:r w:rsidRPr="00E8038D">
                              <w:rPr>
                                <w:rFonts w:ascii="Xerox Sans" w:hAnsi="Xerox Sans"/>
                                <w:color w:val="000000"/>
                                <w:sz w:val="16"/>
                                <w:szCs w:val="16"/>
                                <w:lang w:val="pl-PL"/>
                              </w:rPr>
                              <w:t>XEROX CZECH REPUBLIC  s.r.o.</w:t>
                            </w:r>
                          </w:p>
                          <w:p w14:paraId="1FFC9EB6" w14:textId="77777777" w:rsidR="00D10BEA" w:rsidRPr="00FF21ED" w:rsidRDefault="00D10BEA" w:rsidP="00D10BEA">
                            <w:pPr>
                              <w:rPr>
                                <w:rFonts w:ascii="Xerox Sans" w:hAnsi="Xerox Sans"/>
                                <w:color w:val="000000"/>
                                <w:sz w:val="14"/>
                                <w:szCs w:val="14"/>
                              </w:rPr>
                            </w:pPr>
                            <w:r w:rsidRPr="00FF21ED">
                              <w:rPr>
                                <w:rFonts w:ascii="Xerox Sans" w:hAnsi="Xerox Sans"/>
                                <w:color w:val="000000"/>
                                <w:sz w:val="14"/>
                                <w:szCs w:val="14"/>
                                <w:lang w:val="en-GB"/>
                              </w:rPr>
                              <w:tab/>
                            </w:r>
                            <w:r w:rsidRPr="00FF21ED">
                              <w:rPr>
                                <w:rFonts w:ascii="Xerox Sans" w:hAnsi="Xerox Sans"/>
                                <w:color w:val="000000"/>
                                <w:sz w:val="14"/>
                                <w:szCs w:val="14"/>
                              </w:rPr>
                              <w:tab/>
                            </w:r>
                            <w:r w:rsidRPr="00FF21ED">
                              <w:rPr>
                                <w:rFonts w:ascii="Xerox Sans" w:hAnsi="Xerox Sans"/>
                                <w:color w:val="000000"/>
                                <w:sz w:val="14"/>
                                <w:szCs w:val="14"/>
                              </w:rPr>
                              <w:tab/>
                            </w:r>
                            <w:r w:rsidRPr="00FF21ED">
                              <w:rPr>
                                <w:rFonts w:ascii="Xerox Sans" w:hAnsi="Xerox Sans"/>
                                <w:color w:val="000000"/>
                                <w:sz w:val="14"/>
                                <w:szCs w:val="14"/>
                              </w:rPr>
                              <w:tab/>
                            </w:r>
                            <w:r w:rsidRPr="00FF21ED">
                              <w:rPr>
                                <w:rFonts w:ascii="Xerox Sans" w:hAnsi="Xerox Sans"/>
                                <w:color w:val="000000"/>
                                <w:sz w:val="14"/>
                                <w:szCs w:val="14"/>
                              </w:rPr>
                              <w:tab/>
                            </w:r>
                            <w:r w:rsidRPr="00FF21ED">
                              <w:rPr>
                                <w:rFonts w:ascii="Xerox Sans" w:hAnsi="Xerox Sans"/>
                                <w:color w:val="000000"/>
                                <w:sz w:val="14"/>
                                <w:szCs w:val="14"/>
                              </w:rPr>
                              <w:tab/>
                              <w:t xml:space="preserve"> </w:t>
                            </w: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68E2B9D" id="Obdélník: se zakulacenými rohy 9" o:spid="_x0000_s1026" style="position:absolute;margin-left:-5.5pt;margin-top:6.15pt;width:231pt;height:10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7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" strokecolor="#6caf3d" strokeweight="1pt">
                <v:textbox inset=",,,0">
                  <w:txbxContent>
                    <w:p w:rsidR="00E8038D" w:rsidRPr="00FF21ED" w:rsidRDefault="00E8038D" w:rsidP="00E8038D">
                      <w:pPr>
                        <w:suppressAutoHyphens/>
                        <w:rPr>
                          <w:rFonts w:ascii="Xerox Sans" w:hAnsi="Xerox Sans"/>
                          <w:b/>
                          <w:color w:val="000000"/>
                          <w:sz w:val="16"/>
                          <w:szCs w:val="16"/>
                          <w:lang w:val="pl-PL"/>
                        </w:rPr>
                      </w:pPr>
                      <w:r w:rsidRPr="00FF21ED">
                        <w:rPr>
                          <w:rFonts w:ascii="Xerox Sans" w:hAnsi="Xerox Sans"/>
                          <w:b/>
                          <w:color w:val="000000"/>
                          <w:sz w:val="16"/>
                          <w:szCs w:val="16"/>
                          <w:lang w:val="pl-PL"/>
                        </w:rPr>
                        <w:t>Pronajímatel:</w:t>
                      </w:r>
                    </w:p>
                    <w:p w:rsidR="00D10BEA" w:rsidRPr="00FF21ED" w:rsidRDefault="00D10BEA" w:rsidP="00D10BEA">
                      <w:pPr>
                        <w:rPr>
                          <w:rFonts w:ascii="Xerox Sans" w:hAnsi="Xerox Sans"/>
                          <w:b/>
                          <w:color w:val="000000"/>
                          <w:sz w:val="14"/>
                          <w:szCs w:val="14"/>
                          <w:lang w:val="en-GB"/>
                        </w:rPr>
                      </w:pPr>
                      <w:r w:rsidRPr="00FF21ED">
                        <w:rPr>
                          <w:rFonts w:ascii="Xerox Sans" w:hAnsi="Xerox Sans"/>
                          <w:b/>
                          <w:color w:val="000000"/>
                          <w:sz w:val="16"/>
                          <w:szCs w:val="16"/>
                          <w:lang w:val="en-GB"/>
                        </w:rPr>
                        <w:t xml:space="preserve">  </w:t>
                      </w:r>
                      <w:r w:rsidRPr="00FF21ED">
                        <w:rPr>
                          <w:rFonts w:ascii="Xerox Sans" w:hAnsi="Xerox Sans"/>
                          <w:b/>
                          <w:color w:val="000000"/>
                          <w:sz w:val="16"/>
                          <w:szCs w:val="16"/>
                          <w:lang w:val="en-GB"/>
                        </w:rPr>
                        <w:tab/>
                      </w:r>
                    </w:p>
                    <w:p w:rsidR="00D10BEA" w:rsidRPr="00FF21ED" w:rsidRDefault="00D10BEA" w:rsidP="00D10BEA">
                      <w:pPr>
                        <w:suppressAutoHyphens/>
                        <w:rPr>
                          <w:rFonts w:ascii="Xerox Sans" w:hAnsi="Xerox Sans"/>
                          <w:b/>
                          <w:color w:val="000000"/>
                          <w:sz w:val="16"/>
                          <w:szCs w:val="16"/>
                          <w:lang w:val="pl-PL"/>
                        </w:rPr>
                      </w:pPr>
                      <w:r w:rsidRPr="00FF21ED">
                        <w:rPr>
                          <w:rFonts w:ascii="Xerox Sans" w:hAnsi="Xerox Sans"/>
                          <w:b/>
                          <w:color w:val="000000"/>
                          <w:sz w:val="16"/>
                          <w:szCs w:val="16"/>
                          <w:lang w:val="pl-PL"/>
                        </w:rPr>
                        <w:t>V</w:t>
                      </w:r>
                      <w:r w:rsidR="00E8038D">
                        <w:rPr>
                          <w:rFonts w:ascii="Xerox Sans" w:hAnsi="Xerox Sans"/>
                          <w:b/>
                          <w:color w:val="000000"/>
                          <w:sz w:val="16"/>
                          <w:szCs w:val="16"/>
                          <w:lang w:val="pl-PL"/>
                        </w:rPr>
                        <w:t xml:space="preserve"> Praze</w:t>
                      </w:r>
                      <w:r w:rsidRPr="00FF21ED">
                        <w:rPr>
                          <w:rFonts w:ascii="Xerox Sans" w:hAnsi="Xerox Sans"/>
                          <w:b/>
                          <w:sz w:val="14"/>
                          <w:szCs w:val="14"/>
                          <w:lang w:val="en-US"/>
                        </w:rPr>
                        <w:t xml:space="preserve"> </w:t>
                      </w:r>
                      <w:r w:rsidRPr="00E8038D">
                        <w:rPr>
                          <w:rFonts w:ascii="Xerox Sans" w:hAnsi="Xerox Sans"/>
                          <w:b/>
                          <w:color w:val="000000"/>
                          <w:sz w:val="16"/>
                          <w:szCs w:val="16"/>
                          <w:lang w:val="pl-PL"/>
                        </w:rPr>
                        <w:t xml:space="preserve">dne </w:t>
                      </w:r>
                      <w:r w:rsidRPr="00FF21ED">
                        <w:rPr>
                          <w:rFonts w:ascii="Xerox Sans" w:hAnsi="Xerox Sans"/>
                          <w:b/>
                          <w:sz w:val="14"/>
                          <w:szCs w:val="14"/>
                          <w:lang w:val="en-US"/>
                        </w:rPr>
                        <w:t>____________</w:t>
                      </w:r>
                    </w:p>
                    <w:p w:rsidR="00D10BEA" w:rsidRPr="00FF21ED" w:rsidRDefault="00D10BEA" w:rsidP="00D10BEA">
                      <w:pPr>
                        <w:rPr>
                          <w:rFonts w:ascii="Xerox Sans" w:hAnsi="Xerox Sans"/>
                          <w:color w:val="000000"/>
                          <w:sz w:val="14"/>
                          <w:szCs w:val="14"/>
                          <w:lang w:val="en-GB"/>
                        </w:rPr>
                      </w:pPr>
                    </w:p>
                    <w:p w:rsidR="00D10BEA" w:rsidRPr="00FF21ED" w:rsidRDefault="00D10BEA" w:rsidP="00D10BEA">
                      <w:pPr>
                        <w:rPr>
                          <w:rFonts w:ascii="Xerox Sans" w:hAnsi="Xerox Sans"/>
                          <w:color w:val="000000"/>
                          <w:sz w:val="14"/>
                          <w:szCs w:val="14"/>
                          <w:lang w:val="en-GB"/>
                        </w:rPr>
                      </w:pPr>
                    </w:p>
                    <w:p w:rsidR="00D10BEA" w:rsidRPr="00FF21ED" w:rsidRDefault="00D10BEA" w:rsidP="00D10BEA">
                      <w:pPr>
                        <w:rPr>
                          <w:rFonts w:ascii="Xerox Sans" w:hAnsi="Xerox Sans"/>
                          <w:color w:val="000000"/>
                          <w:sz w:val="14"/>
                          <w:szCs w:val="14"/>
                          <w:lang w:val="en-GB"/>
                        </w:rPr>
                      </w:pPr>
                    </w:p>
                    <w:p w:rsidR="00D10BEA" w:rsidRPr="00FF21ED" w:rsidRDefault="00D10BEA" w:rsidP="00D10BEA">
                      <w:pPr>
                        <w:rPr>
                          <w:rFonts w:ascii="Xerox Sans" w:hAnsi="Xerox Sans"/>
                          <w:color w:val="000000"/>
                          <w:sz w:val="14"/>
                          <w:szCs w:val="14"/>
                          <w:lang w:val="en-GB"/>
                        </w:rPr>
                      </w:pPr>
                    </w:p>
                    <w:p w:rsidR="00D10BEA" w:rsidRPr="00FF21ED" w:rsidRDefault="00D10BEA" w:rsidP="00D10BEA">
                      <w:pPr>
                        <w:rPr>
                          <w:rFonts w:ascii="Xerox Sans" w:hAnsi="Xerox Sans"/>
                        </w:rPr>
                      </w:pPr>
                      <w:r w:rsidRPr="00FF21ED">
                        <w:rPr>
                          <w:rFonts w:ascii="Xerox Sans" w:hAnsi="Xerox Sans"/>
                          <w:color w:val="000000"/>
                          <w:sz w:val="14"/>
                          <w:szCs w:val="14"/>
                          <w:lang w:val="pl-PL"/>
                        </w:rPr>
                        <w:t>________________________</w:t>
                      </w:r>
                      <w:r w:rsidR="00A2380A" w:rsidRPr="00FF21ED">
                        <w:rPr>
                          <w:rFonts w:ascii="Xerox Sans" w:hAnsi="Xerox Sans"/>
                          <w:color w:val="000000"/>
                          <w:sz w:val="14"/>
                          <w:szCs w:val="14"/>
                          <w:lang w:val="pl-PL"/>
                        </w:rPr>
                        <w:t>______</w:t>
                      </w:r>
                      <w:r w:rsidR="00763B64">
                        <w:rPr>
                          <w:rFonts w:ascii="Xerox Sans" w:hAnsi="Xerox Sans"/>
                          <w:color w:val="000000"/>
                          <w:sz w:val="14"/>
                          <w:szCs w:val="14"/>
                          <w:lang w:val="pl-PL"/>
                        </w:rPr>
                        <w:t>__</w:t>
                      </w:r>
                    </w:p>
                    <w:p w:rsidR="00E8038D" w:rsidRPr="00E8038D" w:rsidRDefault="00763B64" w:rsidP="00E8038D">
                      <w:pPr>
                        <w:rPr>
                          <w:rFonts w:ascii="Xerox Sans" w:hAnsi="Xerox Sans"/>
                          <w:color w:val="000000"/>
                          <w:sz w:val="16"/>
                          <w:szCs w:val="16"/>
                          <w:lang w:val="pl-PL"/>
                        </w:rPr>
                      </w:pPr>
                      <w:r>
                        <w:rPr>
                          <w:rFonts w:ascii="Xerox Sans" w:hAnsi="Xerox Sans"/>
                          <w:color w:val="000000"/>
                          <w:sz w:val="16"/>
                          <w:szCs w:val="16"/>
                          <w:lang w:val="pl-PL"/>
                        </w:rPr>
                        <w:t>Peter Halmo,</w:t>
                      </w:r>
                      <w:r w:rsidR="00E8038D" w:rsidRPr="00E8038D">
                        <w:rPr>
                          <w:rFonts w:ascii="Xerox Sans" w:hAnsi="Xerox Sans"/>
                          <w:color w:val="000000"/>
                          <w:sz w:val="16"/>
                          <w:szCs w:val="16"/>
                          <w:lang w:val="pl-PL"/>
                        </w:rPr>
                        <w:t xml:space="preserve"> jednatel</w:t>
                      </w:r>
                    </w:p>
                    <w:p w:rsidR="00E8038D" w:rsidRPr="00E8038D" w:rsidRDefault="00E8038D" w:rsidP="00E8038D">
                      <w:pPr>
                        <w:rPr>
                          <w:rFonts w:ascii="Xerox Sans" w:hAnsi="Xerox Sans"/>
                          <w:color w:val="000000"/>
                          <w:sz w:val="16"/>
                          <w:szCs w:val="16"/>
                          <w:lang w:val="pl-PL"/>
                        </w:rPr>
                      </w:pPr>
                      <w:r w:rsidRPr="00E8038D">
                        <w:rPr>
                          <w:rFonts w:ascii="Xerox Sans" w:hAnsi="Xerox Sans"/>
                          <w:color w:val="000000"/>
                          <w:sz w:val="16"/>
                          <w:szCs w:val="16"/>
                          <w:lang w:val="pl-PL"/>
                        </w:rPr>
                        <w:t>XEROX CZECH REPUBLIC  s.r.o.</w:t>
                      </w:r>
                    </w:p>
                    <w:p w:rsidR="00D10BEA" w:rsidRPr="00FF21ED" w:rsidRDefault="00D10BEA" w:rsidP="00D10BEA">
                      <w:pPr>
                        <w:rPr>
                          <w:rFonts w:ascii="Xerox Sans" w:hAnsi="Xerox Sans"/>
                          <w:color w:val="000000"/>
                          <w:sz w:val="14"/>
                          <w:szCs w:val="14"/>
                        </w:rPr>
                      </w:pPr>
                      <w:r w:rsidRPr="00FF21ED">
                        <w:rPr>
                          <w:rFonts w:ascii="Xerox Sans" w:hAnsi="Xerox Sans"/>
                          <w:color w:val="000000"/>
                          <w:sz w:val="14"/>
                          <w:szCs w:val="14"/>
                          <w:lang w:val="en-GB"/>
                        </w:rPr>
                        <w:tab/>
                      </w:r>
                      <w:r w:rsidRPr="00FF21ED">
                        <w:rPr>
                          <w:rFonts w:ascii="Xerox Sans" w:hAnsi="Xerox Sans"/>
                          <w:color w:val="000000"/>
                          <w:sz w:val="14"/>
                          <w:szCs w:val="14"/>
                        </w:rPr>
                        <w:tab/>
                      </w:r>
                      <w:r w:rsidRPr="00FF21ED">
                        <w:rPr>
                          <w:rFonts w:ascii="Xerox Sans" w:hAnsi="Xerox Sans"/>
                          <w:color w:val="000000"/>
                          <w:sz w:val="14"/>
                          <w:szCs w:val="14"/>
                        </w:rPr>
                        <w:tab/>
                      </w:r>
                      <w:r w:rsidRPr="00FF21ED">
                        <w:rPr>
                          <w:rFonts w:ascii="Xerox Sans" w:hAnsi="Xerox Sans"/>
                          <w:color w:val="000000"/>
                          <w:sz w:val="14"/>
                          <w:szCs w:val="14"/>
                        </w:rPr>
                        <w:tab/>
                      </w:r>
                      <w:r w:rsidRPr="00FF21ED">
                        <w:rPr>
                          <w:rFonts w:ascii="Xerox Sans" w:hAnsi="Xerox Sans"/>
                          <w:color w:val="000000"/>
                          <w:sz w:val="14"/>
                          <w:szCs w:val="14"/>
                        </w:rPr>
                        <w:tab/>
                      </w:r>
                      <w:r w:rsidRPr="00FF21ED">
                        <w:rPr>
                          <w:rFonts w:ascii="Xerox Sans" w:hAnsi="Xerox Sans"/>
                          <w:color w:val="000000"/>
                          <w:sz w:val="14"/>
                          <w:szCs w:val="14"/>
                        </w:rPr>
                        <w:tab/>
                        <w:t xml:space="preserve"> </w:t>
                      </w:r>
                    </w:p>
                  </w:txbxContent>
                </v:textbox>
              </v:roundrect>
            </w:pict>
          </mc:Fallback>
        </mc:AlternateContent>
      </w:r>
      <w:r w:rsidR="00D10BEA" w:rsidRPr="00A2380A">
        <w:rPr>
          <w:rFonts w:ascii="Xerox Sans" w:hAnsi="Xerox Sans"/>
          <w:noProof/>
          <w:lang w:val="cs-CZ" w:eastAsia="cs-CZ"/>
        </w:rPr>
        <mc:AlternateContent>
          <mc:Choice Requires="wps">
            <w:drawing>
              <wp:anchor distT="0" distB="0" distL="114300" distR="114300" simplePos="0" relativeHeight="251665408" behindDoc="0" locked="0" layoutInCell="1" allowOverlap="1" wp14:anchorId="06FA0E22" wp14:editId="41FCD4F1">
                <wp:simplePos x="0" y="0"/>
                <wp:positionH relativeFrom="margin">
                  <wp:posOffset>3877945</wp:posOffset>
                </wp:positionH>
                <wp:positionV relativeFrom="paragraph">
                  <wp:posOffset>59055</wp:posOffset>
                </wp:positionV>
                <wp:extent cx="3028950" cy="1355090"/>
                <wp:effectExtent l="0" t="0" r="19050" b="16510"/>
                <wp:wrapNone/>
                <wp:docPr id="8" name="Obdélník: se zakulacenými roh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1355090"/>
                        </a:xfrm>
                        <a:prstGeom prst="roundRect">
                          <a:avLst>
                            <a:gd name="adj" fmla="val 11750"/>
                          </a:avLst>
                        </a:prstGeom>
                        <a:solidFill>
                          <a:srgbClr val="FFFFFF"/>
                        </a:solidFill>
                        <a:ln w="12700">
                          <a:solidFill>
                            <a:srgbClr val="6CAF3D"/>
                          </a:solidFill>
                          <a:round/>
                          <a:headEnd/>
                          <a:tailEnd/>
                        </a:ln>
                      </wps:spPr>
                      <wps:txbx>
                        <w:txbxContent>
                          <w:p w14:paraId="68F04CA1" w14:textId="77777777" w:rsidR="00E8038D" w:rsidRPr="00FF21ED" w:rsidRDefault="00E8038D" w:rsidP="00E8038D">
                            <w:pPr>
                              <w:rPr>
                                <w:rFonts w:ascii="Xerox Sans" w:hAnsi="Xerox Sans"/>
                                <w:b/>
                                <w:color w:val="000000"/>
                                <w:sz w:val="14"/>
                                <w:szCs w:val="14"/>
                                <w:lang w:val="en-GB"/>
                              </w:rPr>
                            </w:pPr>
                            <w:proofErr w:type="spellStart"/>
                            <w:r w:rsidRPr="00FF21ED">
                              <w:rPr>
                                <w:rFonts w:ascii="Xerox Sans" w:hAnsi="Xerox Sans"/>
                                <w:b/>
                                <w:color w:val="000000"/>
                                <w:sz w:val="16"/>
                                <w:szCs w:val="16"/>
                                <w:lang w:val="en-GB"/>
                              </w:rPr>
                              <w:t>Nájemce</w:t>
                            </w:r>
                            <w:proofErr w:type="spellEnd"/>
                            <w:r>
                              <w:rPr>
                                <w:rFonts w:ascii="Xerox Sans" w:hAnsi="Xerox Sans"/>
                                <w:b/>
                                <w:color w:val="000000"/>
                                <w:sz w:val="16"/>
                                <w:szCs w:val="16"/>
                                <w:lang w:val="en-GB"/>
                              </w:rPr>
                              <w:t>:</w:t>
                            </w:r>
                          </w:p>
                          <w:p w14:paraId="65B8A250" w14:textId="77777777" w:rsidR="00D10BEA" w:rsidRPr="00FF21ED" w:rsidRDefault="00D10BEA" w:rsidP="00D10BEA">
                            <w:pPr>
                              <w:suppressAutoHyphens/>
                              <w:rPr>
                                <w:rFonts w:ascii="Xerox Sans" w:hAnsi="Xerox Sans"/>
                                <w:b/>
                                <w:color w:val="000000"/>
                                <w:sz w:val="16"/>
                                <w:szCs w:val="16"/>
                                <w:lang w:val="pl-PL"/>
                              </w:rPr>
                            </w:pPr>
                          </w:p>
                          <w:p w14:paraId="7737D17E" w14:textId="77777777" w:rsidR="00D10BEA" w:rsidRDefault="00D10BEA" w:rsidP="00E301AB">
                            <w:pPr>
                              <w:suppressAutoHyphens/>
                              <w:rPr>
                                <w:rFonts w:ascii="Xerox Sans" w:hAnsi="Xerox Sans"/>
                                <w:b/>
                                <w:sz w:val="14"/>
                                <w:szCs w:val="14"/>
                                <w:lang w:val="en-US"/>
                              </w:rPr>
                            </w:pPr>
                            <w:r w:rsidRPr="00FF21ED">
                              <w:rPr>
                                <w:rFonts w:ascii="Xerox Sans" w:hAnsi="Xerox Sans"/>
                                <w:b/>
                                <w:color w:val="000000"/>
                                <w:sz w:val="16"/>
                                <w:szCs w:val="16"/>
                                <w:lang w:val="pl-PL"/>
                              </w:rPr>
                              <w:t>V</w:t>
                            </w:r>
                            <w:r w:rsidR="00DB190A">
                              <w:rPr>
                                <w:rFonts w:ascii="Xerox Sans" w:hAnsi="Xerox Sans"/>
                                <w:b/>
                                <w:color w:val="000000"/>
                                <w:sz w:val="16"/>
                                <w:szCs w:val="16"/>
                                <w:lang w:val="pl-PL"/>
                              </w:rPr>
                              <w:t xml:space="preserve"> </w:t>
                            </w:r>
                            <w:r w:rsidR="00F158B4">
                              <w:rPr>
                                <w:rFonts w:ascii="Xerox Sans" w:hAnsi="Xerox Sans"/>
                                <w:b/>
                                <w:color w:val="000000"/>
                                <w:sz w:val="16"/>
                                <w:szCs w:val="16"/>
                                <w:lang w:val="pl-PL"/>
                              </w:rPr>
                              <w:t>Praze</w:t>
                            </w:r>
                            <w:r w:rsidR="009C3197">
                              <w:rPr>
                                <w:rFonts w:ascii="Xerox Sans" w:hAnsi="Xerox Sans"/>
                                <w:b/>
                                <w:color w:val="000000"/>
                                <w:sz w:val="16"/>
                                <w:szCs w:val="16"/>
                                <w:lang w:val="pl-PL"/>
                              </w:rPr>
                              <w:t xml:space="preserve"> </w:t>
                            </w:r>
                            <w:r w:rsidRPr="00E8038D">
                              <w:rPr>
                                <w:rFonts w:ascii="Xerox Sans" w:hAnsi="Xerox Sans"/>
                                <w:b/>
                                <w:color w:val="000000"/>
                                <w:sz w:val="16"/>
                                <w:szCs w:val="16"/>
                                <w:lang w:val="pl-PL"/>
                              </w:rPr>
                              <w:t>dne</w:t>
                            </w:r>
                            <w:r w:rsidR="00F158B4">
                              <w:rPr>
                                <w:rFonts w:ascii="Xerox Sans" w:hAnsi="Xerox Sans"/>
                                <w:b/>
                                <w:color w:val="000000"/>
                                <w:sz w:val="16"/>
                                <w:szCs w:val="16"/>
                                <w:lang w:val="pl-PL"/>
                              </w:rPr>
                              <w:t xml:space="preserve">   _________</w:t>
                            </w:r>
                            <w:r w:rsidR="009C3197">
                              <w:rPr>
                                <w:rFonts w:ascii="Xerox Sans" w:hAnsi="Xerox Sans"/>
                                <w:b/>
                                <w:color w:val="000000"/>
                                <w:sz w:val="16"/>
                                <w:szCs w:val="16"/>
                                <w:lang w:val="pl-PL"/>
                              </w:rPr>
                              <w:t>_</w:t>
                            </w:r>
                            <w:r w:rsidR="00763B64">
                              <w:rPr>
                                <w:rFonts w:ascii="Xerox Sans" w:hAnsi="Xerox Sans"/>
                                <w:b/>
                                <w:color w:val="000000"/>
                                <w:sz w:val="16"/>
                                <w:szCs w:val="16"/>
                                <w:lang w:val="pl-PL"/>
                              </w:rPr>
                              <w:t>__</w:t>
                            </w:r>
                            <w:r w:rsidRPr="00FF21ED">
                              <w:rPr>
                                <w:rFonts w:ascii="Xerox Sans" w:hAnsi="Xerox Sans"/>
                                <w:b/>
                                <w:sz w:val="14"/>
                                <w:szCs w:val="14"/>
                                <w:lang w:val="en-US"/>
                              </w:rPr>
                              <w:t>__________</w:t>
                            </w:r>
                          </w:p>
                          <w:p w14:paraId="336CC756" w14:textId="77777777" w:rsidR="00E301AB" w:rsidRPr="00FF21ED" w:rsidRDefault="00E301AB" w:rsidP="00E301AB">
                            <w:pPr>
                              <w:suppressAutoHyphens/>
                              <w:rPr>
                                <w:rFonts w:ascii="Xerox Sans" w:hAnsi="Xerox Sans"/>
                                <w:color w:val="000000"/>
                                <w:sz w:val="14"/>
                                <w:szCs w:val="14"/>
                                <w:lang w:val="pl-PL"/>
                              </w:rPr>
                            </w:pPr>
                          </w:p>
                          <w:p w14:paraId="6F27EBC1" w14:textId="77777777" w:rsidR="00D10BEA" w:rsidRPr="00FF21ED" w:rsidRDefault="00D10BEA" w:rsidP="00D10BEA">
                            <w:pPr>
                              <w:jc w:val="right"/>
                              <w:rPr>
                                <w:rFonts w:ascii="Xerox Sans" w:hAnsi="Xerox Sans"/>
                                <w:color w:val="000000"/>
                                <w:sz w:val="14"/>
                                <w:szCs w:val="14"/>
                                <w:lang w:val="pl-PL"/>
                              </w:rPr>
                            </w:pPr>
                          </w:p>
                          <w:p w14:paraId="698C502F" w14:textId="77777777" w:rsidR="00D10BEA" w:rsidRPr="00FF21ED" w:rsidRDefault="00D10BEA" w:rsidP="00D10BEA">
                            <w:pPr>
                              <w:jc w:val="right"/>
                              <w:rPr>
                                <w:rFonts w:ascii="Xerox Sans" w:hAnsi="Xerox Sans"/>
                                <w:color w:val="000000"/>
                                <w:sz w:val="14"/>
                                <w:szCs w:val="14"/>
                                <w:lang w:val="pl-PL"/>
                              </w:rPr>
                            </w:pPr>
                          </w:p>
                          <w:p w14:paraId="46ED0BB1" w14:textId="77777777" w:rsidR="00D10BEA" w:rsidRPr="00FF21ED" w:rsidRDefault="00D10BEA" w:rsidP="00D10BEA">
                            <w:pPr>
                              <w:jc w:val="right"/>
                              <w:rPr>
                                <w:rFonts w:ascii="Xerox Sans" w:hAnsi="Xerox Sans"/>
                                <w:color w:val="000000"/>
                                <w:sz w:val="14"/>
                                <w:szCs w:val="14"/>
                                <w:lang w:val="pl-PL"/>
                              </w:rPr>
                            </w:pPr>
                          </w:p>
                          <w:p w14:paraId="0EE65F5E" w14:textId="77777777" w:rsidR="00D10BEA" w:rsidRPr="00FF21ED" w:rsidRDefault="00D10BEA" w:rsidP="00D10BEA">
                            <w:pPr>
                              <w:rPr>
                                <w:rFonts w:ascii="Xerox Sans" w:hAnsi="Xerox Sans"/>
                              </w:rPr>
                            </w:pPr>
                            <w:r w:rsidRPr="00FF21ED">
                              <w:rPr>
                                <w:rFonts w:ascii="Xerox Sans" w:hAnsi="Xerox Sans"/>
                                <w:color w:val="000000"/>
                                <w:sz w:val="14"/>
                                <w:szCs w:val="14"/>
                                <w:lang w:val="pl-PL"/>
                              </w:rPr>
                              <w:t xml:space="preserve"> ________________________</w:t>
                            </w:r>
                            <w:r w:rsidR="00DB190A">
                              <w:rPr>
                                <w:rFonts w:ascii="Xerox Sans" w:hAnsi="Xerox Sans"/>
                                <w:color w:val="000000"/>
                                <w:sz w:val="14"/>
                                <w:szCs w:val="14"/>
                                <w:lang w:val="pl-PL"/>
                              </w:rPr>
                              <w:t>____________</w:t>
                            </w:r>
                            <w:r w:rsidR="009C3197">
                              <w:rPr>
                                <w:rFonts w:ascii="Xerox Sans" w:hAnsi="Xerox Sans"/>
                                <w:color w:val="000000"/>
                                <w:sz w:val="14"/>
                                <w:szCs w:val="14"/>
                                <w:lang w:val="pl-PL"/>
                              </w:rPr>
                              <w:t>___</w:t>
                            </w:r>
                            <w:r w:rsidR="009F56E4">
                              <w:rPr>
                                <w:rFonts w:ascii="Xerox Sans" w:hAnsi="Xerox Sans"/>
                                <w:color w:val="000000"/>
                                <w:sz w:val="14"/>
                                <w:szCs w:val="14"/>
                                <w:lang w:val="pl-PL"/>
                              </w:rPr>
                              <w:t>____________________</w:t>
                            </w:r>
                          </w:p>
                          <w:p w14:paraId="36E5595D" w14:textId="77777777" w:rsidR="009F56E4" w:rsidRPr="009F56E4" w:rsidRDefault="009F56E4" w:rsidP="009F56E4">
                            <w:pPr>
                              <w:rPr>
                                <w:rFonts w:ascii="Xerox Sans" w:hAnsi="Xerox Sans"/>
                                <w:color w:val="000000"/>
                                <w:sz w:val="16"/>
                                <w:szCs w:val="16"/>
                                <w:lang w:val="pl-PL"/>
                              </w:rPr>
                            </w:pPr>
                            <w:r w:rsidRPr="009F56E4">
                              <w:rPr>
                                <w:rFonts w:ascii="Xerox Sans" w:hAnsi="Xerox Sans"/>
                                <w:color w:val="000000"/>
                                <w:sz w:val="16"/>
                                <w:szCs w:val="16"/>
                                <w:lang w:val="pl-PL"/>
                              </w:rPr>
                              <w:t>Základní škola waldorfská, Praha 5 - Jinonice, Butovická 228/9, příspěvková organizace</w:t>
                            </w:r>
                          </w:p>
                          <w:p w14:paraId="17A211D0" w14:textId="77777777" w:rsidR="00D10BEA" w:rsidRPr="00D12FBF" w:rsidRDefault="00D10BEA" w:rsidP="00D10BEA">
                            <w:pPr>
                              <w:rPr>
                                <w:color w:val="000000"/>
                                <w:sz w:val="14"/>
                                <w:szCs w:val="14"/>
                                <w:lang w:val="pl-PL"/>
                              </w:rPr>
                            </w:pPr>
                            <w:r w:rsidRPr="00D12FBF">
                              <w:rPr>
                                <w:color w:val="000000"/>
                                <w:sz w:val="14"/>
                                <w:szCs w:val="14"/>
                                <w:lang w:val="pl-PL"/>
                              </w:rPr>
                              <w:tab/>
                              <w:t xml:space="preserve"> </w:t>
                            </w: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D26FCA8" id="Obdélník: se zakulacenými rohy 8" o:spid="_x0000_s1027" style="position:absolute;margin-left:305.35pt;margin-top:4.65pt;width:238.5pt;height:106.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77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" strokecolor="#6caf3d" strokeweight="1pt">
                <v:textbox inset=",,,0">
                  <w:txbxContent>
                    <w:p w:rsidR="00E8038D" w:rsidRPr="00FF21ED" w:rsidRDefault="00E8038D" w:rsidP="00E8038D">
                      <w:pPr>
                        <w:rPr>
                          <w:rFonts w:ascii="Xerox Sans" w:hAnsi="Xerox Sans"/>
                          <w:b/>
                          <w:color w:val="000000"/>
                          <w:sz w:val="14"/>
                          <w:szCs w:val="14"/>
                          <w:lang w:val="en-GB"/>
                        </w:rPr>
                      </w:pPr>
                      <w:proofErr w:type="spellStart"/>
                      <w:r w:rsidRPr="00FF21ED">
                        <w:rPr>
                          <w:rFonts w:ascii="Xerox Sans" w:hAnsi="Xerox Sans"/>
                          <w:b/>
                          <w:color w:val="000000"/>
                          <w:sz w:val="16"/>
                          <w:szCs w:val="16"/>
                          <w:lang w:val="en-GB"/>
                        </w:rPr>
                        <w:t>Nájemce</w:t>
                      </w:r>
                      <w:proofErr w:type="spellEnd"/>
                      <w:r>
                        <w:rPr>
                          <w:rFonts w:ascii="Xerox Sans" w:hAnsi="Xerox Sans"/>
                          <w:b/>
                          <w:color w:val="000000"/>
                          <w:sz w:val="16"/>
                          <w:szCs w:val="16"/>
                          <w:lang w:val="en-GB"/>
                        </w:rPr>
                        <w:t>:</w:t>
                      </w:r>
                    </w:p>
                    <w:p w:rsidR="00D10BEA" w:rsidRPr="00FF21ED" w:rsidRDefault="00D10BEA" w:rsidP="00D10BEA">
                      <w:pPr>
                        <w:suppressAutoHyphens/>
                        <w:rPr>
                          <w:rFonts w:ascii="Xerox Sans" w:hAnsi="Xerox Sans"/>
                          <w:b/>
                          <w:color w:val="000000"/>
                          <w:sz w:val="16"/>
                          <w:szCs w:val="16"/>
                          <w:lang w:val="pl-PL"/>
                        </w:rPr>
                      </w:pPr>
                    </w:p>
                    <w:p w:rsidR="00D10BEA" w:rsidRDefault="00D10BEA" w:rsidP="00E301AB">
                      <w:pPr>
                        <w:suppressAutoHyphens/>
                        <w:rPr>
                          <w:rFonts w:ascii="Xerox Sans" w:hAnsi="Xerox Sans"/>
                          <w:b/>
                          <w:sz w:val="14"/>
                          <w:szCs w:val="14"/>
                          <w:lang w:val="en-US"/>
                        </w:rPr>
                      </w:pPr>
                      <w:r w:rsidRPr="00FF21ED">
                        <w:rPr>
                          <w:rFonts w:ascii="Xerox Sans" w:hAnsi="Xerox Sans"/>
                          <w:b/>
                          <w:color w:val="000000"/>
                          <w:sz w:val="16"/>
                          <w:szCs w:val="16"/>
                          <w:lang w:val="pl-PL"/>
                        </w:rPr>
                        <w:t>V</w:t>
                      </w:r>
                      <w:r w:rsidR="00DB190A">
                        <w:rPr>
                          <w:rFonts w:ascii="Xerox Sans" w:hAnsi="Xerox Sans"/>
                          <w:b/>
                          <w:color w:val="000000"/>
                          <w:sz w:val="16"/>
                          <w:szCs w:val="16"/>
                          <w:lang w:val="pl-PL"/>
                        </w:rPr>
                        <w:t xml:space="preserve"> </w:t>
                      </w:r>
                      <w:r w:rsidR="00F158B4">
                        <w:rPr>
                          <w:rFonts w:ascii="Xerox Sans" w:hAnsi="Xerox Sans"/>
                          <w:b/>
                          <w:color w:val="000000"/>
                          <w:sz w:val="16"/>
                          <w:szCs w:val="16"/>
                          <w:lang w:val="pl-PL"/>
                        </w:rPr>
                        <w:t>Praze</w:t>
                      </w:r>
                      <w:r w:rsidR="009C3197">
                        <w:rPr>
                          <w:rFonts w:ascii="Xerox Sans" w:hAnsi="Xerox Sans"/>
                          <w:b/>
                          <w:color w:val="000000"/>
                          <w:sz w:val="16"/>
                          <w:szCs w:val="16"/>
                          <w:lang w:val="pl-PL"/>
                        </w:rPr>
                        <w:t xml:space="preserve"> </w:t>
                      </w:r>
                      <w:r w:rsidRPr="00E8038D">
                        <w:rPr>
                          <w:rFonts w:ascii="Xerox Sans" w:hAnsi="Xerox Sans"/>
                          <w:b/>
                          <w:color w:val="000000"/>
                          <w:sz w:val="16"/>
                          <w:szCs w:val="16"/>
                          <w:lang w:val="pl-PL"/>
                        </w:rPr>
                        <w:t>dne</w:t>
                      </w:r>
                      <w:r w:rsidR="00F158B4">
                        <w:rPr>
                          <w:rFonts w:ascii="Xerox Sans" w:hAnsi="Xerox Sans"/>
                          <w:b/>
                          <w:color w:val="000000"/>
                          <w:sz w:val="16"/>
                          <w:szCs w:val="16"/>
                          <w:lang w:val="pl-PL"/>
                        </w:rPr>
                        <w:t xml:space="preserve">   _________</w:t>
                      </w:r>
                      <w:r w:rsidR="009C3197">
                        <w:rPr>
                          <w:rFonts w:ascii="Xerox Sans" w:hAnsi="Xerox Sans"/>
                          <w:b/>
                          <w:color w:val="000000"/>
                          <w:sz w:val="16"/>
                          <w:szCs w:val="16"/>
                          <w:lang w:val="pl-PL"/>
                        </w:rPr>
                        <w:t>_</w:t>
                      </w:r>
                      <w:r w:rsidR="00763B64">
                        <w:rPr>
                          <w:rFonts w:ascii="Xerox Sans" w:hAnsi="Xerox Sans"/>
                          <w:b/>
                          <w:color w:val="000000"/>
                          <w:sz w:val="16"/>
                          <w:szCs w:val="16"/>
                          <w:lang w:val="pl-PL"/>
                        </w:rPr>
                        <w:t>__</w:t>
                      </w:r>
                      <w:r w:rsidRPr="00FF21ED">
                        <w:rPr>
                          <w:rFonts w:ascii="Xerox Sans" w:hAnsi="Xerox Sans"/>
                          <w:b/>
                          <w:sz w:val="14"/>
                          <w:szCs w:val="14"/>
                          <w:lang w:val="en-US"/>
                        </w:rPr>
                        <w:t>__________</w:t>
                      </w:r>
                    </w:p>
                    <w:p w:rsidR="00E301AB" w:rsidRPr="00FF21ED" w:rsidRDefault="00E301AB" w:rsidP="00E301AB">
                      <w:pPr>
                        <w:suppressAutoHyphens/>
                        <w:rPr>
                          <w:rFonts w:ascii="Xerox Sans" w:hAnsi="Xerox Sans"/>
                          <w:color w:val="000000"/>
                          <w:sz w:val="14"/>
                          <w:szCs w:val="14"/>
                          <w:lang w:val="pl-PL"/>
                        </w:rPr>
                      </w:pPr>
                    </w:p>
                    <w:p w:rsidR="00D10BEA" w:rsidRPr="00FF21ED" w:rsidRDefault="00D10BEA" w:rsidP="00D10BEA">
                      <w:pPr>
                        <w:jc w:val="right"/>
                        <w:rPr>
                          <w:rFonts w:ascii="Xerox Sans" w:hAnsi="Xerox Sans"/>
                          <w:color w:val="000000"/>
                          <w:sz w:val="14"/>
                          <w:szCs w:val="14"/>
                          <w:lang w:val="pl-PL"/>
                        </w:rPr>
                      </w:pPr>
                    </w:p>
                    <w:p w:rsidR="00D10BEA" w:rsidRPr="00FF21ED" w:rsidRDefault="00D10BEA" w:rsidP="00D10BEA">
                      <w:pPr>
                        <w:jc w:val="right"/>
                        <w:rPr>
                          <w:rFonts w:ascii="Xerox Sans" w:hAnsi="Xerox Sans"/>
                          <w:color w:val="000000"/>
                          <w:sz w:val="14"/>
                          <w:szCs w:val="14"/>
                          <w:lang w:val="pl-PL"/>
                        </w:rPr>
                      </w:pPr>
                    </w:p>
                    <w:p w:rsidR="00D10BEA" w:rsidRPr="00FF21ED" w:rsidRDefault="00D10BEA" w:rsidP="00D10BEA">
                      <w:pPr>
                        <w:jc w:val="right"/>
                        <w:rPr>
                          <w:rFonts w:ascii="Xerox Sans" w:hAnsi="Xerox Sans"/>
                          <w:color w:val="000000"/>
                          <w:sz w:val="14"/>
                          <w:szCs w:val="14"/>
                          <w:lang w:val="pl-PL"/>
                        </w:rPr>
                      </w:pPr>
                    </w:p>
                    <w:p w:rsidR="00D10BEA" w:rsidRPr="00FF21ED" w:rsidRDefault="00D10BEA" w:rsidP="00D10BEA">
                      <w:pPr>
                        <w:rPr>
                          <w:rFonts w:ascii="Xerox Sans" w:hAnsi="Xerox Sans"/>
                        </w:rPr>
                      </w:pPr>
                      <w:r w:rsidRPr="00FF21ED">
                        <w:rPr>
                          <w:rFonts w:ascii="Xerox Sans" w:hAnsi="Xerox Sans"/>
                          <w:color w:val="000000"/>
                          <w:sz w:val="14"/>
                          <w:szCs w:val="14"/>
                          <w:lang w:val="pl-PL"/>
                        </w:rPr>
                        <w:t xml:space="preserve"> ________________________</w:t>
                      </w:r>
                      <w:r w:rsidR="00DB190A">
                        <w:rPr>
                          <w:rFonts w:ascii="Xerox Sans" w:hAnsi="Xerox Sans"/>
                          <w:color w:val="000000"/>
                          <w:sz w:val="14"/>
                          <w:szCs w:val="14"/>
                          <w:lang w:val="pl-PL"/>
                        </w:rPr>
                        <w:t>____________</w:t>
                      </w:r>
                      <w:r w:rsidR="009C3197">
                        <w:rPr>
                          <w:rFonts w:ascii="Xerox Sans" w:hAnsi="Xerox Sans"/>
                          <w:color w:val="000000"/>
                          <w:sz w:val="14"/>
                          <w:szCs w:val="14"/>
                          <w:lang w:val="pl-PL"/>
                        </w:rPr>
                        <w:t>___</w:t>
                      </w:r>
                      <w:r w:rsidR="009F56E4">
                        <w:rPr>
                          <w:rFonts w:ascii="Xerox Sans" w:hAnsi="Xerox Sans"/>
                          <w:color w:val="000000"/>
                          <w:sz w:val="14"/>
                          <w:szCs w:val="14"/>
                          <w:lang w:val="pl-PL"/>
                        </w:rPr>
                        <w:t>____________________</w:t>
                      </w:r>
                    </w:p>
                    <w:p w:rsidR="009F56E4" w:rsidRPr="009F56E4" w:rsidRDefault="009F56E4" w:rsidP="009F56E4">
                      <w:pPr>
                        <w:rPr>
                          <w:rFonts w:ascii="Xerox Sans" w:hAnsi="Xerox Sans"/>
                          <w:color w:val="000000"/>
                          <w:sz w:val="16"/>
                          <w:szCs w:val="16"/>
                          <w:lang w:val="pl-PL"/>
                        </w:rPr>
                      </w:pPr>
                      <w:r w:rsidRPr="009F56E4">
                        <w:rPr>
                          <w:rFonts w:ascii="Xerox Sans" w:hAnsi="Xerox Sans"/>
                          <w:color w:val="000000"/>
                          <w:sz w:val="16"/>
                          <w:szCs w:val="16"/>
                          <w:lang w:val="pl-PL"/>
                        </w:rPr>
                        <w:t>Základní škola waldorfská, Praha 5 - Jinonice, Butovická 228/9, příspěvková organizace</w:t>
                      </w:r>
                    </w:p>
                    <w:p w:rsidR="00D10BEA" w:rsidRPr="00D12FBF" w:rsidRDefault="00D10BEA" w:rsidP="00D10BEA">
                      <w:pPr>
                        <w:rPr>
                          <w:color w:val="000000"/>
                          <w:sz w:val="14"/>
                          <w:szCs w:val="14"/>
                          <w:lang w:val="pl-PL"/>
                        </w:rPr>
                      </w:pPr>
                      <w:r w:rsidRPr="00D12FBF">
                        <w:rPr>
                          <w:color w:val="000000"/>
                          <w:sz w:val="14"/>
                          <w:szCs w:val="14"/>
                          <w:lang w:val="pl-PL"/>
                        </w:rPr>
                        <w:tab/>
                        <w:t xml:space="preserve"> </w:t>
                      </w:r>
                    </w:p>
                  </w:txbxContent>
                </v:textbox>
                <w10:wrap anchorx="margin"/>
              </v:roundrect>
            </w:pict>
          </mc:Fallback>
        </mc:AlternateContent>
      </w:r>
      <w:r w:rsidR="00D10BEA" w:rsidRPr="00A2380A">
        <w:rPr>
          <w:rFonts w:ascii="Xerox Sans" w:hAnsi="Xerox Sans"/>
          <w:lang w:val="cs-CZ"/>
        </w:rPr>
        <w:t xml:space="preserve"> </w:t>
      </w:r>
    </w:p>
    <w:p w14:paraId="67018315" w14:textId="77777777" w:rsidR="00D10BEA" w:rsidRPr="00A2380A" w:rsidRDefault="00D10BEA" w:rsidP="00D10BEA">
      <w:pPr>
        <w:tabs>
          <w:tab w:val="left" w:pos="2570"/>
        </w:tabs>
        <w:suppressAutoHyphens/>
        <w:rPr>
          <w:rFonts w:ascii="Xerox Sans" w:hAnsi="Xerox Sans"/>
          <w:sz w:val="16"/>
          <w:szCs w:val="16"/>
        </w:rPr>
      </w:pPr>
    </w:p>
    <w:p w14:paraId="400EAB73" w14:textId="77777777" w:rsidR="007B2163" w:rsidRPr="002931B0" w:rsidRDefault="007B2163" w:rsidP="007B2163">
      <w:pPr>
        <w:rPr>
          <w:rFonts w:ascii="Arial" w:hAnsi="Arial" w:cs="Arial"/>
          <w:sz w:val="17"/>
          <w:szCs w:val="17"/>
        </w:rPr>
        <w:sectPr w:rsidR="007B2163" w:rsidRPr="002931B0" w:rsidSect="005368B2">
          <w:headerReference w:type="even" r:id="rId10"/>
          <w:headerReference w:type="default" r:id="rId11"/>
          <w:footerReference w:type="default" r:id="rId12"/>
          <w:headerReference w:type="first" r:id="rId13"/>
          <w:footerReference w:type="first" r:id="rId14"/>
          <w:pgSz w:w="11907" w:h="16840"/>
          <w:pgMar w:top="1259" w:right="680" w:bottom="851" w:left="680" w:header="567" w:footer="91" w:gutter="0"/>
          <w:cols w:space="708"/>
        </w:sectPr>
      </w:pPr>
    </w:p>
    <w:p w14:paraId="0DD4270F" w14:textId="77777777" w:rsidR="00F50E2B" w:rsidRPr="00136240" w:rsidRDefault="00CD0AEB" w:rsidP="00F50E2B">
      <w:pPr>
        <w:widowControl w:val="0"/>
        <w:tabs>
          <w:tab w:val="left" w:pos="204"/>
        </w:tabs>
        <w:jc w:val="center"/>
        <w:rPr>
          <w:rFonts w:ascii="Arial" w:hAnsi="Arial" w:cs="Arial"/>
          <w:b/>
          <w:snapToGrid w:val="0"/>
          <w:color w:val="000000"/>
          <w:sz w:val="16"/>
          <w:szCs w:val="16"/>
        </w:rPr>
      </w:pPr>
      <w:r w:rsidRPr="00683982">
        <w:rPr>
          <w:rFonts w:ascii="Arial" w:hAnsi="Arial" w:cs="Arial"/>
          <w:color w:val="000000"/>
        </w:rPr>
        <w:lastRenderedPageBreak/>
        <w:t xml:space="preserve"> </w:t>
      </w:r>
      <w:r w:rsidR="00F50E2B" w:rsidRPr="00136240">
        <w:rPr>
          <w:rFonts w:ascii="Arial" w:hAnsi="Arial" w:cs="Arial"/>
          <w:b/>
          <w:snapToGrid w:val="0"/>
          <w:color w:val="000000"/>
          <w:sz w:val="16"/>
          <w:szCs w:val="16"/>
        </w:rPr>
        <w:t>I.</w:t>
      </w:r>
    </w:p>
    <w:p w14:paraId="1EEB1A7B" w14:textId="77777777" w:rsidR="00F50E2B" w:rsidRPr="00136240" w:rsidRDefault="00F50E2B" w:rsidP="00F50E2B">
      <w:pPr>
        <w:jc w:val="center"/>
        <w:rPr>
          <w:rFonts w:ascii="Arial" w:hAnsi="Arial" w:cs="Arial"/>
          <w:b/>
          <w:sz w:val="16"/>
          <w:szCs w:val="16"/>
        </w:rPr>
      </w:pPr>
      <w:r w:rsidRPr="00136240">
        <w:rPr>
          <w:rFonts w:ascii="Arial" w:hAnsi="Arial" w:cs="Arial"/>
          <w:b/>
          <w:sz w:val="16"/>
          <w:szCs w:val="16"/>
        </w:rPr>
        <w:t>Předmět Nájemní smlouvy</w:t>
      </w:r>
    </w:p>
    <w:p w14:paraId="3C63A4B8" w14:textId="77777777" w:rsidR="00F50E2B" w:rsidRPr="00136240" w:rsidRDefault="00F50E2B" w:rsidP="00F50E2B">
      <w:pPr>
        <w:jc w:val="center"/>
        <w:rPr>
          <w:rFonts w:ascii="Arial" w:hAnsi="Arial" w:cs="Arial"/>
          <w:b/>
          <w:sz w:val="16"/>
          <w:szCs w:val="16"/>
        </w:rPr>
      </w:pPr>
    </w:p>
    <w:p w14:paraId="55B2FDFC" w14:textId="77777777" w:rsidR="00F50E2B" w:rsidRPr="00136240" w:rsidRDefault="00F50E2B" w:rsidP="00F50E2B">
      <w:pPr>
        <w:numPr>
          <w:ilvl w:val="0"/>
          <w:numId w:val="2"/>
        </w:numPr>
        <w:ind w:left="426" w:hanging="426"/>
        <w:rPr>
          <w:rFonts w:ascii="Arial" w:hAnsi="Arial" w:cs="Arial"/>
          <w:sz w:val="16"/>
          <w:szCs w:val="16"/>
        </w:rPr>
      </w:pPr>
      <w:r w:rsidRPr="00136240">
        <w:rPr>
          <w:rFonts w:ascii="Arial" w:hAnsi="Arial" w:cs="Arial"/>
          <w:sz w:val="16"/>
          <w:szCs w:val="16"/>
        </w:rPr>
        <w:t>Předmětem Nájemní smlouvy je:</w:t>
      </w:r>
    </w:p>
    <w:p w14:paraId="4EC68FE7" w14:textId="77777777" w:rsidR="00F50E2B" w:rsidRPr="00136240" w:rsidRDefault="00F50E2B" w:rsidP="00F50E2B">
      <w:pPr>
        <w:numPr>
          <w:ilvl w:val="1"/>
          <w:numId w:val="2"/>
        </w:numPr>
        <w:ind w:left="709" w:hanging="283"/>
        <w:jc w:val="both"/>
        <w:rPr>
          <w:rFonts w:ascii="Arial" w:hAnsi="Arial" w:cs="Arial"/>
          <w:sz w:val="16"/>
          <w:szCs w:val="16"/>
        </w:rPr>
      </w:pPr>
      <w:r w:rsidRPr="00136240">
        <w:rPr>
          <w:rFonts w:ascii="Arial" w:hAnsi="Arial" w:cs="Arial"/>
          <w:sz w:val="16"/>
          <w:szCs w:val="16"/>
        </w:rPr>
        <w:t>pronájem Zařízení Xeroxem jako pronajímatelem a Klientem jako nájemcem;</w:t>
      </w:r>
    </w:p>
    <w:p w14:paraId="328B6537" w14:textId="77777777" w:rsidR="00F50E2B" w:rsidRPr="00136240" w:rsidRDefault="00F50E2B" w:rsidP="00F50E2B">
      <w:pPr>
        <w:numPr>
          <w:ilvl w:val="1"/>
          <w:numId w:val="2"/>
        </w:numPr>
        <w:ind w:left="709" w:hanging="283"/>
        <w:jc w:val="both"/>
        <w:rPr>
          <w:rFonts w:ascii="Arial" w:hAnsi="Arial" w:cs="Arial"/>
          <w:sz w:val="16"/>
          <w:szCs w:val="16"/>
        </w:rPr>
      </w:pPr>
      <w:r w:rsidRPr="00136240">
        <w:rPr>
          <w:rFonts w:ascii="Arial" w:hAnsi="Arial" w:cs="Arial"/>
          <w:sz w:val="16"/>
          <w:szCs w:val="16"/>
        </w:rPr>
        <w:t>závazek Xeroxu (buď sám, nebo prostřednictvím autorizovaného Xerox partnera) dodat, instalovat a uvést do obvyklého provozu Zařízení a následně zaškolit obsluhu;</w:t>
      </w:r>
    </w:p>
    <w:p w14:paraId="28B6AFB8" w14:textId="77777777" w:rsidR="00F50E2B" w:rsidRPr="00136240" w:rsidRDefault="00F50E2B" w:rsidP="00F50E2B">
      <w:pPr>
        <w:numPr>
          <w:ilvl w:val="1"/>
          <w:numId w:val="2"/>
        </w:numPr>
        <w:ind w:left="709" w:hanging="283"/>
        <w:jc w:val="both"/>
        <w:rPr>
          <w:rFonts w:ascii="Arial" w:hAnsi="Arial" w:cs="Arial"/>
          <w:sz w:val="16"/>
          <w:szCs w:val="16"/>
        </w:rPr>
      </w:pPr>
      <w:r w:rsidRPr="00136240">
        <w:rPr>
          <w:rFonts w:ascii="Arial" w:hAnsi="Arial" w:cs="Arial"/>
          <w:sz w:val="16"/>
          <w:szCs w:val="16"/>
        </w:rPr>
        <w:t>závazek Xeroxu zajistit údržbu a servis Zařízení;</w:t>
      </w:r>
    </w:p>
    <w:p w14:paraId="037FFD4A" w14:textId="77777777" w:rsidR="00F50E2B" w:rsidRPr="00136240" w:rsidRDefault="00F50E2B" w:rsidP="00F50E2B">
      <w:pPr>
        <w:numPr>
          <w:ilvl w:val="1"/>
          <w:numId w:val="2"/>
        </w:numPr>
        <w:ind w:left="709" w:hanging="283"/>
        <w:jc w:val="both"/>
        <w:rPr>
          <w:rFonts w:ascii="Arial" w:hAnsi="Arial" w:cs="Arial"/>
          <w:sz w:val="16"/>
          <w:szCs w:val="16"/>
        </w:rPr>
      </w:pPr>
      <w:r w:rsidRPr="00136240">
        <w:rPr>
          <w:rFonts w:ascii="Arial" w:hAnsi="Arial" w:cs="Arial"/>
          <w:sz w:val="16"/>
          <w:szCs w:val="16"/>
        </w:rPr>
        <w:t xml:space="preserve">závazek Klienta řádně užívat Zařízení a nepřetěžovat jej </w:t>
      </w:r>
      <w:r w:rsidRPr="00136240">
        <w:rPr>
          <w:rFonts w:ascii="Arial" w:hAnsi="Arial" w:cs="Arial"/>
          <w:sz w:val="16"/>
          <w:szCs w:val="16"/>
        </w:rPr>
        <w:br/>
        <w:t>(ani krátkodobě);</w:t>
      </w:r>
    </w:p>
    <w:p w14:paraId="6024B262" w14:textId="77777777" w:rsidR="00F50E2B" w:rsidRPr="00136240" w:rsidRDefault="00F50E2B" w:rsidP="00F50E2B">
      <w:pPr>
        <w:numPr>
          <w:ilvl w:val="1"/>
          <w:numId w:val="2"/>
        </w:numPr>
        <w:ind w:left="709" w:hanging="283"/>
        <w:jc w:val="both"/>
        <w:rPr>
          <w:rFonts w:ascii="Arial" w:hAnsi="Arial" w:cs="Arial"/>
          <w:sz w:val="16"/>
          <w:szCs w:val="16"/>
        </w:rPr>
      </w:pPr>
      <w:r w:rsidRPr="00136240">
        <w:rPr>
          <w:rFonts w:ascii="Arial" w:hAnsi="Arial" w:cs="Arial"/>
          <w:sz w:val="16"/>
          <w:szCs w:val="16"/>
        </w:rPr>
        <w:t xml:space="preserve">závazek Klienta hradit nájemné a jiné úhrady vyplývající </w:t>
      </w:r>
      <w:r w:rsidRPr="00136240">
        <w:rPr>
          <w:rFonts w:ascii="Arial" w:hAnsi="Arial" w:cs="Arial"/>
          <w:sz w:val="16"/>
          <w:szCs w:val="16"/>
        </w:rPr>
        <w:br/>
        <w:t>z Nájemní smlouvy a právních předpisů;</w:t>
      </w:r>
    </w:p>
    <w:p w14:paraId="7ADC43C6" w14:textId="77777777" w:rsidR="00F50E2B" w:rsidRPr="00136240" w:rsidRDefault="00F50E2B" w:rsidP="00F50E2B">
      <w:pPr>
        <w:numPr>
          <w:ilvl w:val="1"/>
          <w:numId w:val="2"/>
        </w:numPr>
        <w:ind w:left="709" w:hanging="283"/>
        <w:jc w:val="both"/>
        <w:rPr>
          <w:rFonts w:ascii="Arial" w:hAnsi="Arial" w:cs="Arial"/>
          <w:sz w:val="16"/>
          <w:szCs w:val="16"/>
        </w:rPr>
      </w:pPr>
      <w:r w:rsidRPr="00136240">
        <w:rPr>
          <w:rFonts w:ascii="Arial" w:hAnsi="Arial" w:cs="Arial"/>
          <w:sz w:val="16"/>
          <w:szCs w:val="16"/>
        </w:rPr>
        <w:t>závazek Klienta na své náklady poskytnout Xeroxu součinnost při plnění povinností Xeroxu.</w:t>
      </w:r>
    </w:p>
    <w:p w14:paraId="6F20EB87" w14:textId="77777777" w:rsidR="00F50E2B" w:rsidRPr="00136240" w:rsidRDefault="00F50E2B" w:rsidP="00F50E2B">
      <w:pPr>
        <w:numPr>
          <w:ilvl w:val="0"/>
          <w:numId w:val="2"/>
        </w:numPr>
        <w:ind w:left="426" w:hanging="426"/>
        <w:jc w:val="both"/>
        <w:rPr>
          <w:rFonts w:ascii="Arial" w:hAnsi="Arial" w:cs="Arial"/>
          <w:snapToGrid w:val="0"/>
          <w:color w:val="000000"/>
          <w:sz w:val="16"/>
          <w:szCs w:val="16"/>
        </w:rPr>
      </w:pPr>
      <w:r w:rsidRPr="00136240">
        <w:rPr>
          <w:rFonts w:ascii="Arial" w:hAnsi="Arial" w:cs="Arial"/>
          <w:snapToGrid w:val="0"/>
          <w:color w:val="000000"/>
          <w:sz w:val="16"/>
          <w:szCs w:val="16"/>
        </w:rPr>
        <w:t xml:space="preserve">Uzavřením této Nájemní smlouvy Klient výslovně potvrzuje, že se před jejím podpisem seznámil se všemi informacemi nezbytnými pro užívání Zařízení, tedy zejména s popisem vlastností a charakteristik Zařízení, návodem k obsluze, dále </w:t>
      </w:r>
      <w:r w:rsidRPr="00136240">
        <w:rPr>
          <w:rFonts w:ascii="Arial" w:hAnsi="Arial" w:cs="Arial"/>
          <w:snapToGrid w:val="0"/>
          <w:color w:val="000000"/>
          <w:sz w:val="16"/>
          <w:szCs w:val="16"/>
        </w:rPr>
        <w:br/>
        <w:t xml:space="preserve">tzv. Akceptačním protokolem a konečně popisem Zařízení a jeho funkcí na internetových stránkách </w:t>
      </w:r>
      <w:hyperlink r:id="rId15" w:history="1">
        <w:r w:rsidRPr="00136240">
          <w:rPr>
            <w:rStyle w:val="Hypertextovodkaz"/>
            <w:rFonts w:ascii="Arial" w:hAnsi="Arial" w:cs="Arial"/>
            <w:snapToGrid w:val="0"/>
            <w:color w:val="2895D5"/>
            <w:sz w:val="16"/>
            <w:szCs w:val="16"/>
          </w:rPr>
          <w:t>www.xerox.cz</w:t>
        </w:r>
      </w:hyperlink>
      <w:r w:rsidRPr="00136240">
        <w:rPr>
          <w:rFonts w:ascii="Arial" w:hAnsi="Arial" w:cs="Arial"/>
          <w:snapToGrid w:val="0"/>
          <w:color w:val="000000"/>
          <w:sz w:val="16"/>
          <w:szCs w:val="16"/>
        </w:rPr>
        <w:t xml:space="preserve"> a </w:t>
      </w:r>
      <w:hyperlink r:id="rId16" w:history="1">
        <w:r w:rsidRPr="00136240">
          <w:rPr>
            <w:rStyle w:val="Hypertextovodkaz"/>
            <w:rFonts w:ascii="Arial" w:hAnsi="Arial" w:cs="Arial"/>
            <w:snapToGrid w:val="0"/>
            <w:color w:val="2895D5"/>
            <w:sz w:val="16"/>
            <w:szCs w:val="16"/>
          </w:rPr>
          <w:t>www.xerox.com</w:t>
        </w:r>
      </w:hyperlink>
      <w:r w:rsidRPr="00136240">
        <w:rPr>
          <w:rFonts w:ascii="Arial" w:hAnsi="Arial" w:cs="Arial"/>
          <w:snapToGrid w:val="0"/>
          <w:color w:val="000000"/>
          <w:sz w:val="16"/>
          <w:szCs w:val="16"/>
        </w:rPr>
        <w:t xml:space="preserve"> (v případě rozporů mají přednost stránky </w:t>
      </w:r>
      <w:hyperlink r:id="rId17" w:history="1">
        <w:r w:rsidRPr="00136240">
          <w:rPr>
            <w:rStyle w:val="Hypertextovodkaz"/>
            <w:rFonts w:ascii="Arial" w:hAnsi="Arial" w:cs="Arial"/>
            <w:snapToGrid w:val="0"/>
            <w:color w:val="2895D5"/>
            <w:sz w:val="16"/>
            <w:szCs w:val="16"/>
          </w:rPr>
          <w:t>www.xerox.cz</w:t>
        </w:r>
      </w:hyperlink>
      <w:r w:rsidRPr="00136240">
        <w:rPr>
          <w:rFonts w:ascii="Arial" w:hAnsi="Arial" w:cs="Arial"/>
          <w:snapToGrid w:val="0"/>
          <w:color w:val="000000"/>
          <w:sz w:val="16"/>
          <w:szCs w:val="16"/>
        </w:rPr>
        <w:t>).</w:t>
      </w:r>
    </w:p>
    <w:p w14:paraId="5CF889C2" w14:textId="77777777" w:rsidR="00F50E2B" w:rsidRPr="00136240" w:rsidRDefault="00F50E2B" w:rsidP="00F50E2B">
      <w:pPr>
        <w:numPr>
          <w:ilvl w:val="0"/>
          <w:numId w:val="2"/>
        </w:numPr>
        <w:ind w:left="426" w:hanging="426"/>
        <w:jc w:val="both"/>
        <w:rPr>
          <w:rFonts w:ascii="Arial" w:hAnsi="Arial" w:cs="Arial"/>
          <w:snapToGrid w:val="0"/>
          <w:color w:val="000000"/>
          <w:sz w:val="16"/>
          <w:szCs w:val="16"/>
        </w:rPr>
      </w:pPr>
      <w:r w:rsidRPr="00136240">
        <w:rPr>
          <w:rFonts w:ascii="Arial" w:hAnsi="Arial" w:cs="Arial"/>
          <w:color w:val="000000"/>
          <w:sz w:val="16"/>
          <w:szCs w:val="16"/>
        </w:rPr>
        <w:t xml:space="preserve">Klient uvědomí jakoukoli zainteresovanou stranu o vlastnictví Xeroxu k Zařízení a bude bez prodlení informovat Xerox </w:t>
      </w:r>
      <w:r w:rsidRPr="00136240">
        <w:rPr>
          <w:rFonts w:ascii="Arial" w:hAnsi="Arial" w:cs="Arial"/>
          <w:color w:val="000000"/>
          <w:sz w:val="16"/>
          <w:szCs w:val="16"/>
        </w:rPr>
        <w:br/>
        <w:t>o jakýchkoli skutečnostech, které by mohly narušit, omezit nebo ohrozit vlastnické právo Xeroxu.</w:t>
      </w:r>
    </w:p>
    <w:p w14:paraId="45C9D116" w14:textId="77777777" w:rsidR="00F50E2B" w:rsidRPr="00136240" w:rsidRDefault="00F50E2B" w:rsidP="00F50E2B">
      <w:pPr>
        <w:ind w:left="567" w:hanging="567"/>
        <w:jc w:val="both"/>
        <w:rPr>
          <w:rFonts w:ascii="Arial" w:hAnsi="Arial" w:cs="Arial"/>
          <w:snapToGrid w:val="0"/>
          <w:color w:val="000000"/>
          <w:sz w:val="16"/>
          <w:szCs w:val="16"/>
        </w:rPr>
      </w:pPr>
    </w:p>
    <w:p w14:paraId="6A670B43" w14:textId="77777777" w:rsidR="00F50E2B" w:rsidRPr="00136240" w:rsidRDefault="00F50E2B" w:rsidP="00F50E2B">
      <w:pPr>
        <w:ind w:left="567" w:hanging="567"/>
        <w:jc w:val="both"/>
        <w:rPr>
          <w:rFonts w:ascii="Arial" w:hAnsi="Arial" w:cs="Arial"/>
          <w:snapToGrid w:val="0"/>
          <w:color w:val="000000"/>
          <w:sz w:val="16"/>
          <w:szCs w:val="16"/>
        </w:rPr>
      </w:pPr>
    </w:p>
    <w:p w14:paraId="0E27F41E" w14:textId="77777777" w:rsidR="00F50E2B" w:rsidRPr="00136240" w:rsidRDefault="00F50E2B" w:rsidP="00F50E2B">
      <w:pPr>
        <w:widowControl w:val="0"/>
        <w:tabs>
          <w:tab w:val="left" w:pos="204"/>
        </w:tabs>
        <w:jc w:val="center"/>
        <w:rPr>
          <w:rFonts w:ascii="Arial" w:hAnsi="Arial" w:cs="Arial"/>
          <w:b/>
          <w:snapToGrid w:val="0"/>
          <w:color w:val="000000"/>
          <w:sz w:val="16"/>
          <w:szCs w:val="16"/>
        </w:rPr>
      </w:pPr>
      <w:r w:rsidRPr="00136240">
        <w:rPr>
          <w:rFonts w:ascii="Arial" w:hAnsi="Arial" w:cs="Arial"/>
          <w:b/>
          <w:snapToGrid w:val="0"/>
          <w:color w:val="000000"/>
          <w:sz w:val="16"/>
          <w:szCs w:val="16"/>
        </w:rPr>
        <w:t>II.</w:t>
      </w:r>
    </w:p>
    <w:p w14:paraId="2DCCD028" w14:textId="77777777" w:rsidR="00F50E2B" w:rsidRPr="00136240" w:rsidRDefault="00F50E2B" w:rsidP="00F50E2B">
      <w:pPr>
        <w:widowControl w:val="0"/>
        <w:tabs>
          <w:tab w:val="left" w:pos="204"/>
        </w:tabs>
        <w:jc w:val="center"/>
        <w:rPr>
          <w:rFonts w:ascii="Arial" w:hAnsi="Arial" w:cs="Arial"/>
          <w:b/>
          <w:snapToGrid w:val="0"/>
          <w:color w:val="000000"/>
          <w:sz w:val="16"/>
          <w:szCs w:val="16"/>
        </w:rPr>
      </w:pPr>
      <w:r w:rsidRPr="00136240">
        <w:rPr>
          <w:rFonts w:ascii="Arial" w:hAnsi="Arial" w:cs="Arial"/>
          <w:b/>
          <w:snapToGrid w:val="0"/>
          <w:color w:val="000000"/>
          <w:sz w:val="16"/>
          <w:szCs w:val="16"/>
        </w:rPr>
        <w:t>Lhůta a místo dodání Zařízení</w:t>
      </w:r>
    </w:p>
    <w:p w14:paraId="255A5D48" w14:textId="77777777" w:rsidR="00F50E2B" w:rsidRPr="00136240" w:rsidRDefault="00F50E2B" w:rsidP="00F50E2B">
      <w:pPr>
        <w:widowControl w:val="0"/>
        <w:tabs>
          <w:tab w:val="left" w:pos="204"/>
        </w:tabs>
        <w:jc w:val="center"/>
        <w:rPr>
          <w:rFonts w:ascii="Arial" w:hAnsi="Arial" w:cs="Arial"/>
          <w:b/>
          <w:snapToGrid w:val="0"/>
          <w:color w:val="000000"/>
          <w:sz w:val="16"/>
          <w:szCs w:val="16"/>
        </w:rPr>
      </w:pPr>
    </w:p>
    <w:p w14:paraId="16B96954" w14:textId="77777777" w:rsidR="00F50E2B" w:rsidRPr="00136240" w:rsidRDefault="00F50E2B" w:rsidP="00F50E2B">
      <w:pPr>
        <w:numPr>
          <w:ilvl w:val="0"/>
          <w:numId w:val="3"/>
        </w:numPr>
        <w:ind w:left="426" w:hanging="426"/>
        <w:jc w:val="both"/>
        <w:rPr>
          <w:rFonts w:ascii="Arial" w:hAnsi="Arial" w:cs="Arial"/>
          <w:snapToGrid w:val="0"/>
          <w:color w:val="000000"/>
          <w:sz w:val="16"/>
          <w:szCs w:val="16"/>
        </w:rPr>
      </w:pPr>
      <w:r w:rsidRPr="00136240">
        <w:rPr>
          <w:rFonts w:ascii="Arial" w:hAnsi="Arial" w:cs="Arial"/>
          <w:snapToGrid w:val="0"/>
          <w:color w:val="000000"/>
          <w:sz w:val="16"/>
          <w:szCs w:val="16"/>
        </w:rPr>
        <w:t>Zařízení bude dodáno, nainstalováno a uvedeno do obvyklého provozu (souhrnně dále jako „</w:t>
      </w:r>
      <w:r w:rsidRPr="00136240">
        <w:rPr>
          <w:rFonts w:ascii="Arial" w:hAnsi="Arial" w:cs="Arial"/>
          <w:b/>
          <w:snapToGrid w:val="0"/>
          <w:color w:val="000000"/>
          <w:sz w:val="16"/>
          <w:szCs w:val="16"/>
        </w:rPr>
        <w:t>dodáno</w:t>
      </w:r>
      <w:r w:rsidRPr="00136240">
        <w:rPr>
          <w:rFonts w:ascii="Arial" w:hAnsi="Arial" w:cs="Arial"/>
          <w:snapToGrid w:val="0"/>
          <w:color w:val="000000"/>
          <w:sz w:val="16"/>
          <w:szCs w:val="16"/>
        </w:rPr>
        <w:t>“ nebo „</w:t>
      </w:r>
      <w:r w:rsidRPr="00136240">
        <w:rPr>
          <w:rFonts w:ascii="Arial" w:hAnsi="Arial" w:cs="Arial"/>
          <w:b/>
          <w:snapToGrid w:val="0"/>
          <w:color w:val="000000"/>
          <w:sz w:val="16"/>
          <w:szCs w:val="16"/>
        </w:rPr>
        <w:t>dodat</w:t>
      </w:r>
      <w:r w:rsidRPr="00136240">
        <w:rPr>
          <w:rFonts w:ascii="Arial" w:hAnsi="Arial" w:cs="Arial"/>
          <w:snapToGrid w:val="0"/>
          <w:color w:val="000000"/>
          <w:sz w:val="16"/>
          <w:szCs w:val="16"/>
        </w:rPr>
        <w:t>“ nebo „</w:t>
      </w:r>
      <w:r w:rsidRPr="00136240">
        <w:rPr>
          <w:rFonts w:ascii="Arial" w:hAnsi="Arial" w:cs="Arial"/>
          <w:b/>
          <w:snapToGrid w:val="0"/>
          <w:color w:val="000000"/>
          <w:sz w:val="16"/>
          <w:szCs w:val="16"/>
        </w:rPr>
        <w:t>dodávka</w:t>
      </w:r>
      <w:r w:rsidRPr="00136240">
        <w:rPr>
          <w:rFonts w:ascii="Arial" w:hAnsi="Arial" w:cs="Arial"/>
          <w:snapToGrid w:val="0"/>
          <w:color w:val="000000"/>
          <w:sz w:val="16"/>
          <w:szCs w:val="16"/>
        </w:rPr>
        <w:t>“ nebo „</w:t>
      </w:r>
      <w:r w:rsidRPr="00136240">
        <w:rPr>
          <w:rFonts w:ascii="Arial" w:hAnsi="Arial" w:cs="Arial"/>
          <w:b/>
          <w:snapToGrid w:val="0"/>
          <w:color w:val="000000"/>
          <w:sz w:val="16"/>
          <w:szCs w:val="16"/>
        </w:rPr>
        <w:t>dodání</w:t>
      </w:r>
      <w:r w:rsidRPr="00136240">
        <w:rPr>
          <w:rFonts w:ascii="Arial" w:hAnsi="Arial" w:cs="Arial"/>
          <w:snapToGrid w:val="0"/>
          <w:color w:val="000000"/>
          <w:sz w:val="16"/>
          <w:szCs w:val="16"/>
        </w:rPr>
        <w:t xml:space="preserve">“ apod. dle kontextu) ve lhůtě uvedené v této Nájemní smlouvě. Sjednaná lhůta je uvedena jako předpokládaná, přičemž odchylka v dodání nepřekračující tři týdny není považována za pozdní dodání. </w:t>
      </w:r>
    </w:p>
    <w:p w14:paraId="620A6AA5" w14:textId="77777777" w:rsidR="00F50E2B" w:rsidRPr="00136240" w:rsidRDefault="00F50E2B" w:rsidP="00F50E2B">
      <w:pPr>
        <w:numPr>
          <w:ilvl w:val="0"/>
          <w:numId w:val="3"/>
        </w:numPr>
        <w:ind w:left="426" w:hanging="426"/>
        <w:jc w:val="both"/>
        <w:rPr>
          <w:rFonts w:ascii="Arial" w:hAnsi="Arial" w:cs="Arial"/>
          <w:snapToGrid w:val="0"/>
          <w:color w:val="000000"/>
          <w:sz w:val="16"/>
          <w:szCs w:val="16"/>
        </w:rPr>
      </w:pPr>
      <w:r w:rsidRPr="00136240">
        <w:rPr>
          <w:rFonts w:ascii="Arial" w:hAnsi="Arial" w:cs="Arial"/>
          <w:snapToGrid w:val="0"/>
          <w:color w:val="000000"/>
          <w:sz w:val="16"/>
          <w:szCs w:val="16"/>
        </w:rPr>
        <w:t>Xerox je oprávněn Zařízení dodat i před termínem sjednaným v této Nájemní smlouvě. Klient se zavazuje takto dodané Zařízení převzít. Má-li Xerox dodat více Zařízení najednou, připouští se dílčí plnění.</w:t>
      </w:r>
    </w:p>
    <w:p w14:paraId="44AA1F72" w14:textId="77777777" w:rsidR="00F50E2B" w:rsidRPr="00136240" w:rsidRDefault="00F50E2B" w:rsidP="00F50E2B">
      <w:pPr>
        <w:numPr>
          <w:ilvl w:val="0"/>
          <w:numId w:val="3"/>
        </w:numPr>
        <w:ind w:left="426" w:hanging="426"/>
        <w:jc w:val="both"/>
        <w:rPr>
          <w:rFonts w:ascii="Arial" w:hAnsi="Arial" w:cs="Arial"/>
          <w:snapToGrid w:val="0"/>
          <w:color w:val="000000"/>
          <w:sz w:val="16"/>
          <w:szCs w:val="16"/>
        </w:rPr>
      </w:pPr>
      <w:r w:rsidRPr="00136240">
        <w:rPr>
          <w:rFonts w:ascii="Arial" w:hAnsi="Arial" w:cs="Arial"/>
          <w:bCs/>
          <w:color w:val="000000"/>
          <w:sz w:val="16"/>
          <w:szCs w:val="16"/>
        </w:rPr>
        <w:t>Pracovní hodinou se rozumí hodina od 09:00 – 16:00 v pracovní dny, vyjma státních svátků a jiných dnů pracovního klidu („</w:t>
      </w:r>
      <w:r w:rsidRPr="00136240">
        <w:rPr>
          <w:rFonts w:ascii="Arial" w:hAnsi="Arial" w:cs="Arial"/>
          <w:b/>
          <w:bCs/>
          <w:color w:val="000000"/>
          <w:sz w:val="16"/>
          <w:szCs w:val="16"/>
        </w:rPr>
        <w:t>Pracovní hodina</w:t>
      </w:r>
      <w:r w:rsidRPr="00136240">
        <w:rPr>
          <w:rFonts w:ascii="Arial" w:hAnsi="Arial" w:cs="Arial"/>
          <w:bCs/>
          <w:color w:val="000000"/>
          <w:sz w:val="16"/>
          <w:szCs w:val="16"/>
        </w:rPr>
        <w:t>“).</w:t>
      </w:r>
    </w:p>
    <w:p w14:paraId="4D853AA5" w14:textId="77777777" w:rsidR="00F50E2B" w:rsidRPr="00136240" w:rsidRDefault="00F50E2B" w:rsidP="00F50E2B">
      <w:pPr>
        <w:numPr>
          <w:ilvl w:val="0"/>
          <w:numId w:val="3"/>
        </w:numPr>
        <w:ind w:left="426" w:hanging="426"/>
        <w:jc w:val="both"/>
        <w:rPr>
          <w:rFonts w:ascii="Arial" w:hAnsi="Arial" w:cs="Arial"/>
          <w:snapToGrid w:val="0"/>
          <w:color w:val="000000"/>
          <w:sz w:val="16"/>
          <w:szCs w:val="16"/>
        </w:rPr>
      </w:pPr>
      <w:r w:rsidRPr="00136240">
        <w:rPr>
          <w:rFonts w:ascii="Arial" w:hAnsi="Arial" w:cs="Arial"/>
          <w:snapToGrid w:val="0"/>
          <w:color w:val="000000"/>
          <w:sz w:val="16"/>
          <w:szCs w:val="16"/>
        </w:rPr>
        <w:t>Do tří pracovních dnů po podpisu této Nájemní smlouvy a dále po celou dobu trvání Nájemní smlouvy Klient zajistí a Xeroxu v Pracovních hodinách zpřístupní prostory, do kterých má být Zařízení dodáno, přičemž tyto prostory musí být po celou dobu trvání Nájemní smlouvy vybaveny dle požadavků pro provoz Zařízení uvedených v popisu Zařízení a v návodu k obsluze (zejména se jedná o odpovídající nosnost podlah, prašnost, vlhkost, teplotu, elektroinstalaci, rozměry místnosti apod.) a dále dle upřesňujících pokynů Xeroxu.</w:t>
      </w:r>
    </w:p>
    <w:p w14:paraId="0B27AACE" w14:textId="77777777" w:rsidR="00F50E2B" w:rsidRPr="00136240" w:rsidRDefault="00F50E2B" w:rsidP="00F50E2B">
      <w:pPr>
        <w:numPr>
          <w:ilvl w:val="0"/>
          <w:numId w:val="3"/>
        </w:numPr>
        <w:ind w:left="426" w:hanging="426"/>
        <w:jc w:val="both"/>
        <w:rPr>
          <w:rFonts w:ascii="Arial" w:hAnsi="Arial" w:cs="Arial"/>
          <w:snapToGrid w:val="0"/>
          <w:color w:val="000000"/>
          <w:sz w:val="16"/>
          <w:szCs w:val="16"/>
        </w:rPr>
      </w:pPr>
      <w:r w:rsidRPr="00136240">
        <w:rPr>
          <w:rFonts w:ascii="Arial" w:hAnsi="Arial" w:cs="Arial"/>
          <w:snapToGrid w:val="0"/>
          <w:color w:val="000000"/>
          <w:sz w:val="16"/>
          <w:szCs w:val="16"/>
        </w:rPr>
        <w:t xml:space="preserve">Zařízení bude dodáno v pracovních dnech v Pracovních hodinách výše uvedených. </w:t>
      </w:r>
    </w:p>
    <w:p w14:paraId="0BD052AB" w14:textId="77777777" w:rsidR="00F50E2B" w:rsidRPr="00136240" w:rsidRDefault="00F50E2B" w:rsidP="00F50E2B">
      <w:pPr>
        <w:numPr>
          <w:ilvl w:val="0"/>
          <w:numId w:val="3"/>
        </w:numPr>
        <w:ind w:left="426" w:hanging="426"/>
        <w:jc w:val="both"/>
        <w:rPr>
          <w:rFonts w:ascii="Arial" w:hAnsi="Arial" w:cs="Arial"/>
          <w:snapToGrid w:val="0"/>
          <w:color w:val="000000"/>
          <w:sz w:val="16"/>
          <w:szCs w:val="16"/>
        </w:rPr>
      </w:pPr>
      <w:r w:rsidRPr="00136240">
        <w:rPr>
          <w:rFonts w:ascii="Arial" w:hAnsi="Arial" w:cs="Arial"/>
          <w:snapToGrid w:val="0"/>
          <w:color w:val="000000"/>
          <w:sz w:val="16"/>
          <w:szCs w:val="16"/>
        </w:rPr>
        <w:t>Klient poskytne Xeroxu veškerou součinnost v souvislosti s dodáním, včetně zajištění přístupu k internetu, do svého intranetu, datových sítí, serveru apod. v rozsahu nezbytném pro řádnou dodávku Zařízení.</w:t>
      </w:r>
    </w:p>
    <w:p w14:paraId="52001594" w14:textId="77777777" w:rsidR="00F50E2B" w:rsidRPr="00136240" w:rsidRDefault="00F50E2B" w:rsidP="00F50E2B">
      <w:pPr>
        <w:numPr>
          <w:ilvl w:val="0"/>
          <w:numId w:val="3"/>
        </w:numPr>
        <w:ind w:left="426" w:hanging="426"/>
        <w:jc w:val="both"/>
        <w:rPr>
          <w:rFonts w:ascii="Arial" w:hAnsi="Arial" w:cs="Arial"/>
          <w:snapToGrid w:val="0"/>
          <w:color w:val="000000"/>
          <w:sz w:val="16"/>
          <w:szCs w:val="16"/>
        </w:rPr>
      </w:pPr>
      <w:r w:rsidRPr="00136240">
        <w:rPr>
          <w:rFonts w:ascii="Arial" w:hAnsi="Arial" w:cs="Arial"/>
          <w:snapToGrid w:val="0"/>
          <w:color w:val="000000"/>
          <w:sz w:val="16"/>
          <w:szCs w:val="16"/>
        </w:rPr>
        <w:t xml:space="preserve">Bude-li dodání Zařízení vyžadovat rozšíření či změnu vstupních či průchozích míst či jiný neobvyklý způsob dodání, </w:t>
      </w:r>
      <w:r w:rsidRPr="00136240">
        <w:rPr>
          <w:rFonts w:ascii="Arial" w:hAnsi="Arial" w:cs="Arial"/>
          <w:snapToGrid w:val="0"/>
          <w:color w:val="000000"/>
          <w:sz w:val="16"/>
          <w:szCs w:val="16"/>
        </w:rPr>
        <w:br/>
        <w:t>resp. Zařízení nebude moci být přepravováno výtahem apod., nese náklady v této souvislosti vzniklé Klient a doba dodání se přiměřeně prodlužuje.</w:t>
      </w:r>
    </w:p>
    <w:p w14:paraId="6848B617" w14:textId="77777777" w:rsidR="00F50E2B" w:rsidRPr="00136240" w:rsidRDefault="00F50E2B" w:rsidP="00F50E2B">
      <w:pPr>
        <w:numPr>
          <w:ilvl w:val="0"/>
          <w:numId w:val="3"/>
        </w:numPr>
        <w:ind w:left="426" w:hanging="426"/>
        <w:jc w:val="both"/>
        <w:rPr>
          <w:rFonts w:ascii="Arial" w:hAnsi="Arial" w:cs="Arial"/>
          <w:snapToGrid w:val="0"/>
          <w:color w:val="000000"/>
          <w:sz w:val="16"/>
          <w:szCs w:val="16"/>
        </w:rPr>
      </w:pPr>
      <w:r w:rsidRPr="00136240">
        <w:rPr>
          <w:rFonts w:ascii="Arial" w:hAnsi="Arial" w:cs="Arial"/>
          <w:snapToGrid w:val="0"/>
          <w:color w:val="000000"/>
          <w:sz w:val="16"/>
          <w:szCs w:val="16"/>
        </w:rPr>
        <w:t>Vykládkou Zařízení v místě dodání přechází na Klienta nebezpečí škody na Zařízení a to až do odvozu Zařízení Xeroxem z prostor Klienta v případě ukončení Nájemní smlouvy, ledaže je škoda způsobena Xeroxem.</w:t>
      </w:r>
    </w:p>
    <w:p w14:paraId="487E7CB4" w14:textId="77777777" w:rsidR="00F50E2B" w:rsidRPr="00136240" w:rsidRDefault="00F50E2B" w:rsidP="00F50E2B">
      <w:pPr>
        <w:numPr>
          <w:ilvl w:val="0"/>
          <w:numId w:val="3"/>
        </w:numPr>
        <w:ind w:left="426" w:hanging="426"/>
        <w:jc w:val="both"/>
        <w:rPr>
          <w:rFonts w:ascii="Arial" w:hAnsi="Arial" w:cs="Arial"/>
          <w:snapToGrid w:val="0"/>
          <w:color w:val="000000"/>
          <w:sz w:val="16"/>
          <w:szCs w:val="16"/>
        </w:rPr>
      </w:pPr>
      <w:r w:rsidRPr="00136240">
        <w:rPr>
          <w:rFonts w:ascii="Arial" w:hAnsi="Arial" w:cs="Arial"/>
          <w:color w:val="000000"/>
          <w:sz w:val="16"/>
          <w:szCs w:val="16"/>
        </w:rPr>
        <w:t>Zaškolení obsluhy Zařízení proběhne v rámci dodání Zařízení, respektive po dodání Zařízení.</w:t>
      </w:r>
    </w:p>
    <w:p w14:paraId="3782D1E5" w14:textId="77777777" w:rsidR="00F50E2B" w:rsidRPr="00136240" w:rsidRDefault="00F50E2B" w:rsidP="00F50E2B">
      <w:pPr>
        <w:numPr>
          <w:ilvl w:val="0"/>
          <w:numId w:val="3"/>
        </w:numPr>
        <w:ind w:left="426" w:hanging="426"/>
        <w:jc w:val="both"/>
        <w:rPr>
          <w:rFonts w:ascii="Arial" w:hAnsi="Arial" w:cs="Arial"/>
          <w:snapToGrid w:val="0"/>
          <w:color w:val="000000"/>
          <w:sz w:val="16"/>
          <w:szCs w:val="16"/>
        </w:rPr>
      </w:pPr>
      <w:r w:rsidRPr="00136240">
        <w:rPr>
          <w:rFonts w:ascii="Arial" w:hAnsi="Arial" w:cs="Arial"/>
          <w:color w:val="000000"/>
          <w:sz w:val="16"/>
          <w:szCs w:val="16"/>
        </w:rPr>
        <w:t>Zaškolení bude provedeno v základním uživatelském standardu, zaškolení v oblasti servisu, výměny či oprav dílů Zařízení apod. je považováno za nadstandardní. Nadstandardní školení, bude-li sjednáno v této Nájemní smlouvě, proběhne vždy až po dodání a převzetí Zařízení.</w:t>
      </w:r>
    </w:p>
    <w:p w14:paraId="30BB0320" w14:textId="77777777" w:rsidR="00F50E2B" w:rsidRPr="00136240" w:rsidRDefault="00F50E2B" w:rsidP="00F50E2B">
      <w:pPr>
        <w:numPr>
          <w:ilvl w:val="0"/>
          <w:numId w:val="3"/>
        </w:numPr>
        <w:ind w:left="426" w:hanging="426"/>
        <w:jc w:val="both"/>
        <w:rPr>
          <w:rFonts w:ascii="Arial" w:hAnsi="Arial" w:cs="Arial"/>
          <w:snapToGrid w:val="0"/>
          <w:color w:val="000000"/>
          <w:sz w:val="16"/>
          <w:szCs w:val="16"/>
        </w:rPr>
      </w:pPr>
      <w:r w:rsidRPr="00136240">
        <w:rPr>
          <w:rFonts w:ascii="Arial" w:hAnsi="Arial" w:cs="Arial"/>
          <w:color w:val="000000"/>
          <w:sz w:val="16"/>
          <w:szCs w:val="16"/>
        </w:rPr>
        <w:t xml:space="preserve">Školení bude provedeno v místě dodání Zařízení, nebude-li sjednáno jinak. </w:t>
      </w:r>
    </w:p>
    <w:p w14:paraId="1173C0AA" w14:textId="77777777" w:rsidR="00F50E2B" w:rsidRPr="00136240" w:rsidRDefault="00F50E2B" w:rsidP="00F50E2B">
      <w:pPr>
        <w:numPr>
          <w:ilvl w:val="0"/>
          <w:numId w:val="3"/>
        </w:numPr>
        <w:ind w:left="426" w:hanging="426"/>
        <w:jc w:val="both"/>
        <w:rPr>
          <w:rFonts w:ascii="Arial" w:hAnsi="Arial" w:cs="Arial"/>
          <w:snapToGrid w:val="0"/>
          <w:color w:val="000000"/>
          <w:sz w:val="16"/>
          <w:szCs w:val="16"/>
        </w:rPr>
      </w:pPr>
      <w:r w:rsidRPr="00136240">
        <w:rPr>
          <w:rFonts w:ascii="Arial" w:hAnsi="Arial" w:cs="Arial"/>
          <w:color w:val="000000"/>
          <w:sz w:val="16"/>
          <w:szCs w:val="16"/>
        </w:rPr>
        <w:lastRenderedPageBreak/>
        <w:t>Školeni budou vždy nejvýše dva pracovníci Klienta pro každé Zařízení.</w:t>
      </w:r>
    </w:p>
    <w:p w14:paraId="20B2EBAA" w14:textId="77777777" w:rsidR="00F50E2B" w:rsidRPr="00136240" w:rsidRDefault="00F50E2B" w:rsidP="00F50E2B">
      <w:pPr>
        <w:numPr>
          <w:ilvl w:val="0"/>
          <w:numId w:val="3"/>
        </w:numPr>
        <w:ind w:left="426" w:hanging="426"/>
        <w:jc w:val="both"/>
        <w:rPr>
          <w:rFonts w:ascii="Arial" w:hAnsi="Arial" w:cs="Arial"/>
          <w:snapToGrid w:val="0"/>
          <w:color w:val="000000"/>
          <w:sz w:val="16"/>
          <w:szCs w:val="16"/>
        </w:rPr>
      </w:pPr>
      <w:r w:rsidRPr="00136240">
        <w:rPr>
          <w:rFonts w:ascii="Arial" w:hAnsi="Arial" w:cs="Arial"/>
          <w:color w:val="000000"/>
          <w:sz w:val="16"/>
          <w:szCs w:val="16"/>
        </w:rPr>
        <w:t>Klient zajistí přítomnost školených pracovníků pro účely školení dle předchozích pokynů Xeroxu.</w:t>
      </w:r>
    </w:p>
    <w:p w14:paraId="0B078B30" w14:textId="77777777" w:rsidR="00F50E2B" w:rsidRPr="00136240" w:rsidRDefault="00F50E2B" w:rsidP="00F50E2B">
      <w:pPr>
        <w:numPr>
          <w:ilvl w:val="0"/>
          <w:numId w:val="3"/>
        </w:numPr>
        <w:ind w:left="426" w:hanging="426"/>
        <w:jc w:val="both"/>
        <w:rPr>
          <w:rFonts w:ascii="Arial" w:hAnsi="Arial" w:cs="Arial"/>
          <w:snapToGrid w:val="0"/>
          <w:color w:val="000000"/>
          <w:sz w:val="16"/>
          <w:szCs w:val="16"/>
        </w:rPr>
      </w:pPr>
      <w:r w:rsidRPr="00136240">
        <w:rPr>
          <w:rFonts w:ascii="Arial" w:hAnsi="Arial" w:cs="Arial"/>
          <w:color w:val="000000"/>
          <w:sz w:val="16"/>
          <w:szCs w:val="16"/>
        </w:rPr>
        <w:t>Bude-li sjednáno dodávání papíru, bude místem dodání adresa umístění Zařízení.</w:t>
      </w:r>
    </w:p>
    <w:p w14:paraId="3B736D48" w14:textId="77777777" w:rsidR="00F50E2B" w:rsidRPr="00136240" w:rsidRDefault="00F50E2B" w:rsidP="00F50E2B">
      <w:pPr>
        <w:numPr>
          <w:ilvl w:val="0"/>
          <w:numId w:val="3"/>
        </w:numPr>
        <w:ind w:left="426" w:hanging="426"/>
        <w:jc w:val="both"/>
        <w:rPr>
          <w:rFonts w:ascii="Arial" w:hAnsi="Arial" w:cs="Arial"/>
          <w:snapToGrid w:val="0"/>
          <w:color w:val="000000"/>
          <w:sz w:val="16"/>
          <w:szCs w:val="16"/>
        </w:rPr>
      </w:pPr>
      <w:r w:rsidRPr="00136240">
        <w:rPr>
          <w:rFonts w:ascii="Arial" w:hAnsi="Arial" w:cs="Arial"/>
          <w:color w:val="000000"/>
          <w:sz w:val="16"/>
          <w:szCs w:val="16"/>
        </w:rPr>
        <w:t>Klient může přemístit Zařízení pouze s předchozím písemným souhlasem Xeroxu, v opačném případě se jedná o podstatné porušení Nájemní smlouvy, pro které je Xerox oprávněn okamžitě odstoupit od Nájemní smlouvy. Za přemístění bude účtován poplatek dle platného ceníku Xeroxu.</w:t>
      </w:r>
    </w:p>
    <w:p w14:paraId="56342983" w14:textId="77777777" w:rsidR="00F50E2B" w:rsidRPr="00136240" w:rsidRDefault="00F50E2B" w:rsidP="00F50E2B">
      <w:pPr>
        <w:numPr>
          <w:ilvl w:val="0"/>
          <w:numId w:val="3"/>
        </w:numPr>
        <w:ind w:left="426" w:hanging="426"/>
        <w:jc w:val="both"/>
        <w:rPr>
          <w:rFonts w:ascii="Arial" w:hAnsi="Arial" w:cs="Arial"/>
          <w:snapToGrid w:val="0"/>
          <w:color w:val="000000"/>
          <w:sz w:val="16"/>
          <w:szCs w:val="16"/>
        </w:rPr>
      </w:pPr>
      <w:r w:rsidRPr="00136240">
        <w:rPr>
          <w:rFonts w:ascii="Arial" w:hAnsi="Arial" w:cs="Arial"/>
          <w:color w:val="000000"/>
          <w:sz w:val="16"/>
          <w:szCs w:val="16"/>
        </w:rPr>
        <w:t>Klient zajistí Xeroxu po celou dobu trvání Nájemní smlouvy a dále až do případného odvozu Zařízení Xeroxem, na základě předcházející žádosti Xeroxu, přístup k Zařízení za účelem provedení servisního zásahu, kontroly stavu Zařízení či zjištění stavu počítadel Zařízení.</w:t>
      </w:r>
    </w:p>
    <w:p w14:paraId="2A2975EF" w14:textId="77777777" w:rsidR="00F50E2B" w:rsidRPr="00136240" w:rsidRDefault="00F50E2B" w:rsidP="00F50E2B">
      <w:pPr>
        <w:ind w:left="567"/>
        <w:jc w:val="both"/>
        <w:rPr>
          <w:rFonts w:ascii="Arial" w:hAnsi="Arial" w:cs="Arial"/>
          <w:snapToGrid w:val="0"/>
          <w:color w:val="000000"/>
          <w:sz w:val="16"/>
          <w:szCs w:val="16"/>
        </w:rPr>
      </w:pPr>
    </w:p>
    <w:p w14:paraId="139E2885" w14:textId="77777777" w:rsidR="00F50E2B" w:rsidRPr="00136240" w:rsidRDefault="00F50E2B" w:rsidP="00F50E2B">
      <w:pPr>
        <w:ind w:left="567"/>
        <w:jc w:val="both"/>
        <w:rPr>
          <w:rFonts w:ascii="Arial" w:hAnsi="Arial" w:cs="Arial"/>
          <w:snapToGrid w:val="0"/>
          <w:color w:val="000000"/>
          <w:sz w:val="16"/>
          <w:szCs w:val="16"/>
        </w:rPr>
      </w:pPr>
    </w:p>
    <w:p w14:paraId="35852FDD" w14:textId="77777777" w:rsidR="00F50E2B" w:rsidRPr="00136240" w:rsidRDefault="00F50E2B" w:rsidP="00F50E2B">
      <w:pPr>
        <w:jc w:val="center"/>
        <w:rPr>
          <w:rFonts w:ascii="Arial" w:hAnsi="Arial" w:cs="Arial"/>
          <w:b/>
          <w:snapToGrid w:val="0"/>
          <w:color w:val="000000"/>
          <w:sz w:val="16"/>
          <w:szCs w:val="16"/>
        </w:rPr>
      </w:pPr>
      <w:r w:rsidRPr="00136240">
        <w:rPr>
          <w:rFonts w:ascii="Arial" w:hAnsi="Arial" w:cs="Arial"/>
          <w:b/>
          <w:snapToGrid w:val="0"/>
          <w:color w:val="000000"/>
          <w:sz w:val="16"/>
          <w:szCs w:val="16"/>
        </w:rPr>
        <w:t>III.</w:t>
      </w:r>
    </w:p>
    <w:p w14:paraId="5189F7F1" w14:textId="77777777" w:rsidR="00F50E2B" w:rsidRPr="00136240" w:rsidRDefault="00F50E2B" w:rsidP="00F50E2B">
      <w:pPr>
        <w:jc w:val="center"/>
        <w:rPr>
          <w:rFonts w:ascii="Arial" w:hAnsi="Arial" w:cs="Arial"/>
          <w:b/>
          <w:snapToGrid w:val="0"/>
          <w:color w:val="000000"/>
          <w:sz w:val="16"/>
          <w:szCs w:val="16"/>
        </w:rPr>
      </w:pPr>
      <w:r w:rsidRPr="00136240">
        <w:rPr>
          <w:rFonts w:ascii="Arial" w:hAnsi="Arial" w:cs="Arial"/>
          <w:b/>
          <w:snapToGrid w:val="0"/>
          <w:color w:val="000000"/>
          <w:sz w:val="16"/>
          <w:szCs w:val="16"/>
        </w:rPr>
        <w:t>Předání a převzetí Zařízení</w:t>
      </w:r>
    </w:p>
    <w:p w14:paraId="34F9BD68" w14:textId="77777777" w:rsidR="00F50E2B" w:rsidRPr="00136240" w:rsidRDefault="00F50E2B" w:rsidP="00F50E2B">
      <w:pPr>
        <w:jc w:val="center"/>
        <w:rPr>
          <w:rFonts w:ascii="Arial" w:hAnsi="Arial" w:cs="Arial"/>
          <w:b/>
          <w:snapToGrid w:val="0"/>
          <w:color w:val="000000"/>
          <w:sz w:val="16"/>
          <w:szCs w:val="16"/>
        </w:rPr>
      </w:pPr>
    </w:p>
    <w:p w14:paraId="6BE404FD" w14:textId="77777777" w:rsidR="00F50E2B" w:rsidRPr="00136240" w:rsidRDefault="00F50E2B" w:rsidP="00F50E2B">
      <w:pPr>
        <w:pStyle w:val="Zhlav"/>
        <w:numPr>
          <w:ilvl w:val="0"/>
          <w:numId w:val="4"/>
        </w:numPr>
        <w:tabs>
          <w:tab w:val="clear" w:pos="4153"/>
          <w:tab w:val="center" w:pos="426"/>
        </w:tabs>
        <w:ind w:left="426" w:hanging="426"/>
        <w:jc w:val="both"/>
        <w:rPr>
          <w:rFonts w:ascii="Arial" w:hAnsi="Arial" w:cs="Arial"/>
          <w:color w:val="000000"/>
          <w:sz w:val="16"/>
          <w:szCs w:val="16"/>
          <w:lang w:val="cs-CZ"/>
        </w:rPr>
      </w:pPr>
      <w:r w:rsidRPr="00136240">
        <w:rPr>
          <w:rFonts w:ascii="Arial" w:hAnsi="Arial" w:cs="Arial"/>
          <w:color w:val="000000"/>
          <w:sz w:val="16"/>
          <w:szCs w:val="16"/>
          <w:lang w:val="cs-CZ"/>
        </w:rPr>
        <w:t>Klient převezme Zařízení bezprostředně po jeho dodání.</w:t>
      </w:r>
    </w:p>
    <w:p w14:paraId="25A03F52" w14:textId="77777777" w:rsidR="00F50E2B" w:rsidRPr="00136240" w:rsidRDefault="00F50E2B" w:rsidP="00F50E2B">
      <w:pPr>
        <w:pStyle w:val="Zhlav"/>
        <w:numPr>
          <w:ilvl w:val="0"/>
          <w:numId w:val="4"/>
        </w:numPr>
        <w:tabs>
          <w:tab w:val="clear" w:pos="4153"/>
          <w:tab w:val="center" w:pos="426"/>
        </w:tabs>
        <w:ind w:left="426" w:hanging="426"/>
        <w:jc w:val="both"/>
        <w:rPr>
          <w:rFonts w:ascii="Arial" w:hAnsi="Arial" w:cs="Arial"/>
          <w:color w:val="000000"/>
          <w:sz w:val="16"/>
          <w:szCs w:val="16"/>
          <w:lang w:val="cs-CZ"/>
        </w:rPr>
      </w:pPr>
      <w:r w:rsidRPr="00136240">
        <w:rPr>
          <w:rFonts w:ascii="Arial" w:hAnsi="Arial" w:cs="Arial"/>
          <w:color w:val="000000"/>
          <w:sz w:val="16"/>
          <w:szCs w:val="16"/>
          <w:lang w:val="cs-CZ"/>
        </w:rPr>
        <w:t xml:space="preserve">Převzetí Zařízení bude dále písemně potvrzeno ve formě předávacího/instalačního protokolu, jehož vzor je </w:t>
      </w:r>
      <w:r w:rsidRPr="00136240">
        <w:rPr>
          <w:rFonts w:ascii="Arial" w:hAnsi="Arial" w:cs="Arial"/>
          <w:b/>
          <w:color w:val="000000"/>
          <w:sz w:val="16"/>
          <w:szCs w:val="16"/>
          <w:lang w:val="cs-CZ"/>
        </w:rPr>
        <w:t>Přílohou č. 1</w:t>
      </w:r>
      <w:r w:rsidRPr="00136240">
        <w:rPr>
          <w:rFonts w:ascii="Arial" w:hAnsi="Arial" w:cs="Arial"/>
          <w:color w:val="000000"/>
          <w:sz w:val="16"/>
          <w:szCs w:val="16"/>
          <w:lang w:val="cs-CZ"/>
        </w:rPr>
        <w:t xml:space="preserve"> této Nájemní smlouvy. Klient podepíše protokol bezprostředně po dodání Zařízení.</w:t>
      </w:r>
    </w:p>
    <w:p w14:paraId="0FA9E55D" w14:textId="77777777" w:rsidR="00F50E2B" w:rsidRPr="00136240" w:rsidRDefault="00F50E2B" w:rsidP="00F50E2B">
      <w:pPr>
        <w:pStyle w:val="Zhlav"/>
        <w:numPr>
          <w:ilvl w:val="0"/>
          <w:numId w:val="4"/>
        </w:numPr>
        <w:tabs>
          <w:tab w:val="clear" w:pos="4153"/>
          <w:tab w:val="center" w:pos="426"/>
        </w:tabs>
        <w:ind w:left="426" w:hanging="426"/>
        <w:jc w:val="both"/>
        <w:rPr>
          <w:rFonts w:ascii="Arial" w:hAnsi="Arial" w:cs="Arial"/>
          <w:color w:val="000000"/>
          <w:sz w:val="16"/>
          <w:szCs w:val="16"/>
          <w:lang w:val="cs-CZ"/>
        </w:rPr>
      </w:pPr>
      <w:r w:rsidRPr="00136240">
        <w:rPr>
          <w:rFonts w:ascii="Arial" w:hAnsi="Arial" w:cs="Arial"/>
          <w:color w:val="000000"/>
          <w:sz w:val="16"/>
          <w:szCs w:val="16"/>
          <w:lang w:val="cs-CZ"/>
        </w:rPr>
        <w:t xml:space="preserve">Je-li mezi Xeroxem a Klientem sjednána </w:t>
      </w:r>
      <w:proofErr w:type="spellStart"/>
      <w:r w:rsidRPr="00136240">
        <w:rPr>
          <w:rFonts w:ascii="Arial" w:hAnsi="Arial" w:cs="Arial"/>
          <w:color w:val="000000"/>
          <w:sz w:val="16"/>
          <w:szCs w:val="16"/>
          <w:lang w:val="cs-CZ"/>
        </w:rPr>
        <w:t>předplatba</w:t>
      </w:r>
      <w:proofErr w:type="spellEnd"/>
      <w:r w:rsidRPr="00136240">
        <w:rPr>
          <w:rFonts w:ascii="Arial" w:hAnsi="Arial" w:cs="Arial"/>
          <w:color w:val="000000"/>
          <w:sz w:val="16"/>
          <w:szCs w:val="16"/>
          <w:lang w:val="cs-CZ"/>
        </w:rPr>
        <w:t xml:space="preserve">, Xerox je povinen Zařízení ve sjednaném termínu dodat pouze v případě, že Klient uhradí </w:t>
      </w:r>
      <w:proofErr w:type="spellStart"/>
      <w:r w:rsidRPr="00136240">
        <w:rPr>
          <w:rFonts w:ascii="Arial" w:hAnsi="Arial" w:cs="Arial"/>
          <w:color w:val="000000"/>
          <w:sz w:val="16"/>
          <w:szCs w:val="16"/>
          <w:lang w:val="cs-CZ"/>
        </w:rPr>
        <w:t>předplatbu</w:t>
      </w:r>
      <w:proofErr w:type="spellEnd"/>
      <w:r w:rsidRPr="00136240">
        <w:rPr>
          <w:rFonts w:ascii="Arial" w:hAnsi="Arial" w:cs="Arial"/>
          <w:color w:val="000000"/>
          <w:sz w:val="16"/>
          <w:szCs w:val="16"/>
          <w:lang w:val="cs-CZ"/>
        </w:rPr>
        <w:t xml:space="preserve"> ve sjednaném termínu. V případě, že se Klient zpozdí s úhradou </w:t>
      </w:r>
      <w:proofErr w:type="spellStart"/>
      <w:r w:rsidRPr="00136240">
        <w:rPr>
          <w:rFonts w:ascii="Arial" w:hAnsi="Arial" w:cs="Arial"/>
          <w:color w:val="000000"/>
          <w:sz w:val="16"/>
          <w:szCs w:val="16"/>
          <w:lang w:val="cs-CZ"/>
        </w:rPr>
        <w:t>předplatby</w:t>
      </w:r>
      <w:proofErr w:type="spellEnd"/>
      <w:r w:rsidRPr="00136240">
        <w:rPr>
          <w:rFonts w:ascii="Arial" w:hAnsi="Arial" w:cs="Arial"/>
          <w:color w:val="000000"/>
          <w:sz w:val="16"/>
          <w:szCs w:val="16"/>
          <w:lang w:val="cs-CZ"/>
        </w:rPr>
        <w:t xml:space="preserve">, dodá Xerox Zařízení v novém termínu, který stanoví podle svých aktuálních možností. </w:t>
      </w:r>
    </w:p>
    <w:p w14:paraId="03D0D996" w14:textId="77777777" w:rsidR="00F50E2B" w:rsidRPr="00136240" w:rsidRDefault="00F50E2B" w:rsidP="00F50E2B">
      <w:pPr>
        <w:pStyle w:val="Zhlav"/>
        <w:numPr>
          <w:ilvl w:val="0"/>
          <w:numId w:val="4"/>
        </w:numPr>
        <w:tabs>
          <w:tab w:val="clear" w:pos="4153"/>
          <w:tab w:val="center" w:pos="426"/>
        </w:tabs>
        <w:ind w:left="426" w:hanging="426"/>
        <w:jc w:val="both"/>
        <w:rPr>
          <w:rFonts w:ascii="Arial" w:hAnsi="Arial" w:cs="Arial"/>
          <w:color w:val="000000"/>
          <w:sz w:val="16"/>
          <w:szCs w:val="16"/>
          <w:lang w:val="cs-CZ"/>
        </w:rPr>
      </w:pPr>
      <w:r w:rsidRPr="00136240">
        <w:rPr>
          <w:rFonts w:ascii="Arial" w:hAnsi="Arial" w:cs="Arial"/>
          <w:color w:val="000000"/>
          <w:sz w:val="16"/>
          <w:szCs w:val="16"/>
          <w:lang w:val="cs-CZ"/>
        </w:rPr>
        <w:t>V případě, že Klient nepodepíše protokol, aniž by se na Zařízení vyskytla podstatná vada bránící jeho řádnému užívání, je dnem předání Zařízení den jeho dodání.</w:t>
      </w:r>
    </w:p>
    <w:p w14:paraId="7E37F6D3" w14:textId="77777777" w:rsidR="00F50E2B" w:rsidRPr="00136240" w:rsidRDefault="00F50E2B" w:rsidP="00F50E2B">
      <w:pPr>
        <w:pStyle w:val="Zhlav"/>
        <w:numPr>
          <w:ilvl w:val="0"/>
          <w:numId w:val="4"/>
        </w:numPr>
        <w:tabs>
          <w:tab w:val="clear" w:pos="4153"/>
          <w:tab w:val="center" w:pos="426"/>
        </w:tabs>
        <w:ind w:left="426" w:hanging="426"/>
        <w:jc w:val="both"/>
        <w:rPr>
          <w:rFonts w:ascii="Arial" w:hAnsi="Arial" w:cs="Arial"/>
          <w:color w:val="000000"/>
          <w:sz w:val="16"/>
          <w:szCs w:val="16"/>
          <w:lang w:val="cs-CZ"/>
        </w:rPr>
      </w:pPr>
      <w:r w:rsidRPr="00136240">
        <w:rPr>
          <w:rFonts w:ascii="Arial" w:hAnsi="Arial" w:cs="Arial"/>
          <w:color w:val="000000"/>
          <w:sz w:val="16"/>
          <w:szCs w:val="16"/>
          <w:lang w:val="cs-CZ"/>
        </w:rPr>
        <w:t>Klient není oprávněn Zařízení podnajmout ani umožnit jeho užívání jinému bez předchozího písemného souhlasu Xeroxu, v opačném případě je Xerox oprávněn od této Nájemní smlouvy odstoupit.</w:t>
      </w:r>
    </w:p>
    <w:p w14:paraId="44050AB7" w14:textId="77777777" w:rsidR="00F50E2B" w:rsidRPr="00136240" w:rsidRDefault="00F50E2B" w:rsidP="00F50E2B">
      <w:pPr>
        <w:pStyle w:val="Zhlav"/>
        <w:tabs>
          <w:tab w:val="clear" w:pos="4153"/>
          <w:tab w:val="center" w:pos="567"/>
        </w:tabs>
        <w:ind w:left="567"/>
        <w:jc w:val="both"/>
        <w:rPr>
          <w:rFonts w:ascii="Arial" w:hAnsi="Arial" w:cs="Arial"/>
          <w:color w:val="000000"/>
          <w:sz w:val="16"/>
          <w:szCs w:val="16"/>
          <w:lang w:val="cs-CZ"/>
        </w:rPr>
      </w:pPr>
    </w:p>
    <w:p w14:paraId="1078F74F" w14:textId="77777777" w:rsidR="00F50E2B" w:rsidRPr="00136240" w:rsidRDefault="00F50E2B" w:rsidP="00F50E2B">
      <w:pPr>
        <w:pStyle w:val="Zhlav"/>
        <w:tabs>
          <w:tab w:val="clear" w:pos="4153"/>
          <w:tab w:val="center" w:pos="567"/>
        </w:tabs>
        <w:ind w:left="567"/>
        <w:jc w:val="both"/>
        <w:rPr>
          <w:rFonts w:ascii="Arial" w:hAnsi="Arial" w:cs="Arial"/>
          <w:color w:val="000000"/>
          <w:sz w:val="16"/>
          <w:szCs w:val="16"/>
          <w:lang w:val="cs-CZ"/>
        </w:rPr>
      </w:pPr>
    </w:p>
    <w:p w14:paraId="0BB44999" w14:textId="77777777" w:rsidR="00F50E2B" w:rsidRPr="00136240" w:rsidRDefault="00F50E2B" w:rsidP="00F50E2B">
      <w:pPr>
        <w:pStyle w:val="Zhlav"/>
        <w:jc w:val="center"/>
        <w:rPr>
          <w:rFonts w:ascii="Arial" w:hAnsi="Arial" w:cs="Arial"/>
          <w:b/>
          <w:color w:val="000000"/>
          <w:sz w:val="16"/>
          <w:szCs w:val="16"/>
          <w:lang w:val="cs-CZ"/>
        </w:rPr>
      </w:pPr>
      <w:r w:rsidRPr="00136240">
        <w:rPr>
          <w:rFonts w:ascii="Arial" w:hAnsi="Arial" w:cs="Arial"/>
          <w:b/>
          <w:color w:val="000000"/>
          <w:sz w:val="16"/>
          <w:szCs w:val="16"/>
          <w:lang w:val="cs-CZ"/>
        </w:rPr>
        <w:t>IV.</w:t>
      </w:r>
    </w:p>
    <w:p w14:paraId="1E783964" w14:textId="77777777" w:rsidR="00F50E2B" w:rsidRPr="00136240" w:rsidRDefault="00F50E2B" w:rsidP="00F50E2B">
      <w:pPr>
        <w:pStyle w:val="Zhlav"/>
        <w:jc w:val="center"/>
        <w:rPr>
          <w:rFonts w:ascii="Arial" w:hAnsi="Arial" w:cs="Arial"/>
          <w:b/>
          <w:color w:val="000000"/>
          <w:sz w:val="16"/>
          <w:szCs w:val="16"/>
          <w:lang w:val="cs-CZ"/>
        </w:rPr>
      </w:pPr>
      <w:r w:rsidRPr="00136240">
        <w:rPr>
          <w:rFonts w:ascii="Arial" w:hAnsi="Arial" w:cs="Arial"/>
          <w:b/>
          <w:color w:val="000000"/>
          <w:sz w:val="16"/>
          <w:szCs w:val="16"/>
          <w:lang w:val="cs-CZ"/>
        </w:rPr>
        <w:t>Doba trvání Nájemní smlouvy, doba trvání nájmu</w:t>
      </w:r>
    </w:p>
    <w:p w14:paraId="053E7DC2" w14:textId="77777777" w:rsidR="00F50E2B" w:rsidRPr="00136240" w:rsidRDefault="00F50E2B" w:rsidP="00F50E2B">
      <w:pPr>
        <w:pStyle w:val="Zhlav"/>
        <w:jc w:val="center"/>
        <w:rPr>
          <w:rFonts w:ascii="Arial" w:hAnsi="Arial" w:cs="Arial"/>
          <w:b/>
          <w:color w:val="000000"/>
          <w:sz w:val="16"/>
          <w:szCs w:val="16"/>
          <w:lang w:val="cs-CZ"/>
        </w:rPr>
      </w:pPr>
    </w:p>
    <w:p w14:paraId="496B3971" w14:textId="77777777" w:rsidR="00F50E2B" w:rsidRPr="00136240" w:rsidRDefault="00F50E2B" w:rsidP="00F50E2B">
      <w:pPr>
        <w:pStyle w:val="Zhlav"/>
        <w:numPr>
          <w:ilvl w:val="0"/>
          <w:numId w:val="5"/>
        </w:numPr>
        <w:tabs>
          <w:tab w:val="clear" w:pos="4153"/>
          <w:tab w:val="center" w:pos="426"/>
        </w:tabs>
        <w:ind w:left="426" w:hanging="426"/>
        <w:jc w:val="both"/>
        <w:rPr>
          <w:rFonts w:ascii="Arial" w:hAnsi="Arial" w:cs="Arial"/>
          <w:color w:val="000000"/>
          <w:sz w:val="16"/>
          <w:szCs w:val="16"/>
          <w:lang w:val="cs-CZ"/>
        </w:rPr>
      </w:pPr>
      <w:r w:rsidRPr="00136240">
        <w:rPr>
          <w:rFonts w:ascii="Arial" w:hAnsi="Arial" w:cs="Arial"/>
          <w:color w:val="000000"/>
          <w:sz w:val="16"/>
          <w:szCs w:val="16"/>
          <w:lang w:val="cs-CZ"/>
        </w:rPr>
        <w:t>Nájemní smlouva nabude účinnosti dnem jejího podpisu oběma smluvními stranami.</w:t>
      </w:r>
    </w:p>
    <w:p w14:paraId="31878635" w14:textId="77777777" w:rsidR="00F50E2B" w:rsidRPr="00136240" w:rsidRDefault="00F50E2B" w:rsidP="00F50E2B">
      <w:pPr>
        <w:pStyle w:val="Zhlav"/>
        <w:numPr>
          <w:ilvl w:val="0"/>
          <w:numId w:val="5"/>
        </w:numPr>
        <w:tabs>
          <w:tab w:val="clear" w:pos="4153"/>
          <w:tab w:val="center" w:pos="426"/>
        </w:tabs>
        <w:ind w:left="426" w:hanging="426"/>
        <w:jc w:val="both"/>
        <w:rPr>
          <w:rFonts w:ascii="Arial" w:hAnsi="Arial" w:cs="Arial"/>
          <w:color w:val="000000"/>
          <w:sz w:val="16"/>
          <w:szCs w:val="16"/>
          <w:lang w:val="cs-CZ"/>
        </w:rPr>
      </w:pPr>
      <w:r w:rsidRPr="00136240">
        <w:rPr>
          <w:rFonts w:ascii="Arial" w:hAnsi="Arial" w:cs="Arial"/>
          <w:color w:val="000000"/>
          <w:sz w:val="16"/>
          <w:szCs w:val="16"/>
          <w:lang w:val="cs-CZ"/>
        </w:rPr>
        <w:t xml:space="preserve">Doba trvání nájmu bude zahájena prvním dnem kalendářního měsíce následujícího po dni dodání Zařízení a bude trvat po dobu sjednanou v této Nájemní smlouvě. </w:t>
      </w:r>
    </w:p>
    <w:p w14:paraId="37347725" w14:textId="77777777" w:rsidR="00F50E2B" w:rsidRPr="00136240" w:rsidRDefault="00F50E2B" w:rsidP="00F50E2B">
      <w:pPr>
        <w:pStyle w:val="Zhlav"/>
        <w:tabs>
          <w:tab w:val="clear" w:pos="4153"/>
          <w:tab w:val="center" w:pos="426"/>
        </w:tabs>
        <w:ind w:left="426"/>
        <w:jc w:val="both"/>
        <w:rPr>
          <w:rFonts w:ascii="Arial" w:hAnsi="Arial" w:cs="Arial"/>
          <w:color w:val="000000"/>
          <w:sz w:val="16"/>
          <w:szCs w:val="16"/>
          <w:lang w:val="cs-CZ"/>
        </w:rPr>
      </w:pPr>
    </w:p>
    <w:p w14:paraId="72CBA2C0" w14:textId="77777777" w:rsidR="00F50E2B" w:rsidRPr="00136240" w:rsidRDefault="00F50E2B" w:rsidP="00F50E2B">
      <w:pPr>
        <w:pStyle w:val="Zhlav"/>
        <w:tabs>
          <w:tab w:val="clear" w:pos="4153"/>
          <w:tab w:val="center" w:pos="426"/>
        </w:tabs>
        <w:ind w:left="426"/>
        <w:jc w:val="both"/>
        <w:rPr>
          <w:rFonts w:ascii="Arial" w:hAnsi="Arial" w:cs="Arial"/>
          <w:color w:val="000000"/>
          <w:sz w:val="16"/>
          <w:szCs w:val="16"/>
          <w:lang w:val="cs-CZ"/>
        </w:rPr>
      </w:pPr>
    </w:p>
    <w:p w14:paraId="092F9790" w14:textId="77777777" w:rsidR="00F50E2B" w:rsidRPr="00136240" w:rsidRDefault="00F50E2B" w:rsidP="00F50E2B">
      <w:pPr>
        <w:jc w:val="center"/>
        <w:rPr>
          <w:rFonts w:ascii="Arial" w:hAnsi="Arial" w:cs="Arial"/>
          <w:b/>
          <w:color w:val="000000"/>
          <w:sz w:val="16"/>
          <w:szCs w:val="16"/>
        </w:rPr>
      </w:pPr>
      <w:r w:rsidRPr="00136240">
        <w:rPr>
          <w:rFonts w:ascii="Arial" w:hAnsi="Arial" w:cs="Arial"/>
          <w:b/>
          <w:color w:val="000000"/>
          <w:sz w:val="16"/>
          <w:szCs w:val="16"/>
        </w:rPr>
        <w:t>V.</w:t>
      </w:r>
    </w:p>
    <w:p w14:paraId="01D633E0" w14:textId="77777777" w:rsidR="00F50E2B" w:rsidRPr="00136240" w:rsidRDefault="00F50E2B" w:rsidP="00F50E2B">
      <w:pPr>
        <w:jc w:val="center"/>
        <w:rPr>
          <w:rFonts w:ascii="Arial" w:hAnsi="Arial" w:cs="Arial"/>
          <w:b/>
          <w:color w:val="000000"/>
          <w:sz w:val="16"/>
          <w:szCs w:val="16"/>
        </w:rPr>
      </w:pPr>
      <w:r w:rsidRPr="00136240">
        <w:rPr>
          <w:rFonts w:ascii="Arial" w:hAnsi="Arial" w:cs="Arial"/>
          <w:b/>
          <w:color w:val="000000"/>
          <w:sz w:val="16"/>
          <w:szCs w:val="16"/>
        </w:rPr>
        <w:t>Nájemné a platební podmínky</w:t>
      </w:r>
    </w:p>
    <w:p w14:paraId="1190D392" w14:textId="77777777" w:rsidR="00F50E2B" w:rsidRPr="00136240" w:rsidRDefault="00F50E2B" w:rsidP="00F50E2B">
      <w:pPr>
        <w:jc w:val="center"/>
        <w:rPr>
          <w:rFonts w:ascii="Arial" w:hAnsi="Arial" w:cs="Arial"/>
          <w:b/>
          <w:color w:val="000000"/>
          <w:sz w:val="16"/>
          <w:szCs w:val="16"/>
        </w:rPr>
      </w:pPr>
    </w:p>
    <w:p w14:paraId="7C114E8C" w14:textId="77777777" w:rsidR="00F50E2B" w:rsidRPr="00136240" w:rsidRDefault="00F50E2B" w:rsidP="00F50E2B">
      <w:pPr>
        <w:numPr>
          <w:ilvl w:val="0"/>
          <w:numId w:val="1"/>
        </w:numPr>
        <w:tabs>
          <w:tab w:val="clear" w:pos="360"/>
          <w:tab w:val="num" w:pos="426"/>
        </w:tabs>
        <w:ind w:left="426" w:hanging="426"/>
        <w:jc w:val="both"/>
        <w:rPr>
          <w:rFonts w:ascii="Arial" w:hAnsi="Arial" w:cs="Arial"/>
          <w:color w:val="000000"/>
          <w:sz w:val="16"/>
          <w:szCs w:val="16"/>
        </w:rPr>
      </w:pPr>
      <w:r w:rsidRPr="00136240">
        <w:rPr>
          <w:rFonts w:ascii="Arial" w:hAnsi="Arial" w:cs="Arial"/>
          <w:color w:val="000000"/>
          <w:sz w:val="16"/>
          <w:szCs w:val="16"/>
        </w:rPr>
        <w:t xml:space="preserve">Výše nájemného je sjednána výše v této Nájemní smlouvě. </w:t>
      </w:r>
      <w:r w:rsidRPr="00136240">
        <w:rPr>
          <w:rFonts w:ascii="Arial" w:hAnsi="Arial" w:cs="Arial"/>
          <w:color w:val="000000"/>
          <w:sz w:val="16"/>
          <w:szCs w:val="16"/>
        </w:rPr>
        <w:br/>
        <w:t>K splátce nájemného bude dále Klient hradit poplatek za údržbu a servis Zařízení a poplatky dle počtu provedených tisků ve výši uvedené v této Nájemní smlouvě (společně dále jako „</w:t>
      </w:r>
      <w:r w:rsidRPr="00136240">
        <w:rPr>
          <w:rFonts w:ascii="Arial" w:hAnsi="Arial" w:cs="Arial"/>
          <w:b/>
          <w:color w:val="000000"/>
          <w:sz w:val="16"/>
          <w:szCs w:val="16"/>
        </w:rPr>
        <w:t>nájemné</w:t>
      </w:r>
      <w:r w:rsidRPr="00136240">
        <w:rPr>
          <w:rFonts w:ascii="Arial" w:hAnsi="Arial" w:cs="Arial"/>
          <w:color w:val="000000"/>
          <w:sz w:val="16"/>
          <w:szCs w:val="16"/>
        </w:rPr>
        <w:t>“).</w:t>
      </w:r>
    </w:p>
    <w:p w14:paraId="3EFF3EC8" w14:textId="77777777" w:rsidR="00F50E2B" w:rsidRPr="00136240" w:rsidRDefault="00F50E2B" w:rsidP="00F50E2B">
      <w:pPr>
        <w:numPr>
          <w:ilvl w:val="0"/>
          <w:numId w:val="1"/>
        </w:numPr>
        <w:tabs>
          <w:tab w:val="clear" w:pos="360"/>
          <w:tab w:val="num" w:pos="426"/>
        </w:tabs>
        <w:ind w:left="426" w:hanging="426"/>
        <w:jc w:val="both"/>
        <w:rPr>
          <w:rFonts w:ascii="Arial" w:hAnsi="Arial" w:cs="Arial"/>
          <w:color w:val="000000"/>
          <w:sz w:val="16"/>
          <w:szCs w:val="16"/>
        </w:rPr>
      </w:pPr>
      <w:r w:rsidRPr="00136240">
        <w:rPr>
          <w:rFonts w:ascii="Arial" w:hAnsi="Arial" w:cs="Arial"/>
          <w:color w:val="000000"/>
          <w:sz w:val="16"/>
          <w:szCs w:val="16"/>
        </w:rPr>
        <w:t>Bude-li k Zařízení dodán software, bude Klient hradit Xeroxu odměnu za užívání softwaru ve výši sjednané v této Nájemní smlouvě.</w:t>
      </w:r>
    </w:p>
    <w:p w14:paraId="6118441D" w14:textId="77777777" w:rsidR="00F50E2B" w:rsidRPr="00136240" w:rsidRDefault="00F50E2B" w:rsidP="00F50E2B">
      <w:pPr>
        <w:numPr>
          <w:ilvl w:val="0"/>
          <w:numId w:val="1"/>
        </w:numPr>
        <w:tabs>
          <w:tab w:val="clear" w:pos="360"/>
          <w:tab w:val="num" w:pos="426"/>
        </w:tabs>
        <w:ind w:left="426" w:hanging="426"/>
        <w:jc w:val="both"/>
        <w:rPr>
          <w:rFonts w:ascii="Arial" w:hAnsi="Arial" w:cs="Arial"/>
          <w:color w:val="000000"/>
          <w:sz w:val="16"/>
          <w:szCs w:val="16"/>
        </w:rPr>
      </w:pPr>
      <w:r w:rsidRPr="00136240">
        <w:rPr>
          <w:rFonts w:ascii="Arial" w:hAnsi="Arial" w:cs="Arial"/>
          <w:color w:val="000000"/>
          <w:sz w:val="16"/>
          <w:szCs w:val="16"/>
        </w:rPr>
        <w:t>Klient je povinen hradit nájemné (a případně odměnu za užívání softwaru) bez ohledu na to, zda Zařízení, respektive software užívá či nikoli.</w:t>
      </w:r>
    </w:p>
    <w:p w14:paraId="7AF9F4FB" w14:textId="77777777" w:rsidR="00F50E2B" w:rsidRPr="00136240" w:rsidRDefault="00F50E2B" w:rsidP="00F50E2B">
      <w:pPr>
        <w:numPr>
          <w:ilvl w:val="0"/>
          <w:numId w:val="1"/>
        </w:numPr>
        <w:tabs>
          <w:tab w:val="clear" w:pos="360"/>
          <w:tab w:val="num" w:pos="426"/>
        </w:tabs>
        <w:ind w:left="426" w:hanging="426"/>
        <w:jc w:val="both"/>
        <w:rPr>
          <w:rFonts w:ascii="Arial" w:hAnsi="Arial" w:cs="Arial"/>
          <w:color w:val="000000"/>
          <w:sz w:val="16"/>
          <w:szCs w:val="16"/>
        </w:rPr>
      </w:pPr>
      <w:proofErr w:type="spellStart"/>
      <w:r w:rsidRPr="00136240">
        <w:rPr>
          <w:rFonts w:ascii="Arial" w:hAnsi="Arial" w:cs="Arial"/>
          <w:color w:val="000000"/>
          <w:sz w:val="16"/>
          <w:szCs w:val="16"/>
        </w:rPr>
        <w:t>Předplatba</w:t>
      </w:r>
      <w:proofErr w:type="spellEnd"/>
      <w:r w:rsidRPr="00136240">
        <w:rPr>
          <w:rFonts w:ascii="Arial" w:hAnsi="Arial" w:cs="Arial"/>
          <w:color w:val="000000"/>
          <w:sz w:val="16"/>
          <w:szCs w:val="16"/>
        </w:rPr>
        <w:t xml:space="preserve"> se považuje za navýšení první měsíční splátky. Klient je povinen uhradit </w:t>
      </w:r>
      <w:proofErr w:type="spellStart"/>
      <w:r w:rsidRPr="00136240">
        <w:rPr>
          <w:rFonts w:ascii="Arial" w:hAnsi="Arial" w:cs="Arial"/>
          <w:color w:val="000000"/>
          <w:sz w:val="16"/>
          <w:szCs w:val="16"/>
        </w:rPr>
        <w:t>předplatbu</w:t>
      </w:r>
      <w:proofErr w:type="spellEnd"/>
      <w:r w:rsidRPr="00136240">
        <w:rPr>
          <w:rFonts w:ascii="Arial" w:hAnsi="Arial" w:cs="Arial"/>
          <w:color w:val="000000"/>
          <w:sz w:val="16"/>
          <w:szCs w:val="16"/>
        </w:rPr>
        <w:t xml:space="preserve"> ve sjednaném termínu.</w:t>
      </w:r>
    </w:p>
    <w:p w14:paraId="62384954" w14:textId="77777777" w:rsidR="00F50E2B" w:rsidRPr="00136240" w:rsidRDefault="00F50E2B" w:rsidP="00F50E2B">
      <w:pPr>
        <w:numPr>
          <w:ilvl w:val="0"/>
          <w:numId w:val="1"/>
        </w:numPr>
        <w:tabs>
          <w:tab w:val="clear" w:pos="360"/>
          <w:tab w:val="num" w:pos="426"/>
        </w:tabs>
        <w:ind w:left="426" w:hanging="426"/>
        <w:jc w:val="both"/>
        <w:rPr>
          <w:rFonts w:ascii="Arial" w:hAnsi="Arial" w:cs="Arial"/>
          <w:color w:val="000000"/>
          <w:sz w:val="16"/>
          <w:szCs w:val="16"/>
        </w:rPr>
      </w:pPr>
      <w:r w:rsidRPr="00136240">
        <w:rPr>
          <w:rFonts w:ascii="Arial" w:hAnsi="Arial" w:cs="Arial"/>
          <w:color w:val="000000"/>
          <w:sz w:val="16"/>
          <w:szCs w:val="16"/>
        </w:rPr>
        <w:t>Tiskem se rozumí tisk i kopie provedená prostřednictvím Zařízení.</w:t>
      </w:r>
    </w:p>
    <w:p w14:paraId="2461F701" w14:textId="77777777" w:rsidR="00F50E2B" w:rsidRPr="00136240" w:rsidRDefault="00F50E2B" w:rsidP="00F50E2B">
      <w:pPr>
        <w:numPr>
          <w:ilvl w:val="0"/>
          <w:numId w:val="1"/>
        </w:numPr>
        <w:tabs>
          <w:tab w:val="clear" w:pos="360"/>
          <w:tab w:val="num" w:pos="426"/>
        </w:tabs>
        <w:ind w:left="426" w:hanging="426"/>
        <w:jc w:val="both"/>
        <w:rPr>
          <w:rFonts w:ascii="Arial" w:hAnsi="Arial" w:cs="Arial"/>
          <w:color w:val="000000"/>
          <w:sz w:val="16"/>
          <w:szCs w:val="16"/>
        </w:rPr>
      </w:pPr>
      <w:r w:rsidRPr="00136240">
        <w:rPr>
          <w:rFonts w:ascii="Arial" w:hAnsi="Arial" w:cs="Arial"/>
          <w:color w:val="000000"/>
          <w:sz w:val="16"/>
          <w:szCs w:val="16"/>
        </w:rPr>
        <w:t>Oboustranný tisk bude účtován jako dva tisky.</w:t>
      </w:r>
    </w:p>
    <w:p w14:paraId="5D4DB2E2" w14:textId="77777777" w:rsidR="00F50E2B" w:rsidRPr="00136240" w:rsidRDefault="00F50E2B" w:rsidP="00F50E2B">
      <w:pPr>
        <w:numPr>
          <w:ilvl w:val="0"/>
          <w:numId w:val="1"/>
        </w:numPr>
        <w:tabs>
          <w:tab w:val="clear" w:pos="360"/>
        </w:tabs>
        <w:ind w:left="426" w:hanging="426"/>
        <w:jc w:val="both"/>
        <w:rPr>
          <w:rFonts w:ascii="Arial" w:hAnsi="Arial" w:cs="Arial"/>
          <w:color w:val="000000"/>
          <w:sz w:val="16"/>
          <w:szCs w:val="16"/>
        </w:rPr>
      </w:pPr>
      <w:r w:rsidRPr="00136240">
        <w:rPr>
          <w:rFonts w:ascii="Arial" w:hAnsi="Arial" w:cs="Arial"/>
          <w:color w:val="000000"/>
          <w:sz w:val="16"/>
          <w:szCs w:val="16"/>
        </w:rPr>
        <w:t>Klient uhradí Xeroxu úplatu i za období od dodání Zařízení (podpis předávacího/instalačního protokolu) do zahájení nájmu („</w:t>
      </w:r>
      <w:r w:rsidRPr="00136240">
        <w:rPr>
          <w:rFonts w:ascii="Arial" w:hAnsi="Arial" w:cs="Arial"/>
          <w:b/>
          <w:color w:val="000000"/>
          <w:sz w:val="16"/>
          <w:szCs w:val="16"/>
        </w:rPr>
        <w:t>úvodní období</w:t>
      </w:r>
      <w:r w:rsidRPr="00136240">
        <w:rPr>
          <w:rFonts w:ascii="Arial" w:hAnsi="Arial" w:cs="Arial"/>
          <w:color w:val="000000"/>
          <w:sz w:val="16"/>
          <w:szCs w:val="16"/>
        </w:rPr>
        <w:t>“) a to ve výši odpovídající 1/30 základní měsíční splátky nájemného za každý den úvodního období plus úhradu za provedené tisky v tomto období.</w:t>
      </w:r>
    </w:p>
    <w:p w14:paraId="08D479EC" w14:textId="77777777" w:rsidR="00F50E2B" w:rsidRPr="00136240" w:rsidRDefault="00F50E2B" w:rsidP="00F50E2B">
      <w:pPr>
        <w:numPr>
          <w:ilvl w:val="0"/>
          <w:numId w:val="1"/>
        </w:numPr>
        <w:tabs>
          <w:tab w:val="clear" w:pos="360"/>
          <w:tab w:val="num" w:pos="426"/>
        </w:tabs>
        <w:ind w:left="426" w:hanging="426"/>
        <w:jc w:val="both"/>
        <w:rPr>
          <w:rFonts w:ascii="Arial" w:hAnsi="Arial" w:cs="Arial"/>
          <w:color w:val="000000"/>
          <w:sz w:val="16"/>
          <w:szCs w:val="16"/>
        </w:rPr>
      </w:pPr>
      <w:r w:rsidRPr="00136240">
        <w:rPr>
          <w:rFonts w:ascii="Arial" w:hAnsi="Arial" w:cs="Arial"/>
          <w:color w:val="000000"/>
          <w:sz w:val="16"/>
          <w:szCs w:val="16"/>
        </w:rPr>
        <w:t>Fakturace nájemného a poplatku za servis údržbu bude probíhat tak, jak je uvedeno na přední straně této Nájemní smlouvy. Vyúčtování a fakturace tisků bude probíhat tak, jak je uvedeno na přední straně této Nájemní smlouvy.</w:t>
      </w:r>
    </w:p>
    <w:p w14:paraId="5A5602D6" w14:textId="77777777" w:rsidR="00F50E2B" w:rsidRPr="00136240" w:rsidRDefault="00F50E2B" w:rsidP="00F50E2B">
      <w:pPr>
        <w:numPr>
          <w:ilvl w:val="0"/>
          <w:numId w:val="1"/>
        </w:numPr>
        <w:tabs>
          <w:tab w:val="clear" w:pos="360"/>
          <w:tab w:val="num" w:pos="426"/>
        </w:tabs>
        <w:ind w:left="426" w:hanging="426"/>
        <w:jc w:val="both"/>
        <w:rPr>
          <w:rFonts w:ascii="Arial" w:hAnsi="Arial" w:cs="Arial"/>
          <w:color w:val="000000"/>
          <w:sz w:val="16"/>
          <w:szCs w:val="16"/>
        </w:rPr>
      </w:pPr>
      <w:r w:rsidRPr="00136240">
        <w:rPr>
          <w:rFonts w:ascii="Arial" w:hAnsi="Arial" w:cs="Arial"/>
          <w:color w:val="000000"/>
          <w:sz w:val="16"/>
          <w:szCs w:val="16"/>
        </w:rPr>
        <w:t>Úhrady budou hrazeny na účet Xeroxu uvedený v této Nájemní smlouvě, popřípadě na fakturách Xeroxu.</w:t>
      </w:r>
    </w:p>
    <w:p w14:paraId="30B7BD1C" w14:textId="77777777" w:rsidR="00F50E2B" w:rsidRPr="00136240" w:rsidRDefault="00F50E2B" w:rsidP="00F50E2B">
      <w:pPr>
        <w:numPr>
          <w:ilvl w:val="0"/>
          <w:numId w:val="1"/>
        </w:numPr>
        <w:tabs>
          <w:tab w:val="clear" w:pos="360"/>
          <w:tab w:val="num" w:pos="426"/>
        </w:tabs>
        <w:ind w:left="426" w:hanging="426"/>
        <w:jc w:val="both"/>
        <w:rPr>
          <w:rFonts w:ascii="Arial" w:hAnsi="Arial" w:cs="Arial"/>
          <w:color w:val="000000"/>
          <w:sz w:val="16"/>
          <w:szCs w:val="16"/>
        </w:rPr>
      </w:pPr>
      <w:r w:rsidRPr="00136240">
        <w:rPr>
          <w:rFonts w:ascii="Arial" w:hAnsi="Arial" w:cs="Arial"/>
          <w:color w:val="000000"/>
          <w:sz w:val="16"/>
          <w:szCs w:val="16"/>
        </w:rPr>
        <w:lastRenderedPageBreak/>
        <w:t>K částkám uvedeným v této Nájemní smlouvě bude přiúčtováno DPH, daně a jiné poplatky a odměny ve výši vyplývající z právních předpisů (vyjma daní z příjmů a jiných obdobných daní).</w:t>
      </w:r>
    </w:p>
    <w:p w14:paraId="13DEAE32" w14:textId="77777777" w:rsidR="00F50E2B" w:rsidRPr="00136240" w:rsidRDefault="00F50E2B" w:rsidP="00F50E2B">
      <w:pPr>
        <w:numPr>
          <w:ilvl w:val="0"/>
          <w:numId w:val="1"/>
        </w:numPr>
        <w:tabs>
          <w:tab w:val="clear" w:pos="360"/>
          <w:tab w:val="num" w:pos="426"/>
        </w:tabs>
        <w:ind w:left="426" w:hanging="426"/>
        <w:jc w:val="both"/>
        <w:rPr>
          <w:rFonts w:ascii="Arial" w:hAnsi="Arial" w:cs="Arial"/>
          <w:color w:val="000000"/>
          <w:sz w:val="16"/>
          <w:szCs w:val="16"/>
        </w:rPr>
      </w:pPr>
      <w:r w:rsidRPr="00136240">
        <w:rPr>
          <w:rFonts w:ascii="Arial" w:hAnsi="Arial" w:cs="Arial"/>
          <w:color w:val="000000"/>
          <w:sz w:val="16"/>
          <w:szCs w:val="16"/>
        </w:rPr>
        <w:t>Faktury Xeroxu jsou splatné ve lhůtě 14 dní od data vystavení.</w:t>
      </w:r>
    </w:p>
    <w:p w14:paraId="60CD7187" w14:textId="77777777" w:rsidR="00F50E2B" w:rsidRPr="00136240" w:rsidRDefault="00F50E2B" w:rsidP="00F50E2B">
      <w:pPr>
        <w:numPr>
          <w:ilvl w:val="0"/>
          <w:numId w:val="1"/>
        </w:numPr>
        <w:jc w:val="both"/>
        <w:rPr>
          <w:rFonts w:ascii="Arial" w:hAnsi="Arial" w:cs="Arial"/>
          <w:color w:val="000000"/>
          <w:sz w:val="16"/>
          <w:szCs w:val="16"/>
        </w:rPr>
      </w:pPr>
      <w:r w:rsidRPr="00136240">
        <w:rPr>
          <w:rFonts w:ascii="Arial" w:hAnsi="Arial" w:cs="Arial"/>
          <w:color w:val="000000"/>
          <w:sz w:val="16"/>
          <w:szCs w:val="16"/>
        </w:rPr>
        <w:t>Xerox bude Klientovi posílat faktury ve formátu PDF. Elektronická faktura bude opatřena digitálním elektronickým podpisem.</w:t>
      </w:r>
    </w:p>
    <w:p w14:paraId="44893F2E" w14:textId="77777777" w:rsidR="00F50E2B" w:rsidRPr="00136240" w:rsidRDefault="00F50E2B" w:rsidP="00F50E2B">
      <w:pPr>
        <w:numPr>
          <w:ilvl w:val="0"/>
          <w:numId w:val="1"/>
        </w:numPr>
        <w:jc w:val="both"/>
        <w:rPr>
          <w:rFonts w:ascii="Arial" w:hAnsi="Arial" w:cs="Arial"/>
          <w:color w:val="000000"/>
          <w:sz w:val="16"/>
          <w:szCs w:val="16"/>
        </w:rPr>
      </w:pPr>
      <w:r w:rsidRPr="00136240">
        <w:rPr>
          <w:rFonts w:ascii="Arial" w:hAnsi="Arial" w:cs="Arial"/>
          <w:color w:val="000000"/>
          <w:sz w:val="16"/>
          <w:szCs w:val="16"/>
        </w:rPr>
        <w:t xml:space="preserve">Poplatky za tisky mohou být Xeroxem měněny v návaznosti na meziroční inflaci v ČR (spotřebitelské ceny) v předcházejícím kalendářním roce tak, jak je publikována Českým statistickým úřadem či jiným úřadem, který jej případně nahradí, nebo v návaznosti na změny oficiálního devizového kursu Kč vůči EUR vyhlášeného ČNB o více jak 5% oproti oficiálnímu devizovému kurzu Kč vůči EUR vyhlášeného ČNB ke dni podpisu Nájemní smlouvy (přepočítáno čtvrtletně k poslednímu dni příslušného kalendářního čtvrtletí) nebo v návaznosti na zvýšení maloobchodních cen spotřebního materiálu. </w:t>
      </w:r>
    </w:p>
    <w:p w14:paraId="60499A35" w14:textId="77777777" w:rsidR="00F50E2B" w:rsidRPr="00136240" w:rsidRDefault="00F50E2B" w:rsidP="00F50E2B">
      <w:pPr>
        <w:numPr>
          <w:ilvl w:val="0"/>
          <w:numId w:val="1"/>
        </w:numPr>
        <w:jc w:val="both"/>
        <w:rPr>
          <w:rFonts w:ascii="Arial" w:hAnsi="Arial" w:cs="Arial"/>
          <w:sz w:val="16"/>
          <w:szCs w:val="16"/>
        </w:rPr>
      </w:pPr>
      <w:r w:rsidRPr="00136240">
        <w:rPr>
          <w:rFonts w:ascii="Arial" w:hAnsi="Arial" w:cs="Arial"/>
          <w:sz w:val="16"/>
          <w:szCs w:val="16"/>
        </w:rPr>
        <w:t xml:space="preserve">Zařízení je vybaveno vestavným softwarovým modulem </w:t>
      </w:r>
      <w:proofErr w:type="spellStart"/>
      <w:r w:rsidRPr="00136240">
        <w:rPr>
          <w:rFonts w:ascii="Arial" w:hAnsi="Arial" w:cs="Arial"/>
          <w:sz w:val="16"/>
          <w:szCs w:val="16"/>
        </w:rPr>
        <w:t>SMart</w:t>
      </w:r>
      <w:proofErr w:type="spellEnd"/>
      <w:r w:rsidRPr="00136240">
        <w:rPr>
          <w:rFonts w:ascii="Arial" w:hAnsi="Arial" w:cs="Arial"/>
          <w:sz w:val="16"/>
          <w:szCs w:val="16"/>
        </w:rPr>
        <w:t xml:space="preserve"> </w:t>
      </w:r>
      <w:proofErr w:type="spellStart"/>
      <w:r w:rsidRPr="00136240">
        <w:rPr>
          <w:rFonts w:ascii="Arial" w:hAnsi="Arial" w:cs="Arial"/>
          <w:sz w:val="16"/>
          <w:szCs w:val="16"/>
        </w:rPr>
        <w:t>eSolution</w:t>
      </w:r>
      <w:proofErr w:type="spellEnd"/>
      <w:r w:rsidRPr="00136240">
        <w:rPr>
          <w:rFonts w:ascii="Arial" w:hAnsi="Arial" w:cs="Arial"/>
          <w:sz w:val="16"/>
          <w:szCs w:val="16"/>
        </w:rPr>
        <w:t xml:space="preserve"> (dále jen „</w:t>
      </w:r>
      <w:proofErr w:type="spellStart"/>
      <w:r w:rsidRPr="00136240">
        <w:rPr>
          <w:rFonts w:ascii="Arial" w:hAnsi="Arial" w:cs="Arial"/>
          <w:b/>
          <w:sz w:val="16"/>
          <w:szCs w:val="16"/>
        </w:rPr>
        <w:t>SMart</w:t>
      </w:r>
      <w:proofErr w:type="spellEnd"/>
      <w:r w:rsidRPr="00136240">
        <w:rPr>
          <w:rFonts w:ascii="Arial" w:hAnsi="Arial" w:cs="Arial"/>
          <w:b/>
          <w:sz w:val="16"/>
          <w:szCs w:val="16"/>
        </w:rPr>
        <w:t xml:space="preserve"> </w:t>
      </w:r>
      <w:proofErr w:type="spellStart"/>
      <w:r w:rsidRPr="00136240">
        <w:rPr>
          <w:rFonts w:ascii="Arial" w:hAnsi="Arial" w:cs="Arial"/>
          <w:b/>
          <w:sz w:val="16"/>
          <w:szCs w:val="16"/>
        </w:rPr>
        <w:t>eSolution</w:t>
      </w:r>
      <w:proofErr w:type="spellEnd"/>
      <w:r w:rsidRPr="00136240">
        <w:rPr>
          <w:rFonts w:ascii="Arial" w:hAnsi="Arial" w:cs="Arial"/>
          <w:sz w:val="16"/>
          <w:szCs w:val="16"/>
        </w:rPr>
        <w:t>“) umožňujícím:</w:t>
      </w:r>
    </w:p>
    <w:p w14:paraId="02ADBC93" w14:textId="77777777" w:rsidR="00F50E2B" w:rsidRPr="00136240" w:rsidRDefault="00F50E2B" w:rsidP="00F50E2B">
      <w:pPr>
        <w:numPr>
          <w:ilvl w:val="0"/>
          <w:numId w:val="16"/>
        </w:numPr>
        <w:ind w:left="709" w:hanging="283"/>
        <w:jc w:val="both"/>
        <w:rPr>
          <w:rFonts w:ascii="Arial" w:hAnsi="Arial" w:cs="Arial"/>
          <w:sz w:val="16"/>
          <w:szCs w:val="16"/>
        </w:rPr>
      </w:pPr>
      <w:r w:rsidRPr="00136240">
        <w:rPr>
          <w:rFonts w:ascii="Arial" w:hAnsi="Arial" w:cs="Arial"/>
          <w:sz w:val="16"/>
          <w:szCs w:val="16"/>
        </w:rPr>
        <w:t>automatický odpočet počítadel</w:t>
      </w:r>
    </w:p>
    <w:p w14:paraId="5E27F44B" w14:textId="77777777" w:rsidR="00F50E2B" w:rsidRPr="00136240" w:rsidRDefault="00F50E2B" w:rsidP="00F50E2B">
      <w:pPr>
        <w:ind w:left="426"/>
        <w:jc w:val="both"/>
        <w:rPr>
          <w:rFonts w:ascii="Arial" w:hAnsi="Arial" w:cs="Arial"/>
          <w:sz w:val="16"/>
          <w:szCs w:val="16"/>
        </w:rPr>
      </w:pPr>
      <w:proofErr w:type="spellStart"/>
      <w:r w:rsidRPr="00136240">
        <w:rPr>
          <w:rFonts w:ascii="Arial" w:hAnsi="Arial" w:cs="Arial"/>
          <w:sz w:val="16"/>
          <w:szCs w:val="16"/>
        </w:rPr>
        <w:t>SMart</w:t>
      </w:r>
      <w:proofErr w:type="spellEnd"/>
      <w:r w:rsidRPr="00136240">
        <w:rPr>
          <w:rFonts w:ascii="Arial" w:hAnsi="Arial" w:cs="Arial"/>
          <w:sz w:val="16"/>
          <w:szCs w:val="16"/>
        </w:rPr>
        <w:t xml:space="preserve"> </w:t>
      </w:r>
      <w:proofErr w:type="spellStart"/>
      <w:r w:rsidRPr="00136240">
        <w:rPr>
          <w:rFonts w:ascii="Arial" w:hAnsi="Arial" w:cs="Arial"/>
          <w:sz w:val="16"/>
          <w:szCs w:val="16"/>
        </w:rPr>
        <w:t>eSolution</w:t>
      </w:r>
      <w:proofErr w:type="spellEnd"/>
      <w:r w:rsidRPr="00136240">
        <w:rPr>
          <w:rFonts w:ascii="Arial" w:hAnsi="Arial" w:cs="Arial"/>
          <w:sz w:val="16"/>
          <w:szCs w:val="16"/>
        </w:rPr>
        <w:t xml:space="preserve"> funguje na základě aktivace provedené Klientem prostřednictvím připojení k síti internet. K využívání aplikace </w:t>
      </w:r>
      <w:proofErr w:type="spellStart"/>
      <w:r w:rsidRPr="00136240">
        <w:rPr>
          <w:rFonts w:ascii="Arial" w:hAnsi="Arial" w:cs="Arial"/>
          <w:sz w:val="16"/>
          <w:szCs w:val="16"/>
        </w:rPr>
        <w:t>SMart</w:t>
      </w:r>
      <w:proofErr w:type="spellEnd"/>
      <w:r w:rsidRPr="00136240">
        <w:rPr>
          <w:rFonts w:ascii="Arial" w:hAnsi="Arial" w:cs="Arial"/>
          <w:sz w:val="16"/>
          <w:szCs w:val="16"/>
        </w:rPr>
        <w:t xml:space="preserve"> </w:t>
      </w:r>
      <w:proofErr w:type="spellStart"/>
      <w:r w:rsidRPr="00136240">
        <w:rPr>
          <w:rFonts w:ascii="Arial" w:hAnsi="Arial" w:cs="Arial"/>
          <w:sz w:val="16"/>
          <w:szCs w:val="16"/>
        </w:rPr>
        <w:t>eSolution</w:t>
      </w:r>
      <w:proofErr w:type="spellEnd"/>
      <w:r w:rsidRPr="00136240">
        <w:rPr>
          <w:rFonts w:ascii="Arial" w:hAnsi="Arial" w:cs="Arial"/>
          <w:sz w:val="16"/>
          <w:szCs w:val="16"/>
        </w:rPr>
        <w:t xml:space="preserve"> je Klient povinen zajistit stálé připojení Zařízení k síti internet, v opačném případě Xerox neodpovídá za správnou funkčnost této aplikace. Klient souhlasí s automatickým sběrem dat prostřednictvím </w:t>
      </w:r>
      <w:proofErr w:type="spellStart"/>
      <w:r w:rsidRPr="00136240">
        <w:rPr>
          <w:rFonts w:ascii="Arial" w:hAnsi="Arial" w:cs="Arial"/>
          <w:sz w:val="16"/>
          <w:szCs w:val="16"/>
        </w:rPr>
        <w:t>SMart</w:t>
      </w:r>
      <w:proofErr w:type="spellEnd"/>
      <w:r w:rsidRPr="00136240">
        <w:rPr>
          <w:rFonts w:ascii="Arial" w:hAnsi="Arial" w:cs="Arial"/>
          <w:sz w:val="16"/>
          <w:szCs w:val="16"/>
        </w:rPr>
        <w:t xml:space="preserve"> </w:t>
      </w:r>
      <w:proofErr w:type="spellStart"/>
      <w:r w:rsidRPr="00136240">
        <w:rPr>
          <w:rFonts w:ascii="Arial" w:hAnsi="Arial" w:cs="Arial"/>
          <w:sz w:val="16"/>
          <w:szCs w:val="16"/>
        </w:rPr>
        <w:t>eSolution</w:t>
      </w:r>
      <w:proofErr w:type="spellEnd"/>
      <w:r w:rsidRPr="00136240">
        <w:rPr>
          <w:rFonts w:ascii="Arial" w:hAnsi="Arial" w:cs="Arial"/>
          <w:sz w:val="16"/>
          <w:szCs w:val="16"/>
        </w:rPr>
        <w:t xml:space="preserve">. O aktivních službách </w:t>
      </w:r>
      <w:proofErr w:type="spellStart"/>
      <w:r w:rsidRPr="00136240">
        <w:rPr>
          <w:rFonts w:ascii="Arial" w:hAnsi="Arial" w:cs="Arial"/>
          <w:sz w:val="16"/>
          <w:szCs w:val="16"/>
        </w:rPr>
        <w:t>SMart</w:t>
      </w:r>
      <w:proofErr w:type="spellEnd"/>
      <w:r w:rsidRPr="00136240">
        <w:rPr>
          <w:rFonts w:ascii="Arial" w:hAnsi="Arial" w:cs="Arial"/>
          <w:sz w:val="16"/>
          <w:szCs w:val="16"/>
        </w:rPr>
        <w:t xml:space="preserve"> </w:t>
      </w:r>
      <w:proofErr w:type="spellStart"/>
      <w:r w:rsidRPr="00136240">
        <w:rPr>
          <w:rFonts w:ascii="Arial" w:hAnsi="Arial" w:cs="Arial"/>
          <w:sz w:val="16"/>
          <w:szCs w:val="16"/>
        </w:rPr>
        <w:t>eSolution</w:t>
      </w:r>
      <w:proofErr w:type="spellEnd"/>
      <w:r w:rsidRPr="00136240">
        <w:rPr>
          <w:rFonts w:ascii="Arial" w:hAnsi="Arial" w:cs="Arial"/>
          <w:sz w:val="16"/>
          <w:szCs w:val="16"/>
        </w:rPr>
        <w:t xml:space="preserve"> bude Klient Xeroxem informován.</w:t>
      </w:r>
    </w:p>
    <w:p w14:paraId="3DD3D77C" w14:textId="77777777" w:rsidR="00F50E2B" w:rsidRPr="00136240" w:rsidRDefault="00F50E2B" w:rsidP="00F50E2B">
      <w:pPr>
        <w:numPr>
          <w:ilvl w:val="0"/>
          <w:numId w:val="1"/>
        </w:numPr>
        <w:tabs>
          <w:tab w:val="clear" w:pos="360"/>
        </w:tabs>
        <w:ind w:left="426" w:hanging="426"/>
        <w:jc w:val="both"/>
        <w:rPr>
          <w:rFonts w:ascii="Arial" w:hAnsi="Arial" w:cs="Arial"/>
          <w:sz w:val="16"/>
          <w:szCs w:val="16"/>
        </w:rPr>
      </w:pPr>
      <w:r w:rsidRPr="00136240">
        <w:rPr>
          <w:rFonts w:ascii="Arial" w:hAnsi="Arial" w:cs="Arial"/>
          <w:sz w:val="16"/>
          <w:szCs w:val="16"/>
        </w:rPr>
        <w:t xml:space="preserve">Klient je povinen poskytnout Xeroxu odečty počítadel Zařízení k poslednímu dni každého kalendářního měsíce, nebo kdykoli, dle žádosti Xeroxu. K hlášení stavu počítadel může Klient využít aplikace </w:t>
      </w:r>
      <w:proofErr w:type="spellStart"/>
      <w:r w:rsidRPr="00136240">
        <w:rPr>
          <w:rFonts w:ascii="Arial" w:hAnsi="Arial" w:cs="Arial"/>
          <w:sz w:val="16"/>
          <w:szCs w:val="16"/>
        </w:rPr>
        <w:t>SMart</w:t>
      </w:r>
      <w:proofErr w:type="spellEnd"/>
      <w:r w:rsidRPr="00136240">
        <w:rPr>
          <w:rFonts w:ascii="Arial" w:hAnsi="Arial" w:cs="Arial"/>
          <w:sz w:val="16"/>
          <w:szCs w:val="16"/>
        </w:rPr>
        <w:t xml:space="preserve"> </w:t>
      </w:r>
      <w:proofErr w:type="spellStart"/>
      <w:r w:rsidRPr="00136240">
        <w:rPr>
          <w:rFonts w:ascii="Arial" w:hAnsi="Arial" w:cs="Arial"/>
          <w:sz w:val="16"/>
          <w:szCs w:val="16"/>
        </w:rPr>
        <w:t>eSolution</w:t>
      </w:r>
      <w:proofErr w:type="spellEnd"/>
      <w:r w:rsidRPr="00136240">
        <w:rPr>
          <w:rFonts w:ascii="Arial" w:hAnsi="Arial" w:cs="Arial"/>
          <w:sz w:val="16"/>
          <w:szCs w:val="16"/>
        </w:rPr>
        <w:t xml:space="preserve"> – v tomto případě dochází k hlášení stavu počítadel automaticky bez nutné účasti Klienta, dále může Klient zadat stav počítadel přes webové rozhraní Xerox, posledním způsobem je hlášení stavu počítadel Klientem e-mailem, popř. telefonicky příslušným zaměstnancům Xeroxu – za každé využití této služby bude Klientovi účtován poplatek ve výši 25,- Kč. Pokud Klient neumožní automatický sběr informací prostřednictvím </w:t>
      </w:r>
      <w:proofErr w:type="spellStart"/>
      <w:r w:rsidRPr="00136240">
        <w:rPr>
          <w:rFonts w:ascii="Arial" w:hAnsi="Arial" w:cs="Arial"/>
          <w:sz w:val="16"/>
          <w:szCs w:val="16"/>
        </w:rPr>
        <w:t>SMart</w:t>
      </w:r>
      <w:proofErr w:type="spellEnd"/>
      <w:r w:rsidRPr="00136240">
        <w:rPr>
          <w:rFonts w:ascii="Arial" w:hAnsi="Arial" w:cs="Arial"/>
          <w:sz w:val="16"/>
          <w:szCs w:val="16"/>
        </w:rPr>
        <w:t xml:space="preserve"> </w:t>
      </w:r>
      <w:proofErr w:type="spellStart"/>
      <w:r w:rsidRPr="00136240">
        <w:rPr>
          <w:rFonts w:ascii="Arial" w:hAnsi="Arial" w:cs="Arial"/>
          <w:sz w:val="16"/>
          <w:szCs w:val="16"/>
        </w:rPr>
        <w:t>eSolution</w:t>
      </w:r>
      <w:proofErr w:type="spellEnd"/>
      <w:r w:rsidRPr="00136240">
        <w:rPr>
          <w:rFonts w:ascii="Arial" w:hAnsi="Arial" w:cs="Arial"/>
          <w:sz w:val="16"/>
          <w:szCs w:val="16"/>
        </w:rPr>
        <w:t>, ani pro hlášení o stavu počítadel nevyužije jiného zde uvedeného způsobu, Klient uhradí Xeroxu poplatky dle odhadu stavů počítadel provedeného Xeroxem. Opravy účtování je Xerox povinen uskutečnit v následujících fakturacích, jakmile mu budou známy skutečné stavy počítadel.</w:t>
      </w:r>
    </w:p>
    <w:p w14:paraId="02FE92A8" w14:textId="77777777" w:rsidR="00F50E2B" w:rsidRPr="00136240" w:rsidRDefault="00F50E2B" w:rsidP="00F50E2B">
      <w:pPr>
        <w:numPr>
          <w:ilvl w:val="0"/>
          <w:numId w:val="1"/>
        </w:numPr>
        <w:tabs>
          <w:tab w:val="clear" w:pos="360"/>
          <w:tab w:val="num" w:pos="426"/>
        </w:tabs>
        <w:ind w:left="426" w:hanging="426"/>
        <w:jc w:val="both"/>
        <w:rPr>
          <w:rFonts w:ascii="Arial" w:hAnsi="Arial" w:cs="Arial"/>
          <w:color w:val="000000"/>
          <w:sz w:val="16"/>
          <w:szCs w:val="16"/>
        </w:rPr>
      </w:pPr>
      <w:r w:rsidRPr="00136240">
        <w:rPr>
          <w:rFonts w:ascii="Arial" w:hAnsi="Arial" w:cs="Arial"/>
          <w:color w:val="000000"/>
          <w:sz w:val="16"/>
          <w:szCs w:val="16"/>
        </w:rPr>
        <w:t xml:space="preserve">Budou-li v této Nájemní smlouvě sjednány dodávky papíru, je Xerox oprávněn měnit cenu papíru dle vývoje na maloobchodním trhu této komodity. </w:t>
      </w:r>
    </w:p>
    <w:p w14:paraId="7B4CEC01" w14:textId="77777777" w:rsidR="00F50E2B" w:rsidRPr="00136240" w:rsidRDefault="00F50E2B" w:rsidP="00F50E2B">
      <w:pPr>
        <w:numPr>
          <w:ilvl w:val="0"/>
          <w:numId w:val="1"/>
        </w:numPr>
        <w:tabs>
          <w:tab w:val="clear" w:pos="360"/>
          <w:tab w:val="num" w:pos="426"/>
        </w:tabs>
        <w:ind w:left="426" w:hanging="426"/>
        <w:jc w:val="both"/>
        <w:rPr>
          <w:rFonts w:ascii="Arial" w:hAnsi="Arial" w:cs="Arial"/>
          <w:color w:val="000000"/>
          <w:sz w:val="16"/>
          <w:szCs w:val="16"/>
        </w:rPr>
      </w:pPr>
      <w:r w:rsidRPr="00136240">
        <w:rPr>
          <w:rFonts w:ascii="Arial" w:hAnsi="Arial" w:cs="Arial"/>
          <w:color w:val="000000"/>
          <w:sz w:val="16"/>
          <w:szCs w:val="16"/>
        </w:rPr>
        <w:t xml:space="preserve">V případě prodlení Klienta s platbou činí úrok z prodlení 0,05% z dlužné částky za každý den prodlení. Povinnost platit úroky z prodlení trvá i po ukončení této Nájemní smlouvy. </w:t>
      </w:r>
    </w:p>
    <w:p w14:paraId="5106CC50" w14:textId="77777777" w:rsidR="00F50E2B" w:rsidRPr="00136240" w:rsidRDefault="00F50E2B" w:rsidP="00F50E2B">
      <w:pPr>
        <w:numPr>
          <w:ilvl w:val="0"/>
          <w:numId w:val="1"/>
        </w:numPr>
        <w:tabs>
          <w:tab w:val="clear" w:pos="360"/>
          <w:tab w:val="num" w:pos="426"/>
        </w:tabs>
        <w:ind w:left="426" w:hanging="426"/>
        <w:jc w:val="both"/>
        <w:rPr>
          <w:rFonts w:ascii="Arial" w:hAnsi="Arial" w:cs="Arial"/>
          <w:color w:val="000000"/>
          <w:sz w:val="16"/>
          <w:szCs w:val="16"/>
        </w:rPr>
      </w:pPr>
      <w:r w:rsidRPr="00136240">
        <w:rPr>
          <w:rFonts w:ascii="Arial" w:hAnsi="Arial" w:cs="Arial"/>
          <w:color w:val="000000"/>
          <w:sz w:val="16"/>
          <w:szCs w:val="16"/>
        </w:rPr>
        <w:t xml:space="preserve">Je-li Klient v prodlení, respektive pokud Klient Zařízení podnajme či přenechá jinému k užívání, je Xerox vůči Klientovi oprávněn: </w:t>
      </w:r>
    </w:p>
    <w:p w14:paraId="0CD903D7" w14:textId="77777777" w:rsidR="00F50E2B" w:rsidRPr="00136240" w:rsidRDefault="00F50E2B" w:rsidP="00F50E2B">
      <w:pPr>
        <w:numPr>
          <w:ilvl w:val="0"/>
          <w:numId w:val="6"/>
        </w:numPr>
        <w:tabs>
          <w:tab w:val="num" w:pos="709"/>
        </w:tabs>
        <w:ind w:left="709" w:hanging="283"/>
        <w:jc w:val="both"/>
        <w:rPr>
          <w:rFonts w:ascii="Arial" w:hAnsi="Arial" w:cs="Arial"/>
          <w:color w:val="000000"/>
          <w:sz w:val="16"/>
          <w:szCs w:val="16"/>
        </w:rPr>
      </w:pPr>
      <w:r w:rsidRPr="00136240">
        <w:rPr>
          <w:rFonts w:ascii="Arial" w:hAnsi="Arial" w:cs="Arial"/>
          <w:color w:val="000000"/>
          <w:sz w:val="16"/>
          <w:szCs w:val="16"/>
        </w:rPr>
        <w:t>zastavit veškeré další dodávky a služby,</w:t>
      </w:r>
    </w:p>
    <w:p w14:paraId="7C74FC5C" w14:textId="77777777" w:rsidR="00F50E2B" w:rsidRPr="00136240" w:rsidRDefault="00F50E2B" w:rsidP="00F50E2B">
      <w:pPr>
        <w:numPr>
          <w:ilvl w:val="0"/>
          <w:numId w:val="6"/>
        </w:numPr>
        <w:tabs>
          <w:tab w:val="num" w:pos="709"/>
        </w:tabs>
        <w:ind w:left="709" w:hanging="283"/>
        <w:jc w:val="both"/>
        <w:rPr>
          <w:rFonts w:ascii="Arial" w:hAnsi="Arial" w:cs="Arial"/>
          <w:color w:val="000000"/>
          <w:sz w:val="16"/>
          <w:szCs w:val="16"/>
        </w:rPr>
      </w:pPr>
      <w:r w:rsidRPr="00136240">
        <w:rPr>
          <w:rFonts w:ascii="Arial" w:hAnsi="Arial" w:cs="Arial"/>
          <w:color w:val="000000"/>
          <w:sz w:val="16"/>
          <w:szCs w:val="16"/>
        </w:rPr>
        <w:t>dočasně odebrat Zařízení,</w:t>
      </w:r>
    </w:p>
    <w:p w14:paraId="2F024A89" w14:textId="77777777" w:rsidR="00F50E2B" w:rsidRPr="00136240" w:rsidRDefault="00F50E2B" w:rsidP="00F50E2B">
      <w:pPr>
        <w:numPr>
          <w:ilvl w:val="0"/>
          <w:numId w:val="6"/>
        </w:numPr>
        <w:tabs>
          <w:tab w:val="num" w:pos="709"/>
        </w:tabs>
        <w:ind w:left="709" w:hanging="283"/>
        <w:jc w:val="both"/>
        <w:rPr>
          <w:rFonts w:ascii="Arial" w:hAnsi="Arial" w:cs="Arial"/>
          <w:color w:val="000000"/>
          <w:sz w:val="16"/>
          <w:szCs w:val="16"/>
        </w:rPr>
      </w:pPr>
      <w:r w:rsidRPr="00136240">
        <w:rPr>
          <w:rFonts w:ascii="Arial" w:hAnsi="Arial" w:cs="Arial"/>
          <w:color w:val="000000"/>
          <w:sz w:val="16"/>
          <w:szCs w:val="16"/>
        </w:rPr>
        <w:t>dočasně uvést Zařízení mimo provoz,</w:t>
      </w:r>
    </w:p>
    <w:p w14:paraId="05F24004" w14:textId="77777777" w:rsidR="00F50E2B" w:rsidRPr="00136240" w:rsidRDefault="00F50E2B" w:rsidP="00F50E2B">
      <w:pPr>
        <w:ind w:left="426"/>
        <w:jc w:val="both"/>
        <w:rPr>
          <w:rFonts w:ascii="Arial" w:hAnsi="Arial" w:cs="Arial"/>
          <w:color w:val="000000"/>
          <w:sz w:val="16"/>
          <w:szCs w:val="16"/>
        </w:rPr>
      </w:pPr>
      <w:r w:rsidRPr="00136240">
        <w:rPr>
          <w:rFonts w:ascii="Arial" w:hAnsi="Arial" w:cs="Arial"/>
          <w:color w:val="000000"/>
          <w:sz w:val="16"/>
          <w:szCs w:val="16"/>
        </w:rPr>
        <w:t>Zároveň se stávají okamžitě splatné všechny faktury, které již byly nebo budou vydány, a které ještě nejsou splatné, a to až do odstranění prodlení Klienta.</w:t>
      </w:r>
    </w:p>
    <w:p w14:paraId="398E8F8D" w14:textId="77777777" w:rsidR="00F50E2B" w:rsidRPr="00136240" w:rsidRDefault="00F50E2B" w:rsidP="00F50E2B">
      <w:pPr>
        <w:numPr>
          <w:ilvl w:val="0"/>
          <w:numId w:val="1"/>
        </w:numPr>
        <w:tabs>
          <w:tab w:val="clear" w:pos="360"/>
          <w:tab w:val="num" w:pos="426"/>
        </w:tabs>
        <w:ind w:left="426" w:hanging="426"/>
        <w:jc w:val="both"/>
        <w:rPr>
          <w:rFonts w:ascii="Arial" w:hAnsi="Arial" w:cs="Arial"/>
          <w:color w:val="000000"/>
          <w:sz w:val="16"/>
          <w:szCs w:val="16"/>
        </w:rPr>
      </w:pPr>
      <w:r w:rsidRPr="00136240">
        <w:rPr>
          <w:rFonts w:ascii="Arial" w:hAnsi="Arial" w:cs="Arial"/>
          <w:color w:val="000000"/>
          <w:sz w:val="16"/>
          <w:szCs w:val="16"/>
        </w:rPr>
        <w:t>Úprava cen v souladu s touto Nájemní smlouvou nebude důvodem ukončení této Nájemní smlouvy.</w:t>
      </w:r>
    </w:p>
    <w:p w14:paraId="2D25F39C" w14:textId="77777777" w:rsidR="00F50E2B" w:rsidRPr="00136240" w:rsidRDefault="00F50E2B" w:rsidP="00F50E2B">
      <w:pPr>
        <w:ind w:left="426"/>
        <w:jc w:val="both"/>
        <w:rPr>
          <w:rFonts w:ascii="Arial" w:hAnsi="Arial" w:cs="Arial"/>
          <w:color w:val="000000"/>
          <w:sz w:val="16"/>
          <w:szCs w:val="16"/>
        </w:rPr>
      </w:pPr>
    </w:p>
    <w:p w14:paraId="23FF63EB" w14:textId="77777777" w:rsidR="00F50E2B" w:rsidRPr="00136240" w:rsidRDefault="00F50E2B" w:rsidP="00F50E2B">
      <w:pPr>
        <w:ind w:left="426"/>
        <w:jc w:val="both"/>
        <w:rPr>
          <w:rFonts w:ascii="Arial" w:hAnsi="Arial" w:cs="Arial"/>
          <w:color w:val="000000"/>
          <w:sz w:val="16"/>
          <w:szCs w:val="16"/>
        </w:rPr>
      </w:pPr>
    </w:p>
    <w:p w14:paraId="17A8E359" w14:textId="77777777" w:rsidR="00F50E2B" w:rsidRPr="00136240" w:rsidRDefault="00F50E2B" w:rsidP="00F50E2B">
      <w:pPr>
        <w:jc w:val="center"/>
        <w:rPr>
          <w:rFonts w:ascii="Arial" w:hAnsi="Arial" w:cs="Arial"/>
          <w:b/>
          <w:color w:val="000000"/>
          <w:sz w:val="16"/>
          <w:szCs w:val="16"/>
        </w:rPr>
      </w:pPr>
    </w:p>
    <w:p w14:paraId="452690EB" w14:textId="77777777" w:rsidR="00F50E2B" w:rsidRPr="00136240" w:rsidRDefault="00F50E2B" w:rsidP="00F50E2B">
      <w:pPr>
        <w:jc w:val="center"/>
        <w:rPr>
          <w:rFonts w:ascii="Arial" w:hAnsi="Arial" w:cs="Arial"/>
          <w:b/>
          <w:color w:val="000000"/>
          <w:sz w:val="16"/>
          <w:szCs w:val="16"/>
        </w:rPr>
      </w:pPr>
      <w:r w:rsidRPr="00136240">
        <w:rPr>
          <w:rFonts w:ascii="Arial" w:hAnsi="Arial" w:cs="Arial"/>
          <w:b/>
          <w:color w:val="000000"/>
          <w:sz w:val="16"/>
          <w:szCs w:val="16"/>
        </w:rPr>
        <w:t>VI.</w:t>
      </w:r>
    </w:p>
    <w:p w14:paraId="73925B10" w14:textId="77777777" w:rsidR="00F50E2B" w:rsidRPr="00136240" w:rsidRDefault="00F50E2B" w:rsidP="00F50E2B">
      <w:pPr>
        <w:jc w:val="center"/>
        <w:rPr>
          <w:rFonts w:ascii="Arial" w:hAnsi="Arial" w:cs="Arial"/>
          <w:b/>
          <w:color w:val="000000"/>
          <w:sz w:val="16"/>
          <w:szCs w:val="16"/>
        </w:rPr>
      </w:pPr>
      <w:r w:rsidRPr="00136240">
        <w:rPr>
          <w:rFonts w:ascii="Arial" w:hAnsi="Arial" w:cs="Arial"/>
          <w:b/>
          <w:color w:val="000000"/>
          <w:sz w:val="16"/>
          <w:szCs w:val="16"/>
        </w:rPr>
        <w:t>Údržba a servis Zařízení</w:t>
      </w:r>
    </w:p>
    <w:p w14:paraId="50BC70E5" w14:textId="77777777" w:rsidR="00F50E2B" w:rsidRPr="00136240" w:rsidRDefault="00F50E2B" w:rsidP="00F50E2B">
      <w:pPr>
        <w:jc w:val="center"/>
        <w:rPr>
          <w:rFonts w:ascii="Arial" w:hAnsi="Arial" w:cs="Arial"/>
          <w:b/>
          <w:color w:val="000000"/>
          <w:sz w:val="16"/>
          <w:szCs w:val="16"/>
        </w:rPr>
      </w:pPr>
    </w:p>
    <w:p w14:paraId="6843D33C" w14:textId="77777777" w:rsidR="00F50E2B" w:rsidRPr="00136240" w:rsidRDefault="00F50E2B" w:rsidP="00F50E2B">
      <w:pPr>
        <w:numPr>
          <w:ilvl w:val="0"/>
          <w:numId w:val="7"/>
        </w:numPr>
        <w:ind w:left="426" w:hanging="426"/>
        <w:jc w:val="both"/>
        <w:rPr>
          <w:rFonts w:ascii="Arial" w:hAnsi="Arial" w:cs="Arial"/>
          <w:bCs/>
          <w:color w:val="000000"/>
          <w:sz w:val="16"/>
          <w:szCs w:val="16"/>
        </w:rPr>
      </w:pPr>
      <w:r w:rsidRPr="00136240">
        <w:rPr>
          <w:rFonts w:ascii="Arial" w:hAnsi="Arial" w:cs="Arial"/>
          <w:bCs/>
          <w:color w:val="000000"/>
          <w:sz w:val="16"/>
          <w:szCs w:val="16"/>
        </w:rPr>
        <w:t>Xerox zajistí údržbu a servis Zařízení prostřednictvím tzv. servisních zásahů.</w:t>
      </w:r>
    </w:p>
    <w:p w14:paraId="0D0BA108" w14:textId="77777777" w:rsidR="00F50E2B" w:rsidRPr="00136240" w:rsidRDefault="00F50E2B" w:rsidP="00F50E2B">
      <w:pPr>
        <w:numPr>
          <w:ilvl w:val="0"/>
          <w:numId w:val="7"/>
        </w:numPr>
        <w:ind w:left="426" w:hanging="426"/>
        <w:jc w:val="both"/>
        <w:rPr>
          <w:rFonts w:ascii="Arial" w:hAnsi="Arial" w:cs="Arial"/>
          <w:bCs/>
          <w:color w:val="000000"/>
          <w:sz w:val="16"/>
          <w:szCs w:val="16"/>
        </w:rPr>
      </w:pPr>
      <w:r w:rsidRPr="00136240">
        <w:rPr>
          <w:rFonts w:ascii="Arial" w:hAnsi="Arial" w:cs="Arial"/>
          <w:color w:val="000000"/>
          <w:sz w:val="16"/>
          <w:szCs w:val="16"/>
        </w:rPr>
        <w:t>Servisem a údržbou se pro účely této Nájemní smlouvy rozumí:</w:t>
      </w:r>
    </w:p>
    <w:p w14:paraId="122D6987" w14:textId="77777777" w:rsidR="00F50E2B" w:rsidRPr="00136240" w:rsidRDefault="00F50E2B" w:rsidP="00F50E2B">
      <w:pPr>
        <w:numPr>
          <w:ilvl w:val="1"/>
          <w:numId w:val="7"/>
        </w:numPr>
        <w:ind w:left="709" w:hanging="283"/>
        <w:jc w:val="both"/>
        <w:rPr>
          <w:rFonts w:ascii="Arial" w:hAnsi="Arial" w:cs="Arial"/>
          <w:bCs/>
          <w:color w:val="000000"/>
          <w:sz w:val="16"/>
          <w:szCs w:val="16"/>
        </w:rPr>
      </w:pPr>
      <w:r w:rsidRPr="00136240">
        <w:rPr>
          <w:rFonts w:ascii="Arial" w:hAnsi="Arial" w:cs="Arial"/>
          <w:color w:val="000000"/>
          <w:sz w:val="16"/>
          <w:szCs w:val="16"/>
        </w:rPr>
        <w:t>Udržování funkčnosti Zařízení, což zahrnuje údržbu a opravy zařízení, poplatky za práci během Pracovních hodin, dopravu, poskytnutí a montáž nezbytných náhradních dílů;</w:t>
      </w:r>
    </w:p>
    <w:p w14:paraId="73362DAA" w14:textId="77777777" w:rsidR="00F50E2B" w:rsidRPr="00136240" w:rsidRDefault="00F50E2B" w:rsidP="00F50E2B">
      <w:pPr>
        <w:numPr>
          <w:ilvl w:val="1"/>
          <w:numId w:val="7"/>
        </w:numPr>
        <w:ind w:left="709" w:hanging="283"/>
        <w:jc w:val="both"/>
        <w:rPr>
          <w:rFonts w:ascii="Arial" w:hAnsi="Arial" w:cs="Arial"/>
          <w:bCs/>
          <w:color w:val="000000"/>
          <w:sz w:val="16"/>
          <w:szCs w:val="16"/>
        </w:rPr>
      </w:pPr>
      <w:r w:rsidRPr="00136240">
        <w:rPr>
          <w:rFonts w:ascii="Arial" w:hAnsi="Arial" w:cs="Arial"/>
          <w:sz w:val="16"/>
          <w:szCs w:val="16"/>
        </w:rPr>
        <w:t>Dodávání potřebného spotřebního materiálu, kterým se rozumí materiál pro kopírování</w:t>
      </w:r>
    </w:p>
    <w:p w14:paraId="0082D9DC" w14:textId="77777777" w:rsidR="00F50E2B" w:rsidRPr="00136240" w:rsidRDefault="00F50E2B" w:rsidP="00F50E2B">
      <w:pPr>
        <w:numPr>
          <w:ilvl w:val="2"/>
          <w:numId w:val="7"/>
        </w:numPr>
        <w:ind w:left="1134"/>
        <w:jc w:val="both"/>
        <w:rPr>
          <w:rFonts w:ascii="Arial" w:hAnsi="Arial" w:cs="Arial"/>
          <w:bCs/>
          <w:color w:val="000000"/>
          <w:sz w:val="16"/>
          <w:szCs w:val="16"/>
        </w:rPr>
      </w:pPr>
      <w:r w:rsidRPr="00136240">
        <w:rPr>
          <w:rFonts w:ascii="Arial" w:hAnsi="Arial" w:cs="Arial"/>
          <w:sz w:val="16"/>
          <w:szCs w:val="16"/>
        </w:rPr>
        <w:t xml:space="preserve"> </w:t>
      </w:r>
      <w:r w:rsidRPr="00136240">
        <w:rPr>
          <w:rFonts w:ascii="Arial" w:hAnsi="Arial" w:cs="Arial"/>
          <w:bCs/>
          <w:color w:val="000000"/>
          <w:sz w:val="16"/>
          <w:szCs w:val="16"/>
        </w:rPr>
        <w:t xml:space="preserve">pro barevné Zařízení - v barvě černé do pokrytí plochy uvedené na titulní straně Nájemní smlouvy a rovněž veškerý barevný spotřební materiál včetně barevného toneru do pokrytí plochy uvedené na titulní straně Nájemní smlouvy. </w:t>
      </w:r>
    </w:p>
    <w:p w14:paraId="36EC6D38" w14:textId="77777777" w:rsidR="00F50E2B" w:rsidRPr="00136240" w:rsidRDefault="00F50E2B" w:rsidP="00F50E2B">
      <w:pPr>
        <w:numPr>
          <w:ilvl w:val="2"/>
          <w:numId w:val="7"/>
        </w:numPr>
        <w:ind w:left="1134"/>
        <w:jc w:val="both"/>
        <w:rPr>
          <w:rFonts w:ascii="Arial" w:hAnsi="Arial" w:cs="Arial"/>
          <w:bCs/>
          <w:color w:val="000000"/>
          <w:sz w:val="16"/>
          <w:szCs w:val="16"/>
        </w:rPr>
      </w:pPr>
      <w:r w:rsidRPr="00136240">
        <w:rPr>
          <w:rFonts w:ascii="Arial" w:hAnsi="Arial" w:cs="Arial"/>
          <w:bCs/>
          <w:color w:val="000000"/>
          <w:sz w:val="16"/>
          <w:szCs w:val="16"/>
        </w:rPr>
        <w:lastRenderedPageBreak/>
        <w:t xml:space="preserve">pro černobílé Zařízení - </w:t>
      </w:r>
      <w:r w:rsidRPr="00136240">
        <w:rPr>
          <w:rFonts w:ascii="Arial" w:hAnsi="Arial" w:cs="Arial"/>
          <w:sz w:val="16"/>
          <w:szCs w:val="16"/>
        </w:rPr>
        <w:t>v barvě černé do pokrytí plochy tonerem uvedené na titulní straně Nájemní smlouvy</w:t>
      </w:r>
    </w:p>
    <w:p w14:paraId="2726BBD6" w14:textId="77777777" w:rsidR="00F50E2B" w:rsidRPr="00136240" w:rsidRDefault="00F50E2B" w:rsidP="00F50E2B">
      <w:pPr>
        <w:tabs>
          <w:tab w:val="left" w:pos="1985"/>
        </w:tabs>
        <w:suppressAutoHyphens/>
        <w:ind w:left="709"/>
        <w:jc w:val="both"/>
        <w:rPr>
          <w:rFonts w:ascii="Arial" w:hAnsi="Arial" w:cs="Arial"/>
          <w:sz w:val="16"/>
          <w:szCs w:val="16"/>
        </w:rPr>
      </w:pPr>
      <w:r w:rsidRPr="00136240">
        <w:rPr>
          <w:rFonts w:ascii="Arial" w:hAnsi="Arial" w:cs="Arial"/>
          <w:bCs/>
          <w:color w:val="000000"/>
          <w:sz w:val="16"/>
          <w:szCs w:val="16"/>
        </w:rPr>
        <w:t>Nezahrnuje však papír a příslušenství (sešívačka a sponky do sešívačky, lepicí páska atd.);</w:t>
      </w:r>
    </w:p>
    <w:p w14:paraId="1400D26B" w14:textId="77777777" w:rsidR="00F50E2B" w:rsidRPr="00136240" w:rsidRDefault="00F50E2B" w:rsidP="00F50E2B">
      <w:pPr>
        <w:numPr>
          <w:ilvl w:val="1"/>
          <w:numId w:val="7"/>
        </w:numPr>
        <w:ind w:left="709" w:hanging="283"/>
        <w:jc w:val="both"/>
        <w:rPr>
          <w:rFonts w:ascii="Arial" w:hAnsi="Arial" w:cs="Arial"/>
          <w:bCs/>
          <w:color w:val="000000"/>
          <w:sz w:val="16"/>
          <w:szCs w:val="16"/>
        </w:rPr>
      </w:pPr>
      <w:r w:rsidRPr="00136240">
        <w:rPr>
          <w:rFonts w:ascii="Arial" w:hAnsi="Arial" w:cs="Arial"/>
          <w:color w:val="000000"/>
          <w:sz w:val="16"/>
          <w:szCs w:val="16"/>
        </w:rPr>
        <w:t>Při vyšším pokrytí budou tonery 1x ročně, respektive k datu ukončení Nájemní smlouvy doúčtovány dle aktuálního ceníku Xeroxu.</w:t>
      </w:r>
    </w:p>
    <w:p w14:paraId="7E9505E5" w14:textId="77777777" w:rsidR="00F50E2B" w:rsidRPr="00136240" w:rsidRDefault="00F50E2B" w:rsidP="00F50E2B">
      <w:pPr>
        <w:numPr>
          <w:ilvl w:val="0"/>
          <w:numId w:val="7"/>
        </w:numPr>
        <w:ind w:left="426" w:hanging="426"/>
        <w:jc w:val="both"/>
        <w:rPr>
          <w:rFonts w:ascii="Arial" w:hAnsi="Arial" w:cs="Arial"/>
          <w:bCs/>
          <w:color w:val="000000"/>
          <w:sz w:val="16"/>
          <w:szCs w:val="16"/>
        </w:rPr>
      </w:pPr>
      <w:r w:rsidRPr="00136240">
        <w:rPr>
          <w:rFonts w:ascii="Arial" w:hAnsi="Arial" w:cs="Arial"/>
          <w:bCs/>
          <w:color w:val="000000"/>
          <w:sz w:val="16"/>
          <w:szCs w:val="16"/>
        </w:rPr>
        <w:t xml:space="preserve">Servisní zásah bude zahájen průměrně do doby uvedené na titulní straně Nájemné smlouvy poté, co Klient nahlásí Xeroxu zjištěnou závadu telefonicky na 227 036 444 nebo prostřednictvím </w:t>
      </w:r>
      <w:r w:rsidRPr="00136240">
        <w:rPr>
          <w:rFonts w:ascii="Arial" w:hAnsi="Arial" w:cs="Arial"/>
          <w:color w:val="000000"/>
          <w:sz w:val="16"/>
          <w:szCs w:val="16"/>
        </w:rPr>
        <w:t>webové aplikace Chester na adrese</w:t>
      </w:r>
      <w:r w:rsidRPr="00136240">
        <w:rPr>
          <w:rFonts w:ascii="Arial" w:hAnsi="Arial" w:cs="Arial"/>
          <w:sz w:val="16"/>
          <w:szCs w:val="16"/>
        </w:rPr>
        <w:t xml:space="preserve"> </w:t>
      </w:r>
      <w:hyperlink r:id="rId18" w:history="1">
        <w:r w:rsidRPr="00136240">
          <w:rPr>
            <w:rStyle w:val="Hypertextovodkaz"/>
            <w:rFonts w:ascii="Arial" w:hAnsi="Arial" w:cs="Arial"/>
            <w:sz w:val="16"/>
            <w:szCs w:val="16"/>
            <w:lang w:eastAsia="hi-IN" w:bidi="hi-IN"/>
          </w:rPr>
          <w:t>www.chester.xerox.cz</w:t>
        </w:r>
      </w:hyperlink>
      <w:r w:rsidRPr="00136240">
        <w:rPr>
          <w:rFonts w:ascii="Arial" w:hAnsi="Arial" w:cs="Arial"/>
          <w:bCs/>
          <w:color w:val="000000"/>
          <w:sz w:val="16"/>
          <w:szCs w:val="16"/>
        </w:rPr>
        <w:t xml:space="preserve">, </w:t>
      </w:r>
      <w:r w:rsidRPr="00136240">
        <w:rPr>
          <w:rFonts w:ascii="Arial" w:hAnsi="Arial" w:cs="Arial"/>
          <w:color w:val="000000"/>
          <w:sz w:val="16"/>
          <w:szCs w:val="16"/>
        </w:rPr>
        <w:t>s přihlédnutím k jejich aktuální skutečné potřebě (dále jako „</w:t>
      </w:r>
      <w:r w:rsidRPr="00136240">
        <w:rPr>
          <w:rFonts w:ascii="Arial" w:hAnsi="Arial" w:cs="Arial"/>
          <w:b/>
          <w:color w:val="000000"/>
          <w:sz w:val="16"/>
          <w:szCs w:val="16"/>
        </w:rPr>
        <w:t>Oznámení</w:t>
      </w:r>
      <w:r w:rsidRPr="00136240">
        <w:rPr>
          <w:rFonts w:ascii="Arial" w:hAnsi="Arial" w:cs="Arial"/>
          <w:color w:val="000000"/>
          <w:sz w:val="16"/>
          <w:szCs w:val="16"/>
        </w:rPr>
        <w:t>“). Průměr bude zjišťován pololetně. Oznámení musí obsahovat skutečný aktuální stav počítadla Zařízení, v opačném případě nemusí Xerox servisní zásah učinit.</w:t>
      </w:r>
    </w:p>
    <w:p w14:paraId="361016C8" w14:textId="77777777" w:rsidR="00F50E2B" w:rsidRPr="00136240" w:rsidRDefault="00F50E2B" w:rsidP="00F50E2B">
      <w:pPr>
        <w:numPr>
          <w:ilvl w:val="0"/>
          <w:numId w:val="7"/>
        </w:numPr>
        <w:ind w:left="426" w:hanging="426"/>
        <w:jc w:val="both"/>
        <w:rPr>
          <w:rFonts w:ascii="Arial" w:hAnsi="Arial" w:cs="Arial"/>
          <w:bCs/>
          <w:color w:val="000000"/>
          <w:sz w:val="16"/>
          <w:szCs w:val="16"/>
        </w:rPr>
      </w:pPr>
      <w:r w:rsidRPr="00136240">
        <w:rPr>
          <w:rFonts w:ascii="Arial" w:hAnsi="Arial" w:cs="Arial"/>
          <w:bCs/>
          <w:color w:val="000000"/>
          <w:sz w:val="16"/>
          <w:szCs w:val="16"/>
        </w:rPr>
        <w:t xml:space="preserve">Odstranění vady bude ukončeno průměrně do doby uvedené na titulní straně Nájemní smlouvy poté, co bude proveden servisní zásah. </w:t>
      </w:r>
      <w:r w:rsidRPr="00136240">
        <w:rPr>
          <w:rFonts w:ascii="Arial" w:hAnsi="Arial" w:cs="Arial"/>
          <w:color w:val="000000"/>
          <w:sz w:val="16"/>
          <w:szCs w:val="16"/>
        </w:rPr>
        <w:t xml:space="preserve">Průměr bude zjišťován pololetně. </w:t>
      </w:r>
      <w:r w:rsidRPr="00136240">
        <w:rPr>
          <w:rFonts w:ascii="Arial" w:hAnsi="Arial" w:cs="Arial"/>
          <w:bCs/>
          <w:color w:val="000000"/>
          <w:sz w:val="16"/>
          <w:szCs w:val="16"/>
        </w:rPr>
        <w:t xml:space="preserve">Bude-li vada Zařízení odstraněna včas, nebude vada považována za porušení povinností Xeroxu. </w:t>
      </w:r>
    </w:p>
    <w:p w14:paraId="2246C269" w14:textId="77777777" w:rsidR="00F50E2B" w:rsidRPr="00136240" w:rsidRDefault="00F50E2B" w:rsidP="00F50E2B">
      <w:pPr>
        <w:numPr>
          <w:ilvl w:val="0"/>
          <w:numId w:val="7"/>
        </w:numPr>
        <w:ind w:left="426" w:hanging="426"/>
        <w:jc w:val="both"/>
        <w:rPr>
          <w:rFonts w:ascii="Arial" w:hAnsi="Arial" w:cs="Arial"/>
          <w:bCs/>
          <w:color w:val="000000"/>
          <w:sz w:val="16"/>
          <w:szCs w:val="16"/>
        </w:rPr>
      </w:pPr>
      <w:r w:rsidRPr="00136240">
        <w:rPr>
          <w:rFonts w:ascii="Arial" w:hAnsi="Arial" w:cs="Arial"/>
          <w:bCs/>
          <w:color w:val="000000"/>
          <w:sz w:val="16"/>
          <w:szCs w:val="16"/>
        </w:rPr>
        <w:t>V Zařízení nesmí být použit jiný papír než papír doporučený výrobcem, jiný toner, jeho část, součást, která nebyla dodána nebo doporučena Xeroxem, zejména ne repasovaný toner nebo toner z jiných zařízení; to samé platí o používání součástek od jiných výrobců.</w:t>
      </w:r>
    </w:p>
    <w:p w14:paraId="0F9D0220" w14:textId="77777777" w:rsidR="00F50E2B" w:rsidRPr="00136240" w:rsidRDefault="00F50E2B" w:rsidP="00F50E2B">
      <w:pPr>
        <w:numPr>
          <w:ilvl w:val="0"/>
          <w:numId w:val="7"/>
        </w:numPr>
        <w:ind w:left="426" w:hanging="426"/>
        <w:jc w:val="both"/>
        <w:rPr>
          <w:rFonts w:ascii="Arial" w:hAnsi="Arial" w:cs="Arial"/>
          <w:bCs/>
          <w:color w:val="000000"/>
          <w:sz w:val="16"/>
          <w:szCs w:val="16"/>
        </w:rPr>
      </w:pPr>
      <w:r w:rsidRPr="00136240">
        <w:rPr>
          <w:rFonts w:ascii="Arial" w:hAnsi="Arial" w:cs="Arial"/>
          <w:bCs/>
          <w:color w:val="000000"/>
          <w:sz w:val="16"/>
          <w:szCs w:val="16"/>
        </w:rPr>
        <w:t xml:space="preserve">Klient není oprávněn provádět jakékoliv neodborné zásahy do technických nebo softwarových částí Zařízení. V případě, že k vadě Zařízení dojde v důsledku porušení této povinnosti Klienta, náklady na odstranění vady nese v plném rozsahu Klient. Xerox není povinen v takovém případě poskytnout Klientovi náhradní zařízení, a to po celou dobu odstraňování vady.  </w:t>
      </w:r>
    </w:p>
    <w:p w14:paraId="15674026" w14:textId="77777777" w:rsidR="00F50E2B" w:rsidRPr="00136240" w:rsidRDefault="00F50E2B" w:rsidP="00F50E2B">
      <w:pPr>
        <w:numPr>
          <w:ilvl w:val="0"/>
          <w:numId w:val="7"/>
        </w:numPr>
        <w:ind w:left="426" w:hanging="426"/>
        <w:jc w:val="both"/>
        <w:rPr>
          <w:rFonts w:ascii="Arial" w:hAnsi="Arial" w:cs="Arial"/>
          <w:bCs/>
          <w:color w:val="000000"/>
          <w:sz w:val="16"/>
          <w:szCs w:val="16"/>
        </w:rPr>
      </w:pPr>
      <w:r w:rsidRPr="00136240">
        <w:rPr>
          <w:rFonts w:ascii="Arial" w:hAnsi="Arial" w:cs="Arial"/>
          <w:color w:val="000000"/>
          <w:sz w:val="16"/>
          <w:szCs w:val="16"/>
        </w:rPr>
        <w:t>Výše poplatku za poskytnutí údržby a servisu je uvedena v úvodu této Nájemní smlouvy. V tomto poplatku není zahrnuta odměna za:</w:t>
      </w:r>
    </w:p>
    <w:p w14:paraId="35149FF6" w14:textId="77777777" w:rsidR="00F50E2B" w:rsidRPr="00136240" w:rsidRDefault="00F50E2B" w:rsidP="00F50E2B">
      <w:pPr>
        <w:numPr>
          <w:ilvl w:val="1"/>
          <w:numId w:val="7"/>
        </w:numPr>
        <w:ind w:left="709" w:hanging="283"/>
        <w:jc w:val="both"/>
        <w:rPr>
          <w:rFonts w:ascii="Arial" w:hAnsi="Arial" w:cs="Arial"/>
          <w:bCs/>
          <w:color w:val="000000"/>
          <w:sz w:val="16"/>
          <w:szCs w:val="16"/>
        </w:rPr>
      </w:pPr>
      <w:r w:rsidRPr="00136240">
        <w:rPr>
          <w:rFonts w:ascii="Arial" w:hAnsi="Arial" w:cs="Arial"/>
          <w:color w:val="000000"/>
          <w:sz w:val="16"/>
          <w:szCs w:val="16"/>
          <w:lang w:val="pt-PT"/>
        </w:rPr>
        <w:t>servisní zásah provedený na základě žádosti Klienta mimo Pracovní hodiny</w:t>
      </w:r>
      <w:r w:rsidRPr="00136240">
        <w:rPr>
          <w:rFonts w:ascii="Arial" w:hAnsi="Arial" w:cs="Arial"/>
          <w:color w:val="000000"/>
          <w:sz w:val="16"/>
          <w:szCs w:val="16"/>
        </w:rPr>
        <w:t>;</w:t>
      </w:r>
    </w:p>
    <w:p w14:paraId="73497602" w14:textId="77777777" w:rsidR="00F50E2B" w:rsidRPr="00136240" w:rsidRDefault="00F50E2B" w:rsidP="00F50E2B">
      <w:pPr>
        <w:numPr>
          <w:ilvl w:val="1"/>
          <w:numId w:val="7"/>
        </w:numPr>
        <w:ind w:left="709" w:hanging="283"/>
        <w:jc w:val="both"/>
        <w:rPr>
          <w:rFonts w:ascii="Arial" w:hAnsi="Arial" w:cs="Arial"/>
          <w:bCs/>
          <w:color w:val="000000"/>
          <w:sz w:val="16"/>
          <w:szCs w:val="16"/>
        </w:rPr>
      </w:pPr>
      <w:r w:rsidRPr="00136240">
        <w:rPr>
          <w:rFonts w:ascii="Arial" w:hAnsi="Arial" w:cs="Arial"/>
          <w:bCs/>
          <w:color w:val="000000"/>
          <w:sz w:val="16"/>
          <w:szCs w:val="16"/>
        </w:rPr>
        <w:t xml:space="preserve">servisní zásah ohledně </w:t>
      </w:r>
      <w:r w:rsidRPr="00136240">
        <w:rPr>
          <w:rFonts w:ascii="Arial" w:hAnsi="Arial" w:cs="Arial"/>
          <w:sz w:val="16"/>
          <w:szCs w:val="16"/>
        </w:rPr>
        <w:t>vady Zařízení způsobené používáním nebo údržbou v rozporu s návodem k obsluze či používáním v rozporu s účelem, ke kterému je Zařízení určeno, použitím materiálů nebo náhradních dílů, které nebyly dodány ani doporučeny Xeroxem; neodbornou údržbou či prováděním oprav, resp. jiných zásahů osobami, které k tomu nebyly řádně a odborně vyškoleny a autorizovány; škodní událostí nemající původ v Zařízení; místem jeho používání; výpadky či vadami elektrické, internetové, datové či obdobné sítě; přemístěním Zařízení z místa dodání (není-li přemístění prováděno Xeroxem).</w:t>
      </w:r>
    </w:p>
    <w:p w14:paraId="64411C2B" w14:textId="77777777" w:rsidR="00F50E2B" w:rsidRPr="00136240" w:rsidRDefault="00F50E2B" w:rsidP="00F50E2B">
      <w:pPr>
        <w:numPr>
          <w:ilvl w:val="1"/>
          <w:numId w:val="7"/>
        </w:numPr>
        <w:ind w:left="709" w:hanging="283"/>
        <w:jc w:val="both"/>
        <w:rPr>
          <w:rFonts w:ascii="Arial" w:hAnsi="Arial" w:cs="Arial"/>
          <w:bCs/>
          <w:color w:val="000000"/>
          <w:sz w:val="16"/>
          <w:szCs w:val="16"/>
        </w:rPr>
      </w:pPr>
      <w:r w:rsidRPr="00136240">
        <w:rPr>
          <w:rFonts w:ascii="Arial" w:hAnsi="Arial" w:cs="Arial"/>
          <w:sz w:val="16"/>
          <w:szCs w:val="16"/>
        </w:rPr>
        <w:t xml:space="preserve">servisní zásah ohledně Klientem odstranitelné vady jako například zaseklé papíry, Klientem vyměnitelné spotřební materiály atp. </w:t>
      </w:r>
    </w:p>
    <w:p w14:paraId="30E277C3" w14:textId="77777777" w:rsidR="00F50E2B" w:rsidRPr="00136240" w:rsidRDefault="00F50E2B" w:rsidP="00F50E2B">
      <w:pPr>
        <w:numPr>
          <w:ilvl w:val="1"/>
          <w:numId w:val="7"/>
        </w:numPr>
        <w:ind w:left="709" w:hanging="283"/>
        <w:jc w:val="both"/>
        <w:rPr>
          <w:rFonts w:ascii="Arial" w:hAnsi="Arial" w:cs="Arial"/>
          <w:bCs/>
          <w:color w:val="000000"/>
          <w:sz w:val="16"/>
          <w:szCs w:val="16"/>
        </w:rPr>
      </w:pPr>
      <w:r w:rsidRPr="00136240">
        <w:rPr>
          <w:rFonts w:ascii="Arial" w:hAnsi="Arial" w:cs="Arial"/>
          <w:sz w:val="16"/>
          <w:szCs w:val="16"/>
        </w:rPr>
        <w:t>opakované překročení pokrytí tisku tonerem.</w:t>
      </w:r>
    </w:p>
    <w:p w14:paraId="7B193B05" w14:textId="77777777" w:rsidR="00F50E2B" w:rsidRPr="00136240" w:rsidRDefault="00F50E2B" w:rsidP="00F50E2B">
      <w:pPr>
        <w:numPr>
          <w:ilvl w:val="0"/>
          <w:numId w:val="7"/>
        </w:numPr>
        <w:ind w:left="426" w:hanging="426"/>
        <w:jc w:val="both"/>
        <w:rPr>
          <w:rFonts w:ascii="Arial" w:hAnsi="Arial" w:cs="Arial"/>
          <w:bCs/>
          <w:color w:val="000000"/>
          <w:sz w:val="16"/>
          <w:szCs w:val="16"/>
        </w:rPr>
      </w:pPr>
      <w:r w:rsidRPr="00136240">
        <w:rPr>
          <w:rFonts w:ascii="Arial" w:hAnsi="Arial" w:cs="Arial"/>
          <w:bCs/>
          <w:color w:val="000000"/>
          <w:sz w:val="16"/>
          <w:szCs w:val="16"/>
        </w:rPr>
        <w:t>Odměna dle výše uvedeného odstavce bude účtována dle aktuálního ceníku Xeroxu.</w:t>
      </w:r>
    </w:p>
    <w:p w14:paraId="11FA1E17" w14:textId="77777777" w:rsidR="00F50E2B" w:rsidRPr="00136240" w:rsidRDefault="00F50E2B" w:rsidP="00F50E2B">
      <w:pPr>
        <w:numPr>
          <w:ilvl w:val="0"/>
          <w:numId w:val="7"/>
        </w:numPr>
        <w:ind w:left="426" w:hanging="426"/>
        <w:jc w:val="both"/>
        <w:rPr>
          <w:rFonts w:ascii="Arial" w:hAnsi="Arial" w:cs="Arial"/>
          <w:bCs/>
          <w:color w:val="000000"/>
          <w:sz w:val="16"/>
          <w:szCs w:val="16"/>
        </w:rPr>
      </w:pPr>
      <w:r w:rsidRPr="00136240">
        <w:rPr>
          <w:rFonts w:ascii="Arial" w:hAnsi="Arial" w:cs="Arial"/>
          <w:color w:val="000000"/>
          <w:sz w:val="16"/>
          <w:szCs w:val="16"/>
        </w:rPr>
        <w:t xml:space="preserve">Údržba a servis Zařízení nebudou Xeroxem poskytovány po skončení nájmu, ledaže smluvní strany uzavřou o údržbě a servisu zvláštní smlouvu.  </w:t>
      </w:r>
    </w:p>
    <w:p w14:paraId="436101CA" w14:textId="77777777" w:rsidR="00F50E2B" w:rsidRPr="00136240" w:rsidRDefault="00F50E2B" w:rsidP="00F50E2B">
      <w:pPr>
        <w:ind w:left="426"/>
        <w:jc w:val="both"/>
        <w:rPr>
          <w:rFonts w:ascii="Arial" w:hAnsi="Arial" w:cs="Arial"/>
          <w:bCs/>
          <w:color w:val="000000"/>
          <w:sz w:val="16"/>
          <w:szCs w:val="16"/>
        </w:rPr>
      </w:pPr>
    </w:p>
    <w:p w14:paraId="7B8E8D61" w14:textId="77777777" w:rsidR="00F50E2B" w:rsidRPr="00136240" w:rsidRDefault="00F50E2B" w:rsidP="00F50E2B">
      <w:pPr>
        <w:ind w:left="426"/>
        <w:jc w:val="both"/>
        <w:rPr>
          <w:rFonts w:ascii="Arial" w:hAnsi="Arial" w:cs="Arial"/>
          <w:bCs/>
          <w:color w:val="000000"/>
          <w:sz w:val="16"/>
          <w:szCs w:val="16"/>
        </w:rPr>
      </w:pPr>
    </w:p>
    <w:p w14:paraId="26D2AAC4" w14:textId="77777777" w:rsidR="00F50E2B" w:rsidRPr="00136240" w:rsidRDefault="00F50E2B" w:rsidP="00F50E2B">
      <w:pPr>
        <w:jc w:val="center"/>
        <w:rPr>
          <w:rFonts w:ascii="Arial" w:hAnsi="Arial" w:cs="Arial"/>
          <w:b/>
          <w:color w:val="000000"/>
          <w:sz w:val="16"/>
          <w:szCs w:val="16"/>
        </w:rPr>
      </w:pPr>
      <w:r w:rsidRPr="00136240">
        <w:rPr>
          <w:rFonts w:ascii="Arial" w:hAnsi="Arial" w:cs="Arial"/>
          <w:b/>
          <w:color w:val="000000"/>
          <w:sz w:val="16"/>
          <w:szCs w:val="16"/>
        </w:rPr>
        <w:t>VII.</w:t>
      </w:r>
    </w:p>
    <w:p w14:paraId="7AEDE3A9" w14:textId="77777777" w:rsidR="00F50E2B" w:rsidRPr="00136240" w:rsidRDefault="00F50E2B" w:rsidP="00F50E2B">
      <w:pPr>
        <w:jc w:val="center"/>
        <w:rPr>
          <w:rFonts w:ascii="Arial" w:hAnsi="Arial" w:cs="Arial"/>
          <w:b/>
          <w:color w:val="000000"/>
          <w:sz w:val="16"/>
          <w:szCs w:val="16"/>
        </w:rPr>
      </w:pPr>
      <w:r w:rsidRPr="00136240">
        <w:rPr>
          <w:rFonts w:ascii="Arial" w:hAnsi="Arial" w:cs="Arial"/>
          <w:b/>
          <w:color w:val="000000"/>
          <w:sz w:val="16"/>
          <w:szCs w:val="16"/>
        </w:rPr>
        <w:t>Software</w:t>
      </w:r>
    </w:p>
    <w:p w14:paraId="1343CF05" w14:textId="77777777" w:rsidR="00F50E2B" w:rsidRPr="00136240" w:rsidRDefault="00F50E2B" w:rsidP="00F50E2B">
      <w:pPr>
        <w:jc w:val="center"/>
        <w:rPr>
          <w:rFonts w:ascii="Arial" w:hAnsi="Arial" w:cs="Arial"/>
          <w:b/>
          <w:color w:val="000000"/>
          <w:sz w:val="16"/>
          <w:szCs w:val="16"/>
        </w:rPr>
      </w:pPr>
    </w:p>
    <w:p w14:paraId="2B69B9C6" w14:textId="77777777" w:rsidR="00F50E2B" w:rsidRPr="00136240" w:rsidRDefault="00F50E2B" w:rsidP="00F50E2B">
      <w:pPr>
        <w:pStyle w:val="Zkladntextodsazen3"/>
        <w:widowControl w:val="0"/>
        <w:numPr>
          <w:ilvl w:val="0"/>
          <w:numId w:val="12"/>
        </w:numPr>
        <w:tabs>
          <w:tab w:val="left" w:pos="-426"/>
          <w:tab w:val="left" w:pos="426"/>
        </w:tabs>
        <w:spacing w:after="0"/>
        <w:ind w:left="426" w:hanging="426"/>
        <w:jc w:val="both"/>
        <w:rPr>
          <w:rFonts w:ascii="Arial" w:hAnsi="Arial" w:cs="Arial"/>
          <w:color w:val="000000"/>
        </w:rPr>
      </w:pPr>
      <w:r w:rsidRPr="00136240">
        <w:rPr>
          <w:rFonts w:ascii="Arial" w:hAnsi="Arial" w:cs="Arial"/>
          <w:color w:val="000000"/>
        </w:rPr>
        <w:t xml:space="preserve">Klient je software dodaný spolu se Zařízením oprávněn užívat pouze způsobem vyplývajícím z povahy Zařízení a pouze k užívání Zařízení. </w:t>
      </w:r>
    </w:p>
    <w:p w14:paraId="1208BB4C" w14:textId="77777777" w:rsidR="00F50E2B" w:rsidRPr="00136240" w:rsidRDefault="00F50E2B" w:rsidP="00F50E2B">
      <w:pPr>
        <w:pStyle w:val="Zkladntextodsazen3"/>
        <w:widowControl w:val="0"/>
        <w:numPr>
          <w:ilvl w:val="0"/>
          <w:numId w:val="12"/>
        </w:numPr>
        <w:tabs>
          <w:tab w:val="left" w:pos="-426"/>
          <w:tab w:val="left" w:pos="426"/>
          <w:tab w:val="left" w:pos="567"/>
        </w:tabs>
        <w:spacing w:after="0"/>
        <w:ind w:left="426" w:hanging="426"/>
        <w:jc w:val="both"/>
        <w:rPr>
          <w:rFonts w:ascii="Arial" w:hAnsi="Arial" w:cs="Arial"/>
          <w:color w:val="000000"/>
        </w:rPr>
      </w:pPr>
      <w:r w:rsidRPr="00136240">
        <w:rPr>
          <w:rFonts w:ascii="Arial" w:hAnsi="Arial" w:cs="Arial"/>
          <w:color w:val="000000"/>
        </w:rPr>
        <w:t>Porušení povinností Klienta ohledně softwaru je považováno za podstatné porušení Nájemní smlouvy, pro které je Xerox oprávněn okamžitě odstoupit od Nájemní smlouvy.</w:t>
      </w:r>
    </w:p>
    <w:p w14:paraId="74060855" w14:textId="77777777" w:rsidR="00F50E2B" w:rsidRPr="00136240" w:rsidRDefault="00F50E2B" w:rsidP="00F50E2B">
      <w:pPr>
        <w:pStyle w:val="Zkladntextodsazen3"/>
        <w:widowControl w:val="0"/>
        <w:numPr>
          <w:ilvl w:val="0"/>
          <w:numId w:val="12"/>
        </w:numPr>
        <w:tabs>
          <w:tab w:val="left" w:pos="-426"/>
          <w:tab w:val="left" w:pos="426"/>
        </w:tabs>
        <w:spacing w:after="0"/>
        <w:ind w:left="426" w:hanging="426"/>
        <w:jc w:val="both"/>
        <w:rPr>
          <w:rFonts w:ascii="Arial" w:hAnsi="Arial" w:cs="Arial"/>
        </w:rPr>
      </w:pPr>
      <w:r w:rsidRPr="00136240">
        <w:rPr>
          <w:rFonts w:ascii="Arial" w:hAnsi="Arial" w:cs="Arial"/>
        </w:rPr>
        <w:t>Pro účely Nájemní smlouvy se rozumí:</w:t>
      </w:r>
    </w:p>
    <w:p w14:paraId="267A87C9" w14:textId="77777777" w:rsidR="00F50E2B" w:rsidRPr="00136240" w:rsidRDefault="00F50E2B" w:rsidP="00F50E2B">
      <w:pPr>
        <w:numPr>
          <w:ilvl w:val="0"/>
          <w:numId w:val="13"/>
        </w:numPr>
        <w:ind w:left="709" w:hanging="283"/>
        <w:jc w:val="both"/>
        <w:rPr>
          <w:rStyle w:val="longtext"/>
          <w:rFonts w:ascii="Arial" w:hAnsi="Arial" w:cs="Arial"/>
          <w:sz w:val="16"/>
          <w:szCs w:val="16"/>
        </w:rPr>
      </w:pPr>
      <w:r w:rsidRPr="00136240">
        <w:rPr>
          <w:rFonts w:ascii="Arial" w:hAnsi="Arial" w:cs="Arial"/>
          <w:b/>
          <w:sz w:val="16"/>
          <w:szCs w:val="16"/>
        </w:rPr>
        <w:t xml:space="preserve">Aplikačním SW </w:t>
      </w:r>
      <w:r w:rsidRPr="00136240">
        <w:rPr>
          <w:rStyle w:val="longtext"/>
          <w:rFonts w:ascii="Arial" w:hAnsi="Arial" w:cs="Arial"/>
          <w:sz w:val="16"/>
          <w:szCs w:val="16"/>
        </w:rPr>
        <w:t>specifický individuální software, který umožňuje funkcionality Xerox zařízení nad rámec funkcionalit umožněných Základním SW a v případě zařízení, které nejsou značky Xerox, funkcionality nad rámec funkcionalit umožněných operačním systémovým softwarem takového zařízení;</w:t>
      </w:r>
    </w:p>
    <w:p w14:paraId="45B7FADE" w14:textId="77777777" w:rsidR="00F50E2B" w:rsidRPr="00136240" w:rsidRDefault="00F50E2B" w:rsidP="00F50E2B">
      <w:pPr>
        <w:numPr>
          <w:ilvl w:val="0"/>
          <w:numId w:val="13"/>
        </w:numPr>
        <w:ind w:left="709" w:hanging="283"/>
        <w:jc w:val="both"/>
        <w:rPr>
          <w:rStyle w:val="longtext"/>
          <w:rFonts w:ascii="Arial" w:hAnsi="Arial" w:cs="Arial"/>
          <w:b/>
          <w:sz w:val="16"/>
          <w:szCs w:val="16"/>
        </w:rPr>
      </w:pPr>
      <w:r w:rsidRPr="00136240">
        <w:rPr>
          <w:rFonts w:ascii="Arial" w:hAnsi="Arial" w:cs="Arial"/>
          <w:b/>
          <w:sz w:val="16"/>
          <w:szCs w:val="16"/>
        </w:rPr>
        <w:t xml:space="preserve">Deaktivačním kódem </w:t>
      </w:r>
      <w:r w:rsidRPr="00136240">
        <w:rPr>
          <w:rStyle w:val="longtext"/>
          <w:rFonts w:ascii="Arial" w:hAnsi="Arial" w:cs="Arial"/>
          <w:sz w:val="16"/>
          <w:szCs w:val="16"/>
        </w:rPr>
        <w:t>počítačový kód, který je schopen automaticky deaktivovat řádné fungování zařízení Xerox nebo software;</w:t>
      </w:r>
    </w:p>
    <w:p w14:paraId="3E1FF01D" w14:textId="77777777" w:rsidR="00F50E2B" w:rsidRPr="00136240" w:rsidRDefault="00F50E2B" w:rsidP="00F50E2B">
      <w:pPr>
        <w:numPr>
          <w:ilvl w:val="0"/>
          <w:numId w:val="13"/>
        </w:numPr>
        <w:ind w:left="709" w:hanging="283"/>
        <w:jc w:val="both"/>
        <w:rPr>
          <w:rStyle w:val="longtext"/>
          <w:rFonts w:ascii="Arial" w:hAnsi="Arial" w:cs="Arial"/>
          <w:b/>
          <w:sz w:val="16"/>
          <w:szCs w:val="16"/>
        </w:rPr>
      </w:pPr>
      <w:r w:rsidRPr="00136240">
        <w:rPr>
          <w:rFonts w:ascii="Arial" w:hAnsi="Arial" w:cs="Arial"/>
          <w:b/>
          <w:sz w:val="16"/>
          <w:szCs w:val="16"/>
        </w:rPr>
        <w:lastRenderedPageBreak/>
        <w:t xml:space="preserve">Diagnostickým SW </w:t>
      </w:r>
      <w:r w:rsidRPr="00136240">
        <w:rPr>
          <w:rStyle w:val="longtext"/>
          <w:rFonts w:ascii="Arial" w:hAnsi="Arial" w:cs="Arial"/>
          <w:sz w:val="16"/>
          <w:szCs w:val="16"/>
        </w:rPr>
        <w:t>software, používaný k diagnostice problémů a vyhodnocení provozu zařízení Xerox;</w:t>
      </w:r>
    </w:p>
    <w:p w14:paraId="6A4B5DBA" w14:textId="77777777" w:rsidR="00F50E2B" w:rsidRPr="00136240" w:rsidRDefault="00F50E2B" w:rsidP="00F50E2B">
      <w:pPr>
        <w:numPr>
          <w:ilvl w:val="0"/>
          <w:numId w:val="13"/>
        </w:numPr>
        <w:ind w:left="709" w:hanging="283"/>
        <w:jc w:val="both"/>
        <w:rPr>
          <w:rStyle w:val="longtext"/>
          <w:rFonts w:ascii="Arial" w:hAnsi="Arial" w:cs="Arial"/>
          <w:b/>
          <w:sz w:val="16"/>
          <w:szCs w:val="16"/>
        </w:rPr>
      </w:pPr>
      <w:r w:rsidRPr="00136240">
        <w:rPr>
          <w:rFonts w:ascii="Arial" w:hAnsi="Arial" w:cs="Arial"/>
          <w:b/>
          <w:sz w:val="16"/>
          <w:szCs w:val="16"/>
        </w:rPr>
        <w:t xml:space="preserve">Základním SW </w:t>
      </w:r>
      <w:r w:rsidRPr="00136240">
        <w:rPr>
          <w:rStyle w:val="longtext"/>
          <w:rFonts w:ascii="Arial" w:hAnsi="Arial" w:cs="Arial"/>
          <w:sz w:val="16"/>
          <w:szCs w:val="16"/>
        </w:rPr>
        <w:t>software Xeroxu nebo software třetí strany vložený, instalovaný či jinak se nacházející v Xerox zařízení a potřebný pro fungování zařízení Xerox podle zveřejněných specifikací;</w:t>
      </w:r>
    </w:p>
    <w:p w14:paraId="68579690" w14:textId="77777777" w:rsidR="00F50E2B" w:rsidRPr="00136240" w:rsidRDefault="00F50E2B" w:rsidP="00F50E2B">
      <w:pPr>
        <w:numPr>
          <w:ilvl w:val="0"/>
          <w:numId w:val="13"/>
        </w:numPr>
        <w:ind w:left="709" w:hanging="283"/>
        <w:jc w:val="both"/>
        <w:rPr>
          <w:rStyle w:val="longtext"/>
          <w:rFonts w:ascii="Arial" w:hAnsi="Arial" w:cs="Arial"/>
          <w:b/>
          <w:sz w:val="16"/>
          <w:szCs w:val="16"/>
        </w:rPr>
      </w:pPr>
      <w:r w:rsidRPr="00136240">
        <w:rPr>
          <w:rStyle w:val="longtext"/>
          <w:rFonts w:ascii="Arial" w:hAnsi="Arial" w:cs="Arial"/>
          <w:b/>
          <w:sz w:val="16"/>
          <w:szCs w:val="16"/>
        </w:rPr>
        <w:t xml:space="preserve">Koncovým uživatelem </w:t>
      </w:r>
      <w:r w:rsidRPr="00136240">
        <w:rPr>
          <w:rStyle w:val="longtext"/>
          <w:rFonts w:ascii="Arial" w:hAnsi="Arial" w:cs="Arial"/>
          <w:sz w:val="16"/>
          <w:szCs w:val="16"/>
        </w:rPr>
        <w:t>Klient;</w:t>
      </w:r>
    </w:p>
    <w:p w14:paraId="03380508" w14:textId="77777777" w:rsidR="00F50E2B" w:rsidRPr="00136240" w:rsidRDefault="00F50E2B" w:rsidP="00F50E2B">
      <w:pPr>
        <w:numPr>
          <w:ilvl w:val="0"/>
          <w:numId w:val="13"/>
        </w:numPr>
        <w:ind w:left="709" w:hanging="283"/>
        <w:rPr>
          <w:rStyle w:val="longtext"/>
          <w:rFonts w:ascii="Arial" w:hAnsi="Arial" w:cs="Arial"/>
          <w:b/>
          <w:sz w:val="16"/>
          <w:szCs w:val="16"/>
        </w:rPr>
      </w:pPr>
      <w:r w:rsidRPr="00136240">
        <w:rPr>
          <w:rStyle w:val="longtext"/>
          <w:rFonts w:ascii="Arial" w:hAnsi="Arial" w:cs="Arial"/>
          <w:b/>
          <w:sz w:val="16"/>
          <w:szCs w:val="16"/>
        </w:rPr>
        <w:t>SW</w:t>
      </w:r>
      <w:r w:rsidRPr="00136240">
        <w:rPr>
          <w:rStyle w:val="longtext"/>
          <w:rFonts w:ascii="Arial" w:hAnsi="Arial" w:cs="Arial"/>
          <w:sz w:val="16"/>
          <w:szCs w:val="16"/>
        </w:rPr>
        <w:t xml:space="preserve"> zahrnuje Aplikační i Základní SW.</w:t>
      </w:r>
    </w:p>
    <w:p w14:paraId="1725BAE8" w14:textId="77777777" w:rsidR="00F50E2B" w:rsidRPr="00136240" w:rsidRDefault="00F50E2B" w:rsidP="00F50E2B">
      <w:pPr>
        <w:ind w:left="426"/>
        <w:rPr>
          <w:rStyle w:val="longtext"/>
          <w:rFonts w:ascii="Arial" w:hAnsi="Arial" w:cs="Arial"/>
          <w:sz w:val="16"/>
          <w:szCs w:val="16"/>
        </w:rPr>
      </w:pPr>
      <w:r w:rsidRPr="00136240">
        <w:rPr>
          <w:rFonts w:ascii="Arial" w:hAnsi="Arial" w:cs="Arial"/>
          <w:sz w:val="16"/>
          <w:szCs w:val="16"/>
        </w:rPr>
        <w:t>Výrazy ohledně SW se týkají i dokumentace k danému SW.</w:t>
      </w:r>
    </w:p>
    <w:p w14:paraId="1D801633" w14:textId="77777777" w:rsidR="00F50E2B" w:rsidRPr="00136240" w:rsidRDefault="00F50E2B" w:rsidP="00F50E2B">
      <w:pPr>
        <w:numPr>
          <w:ilvl w:val="0"/>
          <w:numId w:val="12"/>
        </w:numPr>
        <w:ind w:left="426" w:hanging="426"/>
        <w:jc w:val="both"/>
        <w:rPr>
          <w:rStyle w:val="longtext"/>
          <w:rFonts w:ascii="Arial" w:hAnsi="Arial" w:cs="Arial"/>
          <w:b/>
          <w:sz w:val="16"/>
          <w:szCs w:val="16"/>
        </w:rPr>
      </w:pPr>
      <w:r w:rsidRPr="00136240">
        <w:rPr>
          <w:rStyle w:val="longtext"/>
          <w:rFonts w:ascii="Arial" w:hAnsi="Arial" w:cs="Arial"/>
          <w:sz w:val="16"/>
          <w:szCs w:val="16"/>
          <w:shd w:val="clear" w:color="auto" w:fill="FFFFFF"/>
        </w:rPr>
        <w:t xml:space="preserve">Je-li výrobek SW nebo zahrnuje SW, licenční vztah k takovému SW existuje mezi koncovým uživatelem a Xeroxem. </w:t>
      </w:r>
    </w:p>
    <w:p w14:paraId="55E06AAF" w14:textId="77777777" w:rsidR="00F50E2B" w:rsidRPr="00136240" w:rsidRDefault="00F50E2B" w:rsidP="00F50E2B">
      <w:pPr>
        <w:numPr>
          <w:ilvl w:val="0"/>
          <w:numId w:val="12"/>
        </w:numPr>
        <w:ind w:left="426" w:hanging="426"/>
        <w:jc w:val="both"/>
        <w:rPr>
          <w:rStyle w:val="longtext"/>
          <w:rFonts w:ascii="Arial" w:hAnsi="Arial" w:cs="Arial"/>
          <w:b/>
          <w:sz w:val="16"/>
          <w:szCs w:val="16"/>
        </w:rPr>
      </w:pPr>
      <w:r w:rsidRPr="00136240">
        <w:rPr>
          <w:rStyle w:val="longtext"/>
          <w:rFonts w:ascii="Arial" w:hAnsi="Arial" w:cs="Arial"/>
          <w:sz w:val="16"/>
          <w:szCs w:val="16"/>
        </w:rPr>
        <w:t xml:space="preserve">Licenční software znamená Základní SW nebo Aplikační SW ale nikoli Diagnostický SW. </w:t>
      </w:r>
      <w:r w:rsidRPr="00136240">
        <w:rPr>
          <w:rStyle w:val="longtext"/>
          <w:rFonts w:ascii="Arial" w:hAnsi="Arial" w:cs="Arial"/>
          <w:sz w:val="16"/>
          <w:szCs w:val="16"/>
          <w:shd w:val="clear" w:color="auto" w:fill="FFFFFF"/>
        </w:rPr>
        <w:t>Diagnostický software není licencován pro koncové uživatele. Koncový uživatel se zavazuje spolupracovat s Xeroxem při přijímání opatření k zabránění neoprávněnému použití nebo kopírování Diagnostického SW, v rozsahu důvodně požadovaném Xeroxem.</w:t>
      </w:r>
      <w:r w:rsidRPr="00136240">
        <w:rPr>
          <w:rStyle w:val="longtext"/>
          <w:rFonts w:ascii="Arial" w:hAnsi="Arial" w:cs="Arial"/>
          <w:sz w:val="16"/>
          <w:szCs w:val="16"/>
        </w:rPr>
        <w:t xml:space="preserve"> </w:t>
      </w:r>
    </w:p>
    <w:p w14:paraId="1D699258" w14:textId="77777777" w:rsidR="00F50E2B" w:rsidRPr="00136240" w:rsidRDefault="00F50E2B" w:rsidP="00F50E2B">
      <w:pPr>
        <w:numPr>
          <w:ilvl w:val="0"/>
          <w:numId w:val="12"/>
        </w:numPr>
        <w:ind w:left="426" w:hanging="426"/>
        <w:jc w:val="both"/>
        <w:rPr>
          <w:rStyle w:val="longtext"/>
          <w:rFonts w:ascii="Arial" w:hAnsi="Arial" w:cs="Arial"/>
          <w:b/>
          <w:sz w:val="16"/>
          <w:szCs w:val="16"/>
        </w:rPr>
      </w:pPr>
      <w:r w:rsidRPr="00136240">
        <w:rPr>
          <w:rStyle w:val="longtext"/>
          <w:rFonts w:ascii="Arial" w:hAnsi="Arial" w:cs="Arial"/>
          <w:sz w:val="16"/>
          <w:szCs w:val="16"/>
          <w:shd w:val="clear" w:color="auto" w:fill="FFFFFF"/>
        </w:rPr>
        <w:t xml:space="preserve">Licenční podmínky k SW jsou stanoveny a průběžně aktualizovány Xeroxem. </w:t>
      </w:r>
    </w:p>
    <w:p w14:paraId="761FFA7B" w14:textId="77777777" w:rsidR="00F50E2B" w:rsidRPr="00136240" w:rsidRDefault="00F50E2B" w:rsidP="00F50E2B">
      <w:pPr>
        <w:numPr>
          <w:ilvl w:val="0"/>
          <w:numId w:val="12"/>
        </w:numPr>
        <w:ind w:left="426" w:hanging="426"/>
        <w:jc w:val="both"/>
        <w:rPr>
          <w:rStyle w:val="longtext"/>
          <w:rFonts w:ascii="Arial" w:hAnsi="Arial" w:cs="Arial"/>
          <w:b/>
          <w:sz w:val="16"/>
          <w:szCs w:val="16"/>
        </w:rPr>
      </w:pPr>
      <w:r w:rsidRPr="00136240">
        <w:rPr>
          <w:rStyle w:val="longtext"/>
          <w:rFonts w:ascii="Arial" w:hAnsi="Arial" w:cs="Arial"/>
          <w:sz w:val="16"/>
          <w:szCs w:val="16"/>
        </w:rPr>
        <w:t>Licence k Základnímu SW se uděluje jako nevýhradní a nepřevoditelná na jednotlivé zařízení k užívání v místě instalace Zařízení. Pokud je Zařízení dodáno v konfiguraci s jinými zařízeními, smí být Základní SW užíván pouze v této konfiguraci.</w:t>
      </w:r>
    </w:p>
    <w:p w14:paraId="43D92995" w14:textId="77777777" w:rsidR="00F50E2B" w:rsidRPr="00136240" w:rsidRDefault="00F50E2B" w:rsidP="00F50E2B">
      <w:pPr>
        <w:numPr>
          <w:ilvl w:val="0"/>
          <w:numId w:val="12"/>
        </w:numPr>
        <w:ind w:left="426" w:hanging="426"/>
        <w:jc w:val="both"/>
        <w:rPr>
          <w:rStyle w:val="longtext"/>
          <w:rFonts w:ascii="Arial" w:hAnsi="Arial" w:cs="Arial"/>
          <w:b/>
          <w:sz w:val="16"/>
          <w:szCs w:val="16"/>
        </w:rPr>
      </w:pPr>
      <w:r w:rsidRPr="00136240">
        <w:rPr>
          <w:rStyle w:val="longtext"/>
          <w:rFonts w:ascii="Arial" w:hAnsi="Arial" w:cs="Arial"/>
          <w:sz w:val="16"/>
          <w:szCs w:val="16"/>
        </w:rPr>
        <w:t xml:space="preserve">Licence k Aplikačnímu SW se uděluje jako nevýhradní a nepřevoditelná na jednotlivé zařízení k užívání v místě, kde se v době instalace Aplikačního SW zařízení nachází a to na dobu, po kterou má koncový uživatel zaplaceny všechny poplatky týkající se daného Aplikačního SW. </w:t>
      </w:r>
    </w:p>
    <w:p w14:paraId="7D1D1E5B" w14:textId="77777777" w:rsidR="00F50E2B" w:rsidRPr="00136240" w:rsidRDefault="00F50E2B" w:rsidP="00F50E2B">
      <w:pPr>
        <w:numPr>
          <w:ilvl w:val="0"/>
          <w:numId w:val="12"/>
        </w:numPr>
        <w:ind w:left="426" w:hanging="426"/>
        <w:jc w:val="both"/>
        <w:rPr>
          <w:rStyle w:val="longtext"/>
          <w:rFonts w:ascii="Arial" w:hAnsi="Arial" w:cs="Arial"/>
          <w:b/>
          <w:sz w:val="16"/>
          <w:szCs w:val="16"/>
        </w:rPr>
      </w:pPr>
      <w:r w:rsidRPr="00136240">
        <w:rPr>
          <w:rStyle w:val="longtext"/>
          <w:rFonts w:ascii="Arial" w:hAnsi="Arial" w:cs="Arial"/>
          <w:sz w:val="16"/>
          <w:szCs w:val="16"/>
        </w:rPr>
        <w:t>Každá jazyková verze Základního a Aplikačního SW je samostatné autorské dílo. Pokud jazyková verze SW není aktivována, je nezbytné vyžádat si souhlas Xeroxu a uhradit příslušné poplatky určené Xeroxem.</w:t>
      </w:r>
    </w:p>
    <w:p w14:paraId="6122721B" w14:textId="77777777" w:rsidR="00F50E2B" w:rsidRPr="00136240" w:rsidRDefault="00F50E2B" w:rsidP="00F50E2B">
      <w:pPr>
        <w:numPr>
          <w:ilvl w:val="0"/>
          <w:numId w:val="12"/>
        </w:numPr>
        <w:ind w:left="426" w:hanging="426"/>
        <w:jc w:val="both"/>
        <w:rPr>
          <w:rStyle w:val="longtext"/>
          <w:rFonts w:ascii="Arial" w:hAnsi="Arial" w:cs="Arial"/>
          <w:b/>
          <w:sz w:val="16"/>
          <w:szCs w:val="16"/>
        </w:rPr>
      </w:pPr>
      <w:r w:rsidRPr="00136240">
        <w:rPr>
          <w:rStyle w:val="longtext"/>
          <w:rFonts w:ascii="Arial" w:hAnsi="Arial" w:cs="Arial"/>
          <w:sz w:val="16"/>
          <w:szCs w:val="16"/>
        </w:rPr>
        <w:t>Zejména není přípustné: (i) distribuovat, rozmnožovat (včetně vytvoření záložních kopií), upravovat, vytvářet deriváty, dekompilovat, ani zpětně analyzovat Základní SW ani Aplikační SW s výjimkou případů povolených příslušným právním předpisem, (</w:t>
      </w:r>
      <w:proofErr w:type="spellStart"/>
      <w:r w:rsidRPr="00136240">
        <w:rPr>
          <w:rStyle w:val="longtext"/>
          <w:rFonts w:ascii="Arial" w:hAnsi="Arial" w:cs="Arial"/>
          <w:sz w:val="16"/>
          <w:szCs w:val="16"/>
        </w:rPr>
        <w:t>ii</w:t>
      </w:r>
      <w:proofErr w:type="spellEnd"/>
      <w:r w:rsidRPr="00136240">
        <w:rPr>
          <w:rStyle w:val="longtext"/>
          <w:rFonts w:ascii="Arial" w:hAnsi="Arial" w:cs="Arial"/>
          <w:sz w:val="16"/>
          <w:szCs w:val="16"/>
        </w:rPr>
        <w:t>) aktivovat software dodávaný s nebo v zařízení Xerox v neaktivovaném stavu, nebo (</w:t>
      </w:r>
      <w:proofErr w:type="spellStart"/>
      <w:r w:rsidRPr="00136240">
        <w:rPr>
          <w:rStyle w:val="longtext"/>
          <w:rFonts w:ascii="Arial" w:hAnsi="Arial" w:cs="Arial"/>
          <w:sz w:val="16"/>
          <w:szCs w:val="16"/>
        </w:rPr>
        <w:t>iii</w:t>
      </w:r>
      <w:proofErr w:type="spellEnd"/>
      <w:r w:rsidRPr="00136240">
        <w:rPr>
          <w:rStyle w:val="longtext"/>
          <w:rFonts w:ascii="Arial" w:hAnsi="Arial" w:cs="Arial"/>
          <w:sz w:val="16"/>
          <w:szCs w:val="16"/>
        </w:rPr>
        <w:t>) umožnit ostatním, aby tak činili.</w:t>
      </w:r>
    </w:p>
    <w:p w14:paraId="01806921" w14:textId="77777777" w:rsidR="00F50E2B" w:rsidRPr="00136240" w:rsidRDefault="00F50E2B" w:rsidP="00F50E2B">
      <w:pPr>
        <w:numPr>
          <w:ilvl w:val="0"/>
          <w:numId w:val="12"/>
        </w:numPr>
        <w:ind w:left="426" w:hanging="426"/>
        <w:jc w:val="both"/>
        <w:rPr>
          <w:rStyle w:val="longtext"/>
          <w:rFonts w:ascii="Arial" w:hAnsi="Arial" w:cs="Arial"/>
          <w:b/>
          <w:sz w:val="16"/>
          <w:szCs w:val="16"/>
        </w:rPr>
      </w:pPr>
      <w:r w:rsidRPr="00136240">
        <w:rPr>
          <w:rStyle w:val="longtext"/>
          <w:rFonts w:ascii="Arial" w:hAnsi="Arial" w:cs="Arial"/>
          <w:sz w:val="16"/>
          <w:szCs w:val="16"/>
        </w:rPr>
        <w:t xml:space="preserve">Majetková práva k Základnímu SW a Aplikačnímu SW a veškerá autorská práva a práva duševního vlastnictví k nim náleží vždy pouze Xeroxu a / nebo jeho poskytovatelům licencí (tito jsou považováni za třetí osoby oprávněné z těchto licenčních podmínek a z omezení odpovědnosti v rozsahu týkajícím se takového softwaru). </w:t>
      </w:r>
    </w:p>
    <w:p w14:paraId="364DB902" w14:textId="77777777" w:rsidR="00F50E2B" w:rsidRPr="00136240" w:rsidRDefault="00F50E2B" w:rsidP="00F50E2B">
      <w:pPr>
        <w:numPr>
          <w:ilvl w:val="0"/>
          <w:numId w:val="12"/>
        </w:numPr>
        <w:ind w:left="426" w:hanging="426"/>
        <w:jc w:val="both"/>
        <w:rPr>
          <w:rStyle w:val="longtext"/>
          <w:rFonts w:ascii="Arial" w:hAnsi="Arial" w:cs="Arial"/>
          <w:b/>
          <w:sz w:val="16"/>
          <w:szCs w:val="16"/>
        </w:rPr>
      </w:pPr>
      <w:r w:rsidRPr="00136240">
        <w:rPr>
          <w:rStyle w:val="longtext"/>
          <w:rFonts w:ascii="Arial" w:hAnsi="Arial" w:cs="Arial"/>
          <w:sz w:val="16"/>
          <w:szCs w:val="16"/>
        </w:rPr>
        <w:t xml:space="preserve">Základní SW a Aplikační SW obsahuje důvěrné informace a koncový uživatel zajistí, že, on, jeho zaměstnanci a ostatní, kteří potřebují použít takový software pro držitele licence, udržovali tyto informace v tajnosti. </w:t>
      </w:r>
    </w:p>
    <w:p w14:paraId="5EBF4709" w14:textId="77777777" w:rsidR="00F50E2B" w:rsidRPr="00136240" w:rsidRDefault="00F50E2B" w:rsidP="00F50E2B">
      <w:pPr>
        <w:numPr>
          <w:ilvl w:val="0"/>
          <w:numId w:val="12"/>
        </w:numPr>
        <w:ind w:left="426" w:hanging="426"/>
        <w:jc w:val="both"/>
        <w:rPr>
          <w:rStyle w:val="longtext"/>
          <w:rFonts w:ascii="Arial" w:hAnsi="Arial" w:cs="Arial"/>
          <w:b/>
          <w:sz w:val="16"/>
          <w:szCs w:val="16"/>
        </w:rPr>
      </w:pPr>
      <w:r w:rsidRPr="00136240">
        <w:rPr>
          <w:rStyle w:val="longtext"/>
          <w:rFonts w:ascii="Arial" w:hAnsi="Arial" w:cs="Arial"/>
          <w:sz w:val="16"/>
          <w:szCs w:val="16"/>
        </w:rPr>
        <w:t>Není přípustné odstraňovat označení o důvěrnosti obsažené v Základním SW nebo Aplikačním SW a je nezbytné zahrnout takové označení do všech úplných nebo částečných rozmnoženin.</w:t>
      </w:r>
    </w:p>
    <w:p w14:paraId="6B150A3F" w14:textId="77777777" w:rsidR="00F50E2B" w:rsidRPr="00136240" w:rsidRDefault="00F50E2B" w:rsidP="00F50E2B">
      <w:pPr>
        <w:numPr>
          <w:ilvl w:val="0"/>
          <w:numId w:val="12"/>
        </w:numPr>
        <w:ind w:left="426" w:hanging="426"/>
        <w:jc w:val="both"/>
        <w:rPr>
          <w:rStyle w:val="longtext"/>
          <w:rFonts w:ascii="Arial" w:hAnsi="Arial" w:cs="Arial"/>
          <w:b/>
          <w:sz w:val="16"/>
          <w:szCs w:val="16"/>
        </w:rPr>
      </w:pPr>
      <w:r w:rsidRPr="00136240">
        <w:rPr>
          <w:rStyle w:val="longtext"/>
          <w:rFonts w:ascii="Arial" w:hAnsi="Arial" w:cs="Arial"/>
          <w:sz w:val="16"/>
          <w:szCs w:val="16"/>
          <w:shd w:val="clear" w:color="auto" w:fill="FFFFFF"/>
        </w:rPr>
        <w:t xml:space="preserve">Koncový uživatel nesmí převést ani postoupit žádné ze svých práv nebo povinností k SW. </w:t>
      </w:r>
    </w:p>
    <w:p w14:paraId="2136F4E5" w14:textId="77777777" w:rsidR="00F50E2B" w:rsidRPr="00136240" w:rsidRDefault="00F50E2B" w:rsidP="00F50E2B">
      <w:pPr>
        <w:numPr>
          <w:ilvl w:val="0"/>
          <w:numId w:val="12"/>
        </w:numPr>
        <w:ind w:left="426" w:hanging="426"/>
        <w:jc w:val="both"/>
        <w:rPr>
          <w:rStyle w:val="longtext"/>
          <w:rFonts w:ascii="Arial" w:hAnsi="Arial" w:cs="Arial"/>
          <w:b/>
          <w:sz w:val="16"/>
          <w:szCs w:val="16"/>
        </w:rPr>
      </w:pPr>
      <w:r w:rsidRPr="00136240">
        <w:rPr>
          <w:rStyle w:val="longtext"/>
          <w:rFonts w:ascii="Arial" w:hAnsi="Arial" w:cs="Arial"/>
          <w:sz w:val="16"/>
          <w:szCs w:val="16"/>
        </w:rPr>
        <w:t>Licence pro Základní SW bude ukončena (i) okamžitě, k ukončení užívání daného zařízení, respektive ukončení držby zařízení nebo (</w:t>
      </w:r>
      <w:proofErr w:type="spellStart"/>
      <w:r w:rsidRPr="00136240">
        <w:rPr>
          <w:rStyle w:val="longtext"/>
          <w:rFonts w:ascii="Arial" w:hAnsi="Arial" w:cs="Arial"/>
          <w:sz w:val="16"/>
          <w:szCs w:val="16"/>
        </w:rPr>
        <w:t>ii</w:t>
      </w:r>
      <w:proofErr w:type="spellEnd"/>
      <w:r w:rsidRPr="00136240">
        <w:rPr>
          <w:rStyle w:val="longtext"/>
          <w:rFonts w:ascii="Arial" w:hAnsi="Arial" w:cs="Arial"/>
          <w:sz w:val="16"/>
          <w:szCs w:val="16"/>
        </w:rPr>
        <w:t>) po ukončení jakékoli dohody, podle níž má koncový uživatel v nájmu zařízení (ledaže si koncový uživatel zařízení zakoupil).</w:t>
      </w:r>
    </w:p>
    <w:p w14:paraId="545DBF25" w14:textId="77777777" w:rsidR="00F50E2B" w:rsidRPr="00136240" w:rsidRDefault="00F50E2B" w:rsidP="00F50E2B">
      <w:pPr>
        <w:numPr>
          <w:ilvl w:val="0"/>
          <w:numId w:val="12"/>
        </w:numPr>
        <w:ind w:left="426" w:hanging="426"/>
        <w:jc w:val="both"/>
        <w:rPr>
          <w:rStyle w:val="longtext"/>
          <w:rFonts w:ascii="Arial" w:hAnsi="Arial" w:cs="Arial"/>
          <w:b/>
          <w:sz w:val="16"/>
          <w:szCs w:val="16"/>
        </w:rPr>
      </w:pPr>
      <w:r w:rsidRPr="00136240">
        <w:rPr>
          <w:rStyle w:val="longtext"/>
          <w:rFonts w:ascii="Arial" w:hAnsi="Arial" w:cs="Arial"/>
          <w:sz w:val="16"/>
          <w:szCs w:val="16"/>
        </w:rPr>
        <w:t xml:space="preserve">Po ukončení licence k použití Základního SW a / nebo Aplikačního SW, je koncový uživatel povinen se ihned zdržet používání takového SW a musí vydat Xeroxu takový SW včetně všech jeho kopií anebo umožnit Xeroxu respektive Partnerovi jeho odstranění. </w:t>
      </w:r>
    </w:p>
    <w:p w14:paraId="2B7AD2FF" w14:textId="77777777" w:rsidR="00F50E2B" w:rsidRPr="00136240" w:rsidRDefault="00F50E2B" w:rsidP="00F50E2B">
      <w:pPr>
        <w:numPr>
          <w:ilvl w:val="0"/>
          <w:numId w:val="12"/>
        </w:numPr>
        <w:ind w:left="426" w:hanging="426"/>
        <w:jc w:val="both"/>
        <w:rPr>
          <w:rStyle w:val="longtext"/>
          <w:rFonts w:ascii="Arial" w:hAnsi="Arial" w:cs="Arial"/>
          <w:b/>
          <w:sz w:val="16"/>
          <w:szCs w:val="16"/>
        </w:rPr>
      </w:pPr>
      <w:r w:rsidRPr="00136240">
        <w:rPr>
          <w:rStyle w:val="longtext"/>
          <w:rFonts w:ascii="Arial" w:hAnsi="Arial" w:cs="Arial"/>
          <w:sz w:val="16"/>
          <w:szCs w:val="16"/>
        </w:rPr>
        <w:t>Pokud koncový uživatel vlastní zařízení a chcete jej prodat nebo převést na třetí osobu, můžete požádat, aby Xerox příslušné třetí osobě udělili licenci k užívání takového Základního SW nebo Aplikačního SW. Licence k užívání příslušného Základního SW nebo Aplikačního SW Xerox nabídne tak, aby SW byl užíván v Xerox zařízení či pro provoz Xerox zařízení, a to za aktuálně platných podmínek Xeroxu a poplatků s tím předpokladem, že zařízení Xerox bude muset i nadále zůstat v rámci Evropského hospodářského prostoru a že Xerox takovým postupem neporuší žádný svůj závazek či práva jiné osoby.</w:t>
      </w:r>
    </w:p>
    <w:p w14:paraId="21FD5156" w14:textId="77777777" w:rsidR="00F50E2B" w:rsidRPr="00136240" w:rsidRDefault="00F50E2B" w:rsidP="00F50E2B">
      <w:pPr>
        <w:numPr>
          <w:ilvl w:val="0"/>
          <w:numId w:val="12"/>
        </w:numPr>
        <w:ind w:left="426" w:hanging="426"/>
        <w:jc w:val="both"/>
        <w:rPr>
          <w:rStyle w:val="longtext"/>
          <w:rFonts w:ascii="Arial" w:hAnsi="Arial" w:cs="Arial"/>
          <w:b/>
          <w:sz w:val="16"/>
          <w:szCs w:val="16"/>
        </w:rPr>
      </w:pPr>
      <w:r w:rsidRPr="00136240">
        <w:rPr>
          <w:rStyle w:val="longtext"/>
          <w:rFonts w:ascii="Arial" w:hAnsi="Arial" w:cs="Arial"/>
          <w:sz w:val="16"/>
          <w:szCs w:val="16"/>
          <w:shd w:val="clear" w:color="auto" w:fill="FFFFFF"/>
        </w:rPr>
        <w:t xml:space="preserve">Zařízení může obsahovat Diagnostický SW. </w:t>
      </w:r>
      <w:r w:rsidRPr="00136240">
        <w:rPr>
          <w:rStyle w:val="longtext"/>
          <w:rFonts w:ascii="Arial" w:hAnsi="Arial" w:cs="Arial"/>
          <w:sz w:val="16"/>
          <w:szCs w:val="16"/>
        </w:rPr>
        <w:t xml:space="preserve">Diagnostický SW a přístup k němu představují důvěrné informace společnosti Xerox. Práva k Diagnostickému SW náleží vždy pouze Xeroxu a/nebo příslušným poskytovatelům licencí pro společnost Xerox. Pořízením či užíváním Xerox zařízení nevzniká žádné právo </w:t>
      </w:r>
      <w:r w:rsidRPr="00136240">
        <w:rPr>
          <w:rStyle w:val="longtext"/>
          <w:rFonts w:ascii="Arial" w:hAnsi="Arial" w:cs="Arial"/>
          <w:sz w:val="16"/>
          <w:szCs w:val="16"/>
        </w:rPr>
        <w:lastRenderedPageBreak/>
        <w:t>k užití Diagnostického SW a koncový uživatel nesmí jej používat, reprodukovat, distribuovat či zveřejňovat pro jakýkoli účel (ani toto nesmí umožnit třetí straně). Je-li zařízení Xerox udržováno osobou neautorizovanou společností Xerox, musí být případné oprávnění k užití Diagnostického SW řešeno samostatnou licenční smlouvou a bude podléhat zaplacení licenčních poplatků s tím spojených.</w:t>
      </w:r>
    </w:p>
    <w:p w14:paraId="0E261BC6" w14:textId="77777777" w:rsidR="00F50E2B" w:rsidRPr="00136240" w:rsidRDefault="00F50E2B" w:rsidP="00F50E2B">
      <w:pPr>
        <w:numPr>
          <w:ilvl w:val="0"/>
          <w:numId w:val="12"/>
        </w:numPr>
        <w:ind w:left="426" w:hanging="426"/>
        <w:jc w:val="both"/>
        <w:rPr>
          <w:rStyle w:val="longtext"/>
          <w:rFonts w:ascii="Arial" w:hAnsi="Arial" w:cs="Arial"/>
          <w:b/>
          <w:sz w:val="16"/>
          <w:szCs w:val="16"/>
        </w:rPr>
      </w:pPr>
      <w:r w:rsidRPr="00136240">
        <w:rPr>
          <w:rStyle w:val="longtext"/>
          <w:rFonts w:ascii="Arial" w:hAnsi="Arial" w:cs="Arial"/>
          <w:sz w:val="16"/>
          <w:szCs w:val="16"/>
        </w:rPr>
        <w:t>Základní SW a Aplikační SW mohou obsahovat, nebo mohou být upraveny tak, aby obsahovaly Deaktivační kód. Deaktivační kód může být aktivován, jestliže: (i) společnosti Xerox je odepřen přiměřený přístup k Základnímu SW nebo Aplikačnímu SW nezbytný k pravidelnému znovu nastavení kódu, (</w:t>
      </w:r>
      <w:proofErr w:type="spellStart"/>
      <w:r w:rsidRPr="00136240">
        <w:rPr>
          <w:rStyle w:val="longtext"/>
          <w:rFonts w:ascii="Arial" w:hAnsi="Arial" w:cs="Arial"/>
          <w:sz w:val="16"/>
          <w:szCs w:val="16"/>
        </w:rPr>
        <w:t>ii</w:t>
      </w:r>
      <w:proofErr w:type="spellEnd"/>
      <w:r w:rsidRPr="00136240">
        <w:rPr>
          <w:rStyle w:val="longtext"/>
          <w:rFonts w:ascii="Arial" w:hAnsi="Arial" w:cs="Arial"/>
          <w:sz w:val="16"/>
          <w:szCs w:val="16"/>
        </w:rPr>
        <w:t>) porušení některého ustanovení Nájemní smlouvy nebo jiné dohody, podle které užíváte Základní SW nebo Aplikační SW, nebo (</w:t>
      </w:r>
      <w:proofErr w:type="spellStart"/>
      <w:r w:rsidRPr="00136240">
        <w:rPr>
          <w:rStyle w:val="longtext"/>
          <w:rFonts w:ascii="Arial" w:hAnsi="Arial" w:cs="Arial"/>
          <w:sz w:val="16"/>
          <w:szCs w:val="16"/>
        </w:rPr>
        <w:t>iii</w:t>
      </w:r>
      <w:proofErr w:type="spellEnd"/>
      <w:r w:rsidRPr="00136240">
        <w:rPr>
          <w:rStyle w:val="longtext"/>
          <w:rFonts w:ascii="Arial" w:hAnsi="Arial" w:cs="Arial"/>
          <w:sz w:val="16"/>
          <w:szCs w:val="16"/>
        </w:rPr>
        <w:t xml:space="preserve">), licence k užívání Základního SW nebo Aplikačního SW byla ukončena. Deaktivační kód nesmí být měněn či jinak do něj zasahováno ani obcházen a ani to nesmí být umožněno jiným. </w:t>
      </w:r>
    </w:p>
    <w:p w14:paraId="67043200" w14:textId="77777777" w:rsidR="00F50E2B" w:rsidRPr="00136240" w:rsidRDefault="00F50E2B" w:rsidP="00F50E2B">
      <w:pPr>
        <w:numPr>
          <w:ilvl w:val="0"/>
          <w:numId w:val="12"/>
        </w:numPr>
        <w:ind w:left="426" w:hanging="426"/>
        <w:jc w:val="both"/>
        <w:rPr>
          <w:rStyle w:val="longtext"/>
          <w:rFonts w:ascii="Arial" w:hAnsi="Arial" w:cs="Arial"/>
          <w:b/>
          <w:sz w:val="16"/>
          <w:szCs w:val="16"/>
        </w:rPr>
      </w:pPr>
      <w:r w:rsidRPr="00136240">
        <w:rPr>
          <w:rStyle w:val="longtext"/>
          <w:rFonts w:ascii="Arial" w:hAnsi="Arial" w:cs="Arial"/>
          <w:sz w:val="16"/>
          <w:szCs w:val="16"/>
        </w:rPr>
        <w:t>Xerox a / nebo jeho zástupci jsou oprávněni, aby po předchozí výzvě provedli audit používání Základního SW a Aplikačního SW, zejména z pohledu dodržování těchto licenčních podmínek a zajištění integrity Diagnostického SW. Koncový uživatel zajistí pomoc, kterou společnost Xerox může rozumně požadovat při provádění auditů.</w:t>
      </w:r>
    </w:p>
    <w:p w14:paraId="26FF173F" w14:textId="77777777" w:rsidR="00F50E2B" w:rsidRPr="00136240" w:rsidRDefault="00F50E2B" w:rsidP="00F50E2B">
      <w:pPr>
        <w:numPr>
          <w:ilvl w:val="0"/>
          <w:numId w:val="12"/>
        </w:numPr>
        <w:ind w:left="426" w:hanging="426"/>
        <w:jc w:val="both"/>
        <w:rPr>
          <w:rStyle w:val="longtext"/>
          <w:rFonts w:ascii="Arial" w:hAnsi="Arial" w:cs="Arial"/>
          <w:b/>
          <w:sz w:val="16"/>
          <w:szCs w:val="16"/>
        </w:rPr>
      </w:pPr>
      <w:r w:rsidRPr="00136240">
        <w:rPr>
          <w:rStyle w:val="longtext"/>
          <w:rFonts w:ascii="Arial" w:hAnsi="Arial" w:cs="Arial"/>
          <w:sz w:val="16"/>
          <w:szCs w:val="16"/>
        </w:rPr>
        <w:t>Xerox je oprávněn znovu nastavit a / nebo modifikovat Základní SW a / nebo Diagnostický SW uložený v Xerox zařízení.</w:t>
      </w:r>
    </w:p>
    <w:p w14:paraId="232B9F49" w14:textId="77777777" w:rsidR="00F50E2B" w:rsidRPr="00136240" w:rsidRDefault="00F50E2B" w:rsidP="00F50E2B">
      <w:pPr>
        <w:numPr>
          <w:ilvl w:val="0"/>
          <w:numId w:val="12"/>
        </w:numPr>
        <w:ind w:left="426" w:hanging="426"/>
        <w:jc w:val="both"/>
        <w:rPr>
          <w:rStyle w:val="longtext"/>
          <w:rFonts w:ascii="Arial" w:hAnsi="Arial" w:cs="Arial"/>
          <w:b/>
          <w:sz w:val="16"/>
          <w:szCs w:val="16"/>
        </w:rPr>
      </w:pPr>
      <w:r w:rsidRPr="00136240">
        <w:rPr>
          <w:rStyle w:val="longtext"/>
          <w:rFonts w:ascii="Arial" w:hAnsi="Arial" w:cs="Arial"/>
          <w:sz w:val="16"/>
          <w:szCs w:val="16"/>
          <w:shd w:val="clear" w:color="auto" w:fill="FFFFFF"/>
        </w:rPr>
        <w:t xml:space="preserve">Koncový uživatel je povinen </w:t>
      </w:r>
      <w:r w:rsidRPr="00136240">
        <w:rPr>
          <w:rStyle w:val="longtext"/>
          <w:rFonts w:ascii="Arial" w:hAnsi="Arial" w:cs="Arial"/>
          <w:sz w:val="16"/>
          <w:szCs w:val="16"/>
        </w:rPr>
        <w:t>dodržovat všechny příslušné zákony o kontrole vývozu a předpisy Spojených států, Evropské unie a České republiky a zajistí, že Základní SW a Aplikační SW se nevyváží, přímo nebo nepřímo, v rozporu s těmito zákony a předpisy.</w:t>
      </w:r>
    </w:p>
    <w:p w14:paraId="5B8A6D5D" w14:textId="77777777" w:rsidR="00F50E2B" w:rsidRPr="00136240" w:rsidRDefault="00F50E2B" w:rsidP="00F50E2B">
      <w:pPr>
        <w:numPr>
          <w:ilvl w:val="0"/>
          <w:numId w:val="12"/>
        </w:numPr>
        <w:ind w:left="426" w:hanging="426"/>
        <w:jc w:val="both"/>
        <w:rPr>
          <w:rStyle w:val="longtext"/>
          <w:rFonts w:ascii="Arial" w:hAnsi="Arial" w:cs="Arial"/>
          <w:b/>
          <w:sz w:val="16"/>
          <w:szCs w:val="16"/>
        </w:rPr>
      </w:pPr>
      <w:r w:rsidRPr="00136240">
        <w:rPr>
          <w:rStyle w:val="longtext"/>
          <w:rFonts w:ascii="Arial" w:hAnsi="Arial" w:cs="Arial"/>
          <w:sz w:val="16"/>
          <w:szCs w:val="16"/>
        </w:rPr>
        <w:t>Licenční podmínky mohou být Xeroxem či jím pověřenou osobou průběžně aktualizovány.</w:t>
      </w:r>
    </w:p>
    <w:p w14:paraId="68926B50" w14:textId="77777777" w:rsidR="00F50E2B" w:rsidRPr="00136240" w:rsidRDefault="00F50E2B" w:rsidP="00F50E2B">
      <w:pPr>
        <w:ind w:left="426"/>
        <w:jc w:val="both"/>
        <w:rPr>
          <w:rFonts w:ascii="Arial" w:hAnsi="Arial" w:cs="Arial"/>
          <w:b/>
          <w:color w:val="000000"/>
          <w:sz w:val="16"/>
          <w:szCs w:val="16"/>
        </w:rPr>
      </w:pPr>
    </w:p>
    <w:p w14:paraId="542BD6CB" w14:textId="77777777" w:rsidR="00F50E2B" w:rsidRPr="00136240" w:rsidRDefault="00F50E2B" w:rsidP="00F50E2B">
      <w:pPr>
        <w:ind w:left="426"/>
        <w:jc w:val="both"/>
        <w:rPr>
          <w:rFonts w:ascii="Arial" w:hAnsi="Arial" w:cs="Arial"/>
          <w:b/>
          <w:color w:val="000000"/>
          <w:sz w:val="16"/>
          <w:szCs w:val="16"/>
        </w:rPr>
      </w:pPr>
    </w:p>
    <w:p w14:paraId="30DC17D1" w14:textId="77777777" w:rsidR="00F50E2B" w:rsidRPr="00136240" w:rsidRDefault="00F50E2B" w:rsidP="00F50E2B">
      <w:pPr>
        <w:pStyle w:val="Zkladntextodsazen3"/>
        <w:widowControl w:val="0"/>
        <w:tabs>
          <w:tab w:val="left" w:pos="-426"/>
          <w:tab w:val="left" w:pos="426"/>
        </w:tabs>
        <w:spacing w:after="0"/>
        <w:ind w:left="0"/>
        <w:jc w:val="center"/>
        <w:rPr>
          <w:rFonts w:ascii="Arial" w:hAnsi="Arial" w:cs="Arial"/>
          <w:b/>
          <w:color w:val="000000"/>
        </w:rPr>
      </w:pPr>
      <w:r w:rsidRPr="00136240">
        <w:rPr>
          <w:rFonts w:ascii="Arial" w:hAnsi="Arial" w:cs="Arial"/>
          <w:b/>
          <w:color w:val="000000"/>
        </w:rPr>
        <w:t>VIII.</w:t>
      </w:r>
    </w:p>
    <w:p w14:paraId="068A8040" w14:textId="77777777" w:rsidR="00F50E2B" w:rsidRPr="00136240" w:rsidRDefault="00F50E2B" w:rsidP="00F50E2B">
      <w:pPr>
        <w:pStyle w:val="Zkladntextodsazen3"/>
        <w:widowControl w:val="0"/>
        <w:tabs>
          <w:tab w:val="left" w:pos="-426"/>
          <w:tab w:val="left" w:pos="426"/>
        </w:tabs>
        <w:spacing w:after="0"/>
        <w:ind w:left="0"/>
        <w:jc w:val="center"/>
        <w:rPr>
          <w:rFonts w:ascii="Arial" w:hAnsi="Arial" w:cs="Arial"/>
          <w:b/>
          <w:color w:val="000000"/>
        </w:rPr>
      </w:pPr>
      <w:r w:rsidRPr="00136240">
        <w:rPr>
          <w:rFonts w:ascii="Arial" w:hAnsi="Arial" w:cs="Arial"/>
          <w:b/>
          <w:color w:val="000000"/>
        </w:rPr>
        <w:t>Ukončení Nájemní smlouvy</w:t>
      </w:r>
    </w:p>
    <w:p w14:paraId="0A66CA21" w14:textId="77777777" w:rsidR="00F50E2B" w:rsidRPr="00136240" w:rsidRDefault="00F50E2B" w:rsidP="00F50E2B">
      <w:pPr>
        <w:pStyle w:val="Zkladntextodsazen3"/>
        <w:widowControl w:val="0"/>
        <w:tabs>
          <w:tab w:val="left" w:pos="-426"/>
          <w:tab w:val="left" w:pos="426"/>
        </w:tabs>
        <w:spacing w:after="0"/>
        <w:ind w:left="0"/>
        <w:jc w:val="center"/>
        <w:rPr>
          <w:rFonts w:ascii="Arial" w:hAnsi="Arial" w:cs="Arial"/>
          <w:b/>
          <w:color w:val="000000"/>
        </w:rPr>
      </w:pPr>
    </w:p>
    <w:p w14:paraId="24651447" w14:textId="77777777" w:rsidR="00F50E2B" w:rsidRPr="00136240" w:rsidRDefault="00F50E2B" w:rsidP="00F50E2B">
      <w:pPr>
        <w:pStyle w:val="Zkladntextodsazen3"/>
        <w:widowControl w:val="0"/>
        <w:numPr>
          <w:ilvl w:val="0"/>
          <w:numId w:val="8"/>
        </w:numPr>
        <w:tabs>
          <w:tab w:val="left" w:pos="-426"/>
          <w:tab w:val="left" w:pos="426"/>
        </w:tabs>
        <w:spacing w:after="0"/>
        <w:ind w:left="426" w:hanging="426"/>
        <w:jc w:val="both"/>
        <w:rPr>
          <w:rFonts w:ascii="Arial" w:hAnsi="Arial" w:cs="Arial"/>
          <w:color w:val="000000"/>
        </w:rPr>
      </w:pPr>
      <w:r w:rsidRPr="00136240">
        <w:rPr>
          <w:rFonts w:ascii="Arial" w:hAnsi="Arial" w:cs="Arial"/>
          <w:color w:val="000000"/>
        </w:rPr>
        <w:t>Klient je oprávněn ukončit Nájemní smlouvu výlučně takto:</w:t>
      </w:r>
    </w:p>
    <w:p w14:paraId="54C7BBC9" w14:textId="77777777" w:rsidR="00F50E2B" w:rsidRPr="00136240" w:rsidRDefault="00F50E2B" w:rsidP="00F50E2B">
      <w:pPr>
        <w:pStyle w:val="Zkladntextodsazen3"/>
        <w:widowControl w:val="0"/>
        <w:numPr>
          <w:ilvl w:val="1"/>
          <w:numId w:val="8"/>
        </w:numPr>
        <w:tabs>
          <w:tab w:val="left" w:pos="-426"/>
          <w:tab w:val="left" w:pos="709"/>
        </w:tabs>
        <w:spacing w:after="0"/>
        <w:ind w:left="709" w:hanging="283"/>
        <w:jc w:val="both"/>
        <w:rPr>
          <w:rFonts w:ascii="Arial" w:hAnsi="Arial" w:cs="Arial"/>
          <w:color w:val="000000"/>
        </w:rPr>
      </w:pPr>
      <w:r w:rsidRPr="00136240">
        <w:rPr>
          <w:rFonts w:ascii="Arial" w:hAnsi="Arial" w:cs="Arial"/>
          <w:color w:val="000000"/>
        </w:rPr>
        <w:t>odstoupením, v případě opakovaného podstatného porušení povinností Xeroxu, které nebylo napraveno ani ve lhůtě 30 dní plynoucí ode dne, kdy byl Xerox písemně uvědomen Klientem o porušení a o možnosti ukončení Nájemní smlouvy odstoupením, nebude-li porušení odstraněno.</w:t>
      </w:r>
    </w:p>
    <w:p w14:paraId="0D7BFF9D" w14:textId="77777777" w:rsidR="00F50E2B" w:rsidRPr="00136240" w:rsidRDefault="00F50E2B" w:rsidP="00F50E2B">
      <w:pPr>
        <w:pStyle w:val="Zkladntextodsazen3"/>
        <w:widowControl w:val="0"/>
        <w:numPr>
          <w:ilvl w:val="1"/>
          <w:numId w:val="8"/>
        </w:numPr>
        <w:tabs>
          <w:tab w:val="left" w:pos="-426"/>
          <w:tab w:val="left" w:pos="709"/>
        </w:tabs>
        <w:spacing w:after="0"/>
        <w:ind w:left="709" w:hanging="283"/>
        <w:jc w:val="both"/>
        <w:rPr>
          <w:rFonts w:ascii="Arial" w:hAnsi="Arial" w:cs="Arial"/>
          <w:color w:val="000000"/>
        </w:rPr>
      </w:pPr>
      <w:r w:rsidRPr="00136240">
        <w:rPr>
          <w:rFonts w:ascii="Arial" w:hAnsi="Arial" w:cs="Arial"/>
        </w:rPr>
        <w:t>odstoupením v případě nemožnosti plnění definované příslušnými právními předpisy.</w:t>
      </w:r>
    </w:p>
    <w:p w14:paraId="6909EB98" w14:textId="77777777" w:rsidR="00F50E2B" w:rsidRPr="00136240" w:rsidRDefault="00F50E2B" w:rsidP="00F50E2B">
      <w:pPr>
        <w:pStyle w:val="Zkladntextodsazen3"/>
        <w:widowControl w:val="0"/>
        <w:numPr>
          <w:ilvl w:val="0"/>
          <w:numId w:val="8"/>
        </w:numPr>
        <w:tabs>
          <w:tab w:val="left" w:pos="-426"/>
          <w:tab w:val="left" w:pos="426"/>
        </w:tabs>
        <w:spacing w:after="0"/>
        <w:ind w:left="426" w:hanging="426"/>
        <w:jc w:val="both"/>
        <w:rPr>
          <w:rFonts w:ascii="Arial" w:hAnsi="Arial" w:cs="Arial"/>
          <w:color w:val="000000"/>
        </w:rPr>
      </w:pPr>
      <w:r w:rsidRPr="00136240">
        <w:rPr>
          <w:rFonts w:ascii="Arial" w:hAnsi="Arial" w:cs="Arial"/>
          <w:color w:val="000000"/>
        </w:rPr>
        <w:t>Xerox je oprávněn ukončit Nájemní smlouvu výlučně takto:</w:t>
      </w:r>
    </w:p>
    <w:p w14:paraId="3CA023F3" w14:textId="77777777" w:rsidR="00F50E2B" w:rsidRPr="00136240" w:rsidRDefault="00F50E2B" w:rsidP="00F50E2B">
      <w:pPr>
        <w:pStyle w:val="Zkladntextodsazen3"/>
        <w:widowControl w:val="0"/>
        <w:numPr>
          <w:ilvl w:val="1"/>
          <w:numId w:val="8"/>
        </w:numPr>
        <w:tabs>
          <w:tab w:val="left" w:pos="-426"/>
          <w:tab w:val="left" w:pos="709"/>
        </w:tabs>
        <w:spacing w:after="0"/>
        <w:ind w:left="709" w:hanging="283"/>
        <w:jc w:val="both"/>
        <w:rPr>
          <w:rFonts w:ascii="Arial" w:hAnsi="Arial" w:cs="Arial"/>
          <w:color w:val="000000"/>
        </w:rPr>
      </w:pPr>
      <w:r w:rsidRPr="00136240">
        <w:rPr>
          <w:rFonts w:ascii="Arial" w:hAnsi="Arial" w:cs="Arial"/>
          <w:color w:val="000000"/>
        </w:rPr>
        <w:t xml:space="preserve">odstoupením, v případě prodlení Klienta s úhradou nájemného či jiných úhrad, které přesáhlo 30 dní. </w:t>
      </w:r>
    </w:p>
    <w:p w14:paraId="668FF32C" w14:textId="77777777" w:rsidR="00F50E2B" w:rsidRPr="00136240" w:rsidRDefault="00F50E2B" w:rsidP="00F50E2B">
      <w:pPr>
        <w:pStyle w:val="Zkladntextodsazen3"/>
        <w:widowControl w:val="0"/>
        <w:numPr>
          <w:ilvl w:val="1"/>
          <w:numId w:val="8"/>
        </w:numPr>
        <w:tabs>
          <w:tab w:val="left" w:pos="-426"/>
          <w:tab w:val="left" w:pos="709"/>
        </w:tabs>
        <w:spacing w:after="0"/>
        <w:ind w:left="709" w:hanging="283"/>
        <w:jc w:val="both"/>
        <w:rPr>
          <w:rFonts w:ascii="Arial" w:hAnsi="Arial" w:cs="Arial"/>
          <w:color w:val="000000"/>
        </w:rPr>
      </w:pPr>
      <w:r w:rsidRPr="00136240">
        <w:rPr>
          <w:rFonts w:ascii="Arial" w:hAnsi="Arial" w:cs="Arial"/>
          <w:color w:val="000000"/>
        </w:rPr>
        <w:t>odstoupením, v případě opakovaného podstatného porušení povinností Klienta, které nebylo napraveno ani ve lhůtě 30 dní plynoucí ode dne, kdy byl Klient písemně uvědomen Xeroxem o porušení a o možnosti ukončení Nájemní smlouvy, nebude-li porušení odstraněno.</w:t>
      </w:r>
    </w:p>
    <w:p w14:paraId="3B70CD48" w14:textId="77777777" w:rsidR="00F50E2B" w:rsidRPr="00136240" w:rsidRDefault="00F50E2B" w:rsidP="00F50E2B">
      <w:pPr>
        <w:pStyle w:val="Zkladntextodsazen3"/>
        <w:widowControl w:val="0"/>
        <w:numPr>
          <w:ilvl w:val="1"/>
          <w:numId w:val="8"/>
        </w:numPr>
        <w:tabs>
          <w:tab w:val="left" w:pos="-426"/>
          <w:tab w:val="left" w:pos="709"/>
        </w:tabs>
        <w:spacing w:after="0"/>
        <w:ind w:left="709" w:hanging="283"/>
        <w:jc w:val="both"/>
        <w:rPr>
          <w:rFonts w:ascii="Arial" w:hAnsi="Arial" w:cs="Arial"/>
          <w:color w:val="000000"/>
        </w:rPr>
      </w:pPr>
      <w:r w:rsidRPr="00136240">
        <w:rPr>
          <w:rFonts w:ascii="Arial" w:hAnsi="Arial" w:cs="Arial"/>
          <w:color w:val="000000"/>
        </w:rPr>
        <w:t>odstoupením, je-li</w:t>
      </w:r>
      <w:r w:rsidRPr="00136240">
        <w:rPr>
          <w:rFonts w:ascii="Arial" w:hAnsi="Arial" w:cs="Arial"/>
        </w:rPr>
        <w:t xml:space="preserve"> u Klienta instalováno zařízení shodného typu jako Zařízení, přičemž k některému z nich Klient nemá s Xeroxem (nebo autorizovaným partnerem Xeroxu) uzavřenu Nájemní smlouvu anebo smlouvu o plném servisu a údržbě anebo taková smlouva byla ukončena.</w:t>
      </w:r>
    </w:p>
    <w:p w14:paraId="71800504" w14:textId="77777777" w:rsidR="00F50E2B" w:rsidRPr="00136240" w:rsidRDefault="00F50E2B" w:rsidP="00F50E2B">
      <w:pPr>
        <w:pStyle w:val="Zkladntextodsazen3"/>
        <w:widowControl w:val="0"/>
        <w:numPr>
          <w:ilvl w:val="1"/>
          <w:numId w:val="8"/>
        </w:numPr>
        <w:tabs>
          <w:tab w:val="left" w:pos="-426"/>
          <w:tab w:val="left" w:pos="709"/>
        </w:tabs>
        <w:spacing w:after="0"/>
        <w:ind w:left="709" w:hanging="283"/>
        <w:jc w:val="both"/>
        <w:rPr>
          <w:rFonts w:ascii="Arial" w:hAnsi="Arial" w:cs="Arial"/>
          <w:color w:val="000000"/>
        </w:rPr>
      </w:pPr>
      <w:r w:rsidRPr="00136240">
        <w:rPr>
          <w:rFonts w:ascii="Arial" w:hAnsi="Arial" w:cs="Arial"/>
        </w:rPr>
        <w:t>odstoupením v případě nemožnosti plnění definované příslušnými právními předpisy.</w:t>
      </w:r>
    </w:p>
    <w:p w14:paraId="574D5DB1" w14:textId="77777777" w:rsidR="00F50E2B" w:rsidRPr="00136240" w:rsidRDefault="00F50E2B" w:rsidP="00F50E2B">
      <w:pPr>
        <w:pStyle w:val="Zkladntextodsazen3"/>
        <w:widowControl w:val="0"/>
        <w:numPr>
          <w:ilvl w:val="1"/>
          <w:numId w:val="8"/>
        </w:numPr>
        <w:tabs>
          <w:tab w:val="left" w:pos="-426"/>
          <w:tab w:val="left" w:pos="709"/>
        </w:tabs>
        <w:spacing w:after="0"/>
        <w:ind w:left="709" w:hanging="283"/>
        <w:jc w:val="both"/>
        <w:rPr>
          <w:rFonts w:ascii="Arial" w:hAnsi="Arial" w:cs="Arial"/>
          <w:color w:val="000000"/>
        </w:rPr>
      </w:pPr>
      <w:r w:rsidRPr="00136240">
        <w:rPr>
          <w:rFonts w:ascii="Arial" w:hAnsi="Arial" w:cs="Arial"/>
        </w:rPr>
        <w:t xml:space="preserve">odstoupením, v případě zahájení insolvenčního řízení ve věci Klienta jako dlužníka. </w:t>
      </w:r>
    </w:p>
    <w:p w14:paraId="4E10373A" w14:textId="77777777" w:rsidR="00F50E2B" w:rsidRPr="00136240" w:rsidRDefault="00F50E2B" w:rsidP="00F50E2B">
      <w:pPr>
        <w:pStyle w:val="Zkladntextodsazen3"/>
        <w:widowControl w:val="0"/>
        <w:numPr>
          <w:ilvl w:val="1"/>
          <w:numId w:val="8"/>
        </w:numPr>
        <w:tabs>
          <w:tab w:val="left" w:pos="-426"/>
          <w:tab w:val="left" w:pos="709"/>
        </w:tabs>
        <w:spacing w:after="0"/>
        <w:ind w:left="709" w:hanging="283"/>
        <w:jc w:val="both"/>
        <w:rPr>
          <w:rFonts w:ascii="Arial" w:hAnsi="Arial" w:cs="Arial"/>
          <w:color w:val="000000"/>
        </w:rPr>
      </w:pPr>
      <w:r w:rsidRPr="00136240">
        <w:rPr>
          <w:rFonts w:ascii="Arial" w:hAnsi="Arial" w:cs="Arial"/>
          <w:color w:val="000000"/>
        </w:rPr>
        <w:t>odstoupením, jak je popsáno v jiných ustanoveních této Nájemní smlouvy.</w:t>
      </w:r>
    </w:p>
    <w:p w14:paraId="5F23836F" w14:textId="77777777" w:rsidR="00F50E2B" w:rsidRPr="00136240" w:rsidRDefault="00F50E2B" w:rsidP="00F50E2B">
      <w:pPr>
        <w:pStyle w:val="Zkladntextodsazen3"/>
        <w:widowControl w:val="0"/>
        <w:numPr>
          <w:ilvl w:val="0"/>
          <w:numId w:val="8"/>
        </w:numPr>
        <w:tabs>
          <w:tab w:val="left" w:pos="-426"/>
          <w:tab w:val="left" w:pos="426"/>
        </w:tabs>
        <w:spacing w:after="0"/>
        <w:ind w:left="426" w:hanging="426"/>
        <w:jc w:val="both"/>
        <w:rPr>
          <w:rFonts w:ascii="Arial" w:hAnsi="Arial" w:cs="Arial"/>
          <w:color w:val="000000"/>
        </w:rPr>
      </w:pPr>
      <w:r w:rsidRPr="00136240">
        <w:rPr>
          <w:rFonts w:ascii="Arial" w:hAnsi="Arial" w:cs="Arial"/>
          <w:color w:val="000000"/>
        </w:rPr>
        <w:t>Nájemní smlouva sjednaná na dobu určitou nemůže být ukončena výpovědí. Smluvní strany výslovně sjednávají, že ustanovení §§ 2227, 2228, 2232 a 2320 zák. č. 89/2012 Sb., občanského zákoníku, v platném znění (dále jen „</w:t>
      </w:r>
      <w:r w:rsidRPr="00136240">
        <w:rPr>
          <w:rFonts w:ascii="Arial" w:hAnsi="Arial" w:cs="Arial"/>
          <w:b/>
          <w:color w:val="000000"/>
        </w:rPr>
        <w:t>Občanský zákoník</w:t>
      </w:r>
      <w:r w:rsidRPr="00136240">
        <w:rPr>
          <w:rFonts w:ascii="Arial" w:hAnsi="Arial" w:cs="Arial"/>
          <w:color w:val="000000"/>
        </w:rPr>
        <w:t>“), se nepoužijí.</w:t>
      </w:r>
    </w:p>
    <w:p w14:paraId="70763195" w14:textId="77777777" w:rsidR="00F50E2B" w:rsidRPr="00136240" w:rsidRDefault="00F50E2B" w:rsidP="00F50E2B">
      <w:pPr>
        <w:pStyle w:val="Zkladntextodsazen3"/>
        <w:widowControl w:val="0"/>
        <w:numPr>
          <w:ilvl w:val="0"/>
          <w:numId w:val="8"/>
        </w:numPr>
        <w:tabs>
          <w:tab w:val="left" w:pos="-426"/>
          <w:tab w:val="left" w:pos="426"/>
        </w:tabs>
        <w:spacing w:after="0"/>
        <w:ind w:left="426" w:hanging="426"/>
        <w:jc w:val="both"/>
        <w:rPr>
          <w:rFonts w:ascii="Arial" w:hAnsi="Arial" w:cs="Arial"/>
          <w:color w:val="000000"/>
        </w:rPr>
      </w:pPr>
      <w:r w:rsidRPr="00136240">
        <w:rPr>
          <w:rFonts w:ascii="Arial" w:hAnsi="Arial" w:cs="Arial"/>
          <w:color w:val="000000"/>
        </w:rPr>
        <w:t>V případě ukončení Nájemní smlouvy ze strany Xeroxu důvodným odstoupením, zánikem Zařízení, zničením Zařízení, krádeží nebo zcizením Zařízení, za které nenese odpovědnost Xerox:</w:t>
      </w:r>
    </w:p>
    <w:p w14:paraId="01590F6D" w14:textId="77777777" w:rsidR="00F50E2B" w:rsidRPr="00136240" w:rsidRDefault="00F50E2B" w:rsidP="00F50E2B">
      <w:pPr>
        <w:pStyle w:val="Zkladntextodsazen3"/>
        <w:widowControl w:val="0"/>
        <w:numPr>
          <w:ilvl w:val="1"/>
          <w:numId w:val="8"/>
        </w:numPr>
        <w:tabs>
          <w:tab w:val="left" w:pos="-426"/>
          <w:tab w:val="left" w:pos="709"/>
        </w:tabs>
        <w:spacing w:after="0"/>
        <w:ind w:left="709" w:hanging="283"/>
        <w:jc w:val="both"/>
        <w:rPr>
          <w:rFonts w:ascii="Arial" w:hAnsi="Arial" w:cs="Arial"/>
          <w:color w:val="000000"/>
        </w:rPr>
      </w:pPr>
      <w:r w:rsidRPr="00136240">
        <w:rPr>
          <w:rFonts w:ascii="Arial" w:hAnsi="Arial" w:cs="Arial"/>
          <w:color w:val="000000"/>
        </w:rPr>
        <w:t xml:space="preserve">Klient jednorázově zaplatí Xeroxu finanční kompenzaci, která se vypočítá jako násobek základní měsíční splátky nájemného (platné před ukončením Nájemní smlouvy) a počtu kalendářních měsíců od ukončení Nájemní smlouvy do uplynutí původně dohodnuté doby trvání Nájemní smlouvy. Pokud by k ukončení došlo v jiný den než v poslední den kalendářního měsíce, k uvedené částce </w:t>
      </w:r>
      <w:r w:rsidRPr="00136240">
        <w:rPr>
          <w:rFonts w:ascii="Arial" w:hAnsi="Arial" w:cs="Arial"/>
          <w:color w:val="000000"/>
        </w:rPr>
        <w:lastRenderedPageBreak/>
        <w:t>doplatí Klient ještě sumu, která by odpovídala (pokud by Nájemní smlouva nadále bez omezení trvala) poměrné časti základní měsíční splátky nájemného ode dne ukončení Nájemní smlouvy do skončení daného kalendářního měsíce,</w:t>
      </w:r>
    </w:p>
    <w:p w14:paraId="50B18A75" w14:textId="77777777" w:rsidR="00F50E2B" w:rsidRPr="00136240" w:rsidRDefault="00F50E2B" w:rsidP="00F50E2B">
      <w:pPr>
        <w:pStyle w:val="Zkladntextodsazen3"/>
        <w:widowControl w:val="0"/>
        <w:numPr>
          <w:ilvl w:val="1"/>
          <w:numId w:val="8"/>
        </w:numPr>
        <w:tabs>
          <w:tab w:val="left" w:pos="-426"/>
          <w:tab w:val="left" w:pos="709"/>
        </w:tabs>
        <w:spacing w:after="0"/>
        <w:ind w:left="709" w:hanging="283"/>
        <w:jc w:val="both"/>
        <w:rPr>
          <w:rFonts w:ascii="Arial" w:hAnsi="Arial" w:cs="Arial"/>
          <w:color w:val="000000"/>
        </w:rPr>
      </w:pPr>
      <w:r w:rsidRPr="00136240">
        <w:rPr>
          <w:rFonts w:ascii="Arial" w:hAnsi="Arial" w:cs="Arial"/>
          <w:color w:val="000000"/>
        </w:rPr>
        <w:t>Klient jednorázově zaplatí Xeroxu náklady na odvoz Zařízení z místa, kde se Zařízení nachází a dále administrativní poplatek za odvoz Zařízení.</w:t>
      </w:r>
    </w:p>
    <w:p w14:paraId="46199DBF" w14:textId="77777777" w:rsidR="00F50E2B" w:rsidRPr="00136240" w:rsidRDefault="00F50E2B" w:rsidP="00F50E2B">
      <w:pPr>
        <w:pStyle w:val="Zkladntextodsazen3"/>
        <w:widowControl w:val="0"/>
        <w:numPr>
          <w:ilvl w:val="0"/>
          <w:numId w:val="8"/>
        </w:numPr>
        <w:tabs>
          <w:tab w:val="left" w:pos="-426"/>
          <w:tab w:val="left" w:pos="426"/>
        </w:tabs>
        <w:spacing w:after="0"/>
        <w:ind w:left="426" w:hanging="426"/>
        <w:jc w:val="both"/>
        <w:rPr>
          <w:rFonts w:ascii="Arial" w:hAnsi="Arial" w:cs="Arial"/>
          <w:color w:val="000000"/>
        </w:rPr>
      </w:pPr>
      <w:r w:rsidRPr="00136240">
        <w:rPr>
          <w:rFonts w:ascii="Arial" w:hAnsi="Arial" w:cs="Arial"/>
          <w:color w:val="000000"/>
        </w:rPr>
        <w:t>Ustanovením odst. 4 nejsou dotčena jiná práva vyplývající z právních předpisů. Ustanovení odst. 4 a 5 přetrvá ukončení Nájemní smlouvy.</w:t>
      </w:r>
    </w:p>
    <w:p w14:paraId="5FC57543" w14:textId="77777777" w:rsidR="00F50E2B" w:rsidRPr="00136240" w:rsidRDefault="00F50E2B" w:rsidP="00F50E2B">
      <w:pPr>
        <w:pStyle w:val="Zkladntextodsazen3"/>
        <w:widowControl w:val="0"/>
        <w:numPr>
          <w:ilvl w:val="0"/>
          <w:numId w:val="8"/>
        </w:numPr>
        <w:tabs>
          <w:tab w:val="left" w:pos="-426"/>
          <w:tab w:val="left" w:pos="426"/>
        </w:tabs>
        <w:spacing w:after="0"/>
        <w:ind w:left="426" w:hanging="426"/>
        <w:jc w:val="both"/>
        <w:rPr>
          <w:rFonts w:ascii="Arial" w:hAnsi="Arial" w:cs="Arial"/>
          <w:color w:val="000000"/>
        </w:rPr>
      </w:pPr>
      <w:r w:rsidRPr="00136240">
        <w:rPr>
          <w:rFonts w:ascii="Arial" w:hAnsi="Arial" w:cs="Arial"/>
          <w:color w:val="000000"/>
        </w:rPr>
        <w:t>V případě, že po skončení nájmu nedojde k převodu vlastnického práva k Zařízení ve prospěch klienta, je Klient povinen vrátit Zařízení Xeroxu ve stavu, v jakém Zařízení převzal s přihlédnutím k obvyklému opotřebení. Za tímto účelem je Klient povinen nejméně 10 dní přede dnem ukončení doby nájmu písemně informovat Xerox o termínu odevzdání Zařízení. V případě, že termín odevzdání Zařízení bude Klientem stanovený na víc jak 3 dny po uplynutí doby nájmu, je Klient povinen zaplatit Xeroxu alikvotní část nájemného připadajícího na počet dní od uplynutí doby nájmu až do odevzdání Zařízení Xeroxu, kromě případu, že k pozdějšímu odevzdání dojde prodlením Xeroxu. Klient je však povinen Zařízení vrátit nejpozději do 15 dní od ukončení nájmu, pokud se smluvní strany nedohodnou jinak.</w:t>
      </w:r>
    </w:p>
    <w:p w14:paraId="3530731E" w14:textId="77777777" w:rsidR="00F50E2B" w:rsidRPr="00136240" w:rsidRDefault="00F50E2B" w:rsidP="00F50E2B">
      <w:pPr>
        <w:pStyle w:val="Zkladntextodsazen3"/>
        <w:widowControl w:val="0"/>
        <w:numPr>
          <w:ilvl w:val="0"/>
          <w:numId w:val="8"/>
        </w:numPr>
        <w:tabs>
          <w:tab w:val="left" w:pos="-426"/>
          <w:tab w:val="left" w:pos="426"/>
        </w:tabs>
        <w:spacing w:after="0"/>
        <w:ind w:left="426" w:hanging="426"/>
        <w:jc w:val="both"/>
        <w:rPr>
          <w:rFonts w:ascii="Arial" w:hAnsi="Arial" w:cs="Arial"/>
          <w:color w:val="000000"/>
        </w:rPr>
      </w:pPr>
      <w:r w:rsidRPr="00136240">
        <w:rPr>
          <w:rFonts w:ascii="Arial" w:hAnsi="Arial" w:cs="Arial"/>
          <w:color w:val="000000"/>
        </w:rPr>
        <w:t>Tato Nájemní smlouva může být dále ukončena následujícími způsoby:</w:t>
      </w:r>
    </w:p>
    <w:p w14:paraId="1EBD0F55" w14:textId="77777777" w:rsidR="00F50E2B" w:rsidRPr="00136240" w:rsidRDefault="00F50E2B" w:rsidP="00F50E2B">
      <w:pPr>
        <w:pStyle w:val="Zkladntextodsazen3"/>
        <w:widowControl w:val="0"/>
        <w:numPr>
          <w:ilvl w:val="0"/>
          <w:numId w:val="14"/>
        </w:numPr>
        <w:tabs>
          <w:tab w:val="left" w:pos="-426"/>
          <w:tab w:val="left" w:pos="426"/>
        </w:tabs>
        <w:spacing w:after="0"/>
        <w:ind w:left="426" w:firstLine="0"/>
        <w:jc w:val="both"/>
        <w:rPr>
          <w:rFonts w:ascii="Arial" w:hAnsi="Arial" w:cs="Arial"/>
          <w:color w:val="000000"/>
        </w:rPr>
      </w:pPr>
      <w:r w:rsidRPr="00136240">
        <w:rPr>
          <w:rFonts w:ascii="Arial" w:hAnsi="Arial" w:cs="Arial"/>
          <w:color w:val="000000"/>
        </w:rPr>
        <w:t>převodem vlastnictví k Zařízení na Klienta,</w:t>
      </w:r>
    </w:p>
    <w:p w14:paraId="5601E3A7" w14:textId="77777777" w:rsidR="00F50E2B" w:rsidRPr="00136240" w:rsidRDefault="00F50E2B" w:rsidP="00F50E2B">
      <w:pPr>
        <w:pStyle w:val="Zkladntextodsazen3"/>
        <w:widowControl w:val="0"/>
        <w:numPr>
          <w:ilvl w:val="0"/>
          <w:numId w:val="14"/>
        </w:numPr>
        <w:tabs>
          <w:tab w:val="left" w:pos="-426"/>
          <w:tab w:val="left" w:pos="426"/>
        </w:tabs>
        <w:spacing w:after="0"/>
        <w:ind w:left="426" w:firstLine="0"/>
        <w:jc w:val="both"/>
        <w:rPr>
          <w:rFonts w:ascii="Arial" w:hAnsi="Arial" w:cs="Arial"/>
          <w:color w:val="000000"/>
        </w:rPr>
      </w:pPr>
      <w:r w:rsidRPr="00136240">
        <w:rPr>
          <w:rFonts w:ascii="Arial" w:hAnsi="Arial" w:cs="Arial"/>
          <w:color w:val="000000"/>
        </w:rPr>
        <w:t>trvalým vyřazením Zařízení z provozu,</w:t>
      </w:r>
    </w:p>
    <w:p w14:paraId="21876B37" w14:textId="77777777" w:rsidR="00F50E2B" w:rsidRPr="00136240" w:rsidRDefault="00F50E2B" w:rsidP="00F50E2B">
      <w:pPr>
        <w:pStyle w:val="Zkladntextodsazen3"/>
        <w:widowControl w:val="0"/>
        <w:numPr>
          <w:ilvl w:val="0"/>
          <w:numId w:val="14"/>
        </w:numPr>
        <w:tabs>
          <w:tab w:val="left" w:pos="-426"/>
          <w:tab w:val="left" w:pos="426"/>
        </w:tabs>
        <w:spacing w:after="0"/>
        <w:ind w:left="426" w:firstLine="0"/>
        <w:jc w:val="both"/>
        <w:rPr>
          <w:rFonts w:ascii="Arial" w:hAnsi="Arial" w:cs="Arial"/>
          <w:color w:val="000000"/>
        </w:rPr>
      </w:pPr>
      <w:r w:rsidRPr="00136240">
        <w:rPr>
          <w:rFonts w:ascii="Arial" w:hAnsi="Arial" w:cs="Arial"/>
          <w:color w:val="000000"/>
        </w:rPr>
        <w:t>dohodou smluvních stran.</w:t>
      </w:r>
    </w:p>
    <w:p w14:paraId="6328E5E2" w14:textId="77777777" w:rsidR="00F50E2B" w:rsidRPr="00136240" w:rsidRDefault="00F50E2B" w:rsidP="00F50E2B">
      <w:pPr>
        <w:pStyle w:val="Zkladntextodsazen3"/>
        <w:widowControl w:val="0"/>
        <w:numPr>
          <w:ilvl w:val="0"/>
          <w:numId w:val="8"/>
        </w:numPr>
        <w:tabs>
          <w:tab w:val="left" w:pos="-426"/>
          <w:tab w:val="left" w:pos="426"/>
        </w:tabs>
        <w:spacing w:after="0"/>
        <w:ind w:left="426" w:hanging="426"/>
        <w:jc w:val="both"/>
        <w:rPr>
          <w:rFonts w:ascii="Arial" w:hAnsi="Arial" w:cs="Arial"/>
          <w:color w:val="000000"/>
        </w:rPr>
      </w:pPr>
      <w:r w:rsidRPr="00136240">
        <w:rPr>
          <w:rFonts w:ascii="Arial" w:hAnsi="Arial" w:cs="Arial"/>
          <w:color w:val="000000"/>
        </w:rPr>
        <w:t>K ukončení Nájemní smlouvy trvalým vyřazením Zařízení z provozu dojde výlučně v případě odcizení nebo úplného zničení Zařízení.</w:t>
      </w:r>
    </w:p>
    <w:p w14:paraId="33080531" w14:textId="77777777" w:rsidR="00F50E2B" w:rsidRPr="00136240" w:rsidRDefault="00F50E2B" w:rsidP="00F50E2B">
      <w:pPr>
        <w:pStyle w:val="Zkladntextodsazen3"/>
        <w:widowControl w:val="0"/>
        <w:numPr>
          <w:ilvl w:val="0"/>
          <w:numId w:val="8"/>
        </w:numPr>
        <w:tabs>
          <w:tab w:val="left" w:pos="-426"/>
          <w:tab w:val="left" w:pos="426"/>
        </w:tabs>
        <w:spacing w:after="0"/>
        <w:ind w:left="426"/>
        <w:jc w:val="both"/>
        <w:rPr>
          <w:rFonts w:ascii="Arial" w:hAnsi="Arial" w:cs="Arial"/>
          <w:color w:val="000000"/>
        </w:rPr>
      </w:pPr>
      <w:r w:rsidRPr="00136240">
        <w:rPr>
          <w:rFonts w:ascii="Arial" w:hAnsi="Arial" w:cs="Arial"/>
          <w:color w:val="000000"/>
        </w:rPr>
        <w:t>V případě, že má dojít ke změně vlastnické struktury Klienta nebo ke změně jeho právní formy podnikání či k fúzi anebo jiné přeměně, je Klient povinen tuto skutečnost nahlásit předem Xerox. Xerox v takovém případě má právo od této Nájemní smlouvy odstoupit. V případě nenahlášení této změny má Xerox rovněž právo od Nájemní smlouvy odstoupit.</w:t>
      </w:r>
    </w:p>
    <w:p w14:paraId="55BBE677" w14:textId="77777777" w:rsidR="00F50E2B" w:rsidRPr="00136240" w:rsidRDefault="00F50E2B" w:rsidP="00F50E2B">
      <w:pPr>
        <w:pStyle w:val="Zkladntextodsazen3"/>
        <w:widowControl w:val="0"/>
        <w:tabs>
          <w:tab w:val="left" w:pos="-426"/>
          <w:tab w:val="left" w:pos="426"/>
        </w:tabs>
        <w:spacing w:after="0"/>
        <w:ind w:left="426"/>
        <w:jc w:val="both"/>
        <w:rPr>
          <w:rFonts w:ascii="Arial" w:hAnsi="Arial" w:cs="Arial"/>
          <w:color w:val="000000"/>
        </w:rPr>
      </w:pPr>
    </w:p>
    <w:p w14:paraId="24854FE1" w14:textId="77777777" w:rsidR="00F50E2B" w:rsidRPr="00136240" w:rsidRDefault="00F50E2B" w:rsidP="00F50E2B">
      <w:pPr>
        <w:pStyle w:val="Zkladntextodsazen3"/>
        <w:widowControl w:val="0"/>
        <w:tabs>
          <w:tab w:val="left" w:pos="-426"/>
          <w:tab w:val="left" w:pos="567"/>
        </w:tabs>
        <w:spacing w:after="0"/>
        <w:ind w:left="0"/>
        <w:jc w:val="center"/>
        <w:rPr>
          <w:rFonts w:ascii="Arial" w:hAnsi="Arial" w:cs="Arial"/>
          <w:b/>
          <w:color w:val="000000"/>
        </w:rPr>
      </w:pPr>
      <w:r w:rsidRPr="00136240">
        <w:rPr>
          <w:rFonts w:ascii="Arial" w:hAnsi="Arial" w:cs="Arial"/>
          <w:b/>
          <w:color w:val="000000"/>
        </w:rPr>
        <w:t>IX.</w:t>
      </w:r>
    </w:p>
    <w:p w14:paraId="29562CC0" w14:textId="77777777" w:rsidR="00F50E2B" w:rsidRPr="00136240" w:rsidRDefault="00F50E2B" w:rsidP="00F50E2B">
      <w:pPr>
        <w:pStyle w:val="Zkladntextodsazen3"/>
        <w:widowControl w:val="0"/>
        <w:tabs>
          <w:tab w:val="left" w:pos="-426"/>
          <w:tab w:val="left" w:pos="567"/>
        </w:tabs>
        <w:spacing w:after="0"/>
        <w:ind w:left="0"/>
        <w:jc w:val="center"/>
        <w:rPr>
          <w:rFonts w:ascii="Arial" w:hAnsi="Arial" w:cs="Arial"/>
          <w:b/>
          <w:color w:val="000000"/>
        </w:rPr>
      </w:pPr>
      <w:r w:rsidRPr="00136240">
        <w:rPr>
          <w:rFonts w:ascii="Arial" w:hAnsi="Arial" w:cs="Arial"/>
          <w:b/>
          <w:color w:val="000000"/>
        </w:rPr>
        <w:t>Odpovědnost</w:t>
      </w:r>
    </w:p>
    <w:p w14:paraId="69FF9C90" w14:textId="77777777" w:rsidR="00F50E2B" w:rsidRPr="00136240" w:rsidRDefault="00F50E2B" w:rsidP="00F50E2B">
      <w:pPr>
        <w:pStyle w:val="Zkladntextodsazen3"/>
        <w:widowControl w:val="0"/>
        <w:tabs>
          <w:tab w:val="left" w:pos="-426"/>
          <w:tab w:val="left" w:pos="567"/>
        </w:tabs>
        <w:spacing w:after="0"/>
        <w:ind w:left="0"/>
        <w:jc w:val="center"/>
        <w:rPr>
          <w:rFonts w:ascii="Arial" w:hAnsi="Arial" w:cs="Arial"/>
          <w:b/>
          <w:color w:val="000000"/>
        </w:rPr>
      </w:pPr>
    </w:p>
    <w:p w14:paraId="0E261FD9" w14:textId="77777777" w:rsidR="00F50E2B" w:rsidRPr="00136240" w:rsidRDefault="00F50E2B" w:rsidP="00F50E2B">
      <w:pPr>
        <w:pStyle w:val="Zkladntextodsazen3"/>
        <w:widowControl w:val="0"/>
        <w:numPr>
          <w:ilvl w:val="0"/>
          <w:numId w:val="9"/>
        </w:numPr>
        <w:tabs>
          <w:tab w:val="left" w:pos="-426"/>
          <w:tab w:val="left" w:pos="426"/>
        </w:tabs>
        <w:spacing w:after="0"/>
        <w:ind w:left="426" w:hanging="426"/>
        <w:jc w:val="both"/>
        <w:rPr>
          <w:rFonts w:ascii="Arial" w:hAnsi="Arial" w:cs="Arial"/>
          <w:color w:val="000000"/>
        </w:rPr>
      </w:pPr>
      <w:r w:rsidRPr="00136240">
        <w:rPr>
          <w:rFonts w:ascii="Arial" w:hAnsi="Arial" w:cs="Arial"/>
          <w:color w:val="000000"/>
        </w:rPr>
        <w:t>Xerox odpovídá za škodu maximálně za všechny škodní události související se sml</w:t>
      </w:r>
      <w:r w:rsidR="00F158B4">
        <w:rPr>
          <w:rFonts w:ascii="Arial" w:hAnsi="Arial" w:cs="Arial"/>
          <w:color w:val="000000"/>
        </w:rPr>
        <w:t xml:space="preserve">ouvou do celkové souhrnné výše </w:t>
      </w:r>
      <w:r w:rsidR="009F56E4">
        <w:rPr>
          <w:rFonts w:ascii="Arial" w:hAnsi="Arial" w:cs="Arial"/>
          <w:color w:val="000000"/>
        </w:rPr>
        <w:t xml:space="preserve">15 </w:t>
      </w:r>
      <w:r w:rsidRPr="00136240">
        <w:rPr>
          <w:rFonts w:ascii="Arial" w:hAnsi="Arial" w:cs="Arial"/>
          <w:color w:val="000000"/>
        </w:rPr>
        <w:t>násobku základní měsíční splátky nájemného sjednaného v této Nájemní smlouvě bez DPH.</w:t>
      </w:r>
    </w:p>
    <w:p w14:paraId="67A09202" w14:textId="77777777" w:rsidR="00F50E2B" w:rsidRPr="00136240" w:rsidRDefault="00F50E2B" w:rsidP="00F50E2B">
      <w:pPr>
        <w:pStyle w:val="Zkladntextodsazen3"/>
        <w:widowControl w:val="0"/>
        <w:numPr>
          <w:ilvl w:val="0"/>
          <w:numId w:val="9"/>
        </w:numPr>
        <w:tabs>
          <w:tab w:val="left" w:pos="-426"/>
          <w:tab w:val="left" w:pos="426"/>
        </w:tabs>
        <w:spacing w:after="0"/>
        <w:ind w:left="426" w:hanging="426"/>
        <w:jc w:val="both"/>
        <w:rPr>
          <w:rFonts w:ascii="Arial" w:hAnsi="Arial" w:cs="Arial"/>
          <w:color w:val="000000"/>
        </w:rPr>
      </w:pPr>
      <w:r w:rsidRPr="00136240">
        <w:rPr>
          <w:rFonts w:ascii="Arial" w:hAnsi="Arial" w:cs="Arial"/>
          <w:color w:val="000000"/>
        </w:rPr>
        <w:t>Xerox neodpovídá za ztrátu obchodu nebo zisku, ani za jakoukoli nepřímou nebo následnou škodu, ani za možnou ztrátu uložených informací.</w:t>
      </w:r>
    </w:p>
    <w:p w14:paraId="160E5030" w14:textId="77777777" w:rsidR="00F50E2B" w:rsidRPr="00136240" w:rsidRDefault="00F50E2B" w:rsidP="00F50E2B">
      <w:pPr>
        <w:pStyle w:val="Zkladntextodsazen3"/>
        <w:widowControl w:val="0"/>
        <w:numPr>
          <w:ilvl w:val="0"/>
          <w:numId w:val="9"/>
        </w:numPr>
        <w:tabs>
          <w:tab w:val="left" w:pos="-426"/>
          <w:tab w:val="left" w:pos="426"/>
        </w:tabs>
        <w:spacing w:after="0"/>
        <w:ind w:left="426" w:hanging="426"/>
        <w:jc w:val="both"/>
        <w:rPr>
          <w:rFonts w:ascii="Arial" w:hAnsi="Arial" w:cs="Arial"/>
          <w:color w:val="000000"/>
        </w:rPr>
      </w:pPr>
      <w:r w:rsidRPr="00136240">
        <w:rPr>
          <w:rFonts w:ascii="Arial" w:hAnsi="Arial" w:cs="Arial"/>
          <w:color w:val="000000"/>
        </w:rPr>
        <w:t>K okolnostem vylučujícím odpovědnost (§ 2913 odst. 2 Občanského zákoníku) se přihlíží bez ohledu na to, kdy nastanou.</w:t>
      </w:r>
    </w:p>
    <w:p w14:paraId="3E2705C6" w14:textId="77777777" w:rsidR="00F50E2B" w:rsidRPr="00136240" w:rsidRDefault="00F50E2B" w:rsidP="00F50E2B">
      <w:pPr>
        <w:pStyle w:val="Zkladntextodsazen3"/>
        <w:widowControl w:val="0"/>
        <w:tabs>
          <w:tab w:val="left" w:pos="-426"/>
          <w:tab w:val="left" w:pos="426"/>
        </w:tabs>
        <w:spacing w:after="0"/>
        <w:ind w:left="426"/>
        <w:jc w:val="both"/>
        <w:rPr>
          <w:rFonts w:ascii="Arial" w:hAnsi="Arial" w:cs="Arial"/>
          <w:color w:val="000000"/>
        </w:rPr>
      </w:pPr>
    </w:p>
    <w:p w14:paraId="7A154994" w14:textId="77777777" w:rsidR="00F50E2B" w:rsidRPr="00136240" w:rsidRDefault="00F50E2B" w:rsidP="00F50E2B">
      <w:pPr>
        <w:pStyle w:val="Zkladntextodsazen3"/>
        <w:widowControl w:val="0"/>
        <w:tabs>
          <w:tab w:val="left" w:pos="-426"/>
          <w:tab w:val="left" w:pos="0"/>
        </w:tabs>
        <w:spacing w:after="0"/>
        <w:ind w:left="0"/>
        <w:jc w:val="center"/>
        <w:rPr>
          <w:rFonts w:ascii="Arial" w:hAnsi="Arial" w:cs="Arial"/>
          <w:b/>
          <w:color w:val="000000"/>
        </w:rPr>
      </w:pPr>
      <w:r w:rsidRPr="00136240">
        <w:rPr>
          <w:rFonts w:ascii="Arial" w:hAnsi="Arial" w:cs="Arial"/>
          <w:b/>
          <w:color w:val="000000"/>
        </w:rPr>
        <w:t>X.</w:t>
      </w:r>
    </w:p>
    <w:p w14:paraId="1DB4AC01" w14:textId="77777777" w:rsidR="00F50E2B" w:rsidRPr="00136240" w:rsidRDefault="00F50E2B" w:rsidP="00F50E2B">
      <w:pPr>
        <w:pStyle w:val="Zkladntextodsazen3"/>
        <w:widowControl w:val="0"/>
        <w:tabs>
          <w:tab w:val="left" w:pos="-426"/>
          <w:tab w:val="left" w:pos="0"/>
        </w:tabs>
        <w:spacing w:after="0"/>
        <w:ind w:left="0"/>
        <w:jc w:val="center"/>
        <w:rPr>
          <w:rFonts w:ascii="Arial" w:hAnsi="Arial" w:cs="Arial"/>
          <w:b/>
          <w:color w:val="000000"/>
        </w:rPr>
      </w:pPr>
      <w:r w:rsidRPr="00136240">
        <w:rPr>
          <w:rFonts w:ascii="Arial" w:hAnsi="Arial" w:cs="Arial"/>
          <w:b/>
          <w:color w:val="000000"/>
        </w:rPr>
        <w:t>Pojištění</w:t>
      </w:r>
    </w:p>
    <w:p w14:paraId="373751F2" w14:textId="77777777" w:rsidR="00F50E2B" w:rsidRPr="00136240" w:rsidRDefault="00F50E2B" w:rsidP="00F50E2B">
      <w:pPr>
        <w:pStyle w:val="Zkladntextodsazen3"/>
        <w:widowControl w:val="0"/>
        <w:tabs>
          <w:tab w:val="left" w:pos="-426"/>
          <w:tab w:val="left" w:pos="0"/>
        </w:tabs>
        <w:spacing w:after="0"/>
        <w:ind w:left="0"/>
        <w:jc w:val="center"/>
        <w:rPr>
          <w:rFonts w:ascii="Arial" w:hAnsi="Arial" w:cs="Arial"/>
          <w:b/>
          <w:color w:val="000000"/>
        </w:rPr>
      </w:pPr>
    </w:p>
    <w:p w14:paraId="604F7180" w14:textId="77777777" w:rsidR="00F50E2B" w:rsidRPr="00136240" w:rsidRDefault="00F50E2B" w:rsidP="00F50E2B">
      <w:pPr>
        <w:pStyle w:val="Zkladntextodsazen3"/>
        <w:widowControl w:val="0"/>
        <w:numPr>
          <w:ilvl w:val="0"/>
          <w:numId w:val="15"/>
        </w:numPr>
        <w:tabs>
          <w:tab w:val="left" w:pos="-426"/>
          <w:tab w:val="left" w:pos="426"/>
        </w:tabs>
        <w:spacing w:after="0"/>
        <w:ind w:left="426" w:hanging="426"/>
        <w:jc w:val="both"/>
        <w:rPr>
          <w:rFonts w:ascii="Arial" w:hAnsi="Arial" w:cs="Arial"/>
          <w:color w:val="000000"/>
        </w:rPr>
      </w:pPr>
      <w:r w:rsidRPr="00136240">
        <w:rPr>
          <w:rFonts w:ascii="Arial" w:hAnsi="Arial" w:cs="Arial"/>
          <w:color w:val="000000"/>
        </w:rPr>
        <w:t xml:space="preserve">Klient je povinen na své náklady uzavřít pojištění k Zařízení </w:t>
      </w:r>
      <w:r w:rsidRPr="00136240">
        <w:rPr>
          <w:rFonts w:ascii="Arial" w:hAnsi="Arial" w:cs="Arial"/>
          <w:color w:val="000000"/>
        </w:rPr>
        <w:br/>
        <w:t xml:space="preserve">u pojišťovny proti všem obvyklým rizikům (včetně, avšak nikoliv pouze krádeže, úmyslného poškození či zničení, pro případy škody vlivem požáru, nepříznivého působení vody), a to nejpozději k datu dodání Zařízení a svým nákladem udržovat toto platné pojištění po celou dobu trvání této Nájemní smlouvy. </w:t>
      </w:r>
    </w:p>
    <w:p w14:paraId="62C22B5E" w14:textId="77777777" w:rsidR="00F50E2B" w:rsidRPr="00136240" w:rsidRDefault="00F50E2B" w:rsidP="00F50E2B">
      <w:pPr>
        <w:pStyle w:val="Zkladntextodsazen3"/>
        <w:widowControl w:val="0"/>
        <w:numPr>
          <w:ilvl w:val="0"/>
          <w:numId w:val="15"/>
        </w:numPr>
        <w:tabs>
          <w:tab w:val="left" w:pos="-426"/>
          <w:tab w:val="left" w:pos="426"/>
        </w:tabs>
        <w:spacing w:after="0"/>
        <w:ind w:left="426" w:hanging="426"/>
        <w:jc w:val="both"/>
        <w:rPr>
          <w:rFonts w:ascii="Arial" w:hAnsi="Arial" w:cs="Arial"/>
          <w:color w:val="000000"/>
        </w:rPr>
      </w:pPr>
      <w:r w:rsidRPr="00136240">
        <w:rPr>
          <w:rFonts w:ascii="Arial" w:hAnsi="Arial" w:cs="Arial"/>
          <w:color w:val="000000"/>
        </w:rPr>
        <w:t xml:space="preserve">Xerox je oprávněn kdykoliv požádat Zákazníka o předložení </w:t>
      </w:r>
      <w:r w:rsidRPr="00136240">
        <w:rPr>
          <w:rFonts w:ascii="Arial" w:hAnsi="Arial" w:cs="Arial"/>
          <w:color w:val="000000"/>
        </w:rPr>
        <w:lastRenderedPageBreak/>
        <w:t>písemného potvrzení splnění povinnosti dle odst. 1, Zákazník je povinen předložit takové potvrzení Xeroxu do 10 dnů ode dne odeslání žádosti Xeroxu.</w:t>
      </w:r>
    </w:p>
    <w:p w14:paraId="4E069641" w14:textId="77777777" w:rsidR="00F50E2B" w:rsidRPr="00136240" w:rsidRDefault="00F50E2B" w:rsidP="00F50E2B">
      <w:pPr>
        <w:pStyle w:val="Zkladntextodsazen3"/>
        <w:widowControl w:val="0"/>
        <w:numPr>
          <w:ilvl w:val="0"/>
          <w:numId w:val="15"/>
        </w:numPr>
        <w:tabs>
          <w:tab w:val="left" w:pos="-426"/>
          <w:tab w:val="left" w:pos="426"/>
        </w:tabs>
        <w:spacing w:after="0"/>
        <w:ind w:left="426" w:hanging="426"/>
        <w:jc w:val="both"/>
        <w:rPr>
          <w:rFonts w:ascii="Arial" w:hAnsi="Arial" w:cs="Arial"/>
          <w:color w:val="000000"/>
        </w:rPr>
      </w:pPr>
      <w:r w:rsidRPr="00136240">
        <w:rPr>
          <w:rFonts w:ascii="Arial" w:hAnsi="Arial" w:cs="Arial"/>
          <w:color w:val="000000"/>
        </w:rPr>
        <w:t>V případě nesplnění povinnosti dle odst. 2 v uvedené lhůtě vzniká Xeroxu dnem následujícím po posledním dni této lhůty nárok na zaplacení smluvní pokuty ve výši 650 Kč za každý případ nepředložení potvrzení a pro každé ze Zařízení pro případ, že předmětem nájmu je více než jedno zařízení. Xerox je oprávněn svou žádost dle odst. 2 opakovat, vznik nároku na opakovanou smluvní pokutu není nijak dotčen.</w:t>
      </w:r>
    </w:p>
    <w:p w14:paraId="6DBF2509" w14:textId="77777777" w:rsidR="00F50E2B" w:rsidRPr="00136240" w:rsidRDefault="00F50E2B" w:rsidP="00F50E2B">
      <w:pPr>
        <w:pStyle w:val="Zkladntextodsazen3"/>
        <w:widowControl w:val="0"/>
        <w:numPr>
          <w:ilvl w:val="0"/>
          <w:numId w:val="15"/>
        </w:numPr>
        <w:tabs>
          <w:tab w:val="left" w:pos="-426"/>
          <w:tab w:val="left" w:pos="426"/>
        </w:tabs>
        <w:spacing w:after="0"/>
        <w:ind w:left="426" w:hanging="426"/>
        <w:jc w:val="both"/>
        <w:rPr>
          <w:rFonts w:ascii="Arial" w:hAnsi="Arial" w:cs="Arial"/>
          <w:color w:val="000000"/>
        </w:rPr>
      </w:pPr>
      <w:r w:rsidRPr="00136240">
        <w:rPr>
          <w:rFonts w:ascii="Arial" w:hAnsi="Arial" w:cs="Arial"/>
          <w:color w:val="000000"/>
        </w:rPr>
        <w:t>Zákazník se nemůže zprostit své povinnosti k úhradě smluvní pokuty dle odst. 3 předložením písemného potvrzení dle odst. 2 Xeroxu.</w:t>
      </w:r>
    </w:p>
    <w:p w14:paraId="58FCB9E9" w14:textId="77777777" w:rsidR="00F50E2B" w:rsidRPr="00136240" w:rsidRDefault="00F50E2B" w:rsidP="00F50E2B">
      <w:pPr>
        <w:pStyle w:val="Zkladntextodsazen3"/>
        <w:widowControl w:val="0"/>
        <w:numPr>
          <w:ilvl w:val="0"/>
          <w:numId w:val="15"/>
        </w:numPr>
        <w:tabs>
          <w:tab w:val="left" w:pos="-426"/>
          <w:tab w:val="left" w:pos="426"/>
        </w:tabs>
        <w:spacing w:after="0"/>
        <w:ind w:left="426" w:hanging="426"/>
        <w:jc w:val="both"/>
        <w:rPr>
          <w:rFonts w:ascii="Arial" w:hAnsi="Arial" w:cs="Arial"/>
          <w:color w:val="000000"/>
        </w:rPr>
      </w:pPr>
      <w:r w:rsidRPr="00136240">
        <w:rPr>
          <w:rFonts w:ascii="Arial" w:hAnsi="Arial" w:cs="Arial"/>
          <w:color w:val="000000"/>
        </w:rPr>
        <w:t>Zařízení bude pojištěno na částku obvyklou.</w:t>
      </w:r>
    </w:p>
    <w:p w14:paraId="7275125B" w14:textId="77777777" w:rsidR="00F50E2B" w:rsidRPr="00136240" w:rsidRDefault="00F50E2B" w:rsidP="00F50E2B">
      <w:pPr>
        <w:pStyle w:val="Zkladntextodsazen3"/>
        <w:widowControl w:val="0"/>
        <w:tabs>
          <w:tab w:val="left" w:pos="-426"/>
          <w:tab w:val="left" w:pos="426"/>
        </w:tabs>
        <w:spacing w:after="0"/>
        <w:ind w:left="426"/>
        <w:jc w:val="both"/>
        <w:rPr>
          <w:rFonts w:ascii="Arial" w:hAnsi="Arial" w:cs="Arial"/>
          <w:color w:val="000000"/>
        </w:rPr>
      </w:pPr>
    </w:p>
    <w:p w14:paraId="104E30C9" w14:textId="77777777" w:rsidR="00F50E2B" w:rsidRPr="00136240" w:rsidRDefault="00F50E2B" w:rsidP="00F50E2B">
      <w:pPr>
        <w:pStyle w:val="Zkladntextodsazen3"/>
        <w:widowControl w:val="0"/>
        <w:tabs>
          <w:tab w:val="left" w:pos="-426"/>
          <w:tab w:val="left" w:pos="426"/>
        </w:tabs>
        <w:spacing w:after="0"/>
        <w:ind w:left="426"/>
        <w:jc w:val="both"/>
        <w:rPr>
          <w:rFonts w:ascii="Arial" w:hAnsi="Arial" w:cs="Arial"/>
          <w:color w:val="000000"/>
        </w:rPr>
      </w:pPr>
    </w:p>
    <w:p w14:paraId="22B24F16" w14:textId="77777777" w:rsidR="00F50E2B" w:rsidRPr="00136240" w:rsidRDefault="00F50E2B" w:rsidP="00F50E2B">
      <w:pPr>
        <w:pStyle w:val="Zkladntextodsazen3"/>
        <w:widowControl w:val="0"/>
        <w:tabs>
          <w:tab w:val="left" w:pos="-426"/>
          <w:tab w:val="left" w:pos="567"/>
        </w:tabs>
        <w:spacing w:after="0"/>
        <w:ind w:left="0"/>
        <w:jc w:val="center"/>
        <w:rPr>
          <w:rFonts w:ascii="Arial" w:hAnsi="Arial" w:cs="Arial"/>
          <w:b/>
          <w:color w:val="000000"/>
        </w:rPr>
      </w:pPr>
      <w:r w:rsidRPr="00136240">
        <w:rPr>
          <w:rFonts w:ascii="Arial" w:hAnsi="Arial" w:cs="Arial"/>
          <w:b/>
          <w:color w:val="000000"/>
        </w:rPr>
        <w:t>XI.</w:t>
      </w:r>
    </w:p>
    <w:p w14:paraId="2D90BE15" w14:textId="77777777" w:rsidR="00F50E2B" w:rsidRPr="00136240" w:rsidRDefault="00F50E2B" w:rsidP="00F50E2B">
      <w:pPr>
        <w:pStyle w:val="Zkladntextodsazen3"/>
        <w:widowControl w:val="0"/>
        <w:tabs>
          <w:tab w:val="left" w:pos="-426"/>
          <w:tab w:val="left" w:pos="567"/>
        </w:tabs>
        <w:spacing w:after="0"/>
        <w:ind w:left="0"/>
        <w:jc w:val="center"/>
        <w:rPr>
          <w:rFonts w:ascii="Arial" w:hAnsi="Arial" w:cs="Arial"/>
          <w:b/>
          <w:color w:val="000000"/>
        </w:rPr>
      </w:pPr>
      <w:r w:rsidRPr="00136240">
        <w:rPr>
          <w:rFonts w:ascii="Arial" w:hAnsi="Arial" w:cs="Arial"/>
          <w:b/>
          <w:color w:val="000000"/>
        </w:rPr>
        <w:t>Závěrečná ustanovení</w:t>
      </w:r>
    </w:p>
    <w:p w14:paraId="24D90339" w14:textId="77777777" w:rsidR="00F50E2B" w:rsidRPr="00136240" w:rsidRDefault="00F50E2B" w:rsidP="00F50E2B">
      <w:pPr>
        <w:pStyle w:val="Zkladntextodsazen3"/>
        <w:widowControl w:val="0"/>
        <w:tabs>
          <w:tab w:val="left" w:pos="-426"/>
          <w:tab w:val="left" w:pos="567"/>
        </w:tabs>
        <w:spacing w:after="0"/>
        <w:ind w:left="0"/>
        <w:jc w:val="center"/>
        <w:rPr>
          <w:rFonts w:ascii="Arial" w:hAnsi="Arial" w:cs="Arial"/>
          <w:b/>
          <w:color w:val="000000"/>
        </w:rPr>
      </w:pPr>
    </w:p>
    <w:p w14:paraId="345D6225" w14:textId="77777777" w:rsidR="00F50E2B" w:rsidRPr="00136240" w:rsidRDefault="00F50E2B" w:rsidP="00F50E2B">
      <w:pPr>
        <w:pStyle w:val="Zkladntext3"/>
        <w:widowControl w:val="0"/>
        <w:numPr>
          <w:ilvl w:val="0"/>
          <w:numId w:val="10"/>
        </w:numPr>
        <w:tabs>
          <w:tab w:val="left" w:pos="-426"/>
          <w:tab w:val="left" w:pos="426"/>
        </w:tabs>
        <w:spacing w:after="0"/>
        <w:ind w:left="426" w:hanging="426"/>
        <w:jc w:val="both"/>
        <w:rPr>
          <w:rFonts w:ascii="Arial" w:hAnsi="Arial" w:cs="Arial"/>
          <w:color w:val="000000"/>
        </w:rPr>
      </w:pPr>
      <w:r w:rsidRPr="00136240">
        <w:rPr>
          <w:rFonts w:ascii="Arial" w:hAnsi="Arial" w:cs="Arial"/>
          <w:color w:val="000000"/>
        </w:rPr>
        <w:t>Tato Nájemní smlouva se řídí právním řádem České republiky.</w:t>
      </w:r>
    </w:p>
    <w:p w14:paraId="7D8B075F" w14:textId="77777777" w:rsidR="00F50E2B" w:rsidRPr="00136240" w:rsidRDefault="00F50E2B" w:rsidP="00F50E2B">
      <w:pPr>
        <w:pStyle w:val="Zkladntext3"/>
        <w:widowControl w:val="0"/>
        <w:numPr>
          <w:ilvl w:val="0"/>
          <w:numId w:val="10"/>
        </w:numPr>
        <w:tabs>
          <w:tab w:val="left" w:pos="-426"/>
          <w:tab w:val="left" w:pos="426"/>
        </w:tabs>
        <w:spacing w:after="0"/>
        <w:ind w:left="426" w:hanging="426"/>
        <w:jc w:val="both"/>
        <w:rPr>
          <w:rFonts w:ascii="Arial" w:hAnsi="Arial" w:cs="Arial"/>
          <w:color w:val="000000"/>
        </w:rPr>
      </w:pPr>
      <w:r w:rsidRPr="00136240">
        <w:rPr>
          <w:rFonts w:ascii="Arial" w:hAnsi="Arial" w:cs="Arial"/>
          <w:color w:val="000000"/>
        </w:rPr>
        <w:t>Smluvní strany si ve smyslu ustanovení § 630 odst. 1 Občanského zákoníku sjednávají promlčecí lhůtu 4 roky.</w:t>
      </w:r>
    </w:p>
    <w:p w14:paraId="59A6B0DC" w14:textId="77777777" w:rsidR="00F50E2B" w:rsidRPr="00136240" w:rsidRDefault="00F50E2B" w:rsidP="00F50E2B">
      <w:pPr>
        <w:pStyle w:val="Zkladntext3"/>
        <w:widowControl w:val="0"/>
        <w:numPr>
          <w:ilvl w:val="0"/>
          <w:numId w:val="10"/>
        </w:numPr>
        <w:tabs>
          <w:tab w:val="left" w:pos="-426"/>
          <w:tab w:val="left" w:pos="426"/>
        </w:tabs>
        <w:spacing w:after="0"/>
        <w:ind w:left="426" w:hanging="426"/>
        <w:jc w:val="both"/>
        <w:rPr>
          <w:rFonts w:ascii="Arial" w:hAnsi="Arial" w:cs="Arial"/>
          <w:color w:val="000000"/>
        </w:rPr>
      </w:pPr>
      <w:r w:rsidRPr="00136240">
        <w:rPr>
          <w:rFonts w:ascii="Arial" w:hAnsi="Arial" w:cs="Arial"/>
          <w:color w:val="000000"/>
        </w:rPr>
        <w:t xml:space="preserve">Bez předchozího písemného souhlasu druhé smluvní strany není možné převést ani postoupit Nájemní smlouvu ani jakékoli z práv a povinností z nich vyplývajících. </w:t>
      </w:r>
    </w:p>
    <w:p w14:paraId="6ADBD0BF" w14:textId="77777777" w:rsidR="00F50E2B" w:rsidRPr="00136240" w:rsidRDefault="00F50E2B" w:rsidP="00F50E2B">
      <w:pPr>
        <w:pStyle w:val="Zkladntext3"/>
        <w:widowControl w:val="0"/>
        <w:numPr>
          <w:ilvl w:val="0"/>
          <w:numId w:val="10"/>
        </w:numPr>
        <w:tabs>
          <w:tab w:val="left" w:pos="-426"/>
          <w:tab w:val="left" w:pos="426"/>
        </w:tabs>
        <w:spacing w:after="0"/>
        <w:ind w:left="426" w:hanging="426"/>
        <w:jc w:val="both"/>
        <w:rPr>
          <w:rFonts w:ascii="Arial" w:hAnsi="Arial" w:cs="Arial"/>
          <w:color w:val="000000"/>
        </w:rPr>
      </w:pPr>
      <w:r w:rsidRPr="00136240">
        <w:rPr>
          <w:rFonts w:ascii="Arial" w:hAnsi="Arial" w:cs="Arial"/>
          <w:color w:val="000000"/>
        </w:rPr>
        <w:t xml:space="preserve">Veškeré spory vyplývající z Nájemní smlouvy se jich týkající budou s konečnou platností </w:t>
      </w:r>
      <w:r w:rsidRPr="00136240">
        <w:rPr>
          <w:rStyle w:val="Zdraznn"/>
          <w:rFonts w:ascii="Arial" w:hAnsi="Arial" w:cs="Arial"/>
          <w:i w:val="0"/>
        </w:rPr>
        <w:t>rozhodovány u Rozhodčího soudu při Hospodářské komoře České republiky a Agrární komoře České republiky podle jeho Řádu a Pravidel třemi rozhodci.</w:t>
      </w:r>
      <w:r w:rsidRPr="00136240">
        <w:rPr>
          <w:rFonts w:ascii="Arial" w:hAnsi="Arial" w:cs="Arial"/>
          <w:color w:val="000000"/>
        </w:rPr>
        <w:t xml:space="preserve"> Místem řízení bude Praha. </w:t>
      </w:r>
    </w:p>
    <w:p w14:paraId="0DE40DA6" w14:textId="77777777" w:rsidR="00F50E2B" w:rsidRPr="00136240" w:rsidRDefault="00F50E2B" w:rsidP="00F50E2B">
      <w:pPr>
        <w:pStyle w:val="Zkladntext3"/>
        <w:widowControl w:val="0"/>
        <w:numPr>
          <w:ilvl w:val="0"/>
          <w:numId w:val="10"/>
        </w:numPr>
        <w:tabs>
          <w:tab w:val="left" w:pos="-426"/>
          <w:tab w:val="left" w:pos="426"/>
        </w:tabs>
        <w:spacing w:after="0"/>
        <w:ind w:left="426" w:hanging="426"/>
        <w:jc w:val="both"/>
        <w:rPr>
          <w:rFonts w:ascii="Arial" w:hAnsi="Arial" w:cs="Arial"/>
          <w:color w:val="000000"/>
        </w:rPr>
      </w:pPr>
      <w:r w:rsidRPr="00136240">
        <w:rPr>
          <w:rFonts w:ascii="Arial" w:hAnsi="Arial" w:cs="Arial"/>
        </w:rPr>
        <w:t>V případě, že některé ustanovení Nájemní smlouvy je či se stane neplatným a/nebo neúčinným, zůstávají ostatní ustanovení Nájemní smlouvy v platnosti a účinnosti. Strany tímto ujednávají, že nahradí neplatné (neúčinné) ustanovení Nájemní smlouvy jiným platným a účinným ustanovením, které svým obsahem a smyslem nejlépe odpovídá obsahu a smyslu původního neplatného (neúčinného) ustanovení.</w:t>
      </w:r>
    </w:p>
    <w:p w14:paraId="00EC6044" w14:textId="77777777" w:rsidR="00F50E2B" w:rsidRPr="00136240" w:rsidRDefault="00F50E2B" w:rsidP="00F50E2B">
      <w:pPr>
        <w:pStyle w:val="Zkladntext3"/>
        <w:widowControl w:val="0"/>
        <w:numPr>
          <w:ilvl w:val="0"/>
          <w:numId w:val="10"/>
        </w:numPr>
        <w:tabs>
          <w:tab w:val="left" w:pos="-426"/>
          <w:tab w:val="left" w:pos="426"/>
        </w:tabs>
        <w:spacing w:after="0"/>
        <w:ind w:left="426" w:hanging="426"/>
        <w:jc w:val="both"/>
        <w:rPr>
          <w:rFonts w:ascii="Arial" w:hAnsi="Arial" w:cs="Arial"/>
        </w:rPr>
      </w:pPr>
      <w:r w:rsidRPr="00136240">
        <w:rPr>
          <w:rFonts w:ascii="Arial" w:hAnsi="Arial" w:cs="Arial"/>
        </w:rPr>
        <w:t>Smluvní strany výslovně sjednávají, že ustanovení § 1799, 1800 a 1805 odst. 2 Občanského zákoníku se nepoužijí.</w:t>
      </w:r>
    </w:p>
    <w:p w14:paraId="0735C4B5" w14:textId="77777777" w:rsidR="00F50E2B" w:rsidRPr="00136240" w:rsidRDefault="00F50E2B" w:rsidP="00F50E2B">
      <w:pPr>
        <w:pStyle w:val="Zkladntext3"/>
        <w:widowControl w:val="0"/>
        <w:numPr>
          <w:ilvl w:val="0"/>
          <w:numId w:val="10"/>
        </w:numPr>
        <w:tabs>
          <w:tab w:val="left" w:pos="-426"/>
          <w:tab w:val="left" w:pos="426"/>
        </w:tabs>
        <w:spacing w:after="0"/>
        <w:ind w:left="426" w:hanging="426"/>
        <w:jc w:val="both"/>
        <w:rPr>
          <w:rFonts w:ascii="Arial" w:hAnsi="Arial" w:cs="Arial"/>
        </w:rPr>
      </w:pPr>
      <w:r w:rsidRPr="00136240">
        <w:rPr>
          <w:rFonts w:ascii="Arial" w:hAnsi="Arial" w:cs="Arial"/>
        </w:rPr>
        <w:t>Klient na sebe přebírá nebezpečí změny okolností ve smyslu ustanovení § 1765 odst. 2 Občanského zákoníku.</w:t>
      </w:r>
    </w:p>
    <w:p w14:paraId="34C8097B" w14:textId="77777777" w:rsidR="00F50E2B" w:rsidRPr="00136240" w:rsidRDefault="00F50E2B" w:rsidP="00F50E2B">
      <w:pPr>
        <w:pStyle w:val="Zkladntext3"/>
        <w:widowControl w:val="0"/>
        <w:numPr>
          <w:ilvl w:val="0"/>
          <w:numId w:val="10"/>
        </w:numPr>
        <w:tabs>
          <w:tab w:val="left" w:pos="-426"/>
          <w:tab w:val="left" w:pos="426"/>
        </w:tabs>
        <w:spacing w:after="0"/>
        <w:ind w:left="426" w:hanging="426"/>
        <w:jc w:val="both"/>
        <w:rPr>
          <w:rFonts w:ascii="Arial" w:hAnsi="Arial" w:cs="Arial"/>
          <w:color w:val="000000"/>
        </w:rPr>
      </w:pPr>
      <w:r w:rsidRPr="00136240">
        <w:rPr>
          <w:rFonts w:ascii="Arial" w:hAnsi="Arial" w:cs="Arial"/>
          <w:color w:val="000000"/>
        </w:rPr>
        <w:t xml:space="preserve">Tato Nájemní smlouva </w:t>
      </w:r>
      <w:r w:rsidRPr="00136240">
        <w:rPr>
          <w:rFonts w:ascii="Arial" w:hAnsi="Arial" w:cs="Arial"/>
        </w:rPr>
        <w:t>může být měněna pouze písemnou formou, podepsanou smluvními stranami nebo jejich jménem.</w:t>
      </w:r>
    </w:p>
    <w:p w14:paraId="79207BB9" w14:textId="77777777" w:rsidR="00F50E2B" w:rsidRPr="00136240" w:rsidRDefault="00F50E2B" w:rsidP="00F50E2B">
      <w:pPr>
        <w:pStyle w:val="Zkladntext3"/>
        <w:widowControl w:val="0"/>
        <w:numPr>
          <w:ilvl w:val="0"/>
          <w:numId w:val="10"/>
        </w:numPr>
        <w:tabs>
          <w:tab w:val="left" w:pos="-426"/>
          <w:tab w:val="left" w:pos="426"/>
        </w:tabs>
        <w:spacing w:after="0"/>
        <w:ind w:left="426" w:hanging="426"/>
        <w:jc w:val="both"/>
        <w:rPr>
          <w:rFonts w:ascii="Arial" w:hAnsi="Arial" w:cs="Arial"/>
          <w:color w:val="000000"/>
        </w:rPr>
      </w:pPr>
      <w:r w:rsidRPr="00136240">
        <w:rPr>
          <w:rFonts w:ascii="Arial" w:hAnsi="Arial" w:cs="Arial"/>
          <w:color w:val="000000"/>
        </w:rPr>
        <w:t>V případě, že se změní identifikace bankovního účtu anebo má dojít ke změně kontaktní osoby, příslušná strana je povinna oznámit tuto změnu druhé straně bez zbytečného odkladu, a to prostřednictvím e-mailu s elektronickým podpisem uvedeného výše v této smlouvě oznamující smluvní strany anebo prostřednictvím písemného oznámení, které bude doručeno v originálním provedení a bude obsahovat úředně ověřený podpis osoby oprávněné jednat jménem oznamující smluvní strany.</w:t>
      </w:r>
    </w:p>
    <w:p w14:paraId="6E376E10" w14:textId="77777777" w:rsidR="00F50E2B" w:rsidRPr="00136240" w:rsidRDefault="00F50E2B" w:rsidP="00F50E2B">
      <w:pPr>
        <w:pStyle w:val="Zkladntext3"/>
        <w:widowControl w:val="0"/>
        <w:numPr>
          <w:ilvl w:val="0"/>
          <w:numId w:val="10"/>
        </w:numPr>
        <w:tabs>
          <w:tab w:val="left" w:pos="-426"/>
          <w:tab w:val="left" w:pos="426"/>
        </w:tabs>
        <w:ind w:left="426" w:hanging="426"/>
        <w:jc w:val="both"/>
        <w:rPr>
          <w:rFonts w:ascii="Arial" w:hAnsi="Arial" w:cs="Arial"/>
          <w:color w:val="000000"/>
        </w:rPr>
      </w:pPr>
      <w:r w:rsidRPr="00136240">
        <w:rPr>
          <w:rFonts w:ascii="Arial" w:hAnsi="Arial" w:cs="Arial"/>
          <w:color w:val="000000"/>
        </w:rPr>
        <w:t>Klient tímto prohlašuje, že se s odbornou péčí seznámil s CED, který je nedílnou součástí této smlouvy.</w:t>
      </w:r>
    </w:p>
    <w:p w14:paraId="5F865C2A" w14:textId="77777777" w:rsidR="00F50E2B" w:rsidRPr="00136240" w:rsidRDefault="00F50E2B" w:rsidP="00F50E2B">
      <w:pPr>
        <w:pStyle w:val="Zkladntext3"/>
        <w:widowControl w:val="0"/>
        <w:tabs>
          <w:tab w:val="left" w:pos="-426"/>
          <w:tab w:val="left" w:pos="426"/>
        </w:tabs>
        <w:spacing w:after="0"/>
        <w:jc w:val="both"/>
        <w:rPr>
          <w:rFonts w:ascii="Arial" w:hAnsi="Arial" w:cs="Arial"/>
          <w:color w:val="000000"/>
        </w:rPr>
      </w:pPr>
    </w:p>
    <w:p w14:paraId="408A96F1" w14:textId="77777777" w:rsidR="00F50E2B" w:rsidRPr="00136240" w:rsidRDefault="00F50E2B" w:rsidP="00F50E2B">
      <w:pPr>
        <w:pStyle w:val="Zkladntext3"/>
        <w:spacing w:before="120"/>
        <w:rPr>
          <w:rFonts w:ascii="Arial" w:hAnsi="Arial" w:cs="Arial"/>
          <w:color w:val="000000"/>
        </w:rPr>
      </w:pPr>
      <w:r w:rsidRPr="00136240">
        <w:rPr>
          <w:rFonts w:ascii="Arial" w:hAnsi="Arial" w:cs="Arial"/>
          <w:color w:val="000000"/>
        </w:rPr>
        <w:t>Přílohy:</w:t>
      </w:r>
    </w:p>
    <w:p w14:paraId="1FCD73AB" w14:textId="77777777" w:rsidR="00F50E2B" w:rsidRDefault="00F50E2B" w:rsidP="00F50E2B">
      <w:pPr>
        <w:pStyle w:val="Zkladntext3"/>
        <w:numPr>
          <w:ilvl w:val="0"/>
          <w:numId w:val="11"/>
        </w:numPr>
        <w:spacing w:before="120"/>
        <w:rPr>
          <w:rFonts w:ascii="Arial" w:hAnsi="Arial" w:cs="Arial"/>
          <w:color w:val="000000"/>
        </w:rPr>
      </w:pPr>
      <w:r w:rsidRPr="00136240">
        <w:rPr>
          <w:rFonts w:ascii="Arial" w:hAnsi="Arial" w:cs="Arial"/>
          <w:color w:val="000000"/>
        </w:rPr>
        <w:t>Vzor předávacího/instalačního protokolu</w:t>
      </w:r>
    </w:p>
    <w:p w14:paraId="27DB31FA" w14:textId="77777777" w:rsidR="00F50E2B" w:rsidRDefault="00F50E2B" w:rsidP="00F50E2B">
      <w:pPr>
        <w:pStyle w:val="Zkladntext3"/>
        <w:numPr>
          <w:ilvl w:val="0"/>
          <w:numId w:val="11"/>
        </w:numPr>
        <w:spacing w:before="120"/>
        <w:rPr>
          <w:rFonts w:ascii="Arial" w:hAnsi="Arial" w:cs="Arial"/>
          <w:color w:val="000000"/>
        </w:rPr>
      </w:pPr>
      <w:r>
        <w:rPr>
          <w:rFonts w:ascii="Arial" w:hAnsi="Arial" w:cs="Arial"/>
          <w:color w:val="000000"/>
        </w:rPr>
        <w:t>Ochrana osobních údajů</w:t>
      </w:r>
    </w:p>
    <w:p w14:paraId="1F1908E8" w14:textId="77777777" w:rsidR="00F50E2B" w:rsidRDefault="00F50E2B" w:rsidP="00F50E2B">
      <w:pPr>
        <w:pStyle w:val="Zkladntext3"/>
        <w:tabs>
          <w:tab w:val="left" w:pos="993"/>
        </w:tabs>
        <w:spacing w:before="120"/>
        <w:ind w:firstLine="360"/>
        <w:rPr>
          <w:rFonts w:ascii="Arial" w:hAnsi="Arial" w:cs="Arial"/>
          <w:color w:val="000000"/>
        </w:rPr>
      </w:pPr>
      <w:r>
        <w:rPr>
          <w:rFonts w:ascii="Arial" w:hAnsi="Arial" w:cs="Arial"/>
          <w:color w:val="000000"/>
        </w:rPr>
        <w:t xml:space="preserve">3) </w:t>
      </w:r>
      <w:r>
        <w:rPr>
          <w:rFonts w:ascii="Arial" w:hAnsi="Arial" w:cs="Arial"/>
          <w:color w:val="000000"/>
        </w:rPr>
        <w:tab/>
        <w:t xml:space="preserve">  Konfigurace Zařízení</w:t>
      </w:r>
    </w:p>
    <w:p w14:paraId="1E7771E4" w14:textId="77777777" w:rsidR="00F50E2B" w:rsidRDefault="00F50E2B" w:rsidP="00F50E2B">
      <w:pPr>
        <w:pStyle w:val="Zkladntext3"/>
        <w:tabs>
          <w:tab w:val="left" w:pos="993"/>
        </w:tabs>
        <w:spacing w:before="120"/>
        <w:ind w:firstLine="360"/>
        <w:rPr>
          <w:rFonts w:ascii="Arial" w:hAnsi="Arial" w:cs="Arial"/>
          <w:color w:val="000000"/>
        </w:rPr>
        <w:sectPr w:rsidR="00F50E2B" w:rsidSect="00F50E2B">
          <w:headerReference w:type="even" r:id="rId19"/>
          <w:headerReference w:type="default" r:id="rId20"/>
          <w:footerReference w:type="default" r:id="rId21"/>
          <w:headerReference w:type="first" r:id="rId22"/>
          <w:footerReference w:type="first" r:id="rId23"/>
          <w:pgSz w:w="11907" w:h="16840"/>
          <w:pgMar w:top="426" w:right="747" w:bottom="1080" w:left="540" w:header="720" w:footer="450" w:gutter="0"/>
          <w:cols w:num="2" w:space="680"/>
          <w:titlePg/>
          <w:docGrid w:linePitch="272"/>
        </w:sectPr>
      </w:pPr>
    </w:p>
    <w:p w14:paraId="675907D9" w14:textId="77777777" w:rsidR="00F50E2B" w:rsidRDefault="00F50E2B" w:rsidP="00F50E2B">
      <w:pPr>
        <w:pStyle w:val="Zkladntext3"/>
        <w:tabs>
          <w:tab w:val="left" w:pos="993"/>
        </w:tabs>
        <w:spacing w:before="120"/>
        <w:ind w:firstLine="360"/>
        <w:rPr>
          <w:rFonts w:ascii="Arial" w:hAnsi="Arial" w:cs="Arial"/>
          <w:color w:val="000000"/>
        </w:rPr>
      </w:pPr>
    </w:p>
    <w:p w14:paraId="5D8F0FBC" w14:textId="77777777" w:rsidR="00F50E2B" w:rsidRDefault="00F50E2B" w:rsidP="00F50E2B">
      <w:pPr>
        <w:pStyle w:val="Zkladntext3"/>
        <w:tabs>
          <w:tab w:val="left" w:pos="993"/>
        </w:tabs>
        <w:spacing w:before="120"/>
        <w:ind w:firstLine="360"/>
        <w:rPr>
          <w:rFonts w:ascii="Arial" w:hAnsi="Arial" w:cs="Arial"/>
          <w:color w:val="000000"/>
        </w:rPr>
      </w:pPr>
    </w:p>
    <w:p w14:paraId="545B7B75" w14:textId="77777777" w:rsidR="00F50E2B" w:rsidRPr="00136240" w:rsidRDefault="00F50E2B" w:rsidP="00F50E2B">
      <w:pPr>
        <w:widowControl w:val="0"/>
        <w:tabs>
          <w:tab w:val="left" w:pos="5323"/>
        </w:tabs>
        <w:spacing w:before="120" w:after="120"/>
        <w:jc w:val="both"/>
        <w:rPr>
          <w:rFonts w:ascii="Arial" w:hAnsi="Arial" w:cs="Arial"/>
          <w:snapToGrid w:val="0"/>
          <w:color w:val="000000"/>
          <w:sz w:val="16"/>
          <w:szCs w:val="16"/>
        </w:rPr>
      </w:pPr>
      <w:r w:rsidRPr="00136240">
        <w:rPr>
          <w:rFonts w:ascii="Arial" w:hAnsi="Arial" w:cs="Arial"/>
          <w:snapToGrid w:val="0"/>
          <w:color w:val="000000"/>
          <w:sz w:val="16"/>
          <w:szCs w:val="16"/>
        </w:rPr>
        <w:t>V Praze dne ...........................................</w:t>
      </w:r>
      <w:r w:rsidRPr="00136240">
        <w:rPr>
          <w:rFonts w:ascii="Arial" w:hAnsi="Arial" w:cs="Arial"/>
          <w:snapToGrid w:val="0"/>
          <w:color w:val="000000"/>
          <w:sz w:val="16"/>
          <w:szCs w:val="16"/>
        </w:rPr>
        <w:tab/>
      </w:r>
      <w:r w:rsidRPr="00136240">
        <w:rPr>
          <w:rFonts w:ascii="Arial" w:hAnsi="Arial" w:cs="Arial"/>
          <w:snapToGrid w:val="0"/>
          <w:color w:val="000000"/>
          <w:sz w:val="16"/>
          <w:szCs w:val="16"/>
        </w:rPr>
        <w:tab/>
      </w:r>
      <w:r w:rsidRPr="00136240">
        <w:rPr>
          <w:rFonts w:ascii="Arial" w:hAnsi="Arial" w:cs="Arial"/>
          <w:snapToGrid w:val="0"/>
          <w:color w:val="000000"/>
          <w:sz w:val="16"/>
          <w:szCs w:val="16"/>
        </w:rPr>
        <w:tab/>
        <w:t>V .................................. dne.....................</w:t>
      </w:r>
    </w:p>
    <w:p w14:paraId="549C2160" w14:textId="77777777" w:rsidR="00F50E2B" w:rsidRPr="00136240" w:rsidRDefault="00F50E2B" w:rsidP="00F50E2B">
      <w:pPr>
        <w:widowControl w:val="0"/>
        <w:tabs>
          <w:tab w:val="left" w:pos="5323"/>
        </w:tabs>
        <w:spacing w:before="120" w:after="120"/>
        <w:jc w:val="both"/>
        <w:rPr>
          <w:rFonts w:ascii="Arial" w:hAnsi="Arial" w:cs="Arial"/>
          <w:snapToGrid w:val="0"/>
          <w:color w:val="000000"/>
          <w:sz w:val="16"/>
          <w:szCs w:val="16"/>
        </w:rPr>
      </w:pPr>
    </w:p>
    <w:p w14:paraId="04B952F8" w14:textId="77777777" w:rsidR="00F50E2B" w:rsidRPr="00136240" w:rsidRDefault="00F50E2B" w:rsidP="00F50E2B">
      <w:pPr>
        <w:widowControl w:val="0"/>
        <w:tabs>
          <w:tab w:val="left" w:pos="5323"/>
        </w:tabs>
        <w:spacing w:before="120" w:after="120"/>
        <w:jc w:val="both"/>
        <w:rPr>
          <w:rFonts w:ascii="Arial" w:hAnsi="Arial" w:cs="Arial"/>
          <w:snapToGrid w:val="0"/>
          <w:color w:val="000000"/>
          <w:sz w:val="16"/>
          <w:szCs w:val="16"/>
        </w:rPr>
      </w:pPr>
    </w:p>
    <w:p w14:paraId="54B0A792" w14:textId="77777777" w:rsidR="00F50E2B" w:rsidRPr="00136240" w:rsidRDefault="00F50E2B" w:rsidP="00F50E2B">
      <w:pPr>
        <w:widowControl w:val="0"/>
        <w:tabs>
          <w:tab w:val="left" w:pos="5323"/>
        </w:tabs>
        <w:spacing w:before="120" w:after="120"/>
        <w:jc w:val="both"/>
        <w:rPr>
          <w:rFonts w:ascii="Arial" w:hAnsi="Arial" w:cs="Arial"/>
          <w:snapToGrid w:val="0"/>
          <w:color w:val="000000"/>
          <w:sz w:val="16"/>
          <w:szCs w:val="16"/>
        </w:rPr>
      </w:pPr>
    </w:p>
    <w:p w14:paraId="18195DB7" w14:textId="77777777" w:rsidR="00F50E2B" w:rsidRPr="00136240" w:rsidRDefault="00F50E2B" w:rsidP="00F50E2B">
      <w:pPr>
        <w:widowControl w:val="0"/>
        <w:tabs>
          <w:tab w:val="left" w:pos="5323"/>
        </w:tabs>
        <w:spacing w:before="120" w:after="120"/>
        <w:jc w:val="both"/>
        <w:rPr>
          <w:rFonts w:ascii="Arial" w:hAnsi="Arial" w:cs="Arial"/>
          <w:snapToGrid w:val="0"/>
          <w:color w:val="000000"/>
          <w:sz w:val="16"/>
          <w:szCs w:val="16"/>
        </w:rPr>
      </w:pPr>
      <w:r w:rsidRPr="00136240">
        <w:rPr>
          <w:rFonts w:ascii="Arial" w:hAnsi="Arial" w:cs="Arial"/>
          <w:snapToGrid w:val="0"/>
          <w:color w:val="000000"/>
          <w:sz w:val="16"/>
          <w:szCs w:val="16"/>
        </w:rPr>
        <w:t>________________________________</w:t>
      </w:r>
      <w:r w:rsidRPr="00136240">
        <w:rPr>
          <w:rFonts w:ascii="Arial" w:hAnsi="Arial" w:cs="Arial"/>
          <w:snapToGrid w:val="0"/>
          <w:color w:val="000000"/>
          <w:sz w:val="16"/>
          <w:szCs w:val="16"/>
        </w:rPr>
        <w:tab/>
      </w:r>
      <w:r w:rsidRPr="00136240">
        <w:rPr>
          <w:rFonts w:ascii="Arial" w:hAnsi="Arial" w:cs="Arial"/>
          <w:snapToGrid w:val="0"/>
          <w:color w:val="000000"/>
          <w:sz w:val="16"/>
          <w:szCs w:val="16"/>
        </w:rPr>
        <w:tab/>
      </w:r>
      <w:r w:rsidRPr="00136240">
        <w:rPr>
          <w:rFonts w:ascii="Arial" w:hAnsi="Arial" w:cs="Arial"/>
          <w:snapToGrid w:val="0"/>
          <w:color w:val="000000"/>
          <w:sz w:val="16"/>
          <w:szCs w:val="16"/>
        </w:rPr>
        <w:tab/>
        <w:t>_________________________________</w:t>
      </w:r>
    </w:p>
    <w:p w14:paraId="202CE882" w14:textId="77777777" w:rsidR="009F56E4" w:rsidRPr="009F56E4" w:rsidRDefault="00F50E2B" w:rsidP="009F56E4">
      <w:pPr>
        <w:suppressAutoHyphens/>
        <w:spacing w:line="240" w:lineRule="exact"/>
        <w:ind w:left="6372" w:hanging="6372"/>
        <w:rPr>
          <w:rFonts w:ascii="Arial" w:hAnsi="Arial" w:cs="Arial"/>
          <w:snapToGrid w:val="0"/>
          <w:color w:val="000000"/>
          <w:sz w:val="16"/>
          <w:szCs w:val="16"/>
        </w:rPr>
      </w:pPr>
      <w:r w:rsidRPr="00136240">
        <w:rPr>
          <w:rFonts w:ascii="Arial" w:hAnsi="Arial" w:cs="Arial"/>
          <w:snapToGrid w:val="0"/>
          <w:color w:val="000000"/>
          <w:sz w:val="16"/>
          <w:szCs w:val="16"/>
        </w:rPr>
        <w:t>XEROX CZECH REPUBLIC s.r.o.</w:t>
      </w:r>
      <w:r w:rsidRPr="00136240">
        <w:rPr>
          <w:rFonts w:ascii="Arial" w:hAnsi="Arial" w:cs="Arial"/>
          <w:snapToGrid w:val="0"/>
          <w:color w:val="000000"/>
          <w:sz w:val="16"/>
          <w:szCs w:val="16"/>
        </w:rPr>
        <w:tab/>
      </w:r>
      <w:r w:rsidR="009F56E4" w:rsidRPr="009F56E4">
        <w:rPr>
          <w:rFonts w:ascii="Arial" w:hAnsi="Arial" w:cs="Arial"/>
          <w:snapToGrid w:val="0"/>
          <w:color w:val="000000"/>
          <w:sz w:val="16"/>
          <w:szCs w:val="16"/>
        </w:rPr>
        <w:t>Základní škola waldorfská, Praha 5 - Jinonice, Butovická 228/9, příspěvková organizace</w:t>
      </w:r>
    </w:p>
    <w:p w14:paraId="75E09173" w14:textId="77777777" w:rsidR="00F50E2B" w:rsidRPr="00136240" w:rsidRDefault="00F50E2B" w:rsidP="009F56E4">
      <w:pPr>
        <w:rPr>
          <w:rFonts w:ascii="Arial" w:hAnsi="Arial" w:cs="Arial"/>
          <w:snapToGrid w:val="0"/>
          <w:color w:val="000000"/>
          <w:sz w:val="16"/>
          <w:szCs w:val="16"/>
        </w:rPr>
      </w:pPr>
      <w:r>
        <w:rPr>
          <w:rFonts w:ascii="Arial" w:hAnsi="Arial" w:cs="Arial"/>
          <w:snapToGrid w:val="0"/>
          <w:color w:val="000000"/>
          <w:sz w:val="16"/>
          <w:szCs w:val="16"/>
        </w:rPr>
        <w:t>Peter Halmo, jednatel</w:t>
      </w:r>
      <w:r w:rsidRPr="00136240">
        <w:rPr>
          <w:rFonts w:ascii="Arial" w:hAnsi="Arial" w:cs="Arial"/>
          <w:snapToGrid w:val="0"/>
          <w:color w:val="000000"/>
          <w:sz w:val="16"/>
          <w:szCs w:val="16"/>
        </w:rPr>
        <w:tab/>
      </w:r>
      <w:r w:rsidRPr="00136240">
        <w:rPr>
          <w:rFonts w:ascii="Arial" w:hAnsi="Arial" w:cs="Arial"/>
          <w:snapToGrid w:val="0"/>
          <w:color w:val="000000"/>
          <w:sz w:val="16"/>
          <w:szCs w:val="16"/>
        </w:rPr>
        <w:tab/>
      </w:r>
      <w:r w:rsidRPr="00136240">
        <w:rPr>
          <w:rFonts w:ascii="Arial" w:hAnsi="Arial" w:cs="Arial"/>
          <w:snapToGrid w:val="0"/>
          <w:color w:val="000000"/>
          <w:sz w:val="16"/>
          <w:szCs w:val="16"/>
        </w:rPr>
        <w:tab/>
      </w:r>
    </w:p>
    <w:p w14:paraId="4338DAE5" w14:textId="77777777" w:rsidR="00F50E2B" w:rsidRPr="00136240" w:rsidRDefault="00F50E2B" w:rsidP="00F50E2B">
      <w:pPr>
        <w:pStyle w:val="Zkladntext3"/>
        <w:tabs>
          <w:tab w:val="left" w:pos="993"/>
        </w:tabs>
        <w:spacing w:before="120"/>
        <w:ind w:firstLine="360"/>
        <w:rPr>
          <w:rFonts w:ascii="Arial" w:hAnsi="Arial" w:cs="Arial"/>
          <w:color w:val="000000"/>
        </w:rPr>
        <w:sectPr w:rsidR="00F50E2B" w:rsidRPr="00136240" w:rsidSect="00F50E2B">
          <w:type w:val="continuous"/>
          <w:pgSz w:w="11907" w:h="16840"/>
          <w:pgMar w:top="426" w:right="747" w:bottom="1080" w:left="540" w:header="720" w:footer="450" w:gutter="0"/>
          <w:cols w:space="680"/>
          <w:titlePg/>
          <w:docGrid w:linePitch="272"/>
        </w:sectPr>
      </w:pPr>
    </w:p>
    <w:p w14:paraId="77324F3E" w14:textId="77777777" w:rsidR="00F50E2B" w:rsidRDefault="00F50E2B" w:rsidP="00F50E2B">
      <w:pPr>
        <w:jc w:val="center"/>
        <w:rPr>
          <w:rFonts w:ascii="Arial" w:hAnsi="Arial" w:cs="Arial"/>
          <w:b/>
          <w:sz w:val="14"/>
          <w:szCs w:val="14"/>
          <w:u w:val="single"/>
        </w:rPr>
      </w:pPr>
      <w:r>
        <w:rPr>
          <w:rFonts w:ascii="Arial" w:hAnsi="Arial" w:cs="Arial"/>
          <w:b/>
          <w:sz w:val="14"/>
          <w:szCs w:val="14"/>
          <w:u w:val="single"/>
        </w:rPr>
        <w:lastRenderedPageBreak/>
        <w:t xml:space="preserve">Příloha č. 2 </w:t>
      </w:r>
    </w:p>
    <w:p w14:paraId="6016E55F" w14:textId="77777777" w:rsidR="00F50E2B" w:rsidRPr="005A584B" w:rsidRDefault="00F50E2B" w:rsidP="00F50E2B">
      <w:pPr>
        <w:jc w:val="center"/>
        <w:rPr>
          <w:rFonts w:ascii="Arial" w:hAnsi="Arial" w:cs="Arial"/>
          <w:b/>
          <w:sz w:val="14"/>
          <w:szCs w:val="14"/>
          <w:u w:val="single"/>
        </w:rPr>
      </w:pPr>
      <w:r w:rsidRPr="005A584B">
        <w:rPr>
          <w:rFonts w:ascii="Arial" w:hAnsi="Arial" w:cs="Arial"/>
          <w:b/>
          <w:sz w:val="14"/>
          <w:szCs w:val="14"/>
          <w:u w:val="single"/>
        </w:rPr>
        <w:t>Ochrana osobních údajů</w:t>
      </w:r>
    </w:p>
    <w:p w14:paraId="696A646C" w14:textId="77777777" w:rsidR="00F50E2B" w:rsidRPr="005A584B" w:rsidRDefault="00F50E2B" w:rsidP="00F50E2B">
      <w:pPr>
        <w:jc w:val="center"/>
        <w:rPr>
          <w:rFonts w:ascii="Arial" w:hAnsi="Arial" w:cs="Arial"/>
          <w:b/>
          <w:sz w:val="14"/>
          <w:szCs w:val="14"/>
          <w:u w:val="single"/>
        </w:rPr>
      </w:pPr>
    </w:p>
    <w:p w14:paraId="319B6731" w14:textId="77777777" w:rsidR="00F50E2B" w:rsidRPr="005A584B" w:rsidRDefault="00F50E2B" w:rsidP="00F50E2B">
      <w:pPr>
        <w:pStyle w:val="Odstavecseseznamem"/>
        <w:numPr>
          <w:ilvl w:val="0"/>
          <w:numId w:val="19"/>
        </w:numPr>
        <w:ind w:left="714" w:hanging="357"/>
        <w:contextualSpacing w:val="0"/>
        <w:rPr>
          <w:rFonts w:ascii="Arial" w:hAnsi="Arial" w:cs="Arial"/>
          <w:sz w:val="14"/>
          <w:szCs w:val="14"/>
        </w:rPr>
      </w:pPr>
      <w:r w:rsidRPr="005A584B">
        <w:rPr>
          <w:rFonts w:ascii="Arial" w:hAnsi="Arial" w:cs="Arial"/>
          <w:sz w:val="14"/>
          <w:szCs w:val="14"/>
        </w:rPr>
        <w:t>V souladu s nařízením Evropského parlamentu a Rady (EU) č. 679/2016, ze dne 27. dubna 2016 o ochraně fyzických osob v souvislosti se zpracováním osobních údajů a o volném pohybu těchto údajů a o zrušení směrnice 95/46/ES (obecné nařízení o ochraně osobních údajů) a v souladu s navazující národní legislativou Společnost Xerox upozorňuje na následující ustanovení, která se týkají ochrany osobních údajů.</w:t>
      </w:r>
    </w:p>
    <w:p w14:paraId="31D2821E" w14:textId="77777777" w:rsidR="00F50E2B" w:rsidRPr="005A584B" w:rsidRDefault="00F50E2B" w:rsidP="00F50E2B">
      <w:pPr>
        <w:pStyle w:val="Odstavecseseznamem"/>
        <w:numPr>
          <w:ilvl w:val="0"/>
          <w:numId w:val="19"/>
        </w:numPr>
        <w:ind w:left="714" w:hanging="357"/>
        <w:contextualSpacing w:val="0"/>
        <w:rPr>
          <w:rFonts w:ascii="Arial" w:hAnsi="Arial" w:cs="Arial"/>
          <w:sz w:val="14"/>
          <w:szCs w:val="14"/>
        </w:rPr>
      </w:pPr>
      <w:r w:rsidRPr="005A584B">
        <w:rPr>
          <w:rFonts w:ascii="Arial" w:hAnsi="Arial" w:cs="Arial"/>
          <w:sz w:val="14"/>
          <w:szCs w:val="14"/>
        </w:rPr>
        <w:t xml:space="preserve">V souvislosti s plněním této Smlouvy Zákazník předává Xeroxu a Xerox sbírá osobní data zástupců zákazníka zapojených do smluvního vztahu s Xeroxem včetně statutárních zástupců zákazníka, zaměstnanců, poskytovatelů nebo konzultantů, případně (v závislosti na poskytovaných službách) uživatelů zařízení (dále jen </w:t>
      </w:r>
      <w:r w:rsidRPr="005A584B">
        <w:rPr>
          <w:rFonts w:ascii="Arial" w:hAnsi="Arial" w:cs="Arial"/>
          <w:b/>
          <w:sz w:val="14"/>
          <w:szCs w:val="14"/>
        </w:rPr>
        <w:t>„Subjekty údajů“</w:t>
      </w:r>
      <w:r w:rsidRPr="005A584B">
        <w:rPr>
          <w:rFonts w:ascii="Arial" w:hAnsi="Arial" w:cs="Arial"/>
          <w:sz w:val="14"/>
          <w:szCs w:val="14"/>
        </w:rPr>
        <w:t xml:space="preserve">). Sbíraná a zpracovávaná osobní data jsou profesní (pracovní údaje) (jméno, funkce zaměstnavatel, e-mail, telefonní číslo, poštovní adresa) a (v případě nutnosti) IP adresa. </w:t>
      </w:r>
    </w:p>
    <w:p w14:paraId="73D67F07" w14:textId="77777777" w:rsidR="00F50E2B" w:rsidRPr="005A584B" w:rsidRDefault="00F50E2B" w:rsidP="00F50E2B">
      <w:pPr>
        <w:pStyle w:val="Odstavecseseznamem"/>
        <w:numPr>
          <w:ilvl w:val="0"/>
          <w:numId w:val="19"/>
        </w:numPr>
        <w:ind w:left="714" w:hanging="357"/>
        <w:contextualSpacing w:val="0"/>
        <w:rPr>
          <w:rFonts w:ascii="Arial" w:hAnsi="Arial" w:cs="Arial"/>
          <w:sz w:val="14"/>
          <w:szCs w:val="14"/>
        </w:rPr>
      </w:pPr>
      <w:r w:rsidRPr="005A584B">
        <w:rPr>
          <w:rFonts w:ascii="Arial" w:hAnsi="Arial" w:cs="Arial"/>
          <w:sz w:val="14"/>
          <w:szCs w:val="14"/>
        </w:rPr>
        <w:t>Každá ze stran odpovídá za shromažďování a zpracování osobních dat v souladu s Nařízením.</w:t>
      </w:r>
    </w:p>
    <w:p w14:paraId="06D43059" w14:textId="77777777" w:rsidR="00F50E2B" w:rsidRPr="005A584B" w:rsidRDefault="00F50E2B" w:rsidP="00F50E2B">
      <w:pPr>
        <w:pStyle w:val="Odstavecseseznamem"/>
        <w:numPr>
          <w:ilvl w:val="0"/>
          <w:numId w:val="19"/>
        </w:numPr>
        <w:ind w:left="714" w:hanging="357"/>
        <w:contextualSpacing w:val="0"/>
        <w:rPr>
          <w:rFonts w:ascii="Arial" w:hAnsi="Arial" w:cs="Arial"/>
          <w:sz w:val="14"/>
          <w:szCs w:val="14"/>
        </w:rPr>
      </w:pPr>
      <w:r w:rsidRPr="005A584B">
        <w:rPr>
          <w:rFonts w:ascii="Arial" w:hAnsi="Arial" w:cs="Arial"/>
          <w:sz w:val="14"/>
          <w:szCs w:val="14"/>
        </w:rPr>
        <w:t>Pro účely Smlouvy (k níž se vztahuje tato příloha) v rámci zpracování osobních údajů Xerox vystupuje jako Zpracovatel a Zákazník jako správce ve smyslu Nařízení. Jako zpracovatel se Xerox zavazuje postupovat v souladu s pokyny správce v oblasti ochrany osobních údajů; zvláště pak (i) zpracovávat osobní údaje pouze pro účely této Smlouvy; (</w:t>
      </w:r>
      <w:proofErr w:type="spellStart"/>
      <w:r w:rsidRPr="005A584B">
        <w:rPr>
          <w:rFonts w:ascii="Arial" w:hAnsi="Arial" w:cs="Arial"/>
          <w:sz w:val="14"/>
          <w:szCs w:val="14"/>
        </w:rPr>
        <w:t>ii</w:t>
      </w:r>
      <w:proofErr w:type="spellEnd"/>
      <w:r w:rsidRPr="005A584B">
        <w:rPr>
          <w:rFonts w:ascii="Arial" w:hAnsi="Arial" w:cs="Arial"/>
          <w:sz w:val="14"/>
          <w:szCs w:val="14"/>
        </w:rPr>
        <w:t>) pouze na základě doložených pokynů správce. Pokud Xerox posoudí, že pokyn správce je v rozporu s Nařízením, okamžitě o tomto informuje Zákazníka; (</w:t>
      </w:r>
      <w:proofErr w:type="spellStart"/>
      <w:r w:rsidRPr="005A584B">
        <w:rPr>
          <w:rFonts w:ascii="Arial" w:hAnsi="Arial" w:cs="Arial"/>
          <w:sz w:val="14"/>
          <w:szCs w:val="14"/>
        </w:rPr>
        <w:t>iii</w:t>
      </w:r>
      <w:proofErr w:type="spellEnd"/>
      <w:r w:rsidRPr="005A584B">
        <w:rPr>
          <w:rFonts w:ascii="Arial" w:hAnsi="Arial" w:cs="Arial"/>
          <w:sz w:val="14"/>
          <w:szCs w:val="14"/>
        </w:rPr>
        <w:t>) přijmout vhodná technická organizační opatření k zajištění ochrany osobních dat proti jejich neoprávněnému nebo nezákonnému zničení, náhodné ztrátě, změně, rozšiřování nebo neoprávněnému přístupu zvláště v souvislosti s přenosem těchto dat přes síť, stejně jako proti jakékoliv jiné formě neoprávněného zpracování. Tato opatření budou zohledňovat příslušný stav znalostí, náklady na implementaci a rizika v souvislosti se zpracováním a povahou osobních dat; (</w:t>
      </w:r>
      <w:proofErr w:type="spellStart"/>
      <w:r w:rsidRPr="005A584B">
        <w:rPr>
          <w:rFonts w:ascii="Arial" w:hAnsi="Arial" w:cs="Arial"/>
          <w:sz w:val="14"/>
          <w:szCs w:val="14"/>
        </w:rPr>
        <w:t>iv</w:t>
      </w:r>
      <w:proofErr w:type="spellEnd"/>
      <w:r w:rsidRPr="005A584B">
        <w:rPr>
          <w:rFonts w:ascii="Arial" w:hAnsi="Arial" w:cs="Arial"/>
          <w:sz w:val="14"/>
          <w:szCs w:val="14"/>
        </w:rPr>
        <w:t>) zajistit, aby osoby, které zpracovávají data na základě této Smlouvy, jsou zavázány k mlčenlivosti nebo jsou řádně školeni v souladu s příslušnou legislativou v oblasti ochrany osobních údajů; (v) vzít v úvahu jeho nástroje, aplikace nebo služby, zásady ochrany osobních údajů v návaznosti na ochranu osobních údajů; (</w:t>
      </w:r>
      <w:proofErr w:type="spellStart"/>
      <w:r w:rsidRPr="005A584B">
        <w:rPr>
          <w:rFonts w:ascii="Arial" w:hAnsi="Arial" w:cs="Arial"/>
          <w:sz w:val="14"/>
          <w:szCs w:val="14"/>
        </w:rPr>
        <w:t>vi</w:t>
      </w:r>
      <w:proofErr w:type="spellEnd"/>
      <w:r w:rsidRPr="005A584B">
        <w:rPr>
          <w:rFonts w:ascii="Arial" w:hAnsi="Arial" w:cs="Arial"/>
          <w:sz w:val="14"/>
          <w:szCs w:val="14"/>
        </w:rPr>
        <w:t>) smazat osobní data na základě žádosti Subjektů údajů s výjimkou, že jsou osobní data potřebná k ochraně práv Xeroxu včetně fakturace, správy pohledávek, tyto údaje budou zpracovávány po dobu uvedenou dále.</w:t>
      </w:r>
    </w:p>
    <w:p w14:paraId="154F831A" w14:textId="77777777" w:rsidR="00F50E2B" w:rsidRPr="005A584B" w:rsidRDefault="00F50E2B" w:rsidP="00F50E2B">
      <w:pPr>
        <w:pStyle w:val="Odstavecseseznamem"/>
        <w:numPr>
          <w:ilvl w:val="0"/>
          <w:numId w:val="19"/>
        </w:numPr>
        <w:ind w:left="714" w:hanging="357"/>
        <w:contextualSpacing w:val="0"/>
        <w:rPr>
          <w:rFonts w:ascii="Arial" w:hAnsi="Arial" w:cs="Arial"/>
          <w:sz w:val="14"/>
          <w:szCs w:val="14"/>
        </w:rPr>
      </w:pPr>
      <w:r w:rsidRPr="005A584B">
        <w:rPr>
          <w:rFonts w:ascii="Arial" w:hAnsi="Arial" w:cs="Arial"/>
          <w:sz w:val="14"/>
          <w:szCs w:val="14"/>
        </w:rPr>
        <w:t xml:space="preserve">Xerox je oprávněn svěřit zpracování osobních údajů dalšímu zpracovateli (dále jen </w:t>
      </w:r>
      <w:r w:rsidRPr="005A584B">
        <w:rPr>
          <w:rFonts w:ascii="Arial" w:hAnsi="Arial" w:cs="Arial"/>
          <w:b/>
          <w:sz w:val="14"/>
          <w:szCs w:val="14"/>
        </w:rPr>
        <w:t>„další zpracovatel“</w:t>
      </w:r>
      <w:r w:rsidRPr="005A584B">
        <w:rPr>
          <w:rFonts w:ascii="Arial" w:hAnsi="Arial" w:cs="Arial"/>
          <w:sz w:val="14"/>
          <w:szCs w:val="14"/>
        </w:rPr>
        <w:t>), zejména společnostem patřící do skupiny, např. Xerox Limited pro provádění specifických operací zpracování. Xerox ujišťuje, že takový další zpracovatel poskytuje stejné garance a implementace technických a organizačních opatření a v tomto ohledu splňuje požadavky Nařízení. Xerox je plně odpovědný zákazníkovi (správci) za činnost dalšího zpracovatele.</w:t>
      </w:r>
    </w:p>
    <w:p w14:paraId="26653BD6" w14:textId="77777777" w:rsidR="00F50E2B" w:rsidRPr="005A584B" w:rsidRDefault="00F50E2B" w:rsidP="00F50E2B">
      <w:pPr>
        <w:pStyle w:val="Odstavecseseznamem"/>
        <w:numPr>
          <w:ilvl w:val="0"/>
          <w:numId w:val="19"/>
        </w:numPr>
        <w:ind w:left="714" w:hanging="357"/>
        <w:contextualSpacing w:val="0"/>
        <w:rPr>
          <w:rFonts w:ascii="Arial" w:hAnsi="Arial" w:cs="Arial"/>
          <w:sz w:val="14"/>
          <w:szCs w:val="14"/>
        </w:rPr>
      </w:pPr>
      <w:r w:rsidRPr="005A584B">
        <w:rPr>
          <w:rFonts w:ascii="Arial" w:hAnsi="Arial" w:cs="Arial"/>
          <w:sz w:val="14"/>
          <w:szCs w:val="14"/>
        </w:rPr>
        <w:t>Je odpovědností zákazníka poskytnout všechny relevantní informace v oblasti ochrany osobních údajů Subjektům údajů. Pokud je to možné, Xerox bude nápomocen správci při na plnění jeho závazků ve vztahu k požadavkům při výkonu práv Subjektů údajů. V případě, že subjekt údajů vznese Xeroxu požadavek na výkon jeho práv, Xerox tento požadavek postoupí okamžitě zákazníkovi e-mailem. Xerox oznámí zákazníkovi porušení ochrany osobních dat, a to v maximální lhůtě 72 hodin. Toto oznámení bude obsahovat i příslušnou dokumentaci, aby byl zákazník schopen v případě nutnosti informovat dozorový úřad.</w:t>
      </w:r>
    </w:p>
    <w:p w14:paraId="14B54DD9" w14:textId="77777777" w:rsidR="00F50E2B" w:rsidRPr="005A584B" w:rsidRDefault="00F50E2B" w:rsidP="00F50E2B">
      <w:pPr>
        <w:pStyle w:val="Odstavecseseznamem"/>
        <w:numPr>
          <w:ilvl w:val="0"/>
          <w:numId w:val="19"/>
        </w:numPr>
        <w:ind w:left="714" w:hanging="357"/>
        <w:contextualSpacing w:val="0"/>
        <w:rPr>
          <w:rFonts w:ascii="Arial" w:hAnsi="Arial" w:cs="Arial"/>
          <w:sz w:val="14"/>
          <w:szCs w:val="14"/>
        </w:rPr>
      </w:pPr>
      <w:r w:rsidRPr="005A584B">
        <w:rPr>
          <w:rFonts w:ascii="Arial" w:hAnsi="Arial" w:cs="Arial"/>
          <w:sz w:val="14"/>
          <w:szCs w:val="14"/>
        </w:rPr>
        <w:t>Zákazník potvrzuje a souhlasí s tím, že osobní data mohou být předávána do zemí mimo EHP, které nemusí splňovat odpovídající úroveň ochrany osobních údajů. V takovém případě Xerox implementuje opatření založené na vhodných zárukách dle článku 46 Nařízení, případně zajistí odpovídající úroveň ochrany dat v souladu s Nařízením.</w:t>
      </w:r>
    </w:p>
    <w:p w14:paraId="0A782DCA" w14:textId="77777777" w:rsidR="00F50E2B" w:rsidRPr="005A584B" w:rsidRDefault="00F50E2B" w:rsidP="00F50E2B">
      <w:pPr>
        <w:pStyle w:val="Odstavecseseznamem"/>
        <w:numPr>
          <w:ilvl w:val="0"/>
          <w:numId w:val="19"/>
        </w:numPr>
        <w:ind w:left="714" w:hanging="357"/>
        <w:contextualSpacing w:val="0"/>
        <w:rPr>
          <w:rFonts w:ascii="Arial" w:hAnsi="Arial" w:cs="Arial"/>
          <w:sz w:val="14"/>
          <w:szCs w:val="14"/>
        </w:rPr>
      </w:pPr>
      <w:r w:rsidRPr="005A584B">
        <w:rPr>
          <w:rFonts w:ascii="Arial" w:hAnsi="Arial" w:cs="Arial"/>
          <w:sz w:val="14"/>
          <w:szCs w:val="14"/>
        </w:rPr>
        <w:t>Xerox zpřístupní všechny nezbytné informace k prokázání souladu s ustanoveními uvedenými v tomto článku.</w:t>
      </w:r>
    </w:p>
    <w:p w14:paraId="3F815B73" w14:textId="77777777" w:rsidR="00F50E2B" w:rsidRPr="005A584B" w:rsidRDefault="00F50E2B" w:rsidP="00F50E2B">
      <w:pPr>
        <w:pStyle w:val="Odstavecseseznamem"/>
        <w:numPr>
          <w:ilvl w:val="0"/>
          <w:numId w:val="19"/>
        </w:numPr>
        <w:ind w:left="714" w:hanging="357"/>
        <w:contextualSpacing w:val="0"/>
        <w:rPr>
          <w:rFonts w:ascii="Arial" w:hAnsi="Arial" w:cs="Arial"/>
          <w:sz w:val="14"/>
          <w:szCs w:val="14"/>
        </w:rPr>
      </w:pPr>
      <w:r w:rsidRPr="005A584B">
        <w:rPr>
          <w:rFonts w:ascii="Arial" w:hAnsi="Arial" w:cs="Arial"/>
          <w:sz w:val="14"/>
          <w:szCs w:val="14"/>
        </w:rPr>
        <w:t>Xerox zpřístupní zákazníkovi všechny potřebné informace k prokázání souladu se závazky uvedenými v tomto článku a umožní provedení auditu zákazníkem nebo jím pověřenou osobou a poskytne nezbytnou součinnost při provádění auditu zákazníkem v souladu s touto smlouvou.</w:t>
      </w:r>
    </w:p>
    <w:p w14:paraId="609E260A" w14:textId="77777777" w:rsidR="00F50E2B" w:rsidRPr="005A584B" w:rsidRDefault="00F50E2B" w:rsidP="00F50E2B">
      <w:pPr>
        <w:pStyle w:val="Odstavecseseznamem"/>
        <w:numPr>
          <w:ilvl w:val="0"/>
          <w:numId w:val="19"/>
        </w:numPr>
        <w:ind w:left="714" w:hanging="357"/>
        <w:contextualSpacing w:val="0"/>
        <w:rPr>
          <w:rFonts w:ascii="Arial" w:hAnsi="Arial" w:cs="Arial"/>
          <w:sz w:val="14"/>
          <w:szCs w:val="14"/>
        </w:rPr>
      </w:pPr>
      <w:r w:rsidRPr="005A584B">
        <w:rPr>
          <w:rFonts w:ascii="Arial" w:hAnsi="Arial" w:cs="Arial"/>
          <w:sz w:val="14"/>
          <w:szCs w:val="14"/>
        </w:rPr>
        <w:t>Xerox může vystupovat jako správce ve smyslu Nařízení v případech, kdy osobní data jsou nezbytná pro oprávněný zájem ve smyslu čl. 6 odst. 1, písm. f) včetně následujících účelů: (i) provádění auditů; (</w:t>
      </w:r>
      <w:proofErr w:type="spellStart"/>
      <w:r w:rsidRPr="005A584B">
        <w:rPr>
          <w:rFonts w:ascii="Arial" w:hAnsi="Arial" w:cs="Arial"/>
          <w:sz w:val="14"/>
          <w:szCs w:val="14"/>
        </w:rPr>
        <w:t>ii</w:t>
      </w:r>
      <w:proofErr w:type="spellEnd"/>
      <w:r w:rsidRPr="005A584B">
        <w:rPr>
          <w:rFonts w:ascii="Arial" w:hAnsi="Arial" w:cs="Arial"/>
          <w:sz w:val="14"/>
          <w:szCs w:val="14"/>
        </w:rPr>
        <w:t>) ujištění, že na základě toho kontraktu existuje dobrá správa a obchodní vztahy; (</w:t>
      </w:r>
      <w:proofErr w:type="spellStart"/>
      <w:r w:rsidRPr="005A584B">
        <w:rPr>
          <w:rFonts w:ascii="Arial" w:hAnsi="Arial" w:cs="Arial"/>
          <w:sz w:val="14"/>
          <w:szCs w:val="14"/>
        </w:rPr>
        <w:t>iii</w:t>
      </w:r>
      <w:proofErr w:type="spellEnd"/>
      <w:r w:rsidRPr="005A584B">
        <w:rPr>
          <w:rFonts w:ascii="Arial" w:hAnsi="Arial" w:cs="Arial"/>
          <w:sz w:val="14"/>
          <w:szCs w:val="14"/>
        </w:rPr>
        <w:t>) provádění výzkumu kvality poskytovaných služeb, které jsou předmětem této smlouvy; (</w:t>
      </w:r>
      <w:proofErr w:type="spellStart"/>
      <w:r w:rsidRPr="005A584B">
        <w:rPr>
          <w:rFonts w:ascii="Arial" w:hAnsi="Arial" w:cs="Arial"/>
          <w:sz w:val="14"/>
          <w:szCs w:val="14"/>
        </w:rPr>
        <w:t>iv</w:t>
      </w:r>
      <w:proofErr w:type="spellEnd"/>
      <w:r w:rsidRPr="005A584B">
        <w:rPr>
          <w:rFonts w:ascii="Arial" w:hAnsi="Arial" w:cs="Arial"/>
          <w:sz w:val="14"/>
          <w:szCs w:val="14"/>
        </w:rPr>
        <w:t xml:space="preserve">) poskytování přímého marketingu samostatně (nebo prostřednictvím společnosti ze skupiny Xerox), nabízení produktů, služeb a propagace skupiny Xerox jiných, než poskytovaných na základě této Smlouvy (v takovém případě může zákazník kdykoliv provést </w:t>
      </w:r>
      <w:proofErr w:type="spellStart"/>
      <w:r w:rsidRPr="005A584B">
        <w:rPr>
          <w:rFonts w:ascii="Arial" w:hAnsi="Arial" w:cs="Arial"/>
          <w:sz w:val="14"/>
          <w:szCs w:val="14"/>
        </w:rPr>
        <w:t>opt-out</w:t>
      </w:r>
      <w:proofErr w:type="spellEnd"/>
      <w:r w:rsidRPr="005A584B">
        <w:rPr>
          <w:rFonts w:ascii="Arial" w:hAnsi="Arial" w:cs="Arial"/>
          <w:sz w:val="14"/>
          <w:szCs w:val="14"/>
        </w:rPr>
        <w:t>); (v) správa stížností a sporů, případně odpovědí na jakýkoliv požadavek zákazníka nebo jeho pověřeného zástupce.</w:t>
      </w:r>
    </w:p>
    <w:p w14:paraId="2E26309D" w14:textId="77777777" w:rsidR="00F50E2B" w:rsidRPr="005A584B" w:rsidRDefault="00F50E2B" w:rsidP="00F50E2B">
      <w:pPr>
        <w:pStyle w:val="Odstavecseseznamem"/>
        <w:numPr>
          <w:ilvl w:val="0"/>
          <w:numId w:val="19"/>
        </w:numPr>
        <w:ind w:left="714" w:hanging="357"/>
        <w:contextualSpacing w:val="0"/>
        <w:rPr>
          <w:rFonts w:ascii="Arial" w:hAnsi="Arial" w:cs="Arial"/>
          <w:sz w:val="14"/>
          <w:szCs w:val="14"/>
        </w:rPr>
      </w:pPr>
      <w:r w:rsidRPr="005A584B">
        <w:rPr>
          <w:rFonts w:ascii="Arial" w:hAnsi="Arial" w:cs="Arial"/>
          <w:sz w:val="14"/>
          <w:szCs w:val="14"/>
        </w:rPr>
        <w:t>Xerox je oprávněn ve smyslu výše definovaných účelů poskytovat osobní data třetím stranám pro jiný účel, než je marketing a propagace. Kategorie příjemců osobních údajů je následující:</w:t>
      </w:r>
    </w:p>
    <w:p w14:paraId="0A23CEDB" w14:textId="77777777" w:rsidR="00F50E2B" w:rsidRPr="005A584B" w:rsidRDefault="00F50E2B" w:rsidP="00F50E2B">
      <w:pPr>
        <w:pStyle w:val="Odstavecseseznamem"/>
        <w:numPr>
          <w:ilvl w:val="0"/>
          <w:numId w:val="20"/>
        </w:numPr>
        <w:contextualSpacing w:val="0"/>
        <w:rPr>
          <w:rFonts w:ascii="Arial" w:hAnsi="Arial" w:cs="Arial"/>
          <w:sz w:val="14"/>
          <w:szCs w:val="14"/>
        </w:rPr>
      </w:pPr>
      <w:r w:rsidRPr="005A584B">
        <w:rPr>
          <w:rFonts w:ascii="Arial" w:hAnsi="Arial" w:cs="Arial"/>
          <w:sz w:val="14"/>
          <w:szCs w:val="14"/>
        </w:rPr>
        <w:t>Prodejci, makléři, pojišťovny, akcionáři, subdodavatelé, ručitelé; a</w:t>
      </w:r>
    </w:p>
    <w:p w14:paraId="1AC3568B" w14:textId="77777777" w:rsidR="00F50E2B" w:rsidRPr="005A584B" w:rsidRDefault="00F50E2B" w:rsidP="00F50E2B">
      <w:pPr>
        <w:pStyle w:val="Odstavecseseznamem"/>
        <w:numPr>
          <w:ilvl w:val="0"/>
          <w:numId w:val="20"/>
        </w:numPr>
        <w:contextualSpacing w:val="0"/>
        <w:rPr>
          <w:rFonts w:ascii="Arial" w:hAnsi="Arial" w:cs="Arial"/>
          <w:sz w:val="14"/>
          <w:szCs w:val="14"/>
        </w:rPr>
      </w:pPr>
      <w:r w:rsidRPr="005A584B">
        <w:rPr>
          <w:rFonts w:ascii="Arial" w:hAnsi="Arial" w:cs="Arial"/>
          <w:sz w:val="14"/>
          <w:szCs w:val="14"/>
        </w:rPr>
        <w:t>Poskytovatelé služeb vystupující jako správci ve smyslu Nařízení (na základě požadavku zákazníka Xerox poskytne kontaktní údaje a identitu takového poskytovatele služeb;</w:t>
      </w:r>
    </w:p>
    <w:p w14:paraId="52DBC1B3" w14:textId="77777777" w:rsidR="00F50E2B" w:rsidRPr="005A584B" w:rsidRDefault="00F50E2B" w:rsidP="00F50E2B">
      <w:pPr>
        <w:pStyle w:val="Odstavecseseznamem"/>
        <w:numPr>
          <w:ilvl w:val="0"/>
          <w:numId w:val="20"/>
        </w:numPr>
        <w:contextualSpacing w:val="0"/>
        <w:rPr>
          <w:rFonts w:ascii="Arial" w:hAnsi="Arial" w:cs="Arial"/>
          <w:sz w:val="14"/>
          <w:szCs w:val="14"/>
        </w:rPr>
      </w:pPr>
      <w:r w:rsidRPr="005A584B">
        <w:rPr>
          <w:rFonts w:ascii="Arial" w:hAnsi="Arial" w:cs="Arial"/>
          <w:sz w:val="14"/>
          <w:szCs w:val="14"/>
        </w:rPr>
        <w:t>Skupina Xerox a její obchodní partneři ve smyslu výkonu oprávněného zájmu; a</w:t>
      </w:r>
    </w:p>
    <w:p w14:paraId="53A2DA80" w14:textId="77777777" w:rsidR="00F50E2B" w:rsidRPr="005A584B" w:rsidRDefault="00F50E2B" w:rsidP="00F50E2B">
      <w:pPr>
        <w:pStyle w:val="Odstavecseseznamem"/>
        <w:numPr>
          <w:ilvl w:val="0"/>
          <w:numId w:val="20"/>
        </w:numPr>
        <w:contextualSpacing w:val="0"/>
        <w:rPr>
          <w:rFonts w:ascii="Arial" w:hAnsi="Arial" w:cs="Arial"/>
          <w:sz w:val="14"/>
          <w:szCs w:val="14"/>
        </w:rPr>
      </w:pPr>
      <w:r w:rsidRPr="005A584B">
        <w:rPr>
          <w:rFonts w:ascii="Arial" w:hAnsi="Arial" w:cs="Arial"/>
          <w:sz w:val="14"/>
          <w:szCs w:val="14"/>
        </w:rPr>
        <w:t>Národní/mezinárodní právní či regulatorní autorita se kterou je Xerox povinen sdílet údaje na základě právního předpisu; a</w:t>
      </w:r>
    </w:p>
    <w:p w14:paraId="29A53E9D" w14:textId="77777777" w:rsidR="00F50E2B" w:rsidRPr="005A584B" w:rsidRDefault="00F50E2B" w:rsidP="00F50E2B">
      <w:pPr>
        <w:pStyle w:val="Odstavecseseznamem"/>
        <w:numPr>
          <w:ilvl w:val="0"/>
          <w:numId w:val="20"/>
        </w:numPr>
        <w:contextualSpacing w:val="0"/>
        <w:rPr>
          <w:rFonts w:ascii="Arial" w:hAnsi="Arial" w:cs="Arial"/>
          <w:sz w:val="14"/>
          <w:szCs w:val="14"/>
        </w:rPr>
      </w:pPr>
      <w:r w:rsidRPr="005A584B">
        <w:rPr>
          <w:rFonts w:ascii="Arial" w:hAnsi="Arial" w:cs="Arial"/>
          <w:sz w:val="14"/>
          <w:szCs w:val="14"/>
        </w:rPr>
        <w:t>Osobní data mohou být odpovídajícím způsobem sdílena se společnostmi poskytující finanční analýzu a pojištění rizik a úvěrů.</w:t>
      </w:r>
    </w:p>
    <w:p w14:paraId="435FC5E8" w14:textId="77777777" w:rsidR="00F50E2B" w:rsidRPr="005A584B" w:rsidRDefault="00F50E2B" w:rsidP="00F50E2B">
      <w:pPr>
        <w:pStyle w:val="Odstavecseseznamem"/>
        <w:numPr>
          <w:ilvl w:val="0"/>
          <w:numId w:val="19"/>
        </w:numPr>
        <w:ind w:left="714" w:hanging="357"/>
        <w:contextualSpacing w:val="0"/>
        <w:rPr>
          <w:rFonts w:ascii="Arial" w:hAnsi="Arial" w:cs="Arial"/>
          <w:sz w:val="14"/>
          <w:szCs w:val="14"/>
        </w:rPr>
      </w:pPr>
      <w:r w:rsidRPr="005A584B">
        <w:rPr>
          <w:rFonts w:ascii="Arial" w:hAnsi="Arial" w:cs="Arial"/>
          <w:sz w:val="14"/>
          <w:szCs w:val="14"/>
        </w:rPr>
        <w:t>Je výlučnou odpovědností zákazníka zabezpečit (a držet zabezpečeny) citlivá data (včetně osobních dat) permanentně mazat taková data z interních paměťových medií, pokud je požadováno (v každém případě před vrácením paměťového média, Zákazník uhradí Xeroxu škodu, kterou Xerox utrpí porušením povinností v tomto článku.</w:t>
      </w:r>
    </w:p>
    <w:p w14:paraId="4C3829F3" w14:textId="77777777" w:rsidR="00F50E2B" w:rsidRPr="005A584B" w:rsidRDefault="00F50E2B" w:rsidP="00F50E2B">
      <w:pPr>
        <w:pStyle w:val="Odstavecseseznamem"/>
        <w:numPr>
          <w:ilvl w:val="0"/>
          <w:numId w:val="19"/>
        </w:numPr>
        <w:contextualSpacing w:val="0"/>
        <w:rPr>
          <w:rFonts w:ascii="Arial" w:hAnsi="Arial" w:cs="Arial"/>
          <w:sz w:val="14"/>
          <w:szCs w:val="14"/>
        </w:rPr>
      </w:pPr>
      <w:r w:rsidRPr="005A584B">
        <w:rPr>
          <w:rFonts w:ascii="Arial" w:hAnsi="Arial" w:cs="Arial"/>
          <w:sz w:val="14"/>
          <w:szCs w:val="14"/>
        </w:rPr>
        <w:t xml:space="preserve">Subjekt údajů, jehož údaje jsou zpracovávány Xeroxem jako správcem, má právo na přístup k osobním údajům, na opravu, na omezení zpracování, na výmaz, stejně jako na přenos osobních dat a právo na </w:t>
      </w:r>
      <w:proofErr w:type="spellStart"/>
      <w:r w:rsidRPr="005A584B">
        <w:rPr>
          <w:rFonts w:ascii="Arial" w:hAnsi="Arial" w:cs="Arial"/>
          <w:sz w:val="14"/>
          <w:szCs w:val="14"/>
        </w:rPr>
        <w:t>opt-out</w:t>
      </w:r>
      <w:proofErr w:type="spellEnd"/>
      <w:r w:rsidRPr="005A584B">
        <w:rPr>
          <w:rFonts w:ascii="Arial" w:hAnsi="Arial" w:cs="Arial"/>
          <w:sz w:val="14"/>
          <w:szCs w:val="14"/>
        </w:rPr>
        <w:t xml:space="preserve"> z marketingové komunikace. Kontaktní údaje pro uplatnění práv subjektu údajů jsou k dispozici na </w:t>
      </w:r>
      <w:hyperlink r:id="rId24" w:history="1">
        <w:r w:rsidRPr="005A584B">
          <w:rPr>
            <w:rStyle w:val="Hypertextovodkaz"/>
            <w:sz w:val="14"/>
            <w:szCs w:val="14"/>
          </w:rPr>
          <w:t>www.xerox.com/cs-cz/about/privacy-policy</w:t>
        </w:r>
      </w:hyperlink>
      <w:r w:rsidRPr="005A584B">
        <w:rPr>
          <w:sz w:val="14"/>
          <w:szCs w:val="14"/>
        </w:rPr>
        <w:t xml:space="preserve">. </w:t>
      </w:r>
      <w:r w:rsidRPr="005A584B">
        <w:rPr>
          <w:rFonts w:ascii="Arial" w:hAnsi="Arial" w:cs="Arial"/>
          <w:sz w:val="14"/>
          <w:szCs w:val="14"/>
        </w:rPr>
        <w:t>Subjekt údajů je oprávněn podat stížnost k Úřadu pro ochranu osobních údajů.</w:t>
      </w:r>
    </w:p>
    <w:p w14:paraId="21AE32DC" w14:textId="77777777" w:rsidR="00F50E2B" w:rsidRPr="005A584B" w:rsidRDefault="00F50E2B" w:rsidP="00F50E2B">
      <w:pPr>
        <w:pStyle w:val="Odstavecseseznamem"/>
        <w:numPr>
          <w:ilvl w:val="0"/>
          <w:numId w:val="19"/>
        </w:numPr>
        <w:ind w:left="714" w:hanging="357"/>
        <w:contextualSpacing w:val="0"/>
        <w:rPr>
          <w:rFonts w:ascii="Arial" w:hAnsi="Arial" w:cs="Arial"/>
          <w:sz w:val="14"/>
          <w:szCs w:val="14"/>
        </w:rPr>
      </w:pPr>
      <w:r w:rsidRPr="005A584B">
        <w:rPr>
          <w:rFonts w:ascii="Arial" w:hAnsi="Arial" w:cs="Arial"/>
          <w:sz w:val="14"/>
          <w:szCs w:val="14"/>
        </w:rPr>
        <w:t>Pro případ, kdy Xerox není schopen komunikovat přímo se Subjekty údajů, zmocňuje výslovně zákazníka, aby poskytl Subjektům údajů informace ve smyslu článku 14 Nařízení, a ten toto zmocnění přijímá. Na základě požadavku Xeroxu a v zájmu splnění požadavků stanovených nařízením se Zákazník zavazuje poskytnout takové dokumenty, které mohou být požadovány za účelem prokázání poskytnutí informací Subjektů údajů.</w:t>
      </w:r>
    </w:p>
    <w:p w14:paraId="32E1E4C2" w14:textId="77777777" w:rsidR="00F50E2B" w:rsidRPr="006F0C90" w:rsidRDefault="00F50E2B" w:rsidP="00F50E2B">
      <w:pPr>
        <w:pStyle w:val="Odstavecseseznamem"/>
        <w:numPr>
          <w:ilvl w:val="0"/>
          <w:numId w:val="19"/>
        </w:numPr>
        <w:rPr>
          <w:rFonts w:ascii="Arial" w:hAnsi="Arial" w:cs="Arial"/>
          <w:sz w:val="14"/>
          <w:szCs w:val="14"/>
        </w:rPr>
      </w:pPr>
      <w:r w:rsidRPr="005A584B">
        <w:rPr>
          <w:rFonts w:ascii="Arial" w:hAnsi="Arial" w:cs="Arial"/>
          <w:sz w:val="14"/>
          <w:szCs w:val="14"/>
        </w:rPr>
        <w:t>Osobní údaje jsou zpracovány po dobu nejdéle 5 let od skončení účinnosti Smlouvy nebo sporů souvisejících s touto Smlouvou.</w:t>
      </w:r>
    </w:p>
    <w:p w14:paraId="1F11C138" w14:textId="77777777" w:rsidR="00F50E2B" w:rsidRPr="00136240" w:rsidRDefault="00F50E2B" w:rsidP="00F50E2B">
      <w:pPr>
        <w:widowControl w:val="0"/>
        <w:tabs>
          <w:tab w:val="left" w:pos="5323"/>
        </w:tabs>
        <w:spacing w:before="120" w:after="120"/>
        <w:jc w:val="both"/>
        <w:rPr>
          <w:rFonts w:ascii="Arial" w:hAnsi="Arial" w:cs="Arial"/>
          <w:color w:val="000000"/>
          <w:sz w:val="16"/>
          <w:szCs w:val="16"/>
        </w:rPr>
      </w:pPr>
    </w:p>
    <w:p w14:paraId="072E338D" w14:textId="77777777" w:rsidR="007B2163" w:rsidRPr="00683982" w:rsidRDefault="007B2163" w:rsidP="00CD0AEB">
      <w:pPr>
        <w:widowControl w:val="0"/>
        <w:tabs>
          <w:tab w:val="left" w:pos="204"/>
        </w:tabs>
        <w:rPr>
          <w:rFonts w:ascii="Arial" w:hAnsi="Arial" w:cs="Arial"/>
          <w:color w:val="000000"/>
        </w:rPr>
      </w:pPr>
    </w:p>
    <w:p w14:paraId="127C502A" w14:textId="77777777" w:rsidR="00082262" w:rsidRDefault="00082262" w:rsidP="00F50E2B">
      <w:pPr>
        <w:spacing w:before="120" w:after="120"/>
        <w:rPr>
          <w:rFonts w:ascii="Xerox Sans" w:hAnsi="Xerox Sans"/>
          <w:color w:val="6DAF3D"/>
          <w:sz w:val="48"/>
          <w:szCs w:val="48"/>
        </w:rPr>
      </w:pPr>
    </w:p>
    <w:p w14:paraId="461C079E" w14:textId="77777777" w:rsidR="00082262" w:rsidRDefault="00082262" w:rsidP="00082262">
      <w:pPr>
        <w:spacing w:before="120" w:after="120"/>
        <w:jc w:val="center"/>
        <w:rPr>
          <w:rFonts w:ascii="Xerox Sans" w:hAnsi="Xerox Sans"/>
          <w:color w:val="6DAF3D"/>
          <w:sz w:val="48"/>
          <w:szCs w:val="48"/>
        </w:rPr>
      </w:pPr>
    </w:p>
    <w:p w14:paraId="3C5D0041" w14:textId="77777777" w:rsidR="00082262" w:rsidRDefault="00082262" w:rsidP="00F50E2B">
      <w:pPr>
        <w:spacing w:before="120" w:after="120"/>
        <w:rPr>
          <w:rFonts w:ascii="Xerox Sans" w:hAnsi="Xerox Sans"/>
          <w:color w:val="6DAF3D"/>
          <w:sz w:val="48"/>
          <w:szCs w:val="48"/>
        </w:rPr>
      </w:pPr>
    </w:p>
    <w:sectPr w:rsidR="00082262" w:rsidSect="00082262">
      <w:headerReference w:type="even" r:id="rId25"/>
      <w:headerReference w:type="default" r:id="rId26"/>
      <w:footerReference w:type="default" r:id="rId27"/>
      <w:headerReference w:type="first" r:id="rId28"/>
      <w:footerReference w:type="first" r:id="rId29"/>
      <w:pgSz w:w="11907" w:h="16840"/>
      <w:pgMar w:top="1260" w:right="747" w:bottom="1080" w:left="540" w:header="720" w:footer="450" w:gutter="0"/>
      <w:cols w:space="644"/>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9C9A0" w14:textId="77777777" w:rsidR="00F43DCA" w:rsidRDefault="00F43DCA">
      <w:r>
        <w:separator/>
      </w:r>
    </w:p>
  </w:endnote>
  <w:endnote w:type="continuationSeparator" w:id="0">
    <w:p w14:paraId="33C806F0" w14:textId="77777777" w:rsidR="00F43DCA" w:rsidRDefault="00F43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Xerox Sans">
    <w:altName w:val="Times New Roman"/>
    <w:panose1 w:val="00000000000000000000"/>
    <w:charset w:val="00"/>
    <w:family w:val="modern"/>
    <w:notTrueType/>
    <w:pitch w:val="variable"/>
    <w:sig w:usb0="00000001" w:usb1="5000204A"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Xerox Sans Light">
    <w:altName w:val="Times New Roman"/>
    <w:panose1 w:val="00000000000000000000"/>
    <w:charset w:val="00"/>
    <w:family w:val="modern"/>
    <w:notTrueType/>
    <w:pitch w:val="variable"/>
    <w:sig w:usb0="00000001" w:usb1="5000204A"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F0893" w14:textId="77777777" w:rsidR="00C330A5" w:rsidRDefault="00D0184B" w:rsidP="00CD0AEB">
    <w:pPr>
      <w:pStyle w:val="Zpat"/>
      <w:tabs>
        <w:tab w:val="clear" w:pos="4153"/>
        <w:tab w:val="center" w:pos="5220"/>
      </w:tabs>
      <w:ind w:hanging="567"/>
      <w:rPr>
        <w:rStyle w:val="slostrnky"/>
        <w:rFonts w:ascii="Arial" w:hAnsi="Arial" w:cs="Arial"/>
        <w:sz w:val="16"/>
        <w:szCs w:val="16"/>
      </w:rPr>
    </w:pPr>
    <w:r>
      <w:rPr>
        <w:rStyle w:val="slostrnky"/>
        <w:rFonts w:ascii="Arial" w:hAnsi="Arial" w:cs="Arial"/>
        <w:sz w:val="16"/>
        <w:szCs w:val="16"/>
      </w:rPr>
      <w:tab/>
    </w:r>
  </w:p>
  <w:p w14:paraId="2A58DC46" w14:textId="77777777" w:rsidR="00C330A5" w:rsidRPr="00B50379" w:rsidRDefault="00E36D3F" w:rsidP="00B50379">
    <w:pPr>
      <w:pStyle w:val="Zpat"/>
      <w:tabs>
        <w:tab w:val="clear" w:pos="4153"/>
        <w:tab w:val="center" w:pos="5220"/>
      </w:tabs>
      <w:rPr>
        <w:rFonts w:ascii="Arial" w:hAnsi="Arial" w:cs="Arial"/>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A8C3F" w14:textId="77777777" w:rsidR="00C330A5" w:rsidRPr="00B50379" w:rsidRDefault="00D0184B" w:rsidP="00B42F81">
    <w:pPr>
      <w:pStyle w:val="Zpat"/>
      <w:tabs>
        <w:tab w:val="clear" w:pos="4153"/>
        <w:tab w:val="center" w:pos="5220"/>
      </w:tabs>
      <w:rPr>
        <w:rFonts w:ascii="Arial" w:hAnsi="Arial" w:cs="Arial"/>
        <w:sz w:val="16"/>
        <w:szCs w:val="16"/>
      </w:rPr>
    </w:pPr>
    <w:r>
      <w:rPr>
        <w:rStyle w:val="slostrnky"/>
        <w:rFonts w:ascii="Arial" w:hAnsi="Arial" w:cs="Arial"/>
        <w:sz w:val="16"/>
        <w:szCs w:val="16"/>
      </w:rPr>
      <w:t xml:space="preserve">FIN-F-20XeroxstandardNajemniSml                                    </w:t>
    </w:r>
    <w:r>
      <w:rPr>
        <w:rStyle w:val="slostrnky"/>
        <w:rFonts w:ascii="Arial" w:hAnsi="Arial" w:cs="Arial"/>
        <w:sz w:val="16"/>
        <w:szCs w:val="16"/>
      </w:rPr>
      <w:tab/>
    </w:r>
    <w:r>
      <w:rPr>
        <w:rStyle w:val="slostrnky"/>
        <w:rFonts w:ascii="Arial" w:hAnsi="Arial" w:cs="Arial"/>
        <w:sz w:val="16"/>
        <w:szCs w:val="16"/>
      </w:rPr>
      <w:tab/>
    </w:r>
    <w:r w:rsidRPr="00B50379">
      <w:rPr>
        <w:rStyle w:val="slostrnky"/>
        <w:rFonts w:ascii="Arial" w:hAnsi="Arial" w:cs="Arial"/>
        <w:sz w:val="16"/>
        <w:szCs w:val="16"/>
      </w:rPr>
      <w:fldChar w:fldCharType="begin"/>
    </w:r>
    <w:r w:rsidRPr="00B50379">
      <w:rPr>
        <w:rStyle w:val="slostrnky"/>
        <w:rFonts w:ascii="Arial" w:hAnsi="Arial" w:cs="Arial"/>
        <w:sz w:val="16"/>
        <w:szCs w:val="16"/>
      </w:rPr>
      <w:instrText xml:space="preserve"> PAGE </w:instrText>
    </w:r>
    <w:r w:rsidRPr="00B50379">
      <w:rPr>
        <w:rStyle w:val="slostrnky"/>
        <w:rFonts w:ascii="Arial" w:hAnsi="Arial" w:cs="Arial"/>
        <w:sz w:val="16"/>
        <w:szCs w:val="16"/>
      </w:rPr>
      <w:fldChar w:fldCharType="separate"/>
    </w:r>
    <w:r w:rsidR="00CD0AEB">
      <w:rPr>
        <w:rStyle w:val="slostrnky"/>
        <w:rFonts w:ascii="Arial" w:hAnsi="Arial" w:cs="Arial"/>
        <w:noProof/>
        <w:sz w:val="16"/>
        <w:szCs w:val="16"/>
      </w:rPr>
      <w:t>2</w:t>
    </w:r>
    <w:r w:rsidRPr="00B50379">
      <w:rPr>
        <w:rStyle w:val="slostrnky"/>
        <w:rFonts w:ascii="Arial" w:hAnsi="Arial" w:cs="Arial"/>
        <w:sz w:val="16"/>
        <w:szCs w:val="16"/>
      </w:rPr>
      <w:fldChar w:fldCharType="end"/>
    </w:r>
    <w:r w:rsidRPr="00B50379">
      <w:rPr>
        <w:rStyle w:val="slostrnky"/>
        <w:rFonts w:ascii="Arial" w:hAnsi="Arial" w:cs="Arial"/>
        <w:sz w:val="16"/>
        <w:szCs w:val="16"/>
      </w:rPr>
      <w:t>/</w:t>
    </w:r>
    <w:r w:rsidRPr="00B50379">
      <w:rPr>
        <w:rStyle w:val="slostrnky"/>
        <w:rFonts w:ascii="Arial" w:hAnsi="Arial" w:cs="Arial"/>
        <w:sz w:val="16"/>
        <w:szCs w:val="16"/>
      </w:rPr>
      <w:fldChar w:fldCharType="begin"/>
    </w:r>
    <w:r w:rsidRPr="00B50379">
      <w:rPr>
        <w:rStyle w:val="slostrnky"/>
        <w:rFonts w:ascii="Arial" w:hAnsi="Arial" w:cs="Arial"/>
        <w:sz w:val="16"/>
        <w:szCs w:val="16"/>
      </w:rPr>
      <w:instrText xml:space="preserve"> NUMPAGES </w:instrText>
    </w:r>
    <w:r w:rsidRPr="00B50379">
      <w:rPr>
        <w:rStyle w:val="slostrnky"/>
        <w:rFonts w:ascii="Arial" w:hAnsi="Arial" w:cs="Arial"/>
        <w:sz w:val="16"/>
        <w:szCs w:val="16"/>
      </w:rPr>
      <w:fldChar w:fldCharType="separate"/>
    </w:r>
    <w:r w:rsidR="00596D74">
      <w:rPr>
        <w:rStyle w:val="slostrnky"/>
        <w:rFonts w:ascii="Arial" w:hAnsi="Arial" w:cs="Arial"/>
        <w:noProof/>
        <w:sz w:val="16"/>
        <w:szCs w:val="16"/>
      </w:rPr>
      <w:t>6</w:t>
    </w:r>
    <w:r w:rsidRPr="00B50379">
      <w:rPr>
        <w:rStyle w:val="slostrnky"/>
        <w:rFonts w:ascii="Arial" w:hAnsi="Arial" w:cs="Arial"/>
        <w:sz w:val="16"/>
        <w:szCs w:val="16"/>
      </w:rPr>
      <w:fldChar w:fldCharType="end"/>
    </w:r>
    <w:r>
      <w:rPr>
        <w:rStyle w:val="slostrnky"/>
        <w:rFonts w:ascii="Arial" w:hAnsi="Arial" w:cs="Arial"/>
        <w:sz w:val="16"/>
        <w:szCs w:val="16"/>
      </w:rPr>
      <w:t xml:space="preserve">             </w:t>
    </w:r>
    <w:r w:rsidRPr="00B50379">
      <w:rPr>
        <w:rStyle w:val="slostrnky"/>
        <w:rFonts w:ascii="Arial" w:hAnsi="Arial" w:cs="Arial"/>
        <w:sz w:val="16"/>
        <w:szCs w:val="16"/>
      </w:rPr>
      <w:t xml:space="preserve">               </w:t>
    </w:r>
    <w:r>
      <w:rPr>
        <w:rStyle w:val="slostrnky"/>
        <w:rFonts w:ascii="Arial" w:hAnsi="Arial" w:cs="Arial"/>
        <w:sz w:val="16"/>
        <w:szCs w:val="16"/>
      </w:rPr>
      <w:t xml:space="preserve">                   </w:t>
    </w:r>
    <w:r w:rsidRPr="00B50379">
      <w:rPr>
        <w:rStyle w:val="slostrnky"/>
        <w:rFonts w:ascii="Arial" w:hAnsi="Arial" w:cs="Arial"/>
        <w:sz w:val="16"/>
        <w:szCs w:val="16"/>
      </w:rPr>
      <w:t xml:space="preserve">                          Third Party Confidential</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62364" w14:textId="1E15EDF5" w:rsidR="00F50E2B" w:rsidRDefault="00F50E2B">
    <w:pPr>
      <w:pStyle w:val="Zpat"/>
    </w:pPr>
    <w:r>
      <w:rPr>
        <w:rStyle w:val="slostrnky"/>
        <w:rFonts w:ascii="Arial" w:hAnsi="Arial" w:cs="Arial"/>
        <w:sz w:val="16"/>
        <w:szCs w:val="16"/>
      </w:rPr>
      <w:t xml:space="preserve">FIN-F-20XeroxstandardNajemniSml                                    </w:t>
    </w:r>
    <w:r>
      <w:rPr>
        <w:rStyle w:val="slostrnky"/>
        <w:rFonts w:ascii="Arial" w:hAnsi="Arial" w:cs="Arial"/>
        <w:sz w:val="16"/>
        <w:szCs w:val="16"/>
      </w:rPr>
      <w:tab/>
    </w:r>
    <w:r>
      <w:rPr>
        <w:rStyle w:val="slostrnky"/>
        <w:rFonts w:ascii="Arial" w:hAnsi="Arial" w:cs="Arial"/>
        <w:sz w:val="16"/>
        <w:szCs w:val="16"/>
      </w:rPr>
      <w:tab/>
    </w:r>
    <w:r w:rsidRPr="00B50379">
      <w:rPr>
        <w:rStyle w:val="slostrnky"/>
        <w:rFonts w:ascii="Arial" w:hAnsi="Arial" w:cs="Arial"/>
        <w:sz w:val="16"/>
        <w:szCs w:val="16"/>
      </w:rPr>
      <w:fldChar w:fldCharType="begin"/>
    </w:r>
    <w:r w:rsidRPr="00B50379">
      <w:rPr>
        <w:rStyle w:val="slostrnky"/>
        <w:rFonts w:ascii="Arial" w:hAnsi="Arial" w:cs="Arial"/>
        <w:sz w:val="16"/>
        <w:szCs w:val="16"/>
      </w:rPr>
      <w:instrText xml:space="preserve"> PAGE </w:instrText>
    </w:r>
    <w:r w:rsidRPr="00B50379">
      <w:rPr>
        <w:rStyle w:val="slostrnky"/>
        <w:rFonts w:ascii="Arial" w:hAnsi="Arial" w:cs="Arial"/>
        <w:sz w:val="16"/>
        <w:szCs w:val="16"/>
      </w:rPr>
      <w:fldChar w:fldCharType="separate"/>
    </w:r>
    <w:r w:rsidR="00E36D3F">
      <w:rPr>
        <w:rStyle w:val="slostrnky"/>
        <w:rFonts w:ascii="Arial" w:hAnsi="Arial" w:cs="Arial"/>
        <w:noProof/>
        <w:sz w:val="16"/>
        <w:szCs w:val="16"/>
      </w:rPr>
      <w:t>5</w:t>
    </w:r>
    <w:r w:rsidRPr="00B50379">
      <w:rPr>
        <w:rStyle w:val="slostrnky"/>
        <w:rFonts w:ascii="Arial" w:hAnsi="Arial" w:cs="Arial"/>
        <w:sz w:val="16"/>
        <w:szCs w:val="16"/>
      </w:rPr>
      <w:fldChar w:fldCharType="end"/>
    </w:r>
    <w:r w:rsidRPr="00B50379">
      <w:rPr>
        <w:rStyle w:val="slostrnky"/>
        <w:rFonts w:ascii="Arial" w:hAnsi="Arial" w:cs="Arial"/>
        <w:sz w:val="16"/>
        <w:szCs w:val="16"/>
      </w:rPr>
      <w:t>/</w:t>
    </w:r>
    <w:r w:rsidRPr="00B50379">
      <w:rPr>
        <w:rStyle w:val="slostrnky"/>
        <w:rFonts w:ascii="Arial" w:hAnsi="Arial" w:cs="Arial"/>
        <w:sz w:val="16"/>
        <w:szCs w:val="16"/>
      </w:rPr>
      <w:fldChar w:fldCharType="begin"/>
    </w:r>
    <w:r w:rsidRPr="00B50379">
      <w:rPr>
        <w:rStyle w:val="slostrnky"/>
        <w:rFonts w:ascii="Arial" w:hAnsi="Arial" w:cs="Arial"/>
        <w:sz w:val="16"/>
        <w:szCs w:val="16"/>
      </w:rPr>
      <w:instrText xml:space="preserve"> NUMPAGES </w:instrText>
    </w:r>
    <w:r w:rsidRPr="00B50379">
      <w:rPr>
        <w:rStyle w:val="slostrnky"/>
        <w:rFonts w:ascii="Arial" w:hAnsi="Arial" w:cs="Arial"/>
        <w:sz w:val="16"/>
        <w:szCs w:val="16"/>
      </w:rPr>
      <w:fldChar w:fldCharType="separate"/>
    </w:r>
    <w:r w:rsidR="00E36D3F">
      <w:rPr>
        <w:rStyle w:val="slostrnky"/>
        <w:rFonts w:ascii="Arial" w:hAnsi="Arial" w:cs="Arial"/>
        <w:noProof/>
        <w:sz w:val="16"/>
        <w:szCs w:val="16"/>
      </w:rPr>
      <w:t>6</w:t>
    </w:r>
    <w:r w:rsidRPr="00B50379">
      <w:rPr>
        <w:rStyle w:val="slostrnky"/>
        <w:rFonts w:ascii="Arial" w:hAnsi="Arial" w:cs="Arial"/>
        <w:sz w:val="16"/>
        <w:szCs w:val="16"/>
      </w:rPr>
      <w:fldChar w:fldCharType="end"/>
    </w:r>
    <w:r>
      <w:rPr>
        <w:rStyle w:val="slostrnky"/>
        <w:rFonts w:ascii="Arial" w:hAnsi="Arial" w:cs="Arial"/>
        <w:sz w:val="16"/>
        <w:szCs w:val="16"/>
      </w:rPr>
      <w:t xml:space="preserve">             </w:t>
    </w:r>
    <w:r w:rsidRPr="00B50379">
      <w:rPr>
        <w:rStyle w:val="slostrnky"/>
        <w:rFonts w:ascii="Arial" w:hAnsi="Arial" w:cs="Arial"/>
        <w:sz w:val="16"/>
        <w:szCs w:val="16"/>
      </w:rPr>
      <w:t xml:space="preserve">               </w:t>
    </w:r>
    <w:r>
      <w:rPr>
        <w:rStyle w:val="slostrnky"/>
        <w:rFonts w:ascii="Arial" w:hAnsi="Arial" w:cs="Arial"/>
        <w:sz w:val="16"/>
        <w:szCs w:val="16"/>
      </w:rPr>
      <w:t xml:space="preserve">                   </w:t>
    </w:r>
    <w:r w:rsidRPr="00B50379">
      <w:rPr>
        <w:rStyle w:val="slostrnky"/>
        <w:rFonts w:ascii="Arial" w:hAnsi="Arial" w:cs="Arial"/>
        <w:sz w:val="16"/>
        <w:szCs w:val="16"/>
      </w:rPr>
      <w:t xml:space="preserve">                          Third Party Confidential</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5699B" w14:textId="635EC890" w:rsidR="00F50E2B" w:rsidRPr="00B50379" w:rsidRDefault="00F50E2B" w:rsidP="00E75AD9">
    <w:pPr>
      <w:pStyle w:val="Zpat"/>
      <w:tabs>
        <w:tab w:val="clear" w:pos="4153"/>
        <w:tab w:val="center" w:pos="5220"/>
      </w:tabs>
      <w:rPr>
        <w:rFonts w:ascii="Arial" w:hAnsi="Arial" w:cs="Arial"/>
        <w:sz w:val="16"/>
        <w:szCs w:val="16"/>
      </w:rPr>
    </w:pPr>
    <w:r>
      <w:rPr>
        <w:rStyle w:val="slostrnky"/>
        <w:rFonts w:ascii="Arial" w:hAnsi="Arial" w:cs="Arial"/>
        <w:sz w:val="16"/>
        <w:szCs w:val="16"/>
      </w:rPr>
      <w:t xml:space="preserve">FIN-F-20XeroxstandardNajemniSml                                    </w:t>
    </w:r>
    <w:r>
      <w:rPr>
        <w:rStyle w:val="slostrnky"/>
        <w:rFonts w:ascii="Arial" w:hAnsi="Arial" w:cs="Arial"/>
        <w:sz w:val="16"/>
        <w:szCs w:val="16"/>
      </w:rPr>
      <w:tab/>
    </w:r>
    <w:r>
      <w:rPr>
        <w:rStyle w:val="slostrnky"/>
        <w:rFonts w:ascii="Arial" w:hAnsi="Arial" w:cs="Arial"/>
        <w:sz w:val="16"/>
        <w:szCs w:val="16"/>
      </w:rPr>
      <w:tab/>
    </w:r>
    <w:r w:rsidRPr="00B50379">
      <w:rPr>
        <w:rStyle w:val="slostrnky"/>
        <w:rFonts w:ascii="Arial" w:hAnsi="Arial" w:cs="Arial"/>
        <w:sz w:val="16"/>
        <w:szCs w:val="16"/>
      </w:rPr>
      <w:fldChar w:fldCharType="begin"/>
    </w:r>
    <w:r w:rsidRPr="00B50379">
      <w:rPr>
        <w:rStyle w:val="slostrnky"/>
        <w:rFonts w:ascii="Arial" w:hAnsi="Arial" w:cs="Arial"/>
        <w:sz w:val="16"/>
        <w:szCs w:val="16"/>
      </w:rPr>
      <w:instrText xml:space="preserve"> PAGE </w:instrText>
    </w:r>
    <w:r w:rsidRPr="00B50379">
      <w:rPr>
        <w:rStyle w:val="slostrnky"/>
        <w:rFonts w:ascii="Arial" w:hAnsi="Arial" w:cs="Arial"/>
        <w:sz w:val="16"/>
        <w:szCs w:val="16"/>
      </w:rPr>
      <w:fldChar w:fldCharType="separate"/>
    </w:r>
    <w:r w:rsidR="00E36D3F">
      <w:rPr>
        <w:rStyle w:val="slostrnky"/>
        <w:rFonts w:ascii="Arial" w:hAnsi="Arial" w:cs="Arial"/>
        <w:noProof/>
        <w:sz w:val="16"/>
        <w:szCs w:val="16"/>
      </w:rPr>
      <w:t>2</w:t>
    </w:r>
    <w:r w:rsidRPr="00B50379">
      <w:rPr>
        <w:rStyle w:val="slostrnky"/>
        <w:rFonts w:ascii="Arial" w:hAnsi="Arial" w:cs="Arial"/>
        <w:sz w:val="16"/>
        <w:szCs w:val="16"/>
      </w:rPr>
      <w:fldChar w:fldCharType="end"/>
    </w:r>
    <w:r w:rsidRPr="00B50379">
      <w:rPr>
        <w:rStyle w:val="slostrnky"/>
        <w:rFonts w:ascii="Arial" w:hAnsi="Arial" w:cs="Arial"/>
        <w:sz w:val="16"/>
        <w:szCs w:val="16"/>
      </w:rPr>
      <w:t>/</w:t>
    </w:r>
    <w:r w:rsidRPr="00B50379">
      <w:rPr>
        <w:rStyle w:val="slostrnky"/>
        <w:rFonts w:ascii="Arial" w:hAnsi="Arial" w:cs="Arial"/>
        <w:sz w:val="16"/>
        <w:szCs w:val="16"/>
      </w:rPr>
      <w:fldChar w:fldCharType="begin"/>
    </w:r>
    <w:r w:rsidRPr="00B50379">
      <w:rPr>
        <w:rStyle w:val="slostrnky"/>
        <w:rFonts w:ascii="Arial" w:hAnsi="Arial" w:cs="Arial"/>
        <w:sz w:val="16"/>
        <w:szCs w:val="16"/>
      </w:rPr>
      <w:instrText xml:space="preserve"> NUMPAGES </w:instrText>
    </w:r>
    <w:r w:rsidRPr="00B50379">
      <w:rPr>
        <w:rStyle w:val="slostrnky"/>
        <w:rFonts w:ascii="Arial" w:hAnsi="Arial" w:cs="Arial"/>
        <w:sz w:val="16"/>
        <w:szCs w:val="16"/>
      </w:rPr>
      <w:fldChar w:fldCharType="separate"/>
    </w:r>
    <w:r w:rsidR="00E36D3F">
      <w:rPr>
        <w:rStyle w:val="slostrnky"/>
        <w:rFonts w:ascii="Arial" w:hAnsi="Arial" w:cs="Arial"/>
        <w:noProof/>
        <w:sz w:val="16"/>
        <w:szCs w:val="16"/>
      </w:rPr>
      <w:t>6</w:t>
    </w:r>
    <w:r w:rsidRPr="00B50379">
      <w:rPr>
        <w:rStyle w:val="slostrnky"/>
        <w:rFonts w:ascii="Arial" w:hAnsi="Arial" w:cs="Arial"/>
        <w:sz w:val="16"/>
        <w:szCs w:val="16"/>
      </w:rPr>
      <w:fldChar w:fldCharType="end"/>
    </w:r>
    <w:r>
      <w:rPr>
        <w:rStyle w:val="slostrnky"/>
        <w:rFonts w:ascii="Arial" w:hAnsi="Arial" w:cs="Arial"/>
        <w:sz w:val="16"/>
        <w:szCs w:val="16"/>
      </w:rPr>
      <w:t xml:space="preserve">             </w:t>
    </w:r>
    <w:r w:rsidRPr="00B50379">
      <w:rPr>
        <w:rStyle w:val="slostrnky"/>
        <w:rFonts w:ascii="Arial" w:hAnsi="Arial" w:cs="Arial"/>
        <w:sz w:val="16"/>
        <w:szCs w:val="16"/>
      </w:rPr>
      <w:t xml:space="preserve">               </w:t>
    </w:r>
    <w:r>
      <w:rPr>
        <w:rStyle w:val="slostrnky"/>
        <w:rFonts w:ascii="Arial" w:hAnsi="Arial" w:cs="Arial"/>
        <w:sz w:val="16"/>
        <w:szCs w:val="16"/>
      </w:rPr>
      <w:t xml:space="preserve">                   </w:t>
    </w:r>
    <w:r w:rsidRPr="00B50379">
      <w:rPr>
        <w:rStyle w:val="slostrnky"/>
        <w:rFonts w:ascii="Arial" w:hAnsi="Arial" w:cs="Arial"/>
        <w:sz w:val="16"/>
        <w:szCs w:val="16"/>
      </w:rPr>
      <w:t xml:space="preserve">                          Third Party Confidential</w:t>
    </w:r>
  </w:p>
  <w:p w14:paraId="77C137CC" w14:textId="77777777" w:rsidR="00F50E2B" w:rsidRPr="00E75AD9" w:rsidRDefault="00F50E2B" w:rsidP="00E75AD9">
    <w:pPr>
      <w:pStyle w:val="Zpa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8FA2D" w14:textId="77777777" w:rsidR="00C330A5" w:rsidRDefault="00D0184B" w:rsidP="00B50379">
    <w:pPr>
      <w:pStyle w:val="Zpat"/>
      <w:tabs>
        <w:tab w:val="clear" w:pos="4153"/>
        <w:tab w:val="center" w:pos="5220"/>
      </w:tabs>
      <w:rPr>
        <w:rStyle w:val="slostrnky"/>
        <w:rFonts w:ascii="Arial" w:hAnsi="Arial" w:cs="Arial"/>
        <w:sz w:val="16"/>
        <w:szCs w:val="16"/>
      </w:rPr>
    </w:pPr>
    <w:r>
      <w:rPr>
        <w:rStyle w:val="slostrnky"/>
        <w:rFonts w:ascii="Arial" w:hAnsi="Arial" w:cs="Arial"/>
        <w:sz w:val="16"/>
        <w:szCs w:val="16"/>
      </w:rPr>
      <w:t xml:space="preserve">FIN-F-20XeroxstandardNajemniSml                                    </w:t>
    </w:r>
    <w:r>
      <w:rPr>
        <w:rStyle w:val="slostrnky"/>
        <w:rFonts w:ascii="Arial" w:hAnsi="Arial" w:cs="Arial"/>
        <w:sz w:val="16"/>
        <w:szCs w:val="16"/>
      </w:rPr>
      <w:tab/>
    </w:r>
    <w:r>
      <w:rPr>
        <w:rStyle w:val="slostrnky"/>
        <w:rFonts w:ascii="Arial" w:hAnsi="Arial" w:cs="Arial"/>
        <w:sz w:val="16"/>
        <w:szCs w:val="16"/>
      </w:rPr>
      <w:tab/>
    </w:r>
    <w:r w:rsidRPr="00B50379">
      <w:rPr>
        <w:rStyle w:val="slostrnky"/>
        <w:rFonts w:ascii="Arial" w:hAnsi="Arial" w:cs="Arial"/>
        <w:sz w:val="16"/>
        <w:szCs w:val="16"/>
      </w:rPr>
      <w:fldChar w:fldCharType="begin"/>
    </w:r>
    <w:r w:rsidRPr="00B50379">
      <w:rPr>
        <w:rStyle w:val="slostrnky"/>
        <w:rFonts w:ascii="Arial" w:hAnsi="Arial" w:cs="Arial"/>
        <w:sz w:val="16"/>
        <w:szCs w:val="16"/>
      </w:rPr>
      <w:instrText xml:space="preserve"> PAGE </w:instrText>
    </w:r>
    <w:r w:rsidRPr="00B50379">
      <w:rPr>
        <w:rStyle w:val="slostrnky"/>
        <w:rFonts w:ascii="Arial" w:hAnsi="Arial" w:cs="Arial"/>
        <w:sz w:val="16"/>
        <w:szCs w:val="16"/>
      </w:rPr>
      <w:fldChar w:fldCharType="separate"/>
    </w:r>
    <w:r w:rsidR="00F50E2B">
      <w:rPr>
        <w:rStyle w:val="slostrnky"/>
        <w:rFonts w:ascii="Arial" w:hAnsi="Arial" w:cs="Arial"/>
        <w:noProof/>
        <w:sz w:val="16"/>
        <w:szCs w:val="16"/>
      </w:rPr>
      <w:t>7</w:t>
    </w:r>
    <w:r w:rsidRPr="00B50379">
      <w:rPr>
        <w:rStyle w:val="slostrnky"/>
        <w:rFonts w:ascii="Arial" w:hAnsi="Arial" w:cs="Arial"/>
        <w:sz w:val="16"/>
        <w:szCs w:val="16"/>
      </w:rPr>
      <w:fldChar w:fldCharType="end"/>
    </w:r>
    <w:r w:rsidRPr="00B50379">
      <w:rPr>
        <w:rStyle w:val="slostrnky"/>
        <w:rFonts w:ascii="Arial" w:hAnsi="Arial" w:cs="Arial"/>
        <w:sz w:val="16"/>
        <w:szCs w:val="16"/>
      </w:rPr>
      <w:t>/</w:t>
    </w:r>
    <w:r w:rsidRPr="00B50379">
      <w:rPr>
        <w:rStyle w:val="slostrnky"/>
        <w:rFonts w:ascii="Arial" w:hAnsi="Arial" w:cs="Arial"/>
        <w:sz w:val="16"/>
        <w:szCs w:val="16"/>
      </w:rPr>
      <w:fldChar w:fldCharType="begin"/>
    </w:r>
    <w:r w:rsidRPr="00B50379">
      <w:rPr>
        <w:rStyle w:val="slostrnky"/>
        <w:rFonts w:ascii="Arial" w:hAnsi="Arial" w:cs="Arial"/>
        <w:sz w:val="16"/>
        <w:szCs w:val="16"/>
      </w:rPr>
      <w:instrText xml:space="preserve"> NUMPAGES </w:instrText>
    </w:r>
    <w:r w:rsidRPr="00B50379">
      <w:rPr>
        <w:rStyle w:val="slostrnky"/>
        <w:rFonts w:ascii="Arial" w:hAnsi="Arial" w:cs="Arial"/>
        <w:sz w:val="16"/>
        <w:szCs w:val="16"/>
      </w:rPr>
      <w:fldChar w:fldCharType="separate"/>
    </w:r>
    <w:r w:rsidR="00596D74">
      <w:rPr>
        <w:rStyle w:val="slostrnky"/>
        <w:rFonts w:ascii="Arial" w:hAnsi="Arial" w:cs="Arial"/>
        <w:noProof/>
        <w:sz w:val="16"/>
        <w:szCs w:val="16"/>
      </w:rPr>
      <w:t>6</w:t>
    </w:r>
    <w:r w:rsidRPr="00B50379">
      <w:rPr>
        <w:rStyle w:val="slostrnky"/>
        <w:rFonts w:ascii="Arial" w:hAnsi="Arial" w:cs="Arial"/>
        <w:sz w:val="16"/>
        <w:szCs w:val="16"/>
      </w:rPr>
      <w:fldChar w:fldCharType="end"/>
    </w:r>
    <w:r>
      <w:rPr>
        <w:rStyle w:val="slostrnky"/>
        <w:rFonts w:ascii="Arial" w:hAnsi="Arial" w:cs="Arial"/>
        <w:sz w:val="16"/>
        <w:szCs w:val="16"/>
      </w:rPr>
      <w:t xml:space="preserve">             </w:t>
    </w:r>
    <w:r w:rsidRPr="00B50379">
      <w:rPr>
        <w:rStyle w:val="slostrnky"/>
        <w:rFonts w:ascii="Arial" w:hAnsi="Arial" w:cs="Arial"/>
        <w:sz w:val="16"/>
        <w:szCs w:val="16"/>
      </w:rPr>
      <w:t xml:space="preserve">               </w:t>
    </w:r>
    <w:r>
      <w:rPr>
        <w:rStyle w:val="slostrnky"/>
        <w:rFonts w:ascii="Arial" w:hAnsi="Arial" w:cs="Arial"/>
        <w:sz w:val="16"/>
        <w:szCs w:val="16"/>
      </w:rPr>
      <w:t xml:space="preserve">                   </w:t>
    </w:r>
    <w:r w:rsidRPr="00B50379">
      <w:rPr>
        <w:rStyle w:val="slostrnky"/>
        <w:rFonts w:ascii="Arial" w:hAnsi="Arial" w:cs="Arial"/>
        <w:sz w:val="16"/>
        <w:szCs w:val="16"/>
      </w:rPr>
      <w:t xml:space="preserve">                          Third Party Confidential</w:t>
    </w:r>
  </w:p>
  <w:p w14:paraId="2F526EE9" w14:textId="77777777" w:rsidR="00C330A5" w:rsidRDefault="00E36D3F" w:rsidP="00B50379">
    <w:pPr>
      <w:pStyle w:val="Zpat"/>
      <w:tabs>
        <w:tab w:val="clear" w:pos="4153"/>
        <w:tab w:val="center" w:pos="5220"/>
      </w:tabs>
      <w:rPr>
        <w:rStyle w:val="slostrnky"/>
        <w:rFonts w:ascii="Arial" w:hAnsi="Arial" w:cs="Arial"/>
        <w:sz w:val="16"/>
        <w:szCs w:val="16"/>
      </w:rPr>
    </w:pPr>
  </w:p>
  <w:p w14:paraId="08759CF7" w14:textId="77777777" w:rsidR="00C330A5" w:rsidRPr="00B50379" w:rsidRDefault="00E36D3F" w:rsidP="00B50379">
    <w:pPr>
      <w:pStyle w:val="Zpat"/>
      <w:tabs>
        <w:tab w:val="clear" w:pos="4153"/>
        <w:tab w:val="center" w:pos="5220"/>
      </w:tabs>
      <w:rPr>
        <w:rFonts w:ascii="Arial" w:hAnsi="Arial" w:cs="Arial"/>
        <w:sz w:val="16"/>
        <w:szCs w:val="16"/>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DFA8C" w14:textId="77777777" w:rsidR="00C330A5" w:rsidRPr="00CD0AEB" w:rsidRDefault="00E36D3F" w:rsidP="00CD0AEB">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F8A21" w14:textId="77777777" w:rsidR="00F43DCA" w:rsidRDefault="00F43DCA">
      <w:r>
        <w:separator/>
      </w:r>
    </w:p>
  </w:footnote>
  <w:footnote w:type="continuationSeparator" w:id="0">
    <w:p w14:paraId="12A2FE6F" w14:textId="77777777" w:rsidR="00F43DCA" w:rsidRDefault="00F43D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D176C" w14:textId="77777777" w:rsidR="00882C04" w:rsidRDefault="00E36D3F">
    <w:pPr>
      <w:pStyle w:val="Zhlav"/>
    </w:pPr>
    <w:r>
      <w:rPr>
        <w:noProof/>
      </w:rPr>
      <w:pict w14:anchorId="624B03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15547" o:spid="_x0000_s2050" type="#_x0000_t136" style="position:absolute;margin-left:0;margin-top:0;width:531.1pt;height:212.4pt;rotation:315;z-index:-251655168;mso-position-horizontal:center;mso-position-horizontal-relative:margin;mso-position-vertical:center;mso-position-vertical-relative:margin" o:allowincell="f" fillcolor="gray [1629]" stroked="f">
          <v:fill opacity=".5"/>
          <v:textpath style="font-family:&quot;Arial&quot;;font-size:1pt" string="NÁVRH"/>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7506D" w14:textId="5B085D21" w:rsidR="00887C4E" w:rsidRPr="006E4DB9" w:rsidRDefault="00887C4E" w:rsidP="006E4DB9">
    <w:pPr>
      <w:pStyle w:val="Zhlav"/>
      <w:tabs>
        <w:tab w:val="clear" w:pos="4153"/>
        <w:tab w:val="clear" w:pos="8306"/>
        <w:tab w:val="center" w:pos="8931"/>
        <w:tab w:val="right" w:pos="10490"/>
      </w:tabs>
      <w:rPr>
        <w:rFonts w:ascii="Xerox Sans Light" w:hAnsi="Xerox Sans Light" w:cs="Arial"/>
        <w:color w:val="A6A6A6" w:themeColor="background1" w:themeShade="A6"/>
        <w:lang w:val="pl-PL"/>
      </w:rPr>
    </w:pPr>
    <w:r w:rsidRPr="006E4DB9">
      <w:rPr>
        <w:rFonts w:ascii="Xerox Sans Light" w:hAnsi="Xerox Sans Light" w:cs="Arial"/>
        <w:color w:val="A6A6A6" w:themeColor="background1" w:themeShade="A6"/>
        <w:lang w:val="pl-PL"/>
      </w:rPr>
      <w:t>XEROX CZECH REPUBLIC s.r.o.</w:t>
    </w:r>
    <w:r w:rsidR="006E4DB9" w:rsidRPr="006E4DB9">
      <w:rPr>
        <w:rFonts w:ascii="Calibri" w:hAnsi="Calibri" w:cs="Calibri"/>
        <w:noProof/>
        <w:color w:val="1F497D"/>
        <w:sz w:val="22"/>
      </w:rPr>
      <w:t xml:space="preserve"> </w:t>
    </w:r>
    <w:r w:rsidR="006E4DB9">
      <w:rPr>
        <w:rFonts w:ascii="Calibri" w:hAnsi="Calibri" w:cs="Calibri"/>
        <w:noProof/>
        <w:color w:val="1F497D"/>
        <w:sz w:val="22"/>
      </w:rPr>
      <w:tab/>
    </w:r>
    <w:r w:rsidR="006E4DB9" w:rsidRPr="006E4DB9">
      <w:rPr>
        <w:rFonts w:ascii="Calibri" w:hAnsi="Calibri" w:cs="Calibri"/>
        <w:noProof/>
        <w:color w:val="1F497D"/>
        <w:sz w:val="22"/>
      </w:rPr>
      <w:t xml:space="preserve"> </w:t>
    </w:r>
    <w:r w:rsidR="006E4DB9" w:rsidRPr="00D87D50">
      <w:rPr>
        <w:rFonts w:ascii="Calibri" w:hAnsi="Calibri" w:cs="Calibri"/>
        <w:noProof/>
        <w:color w:val="1F497D"/>
        <w:sz w:val="22"/>
        <w:lang w:val="cs-CZ" w:eastAsia="cs-CZ"/>
      </w:rPr>
      <w:drawing>
        <wp:inline distT="0" distB="0" distL="0" distR="0" wp14:anchorId="09030728" wp14:editId="54362C39">
          <wp:extent cx="1317625" cy="268808"/>
          <wp:effectExtent l="0" t="0" r="0" b="0"/>
          <wp:docPr id="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
                      </a:ext>
                    </a:extLst>
                  </a:blip>
                  <a:stretch>
                    <a:fillRect/>
                  </a:stretch>
                </pic:blipFill>
                <pic:spPr>
                  <a:xfrm>
                    <a:off x="0" y="0"/>
                    <a:ext cx="1353641" cy="276156"/>
                  </a:xfrm>
                  <a:prstGeom prst="rect">
                    <a:avLst/>
                  </a:prstGeom>
                </pic:spPr>
              </pic:pic>
            </a:graphicData>
          </a:graphic>
        </wp:inline>
      </w:drawing>
    </w:r>
  </w:p>
  <w:p w14:paraId="1D1511E2" w14:textId="77777777" w:rsidR="00887C4E" w:rsidRPr="006E4DB9" w:rsidRDefault="00887C4E" w:rsidP="00887C4E">
    <w:pPr>
      <w:pStyle w:val="Zhlav"/>
      <w:rPr>
        <w:rFonts w:ascii="Xerox Sans Light" w:hAnsi="Xerox Sans Light" w:cs="Arial"/>
        <w:color w:val="A6A6A6" w:themeColor="background1" w:themeShade="A6"/>
        <w:lang w:val="de-DE"/>
      </w:rPr>
    </w:pPr>
    <w:r w:rsidRPr="006E4DB9">
      <w:rPr>
        <w:rFonts w:ascii="Xerox Sans Light" w:hAnsi="Xerox Sans Light" w:cs="Arial"/>
        <w:color w:val="A6A6A6" w:themeColor="background1" w:themeShade="A6"/>
      </w:rPr>
      <w:t>Xerox Financial Services</w:t>
    </w:r>
  </w:p>
  <w:p w14:paraId="4C5BCBFD" w14:textId="77777777" w:rsidR="00D10BEA" w:rsidRDefault="00D10BEA">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F44A7" w14:textId="77777777" w:rsidR="00882C04" w:rsidRDefault="00E36D3F">
    <w:pPr>
      <w:pStyle w:val="Zhlav"/>
    </w:pPr>
    <w:r>
      <w:rPr>
        <w:noProof/>
      </w:rPr>
      <w:pict w14:anchorId="3D4B64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15546" o:spid="_x0000_s2049" type="#_x0000_t136" style="position:absolute;margin-left:0;margin-top:0;width:531.1pt;height:212.4pt;rotation:315;z-index:-251657216;mso-position-horizontal:center;mso-position-horizontal-relative:margin;mso-position-vertical:center;mso-position-vertical-relative:margin" o:allowincell="f" fillcolor="gray [1629]" stroked="f">
          <v:fill opacity=".5"/>
          <v:textpath style="font-family:&quot;Arial&quot;;font-size:1pt" string="NÁVRH"/>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404F1" w14:textId="77777777" w:rsidR="00882C04" w:rsidRDefault="00E36D3F">
    <w:pPr>
      <w:pStyle w:val="Zhlav"/>
    </w:pPr>
    <w:r>
      <w:rPr>
        <w:noProof/>
      </w:rPr>
      <w:pict w14:anchorId="105645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15550" o:spid="_x0000_s2053" type="#_x0000_t136" style="position:absolute;margin-left:0;margin-top:0;width:531.1pt;height:212.4pt;rotation:315;z-index:-251649024;mso-position-horizontal:center;mso-position-horizontal-relative:margin;mso-position-vertical:center;mso-position-vertical-relative:margin" o:allowincell="f" fillcolor="gray [1629]" stroked="f">
          <v:fill opacity=".5"/>
          <v:textpath style="font-family:&quot;Arial&quot;;font-size:1pt" string="NÁVRH"/>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FD03F" w14:textId="19E40BAB" w:rsidR="00882C04" w:rsidRDefault="00882C04">
    <w:pPr>
      <w:pStyle w:val="Zhlav"/>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96CAA" w14:textId="42322C8E" w:rsidR="00882C04" w:rsidRDefault="00882C04">
    <w:pPr>
      <w:pStyle w:val="Zhlav"/>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207AE" w14:textId="77777777" w:rsidR="00DA57A0" w:rsidRDefault="00E36D3F">
    <w:pPr>
      <w:pStyle w:val="Zhlav"/>
    </w:pPr>
    <w:r>
      <w:rPr>
        <w:noProof/>
      </w:rPr>
      <w:pict w14:anchorId="48415C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15553" o:spid="_x0000_s2056" type="#_x0000_t136" style="position:absolute;margin-left:0;margin-top:0;width:531.1pt;height:212.4pt;rotation:315;z-index:-251642880;mso-position-horizontal:center;mso-position-horizontal-relative:margin;mso-position-vertical:center;mso-position-vertical-relative:margin" o:allowincell="f" fillcolor="gray [1629]" stroked="f">
          <v:fill opacity=".5"/>
          <v:textpath style="font-family:&quot;Arial&quot;;font-size:1pt" string="NÁVRH"/>
          <w10:wrap anchorx="margin" anchory="margin"/>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31C14" w14:textId="77777777" w:rsidR="00DA57A0" w:rsidRDefault="00E36D3F">
    <w:pPr>
      <w:pStyle w:val="Zhlav"/>
    </w:pPr>
    <w:r>
      <w:rPr>
        <w:noProof/>
      </w:rPr>
      <w:pict w14:anchorId="0E927A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15554" o:spid="_x0000_s2057" type="#_x0000_t136" style="position:absolute;margin-left:0;margin-top:0;width:531.1pt;height:212.4pt;rotation:315;z-index:-251640832;mso-position-horizontal:center;mso-position-horizontal-relative:margin;mso-position-vertical:center;mso-position-vertical-relative:margin" o:allowincell="f" fillcolor="gray [1629]" stroked="f">
          <v:fill opacity=".5"/>
          <v:textpath style="font-family:&quot;Arial&quot;;font-size:1pt" string="NÁVRH"/>
          <w10:wrap anchorx="margin" anchory="margin"/>
        </v:shape>
      </w:pic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68B50" w14:textId="5CA06EEB" w:rsidR="00DA57A0" w:rsidRDefault="00DA57A0">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AC0"/>
    <w:multiLevelType w:val="hybridMultilevel"/>
    <w:tmpl w:val="80ACC904"/>
    <w:lvl w:ilvl="0" w:tplc="954E7B94">
      <w:numFmt w:val="bullet"/>
      <w:lvlText w:val="-"/>
      <w:lvlJc w:val="left"/>
      <w:pPr>
        <w:ind w:left="720" w:hanging="360"/>
      </w:pPr>
      <w:rPr>
        <w:rFonts w:ascii="Xerox Sans" w:eastAsia="Times New Roman" w:hAnsi="Xerox Sans"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204C54"/>
    <w:multiLevelType w:val="hybridMultilevel"/>
    <w:tmpl w:val="8F32D9DC"/>
    <w:lvl w:ilvl="0" w:tplc="D12C33E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123F308E"/>
    <w:multiLevelType w:val="hybridMultilevel"/>
    <w:tmpl w:val="17DCA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B5CF4"/>
    <w:multiLevelType w:val="hybridMultilevel"/>
    <w:tmpl w:val="96D2643C"/>
    <w:lvl w:ilvl="0" w:tplc="00000006">
      <w:start w:val="1"/>
      <w:numFmt w:val="bullet"/>
      <w:lvlText w:val=""/>
      <w:lvlJc w:val="left"/>
      <w:pPr>
        <w:ind w:left="1146" w:hanging="360"/>
      </w:pPr>
      <w:rPr>
        <w:rFonts w:ascii="Wingdings" w:hAnsi="Wingdings"/>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 w15:restartNumberingAfterBreak="0">
    <w:nsid w:val="17320A46"/>
    <w:multiLevelType w:val="singleLevel"/>
    <w:tmpl w:val="52865BCE"/>
    <w:lvl w:ilvl="0">
      <w:start w:val="1"/>
      <w:numFmt w:val="lowerLetter"/>
      <w:lvlText w:val="%1."/>
      <w:lvlJc w:val="left"/>
      <w:pPr>
        <w:tabs>
          <w:tab w:val="num" w:pos="1800"/>
        </w:tabs>
        <w:ind w:left="1800" w:hanging="360"/>
      </w:pPr>
      <w:rPr>
        <w:rFonts w:ascii="Arial" w:eastAsia="Times New Roman" w:hAnsi="Arial" w:cs="Arial"/>
      </w:rPr>
    </w:lvl>
  </w:abstractNum>
  <w:abstractNum w:abstractNumId="5" w15:restartNumberingAfterBreak="0">
    <w:nsid w:val="1BA129D2"/>
    <w:multiLevelType w:val="hybridMultilevel"/>
    <w:tmpl w:val="D17AAF6E"/>
    <w:lvl w:ilvl="0" w:tplc="AF2EEC0E">
      <w:start w:val="1"/>
      <w:numFmt w:val="decimal"/>
      <w:lvlText w:val="%1."/>
      <w:lvlJc w:val="left"/>
      <w:pPr>
        <w:ind w:left="720" w:hanging="360"/>
      </w:pPr>
      <w:rPr>
        <w:rFonts w:ascii="Arial" w:eastAsia="Times New Roman"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C3159A"/>
    <w:multiLevelType w:val="hybridMultilevel"/>
    <w:tmpl w:val="E8F21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7A19C4"/>
    <w:multiLevelType w:val="multilevel"/>
    <w:tmpl w:val="D122AB1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22D4343"/>
    <w:multiLevelType w:val="hybridMultilevel"/>
    <w:tmpl w:val="C470B3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D97602"/>
    <w:multiLevelType w:val="hybridMultilevel"/>
    <w:tmpl w:val="5C0CD6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237CD3"/>
    <w:multiLevelType w:val="hybridMultilevel"/>
    <w:tmpl w:val="0F104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725DF6"/>
    <w:multiLevelType w:val="hybridMultilevel"/>
    <w:tmpl w:val="385EF5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7A77F7"/>
    <w:multiLevelType w:val="hybridMultilevel"/>
    <w:tmpl w:val="2E107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BA064B"/>
    <w:multiLevelType w:val="hybridMultilevel"/>
    <w:tmpl w:val="96DE35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1C211D9"/>
    <w:multiLevelType w:val="hybridMultilevel"/>
    <w:tmpl w:val="485C592C"/>
    <w:lvl w:ilvl="0" w:tplc="461C07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AB4BB6"/>
    <w:multiLevelType w:val="hybridMultilevel"/>
    <w:tmpl w:val="6030A43E"/>
    <w:lvl w:ilvl="0" w:tplc="E334BD78">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6" w15:restartNumberingAfterBreak="0">
    <w:nsid w:val="71B341E9"/>
    <w:multiLevelType w:val="hybridMultilevel"/>
    <w:tmpl w:val="781A1362"/>
    <w:lvl w:ilvl="0" w:tplc="04090019">
      <w:start w:val="1"/>
      <w:numFmt w:val="lowerLetter"/>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9C26529"/>
    <w:multiLevelType w:val="hybridMultilevel"/>
    <w:tmpl w:val="2CA4D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171D37"/>
    <w:multiLevelType w:val="hybridMultilevel"/>
    <w:tmpl w:val="1408E0DC"/>
    <w:lvl w:ilvl="0" w:tplc="04050005">
      <w:start w:val="1"/>
      <w:numFmt w:val="bullet"/>
      <w:lvlText w:val=""/>
      <w:lvlJc w:val="left"/>
      <w:pPr>
        <w:ind w:left="1434" w:hanging="360"/>
      </w:pPr>
      <w:rPr>
        <w:rFonts w:ascii="Wingdings" w:hAnsi="Wingdings"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num w:numId="1">
    <w:abstractNumId w:val="7"/>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5"/>
  </w:num>
  <w:num w:numId="13">
    <w:abstractNumId w:val="0"/>
  </w:num>
  <w:num w:numId="14">
    <w:abstractNumId w:val="1"/>
  </w:num>
  <w:num w:numId="15">
    <w:abstractNumId w:val="15"/>
  </w:num>
  <w:num w:numId="16">
    <w:abstractNumId w:val="3"/>
  </w:num>
  <w:num w:numId="17">
    <w:abstractNumId w:val="2"/>
  </w:num>
  <w:num w:numId="18">
    <w:abstractNumId w:val="16"/>
  </w:num>
  <w:num w:numId="19">
    <w:abstractNumId w:val="1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163"/>
    <w:rsid w:val="00012A00"/>
    <w:rsid w:val="00015C20"/>
    <w:rsid w:val="000415DF"/>
    <w:rsid w:val="00055EBD"/>
    <w:rsid w:val="00082262"/>
    <w:rsid w:val="001064C1"/>
    <w:rsid w:val="001416DD"/>
    <w:rsid w:val="00144A29"/>
    <w:rsid w:val="00165093"/>
    <w:rsid w:val="001734D2"/>
    <w:rsid w:val="00184830"/>
    <w:rsid w:val="001926F7"/>
    <w:rsid w:val="001A4BB0"/>
    <w:rsid w:val="001B722C"/>
    <w:rsid w:val="001D201B"/>
    <w:rsid w:val="0026772B"/>
    <w:rsid w:val="002C1086"/>
    <w:rsid w:val="00324CBF"/>
    <w:rsid w:val="003316E0"/>
    <w:rsid w:val="003535B1"/>
    <w:rsid w:val="00365D4C"/>
    <w:rsid w:val="003A6B26"/>
    <w:rsid w:val="003F124F"/>
    <w:rsid w:val="00403170"/>
    <w:rsid w:val="004477D2"/>
    <w:rsid w:val="00487ABC"/>
    <w:rsid w:val="004A481B"/>
    <w:rsid w:val="004B4B60"/>
    <w:rsid w:val="004E666B"/>
    <w:rsid w:val="005368B2"/>
    <w:rsid w:val="00556DB4"/>
    <w:rsid w:val="00596D74"/>
    <w:rsid w:val="005E4B5F"/>
    <w:rsid w:val="00631D8E"/>
    <w:rsid w:val="006C1FDC"/>
    <w:rsid w:val="006E4DB9"/>
    <w:rsid w:val="006F24D9"/>
    <w:rsid w:val="00701E59"/>
    <w:rsid w:val="00763B64"/>
    <w:rsid w:val="00771F79"/>
    <w:rsid w:val="00780784"/>
    <w:rsid w:val="007B2163"/>
    <w:rsid w:val="007E5293"/>
    <w:rsid w:val="007E6355"/>
    <w:rsid w:val="007F59B4"/>
    <w:rsid w:val="007F616F"/>
    <w:rsid w:val="00820F84"/>
    <w:rsid w:val="0086101E"/>
    <w:rsid w:val="00876206"/>
    <w:rsid w:val="00882C04"/>
    <w:rsid w:val="00887C4E"/>
    <w:rsid w:val="008D014B"/>
    <w:rsid w:val="008E1566"/>
    <w:rsid w:val="008F5E30"/>
    <w:rsid w:val="0092702F"/>
    <w:rsid w:val="00950CCD"/>
    <w:rsid w:val="009C3197"/>
    <w:rsid w:val="009E0059"/>
    <w:rsid w:val="009F56E4"/>
    <w:rsid w:val="00A13150"/>
    <w:rsid w:val="00A2380A"/>
    <w:rsid w:val="00A338E4"/>
    <w:rsid w:val="00A435E2"/>
    <w:rsid w:val="00A45975"/>
    <w:rsid w:val="00A479FD"/>
    <w:rsid w:val="00A556BF"/>
    <w:rsid w:val="00A92C18"/>
    <w:rsid w:val="00AB0AE0"/>
    <w:rsid w:val="00AC16DC"/>
    <w:rsid w:val="00AC3414"/>
    <w:rsid w:val="00AE2413"/>
    <w:rsid w:val="00B340BF"/>
    <w:rsid w:val="00B6261A"/>
    <w:rsid w:val="00B734FD"/>
    <w:rsid w:val="00B90B1D"/>
    <w:rsid w:val="00BE20A8"/>
    <w:rsid w:val="00BF5B03"/>
    <w:rsid w:val="00C26B65"/>
    <w:rsid w:val="00C37CB0"/>
    <w:rsid w:val="00C96D20"/>
    <w:rsid w:val="00CC6C08"/>
    <w:rsid w:val="00CD0AEB"/>
    <w:rsid w:val="00CE6DDD"/>
    <w:rsid w:val="00D0184B"/>
    <w:rsid w:val="00D10BEA"/>
    <w:rsid w:val="00D2252E"/>
    <w:rsid w:val="00D66A09"/>
    <w:rsid w:val="00D80C88"/>
    <w:rsid w:val="00D90EE7"/>
    <w:rsid w:val="00DA57A0"/>
    <w:rsid w:val="00DB190A"/>
    <w:rsid w:val="00DB648C"/>
    <w:rsid w:val="00DD0EF1"/>
    <w:rsid w:val="00DE76CD"/>
    <w:rsid w:val="00DF211D"/>
    <w:rsid w:val="00E301AB"/>
    <w:rsid w:val="00E36D3F"/>
    <w:rsid w:val="00E42C5A"/>
    <w:rsid w:val="00E50CA1"/>
    <w:rsid w:val="00E73D98"/>
    <w:rsid w:val="00E8038D"/>
    <w:rsid w:val="00E84E48"/>
    <w:rsid w:val="00E902E6"/>
    <w:rsid w:val="00ED1E13"/>
    <w:rsid w:val="00F10EDD"/>
    <w:rsid w:val="00F158B4"/>
    <w:rsid w:val="00F43DCA"/>
    <w:rsid w:val="00F50E2B"/>
    <w:rsid w:val="00F92A86"/>
    <w:rsid w:val="00FA2966"/>
    <w:rsid w:val="00FB1F95"/>
    <w:rsid w:val="00FD75CA"/>
    <w:rsid w:val="00FE213B"/>
    <w:rsid w:val="00FF21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5C91D339"/>
  <w15:chartTrackingRefBased/>
  <w15:docId w15:val="{C1812EEB-98DB-4F7F-8F2A-EF3ED8E1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B2163"/>
    <w:pPr>
      <w:spacing w:after="0" w:line="240" w:lineRule="auto"/>
    </w:pPr>
    <w:rPr>
      <w:rFonts w:ascii="Times New Roman" w:eastAsia="Times New Roman" w:hAnsi="Times New Roman" w:cs="Times New Roman"/>
      <w:sz w:val="20"/>
      <w:szCs w:val="20"/>
    </w:rPr>
  </w:style>
  <w:style w:type="paragraph" w:styleId="Nadpis1">
    <w:name w:val="heading 1"/>
    <w:basedOn w:val="Normln"/>
    <w:next w:val="Normln"/>
    <w:link w:val="Nadpis1Char"/>
    <w:uiPriority w:val="9"/>
    <w:qFormat/>
    <w:rsid w:val="00FE213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6">
    <w:name w:val="heading 6"/>
    <w:basedOn w:val="Normln"/>
    <w:next w:val="Normln"/>
    <w:link w:val="Nadpis6Char"/>
    <w:qFormat/>
    <w:rsid w:val="007B2163"/>
    <w:pPr>
      <w:keepNext/>
      <w:keepLines/>
      <w:spacing w:before="200"/>
      <w:outlineLvl w:val="5"/>
    </w:pPr>
    <w:rPr>
      <w:rFonts w:ascii="Cambria" w:hAnsi="Cambria"/>
      <w:i/>
      <w:iCs/>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enter">
    <w:name w:val="center"/>
    <w:basedOn w:val="Nadpis1"/>
    <w:qFormat/>
    <w:rsid w:val="00FE213B"/>
    <w:pPr>
      <w:spacing w:before="0" w:after="120"/>
      <w:jc w:val="center"/>
    </w:pPr>
    <w:rPr>
      <w:rFonts w:ascii="Arial" w:hAnsi="Arial"/>
      <w:b/>
      <w:color w:val="auto"/>
      <w:sz w:val="20"/>
      <w:lang w:eastAsia="cs-CZ"/>
    </w:rPr>
  </w:style>
  <w:style w:type="character" w:customStyle="1" w:styleId="Nadpis1Char">
    <w:name w:val="Nadpis 1 Char"/>
    <w:basedOn w:val="Standardnpsmoodstavce"/>
    <w:link w:val="Nadpis1"/>
    <w:uiPriority w:val="9"/>
    <w:rsid w:val="00FE213B"/>
    <w:rPr>
      <w:rFonts w:asciiTheme="majorHAnsi" w:eastAsiaTheme="majorEastAsia" w:hAnsiTheme="majorHAnsi" w:cstheme="majorBidi"/>
      <w:color w:val="2F5496" w:themeColor="accent1" w:themeShade="BF"/>
      <w:sz w:val="32"/>
      <w:szCs w:val="32"/>
    </w:rPr>
  </w:style>
  <w:style w:type="character" w:customStyle="1" w:styleId="Nadpis6Char">
    <w:name w:val="Nadpis 6 Char"/>
    <w:basedOn w:val="Standardnpsmoodstavce"/>
    <w:link w:val="Nadpis6"/>
    <w:rsid w:val="007B2163"/>
    <w:rPr>
      <w:rFonts w:ascii="Cambria" w:eastAsia="Times New Roman" w:hAnsi="Cambria" w:cs="Times New Roman"/>
      <w:i/>
      <w:iCs/>
      <w:color w:val="243F60"/>
      <w:sz w:val="20"/>
      <w:szCs w:val="20"/>
    </w:rPr>
  </w:style>
  <w:style w:type="character" w:styleId="slostrnky">
    <w:name w:val="page number"/>
    <w:basedOn w:val="Standardnpsmoodstavce"/>
    <w:rsid w:val="007B2163"/>
  </w:style>
  <w:style w:type="paragraph" w:styleId="Zhlav">
    <w:name w:val="header"/>
    <w:basedOn w:val="Normln"/>
    <w:link w:val="ZhlavChar"/>
    <w:rsid w:val="007B2163"/>
    <w:pPr>
      <w:tabs>
        <w:tab w:val="center" w:pos="4153"/>
        <w:tab w:val="right" w:pos="8306"/>
      </w:tabs>
    </w:pPr>
    <w:rPr>
      <w:lang w:val="en-US"/>
    </w:rPr>
  </w:style>
  <w:style w:type="character" w:customStyle="1" w:styleId="ZhlavChar">
    <w:name w:val="Záhlaví Char"/>
    <w:basedOn w:val="Standardnpsmoodstavce"/>
    <w:link w:val="Zhlav"/>
    <w:rsid w:val="007B2163"/>
    <w:rPr>
      <w:rFonts w:ascii="Times New Roman" w:eastAsia="Times New Roman" w:hAnsi="Times New Roman" w:cs="Times New Roman"/>
      <w:sz w:val="20"/>
      <w:szCs w:val="20"/>
      <w:lang w:val="en-US"/>
    </w:rPr>
  </w:style>
  <w:style w:type="paragraph" w:styleId="Zpat">
    <w:name w:val="footer"/>
    <w:basedOn w:val="Normln"/>
    <w:link w:val="ZpatChar"/>
    <w:rsid w:val="007B2163"/>
    <w:pPr>
      <w:tabs>
        <w:tab w:val="center" w:pos="4153"/>
        <w:tab w:val="right" w:pos="8306"/>
      </w:tabs>
    </w:pPr>
    <w:rPr>
      <w:lang w:val="en-US"/>
    </w:rPr>
  </w:style>
  <w:style w:type="character" w:customStyle="1" w:styleId="ZpatChar">
    <w:name w:val="Zápatí Char"/>
    <w:basedOn w:val="Standardnpsmoodstavce"/>
    <w:link w:val="Zpat"/>
    <w:rsid w:val="007B2163"/>
    <w:rPr>
      <w:rFonts w:ascii="Times New Roman" w:eastAsia="Times New Roman" w:hAnsi="Times New Roman" w:cs="Times New Roman"/>
      <w:sz w:val="20"/>
      <w:szCs w:val="20"/>
      <w:lang w:val="en-US"/>
    </w:rPr>
  </w:style>
  <w:style w:type="paragraph" w:styleId="Zkladntext3">
    <w:name w:val="Body Text 3"/>
    <w:basedOn w:val="Normln"/>
    <w:link w:val="Zkladntext3Char"/>
    <w:rsid w:val="007B2163"/>
    <w:pPr>
      <w:spacing w:after="120"/>
    </w:pPr>
    <w:rPr>
      <w:sz w:val="16"/>
      <w:szCs w:val="16"/>
    </w:rPr>
  </w:style>
  <w:style w:type="character" w:customStyle="1" w:styleId="Zkladntext3Char">
    <w:name w:val="Základní text 3 Char"/>
    <w:basedOn w:val="Standardnpsmoodstavce"/>
    <w:link w:val="Zkladntext3"/>
    <w:rsid w:val="007B2163"/>
    <w:rPr>
      <w:rFonts w:ascii="Times New Roman" w:eastAsia="Times New Roman" w:hAnsi="Times New Roman" w:cs="Times New Roman"/>
      <w:sz w:val="16"/>
      <w:szCs w:val="16"/>
    </w:rPr>
  </w:style>
  <w:style w:type="paragraph" w:styleId="Zkladntextodsazen3">
    <w:name w:val="Body Text Indent 3"/>
    <w:basedOn w:val="Normln"/>
    <w:link w:val="Zkladntextodsazen3Char"/>
    <w:unhideWhenUsed/>
    <w:rsid w:val="007B2163"/>
    <w:pPr>
      <w:spacing w:after="120"/>
      <w:ind w:left="283"/>
    </w:pPr>
    <w:rPr>
      <w:sz w:val="16"/>
      <w:szCs w:val="16"/>
    </w:rPr>
  </w:style>
  <w:style w:type="character" w:customStyle="1" w:styleId="Zkladntextodsazen3Char">
    <w:name w:val="Základní text odsazený 3 Char"/>
    <w:basedOn w:val="Standardnpsmoodstavce"/>
    <w:link w:val="Zkladntextodsazen3"/>
    <w:rsid w:val="007B2163"/>
    <w:rPr>
      <w:rFonts w:ascii="Times New Roman" w:eastAsia="Times New Roman" w:hAnsi="Times New Roman" w:cs="Times New Roman"/>
      <w:sz w:val="16"/>
      <w:szCs w:val="16"/>
    </w:rPr>
  </w:style>
  <w:style w:type="character" w:styleId="Hypertextovodkaz">
    <w:name w:val="Hyperlink"/>
    <w:unhideWhenUsed/>
    <w:rsid w:val="007B2163"/>
    <w:rPr>
      <w:color w:val="0000FF"/>
      <w:u w:val="single"/>
    </w:rPr>
  </w:style>
  <w:style w:type="character" w:styleId="Zdraznn">
    <w:name w:val="Emphasis"/>
    <w:qFormat/>
    <w:rsid w:val="007B2163"/>
    <w:rPr>
      <w:i/>
      <w:iCs/>
    </w:rPr>
  </w:style>
  <w:style w:type="character" w:customStyle="1" w:styleId="longtext">
    <w:name w:val="long_text"/>
    <w:basedOn w:val="Standardnpsmoodstavce"/>
    <w:rsid w:val="007B2163"/>
  </w:style>
  <w:style w:type="paragraph" w:customStyle="1" w:styleId="StyleTitleMain20pt">
    <w:name w:val="Style Title_Main + 20 pt"/>
    <w:basedOn w:val="Normln"/>
    <w:rsid w:val="00D10BEA"/>
    <w:pPr>
      <w:tabs>
        <w:tab w:val="left" w:pos="6804"/>
      </w:tabs>
      <w:spacing w:after="400" w:line="580" w:lineRule="exact"/>
    </w:pPr>
    <w:rPr>
      <w:rFonts w:ascii="Xerox Sans Light" w:hAnsi="Xerox Sans Light"/>
      <w:color w:val="6CAF3D"/>
      <w:sz w:val="40"/>
      <w:lang w:val="de-DE" w:eastAsia="de-DE"/>
    </w:rPr>
  </w:style>
  <w:style w:type="paragraph" w:customStyle="1" w:styleId="Style8ptBoldCenteredLinespacingExactly12pt">
    <w:name w:val="Style 8 pt Bold Centered Line spacing:  Exactly 12 pt"/>
    <w:basedOn w:val="Normln"/>
    <w:rsid w:val="00D10BEA"/>
    <w:pPr>
      <w:tabs>
        <w:tab w:val="left" w:pos="6804"/>
      </w:tabs>
      <w:jc w:val="center"/>
    </w:pPr>
    <w:rPr>
      <w:rFonts w:ascii="Xerox Sans" w:hAnsi="Xerox Sans"/>
      <w:b/>
      <w:bCs/>
      <w:color w:val="808080"/>
      <w:sz w:val="16"/>
      <w:lang w:val="de-DE" w:eastAsia="de-DE"/>
    </w:rPr>
  </w:style>
  <w:style w:type="character" w:customStyle="1" w:styleId="tsubjname">
    <w:name w:val="tsubjname"/>
    <w:basedOn w:val="Standardnpsmoodstavce"/>
    <w:rsid w:val="00324CBF"/>
  </w:style>
  <w:style w:type="character" w:styleId="Siln">
    <w:name w:val="Strong"/>
    <w:basedOn w:val="Standardnpsmoodstavce"/>
    <w:uiPriority w:val="22"/>
    <w:qFormat/>
    <w:rsid w:val="00E301AB"/>
    <w:rPr>
      <w:b/>
      <w:bCs/>
    </w:rPr>
  </w:style>
  <w:style w:type="character" w:customStyle="1" w:styleId="data">
    <w:name w:val="data"/>
    <w:basedOn w:val="Standardnpsmoodstavce"/>
    <w:rsid w:val="00763B64"/>
  </w:style>
  <w:style w:type="paragraph" w:styleId="Odstavecseseznamem">
    <w:name w:val="List Paragraph"/>
    <w:basedOn w:val="Normln"/>
    <w:uiPriority w:val="34"/>
    <w:qFormat/>
    <w:rsid w:val="00F50E2B"/>
    <w:pPr>
      <w:spacing w:before="120" w:after="120"/>
      <w:ind w:left="720"/>
      <w:contextualSpacing/>
      <w:jc w:val="both"/>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46136">
      <w:bodyDiv w:val="1"/>
      <w:marLeft w:val="0"/>
      <w:marRight w:val="0"/>
      <w:marTop w:val="0"/>
      <w:marBottom w:val="0"/>
      <w:divBdr>
        <w:top w:val="none" w:sz="0" w:space="0" w:color="auto"/>
        <w:left w:val="none" w:sz="0" w:space="0" w:color="auto"/>
        <w:bottom w:val="none" w:sz="0" w:space="0" w:color="auto"/>
        <w:right w:val="none" w:sz="0" w:space="0" w:color="auto"/>
      </w:divBdr>
    </w:div>
    <w:div w:id="416026516">
      <w:bodyDiv w:val="1"/>
      <w:marLeft w:val="0"/>
      <w:marRight w:val="0"/>
      <w:marTop w:val="0"/>
      <w:marBottom w:val="0"/>
      <w:divBdr>
        <w:top w:val="none" w:sz="0" w:space="0" w:color="auto"/>
        <w:left w:val="none" w:sz="0" w:space="0" w:color="auto"/>
        <w:bottom w:val="none" w:sz="0" w:space="0" w:color="auto"/>
        <w:right w:val="none" w:sz="0" w:space="0" w:color="auto"/>
      </w:divBdr>
    </w:div>
    <w:div w:id="1281104906">
      <w:bodyDiv w:val="1"/>
      <w:marLeft w:val="0"/>
      <w:marRight w:val="0"/>
      <w:marTop w:val="0"/>
      <w:marBottom w:val="0"/>
      <w:divBdr>
        <w:top w:val="none" w:sz="0" w:space="0" w:color="auto"/>
        <w:left w:val="none" w:sz="0" w:space="0" w:color="auto"/>
        <w:bottom w:val="none" w:sz="0" w:space="0" w:color="auto"/>
        <w:right w:val="none" w:sz="0" w:space="0" w:color="auto"/>
      </w:divBdr>
    </w:div>
    <w:div w:id="1554466436">
      <w:bodyDiv w:val="1"/>
      <w:marLeft w:val="0"/>
      <w:marRight w:val="0"/>
      <w:marTop w:val="0"/>
      <w:marBottom w:val="0"/>
      <w:divBdr>
        <w:top w:val="none" w:sz="0" w:space="0" w:color="auto"/>
        <w:left w:val="none" w:sz="0" w:space="0" w:color="auto"/>
        <w:bottom w:val="none" w:sz="0" w:space="0" w:color="auto"/>
        <w:right w:val="none" w:sz="0" w:space="0" w:color="auto"/>
      </w:divBdr>
    </w:div>
    <w:div w:id="1705327027">
      <w:bodyDiv w:val="1"/>
      <w:marLeft w:val="0"/>
      <w:marRight w:val="0"/>
      <w:marTop w:val="0"/>
      <w:marBottom w:val="0"/>
      <w:divBdr>
        <w:top w:val="none" w:sz="0" w:space="0" w:color="auto"/>
        <w:left w:val="none" w:sz="0" w:space="0" w:color="auto"/>
        <w:bottom w:val="none" w:sz="0" w:space="0" w:color="auto"/>
        <w:right w:val="none" w:sz="0" w:space="0" w:color="auto"/>
      </w:divBdr>
    </w:div>
    <w:div w:id="189091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ster.xerox.cz" TargetMode="External"/><Relationship Id="rId13" Type="http://schemas.openxmlformats.org/officeDocument/2006/relationships/header" Target="header3.xml"/><Relationship Id="rId18" Type="http://schemas.openxmlformats.org/officeDocument/2006/relationships/hyperlink" Target="http://www.chester.xerox.cz" TargetMode="Externa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xerox.cz" TargetMode="Externa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www.xerox.com" TargetMode="External"/><Relationship Id="rId20" Type="http://schemas.openxmlformats.org/officeDocument/2006/relationships/header" Target="header5.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xerox.com/cs-cz/about/privacy-policy" TargetMode="External"/><Relationship Id="rId5" Type="http://schemas.openxmlformats.org/officeDocument/2006/relationships/webSettings" Target="webSettings.xml"/><Relationship Id="rId15" Type="http://schemas.openxmlformats.org/officeDocument/2006/relationships/hyperlink" Target="http://www.xerox.cz" TargetMode="External"/><Relationship Id="rId23" Type="http://schemas.openxmlformats.org/officeDocument/2006/relationships/footer" Target="footer4.xm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ze.credit.control@xerox.com" TargetMode="Externa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5.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2D9D8-6796-4D83-8A9A-C29076BBE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5553</Words>
  <Characters>32768</Characters>
  <Application>Microsoft Office Word</Application>
  <DocSecurity>0</DocSecurity>
  <Lines>273</Lines>
  <Paragraphs>76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www.batunalegal.cz</dc:creator>
  <cp:keywords/>
  <dc:description/>
  <cp:lastModifiedBy>Alena Matějčková</cp:lastModifiedBy>
  <cp:revision>2</cp:revision>
  <cp:lastPrinted>2021-05-05T09:50:00Z</cp:lastPrinted>
  <dcterms:created xsi:type="dcterms:W3CDTF">2021-05-12T09:14:00Z</dcterms:created>
  <dcterms:modified xsi:type="dcterms:W3CDTF">2021-05-12T09:14:00Z</dcterms:modified>
</cp:coreProperties>
</file>