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9B" w:rsidRDefault="00605707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9249B" w:rsidRDefault="00605707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09249B" w:rsidRDefault="00605707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09249B" w:rsidRDefault="00605707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09249B" w:rsidRDefault="00605707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09249B" w:rsidRDefault="00605707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Objednávka číslo OB-2021-00000783</w:t>
      </w:r>
      <w:bookmarkEnd w:id="2"/>
    </w:p>
    <w:p w:rsidR="0009249B" w:rsidRDefault="00605707">
      <w:pPr>
        <w:pStyle w:val="Zkladntext1"/>
        <w:shd w:val="clear" w:color="auto" w:fill="auto"/>
        <w:tabs>
          <w:tab w:val="left" w:pos="3298"/>
        </w:tabs>
        <w:spacing w:after="0" w:line="394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09249B" w:rsidRDefault="00605707">
      <w:pPr>
        <w:pStyle w:val="Nadpis20"/>
        <w:keepNext/>
        <w:keepLines/>
        <w:shd w:val="clear" w:color="auto" w:fill="auto"/>
        <w:spacing w:after="1320" w:line="240" w:lineRule="auto"/>
        <w:ind w:left="0" w:right="0" w:firstLine="0"/>
        <w:jc w:val="both"/>
      </w:pPr>
      <w:bookmarkStart w:id="3" w:name="bookmark3"/>
      <w:proofErr w:type="spellStart"/>
      <w:r>
        <w:t>Eika</w:t>
      </w:r>
      <w:proofErr w:type="spellEnd"/>
      <w:r>
        <w:t xml:space="preserve"> Znojmo - </w:t>
      </w:r>
      <w:proofErr w:type="spellStart"/>
      <w:r>
        <w:t>ič</w:t>
      </w:r>
      <w:proofErr w:type="spellEnd"/>
      <w:r>
        <w:t>: 63490439</w:t>
      </w:r>
      <w:bookmarkEnd w:id="3"/>
    </w:p>
    <w:p w:rsidR="00D81784" w:rsidRDefault="00D81784">
      <w:pPr>
        <w:pStyle w:val="Nadpis20"/>
        <w:keepNext/>
        <w:keepLines/>
        <w:shd w:val="clear" w:color="auto" w:fill="auto"/>
        <w:spacing w:after="1320" w:line="240" w:lineRule="auto"/>
        <w:ind w:left="0" w:right="0" w:firstLine="0"/>
        <w:jc w:val="both"/>
      </w:pPr>
      <w:r>
        <w:t xml:space="preserve">Sloupky, </w:t>
      </w:r>
      <w:proofErr w:type="gramStart"/>
      <w:r>
        <w:t>tyčky                                                                                                                                   Kč</w:t>
      </w:r>
      <w:proofErr w:type="gramEnd"/>
      <w:r>
        <w:t xml:space="preserve"> 152.110,- vč. DPH</w:t>
      </w:r>
      <w:bookmarkStart w:id="4" w:name="_GoBack"/>
      <w:bookmarkEnd w:id="4"/>
    </w:p>
    <w:p w:rsidR="0009249B" w:rsidRDefault="006057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9950" cy="1115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995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49B" w:rsidRDefault="0009249B">
      <w:pPr>
        <w:spacing w:after="406" w:line="14" w:lineRule="exact"/>
      </w:pPr>
    </w:p>
    <w:p w:rsidR="0009249B" w:rsidRDefault="00605707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09249B" w:rsidRDefault="00605707">
      <w:pPr>
        <w:pStyle w:val="Nadpis10"/>
        <w:keepNext/>
        <w:keepLines/>
        <w:shd w:val="clear" w:color="auto" w:fill="auto"/>
        <w:tabs>
          <w:tab w:val="left" w:pos="1487"/>
        </w:tabs>
      </w:pPr>
      <w:bookmarkStart w:id="5" w:name="bookmark4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11.5.2021</w:t>
      </w:r>
      <w:bookmarkEnd w:id="5"/>
      <w:proofErr w:type="gramEnd"/>
    </w:p>
    <w:p w:rsidR="0009249B" w:rsidRDefault="00605707">
      <w:pPr>
        <w:pStyle w:val="Zkladntext1"/>
        <w:shd w:val="clear" w:color="auto" w:fill="auto"/>
        <w:spacing w:after="0"/>
      </w:pPr>
      <w:r>
        <w:t>Fakturujte:</w:t>
      </w:r>
    </w:p>
    <w:p w:rsidR="0009249B" w:rsidRDefault="00605707">
      <w:pPr>
        <w:pStyle w:val="Zkladntext1"/>
        <w:shd w:val="clear" w:color="auto" w:fill="auto"/>
        <w:spacing w:after="280"/>
        <w:ind w:right="648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09249B" w:rsidRDefault="00605707">
      <w:pPr>
        <w:pStyle w:val="Zkladntext1"/>
        <w:shd w:val="clear" w:color="auto" w:fill="auto"/>
        <w:spacing w:after="0"/>
      </w:pPr>
      <w:r>
        <w:t>IČO: 00027006</w:t>
      </w:r>
    </w:p>
    <w:p w:rsidR="0009249B" w:rsidRDefault="00605707">
      <w:pPr>
        <w:pStyle w:val="Zkladntext1"/>
        <w:shd w:val="clear" w:color="auto" w:fill="auto"/>
        <w:spacing w:after="0"/>
      </w:pPr>
      <w:r>
        <w:t>DIČ: CZ 00027006</w:t>
      </w:r>
    </w:p>
    <w:p w:rsidR="0009249B" w:rsidRDefault="00605707">
      <w:pPr>
        <w:pStyle w:val="Zkladntext1"/>
        <w:shd w:val="clear" w:color="auto" w:fill="auto"/>
        <w:spacing w:after="20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09249B">
      <w:pgSz w:w="11900" w:h="16840"/>
      <w:pgMar w:top="2100" w:right="1219" w:bottom="2100" w:left="1267" w:header="1672" w:footer="16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07" w:rsidRDefault="00605707">
      <w:r>
        <w:separator/>
      </w:r>
    </w:p>
  </w:endnote>
  <w:endnote w:type="continuationSeparator" w:id="0">
    <w:p w:rsidR="00605707" w:rsidRDefault="006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07" w:rsidRDefault="00605707"/>
  </w:footnote>
  <w:footnote w:type="continuationSeparator" w:id="0">
    <w:p w:rsidR="00605707" w:rsidRDefault="006057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249B"/>
    <w:rsid w:val="0009249B"/>
    <w:rsid w:val="00605707"/>
    <w:rsid w:val="00D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right="532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29" w:lineRule="auto"/>
      <w:ind w:left="4720" w:right="3000" w:firstLine="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7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7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right="532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29" w:lineRule="auto"/>
      <w:ind w:left="4720" w:right="3000" w:firstLine="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7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7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2021-05-11T10:12:00Z</dcterms:created>
  <dcterms:modified xsi:type="dcterms:W3CDTF">2021-05-11T10:13:00Z</dcterms:modified>
</cp:coreProperties>
</file>