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C72FF" w14:textId="2B29B9FE" w:rsidR="00C91E60" w:rsidRPr="00BF2444" w:rsidRDefault="00AB395C" w:rsidP="00C91E60">
      <w:pPr>
        <w:rPr>
          <w:rFonts w:ascii="Arial" w:hAnsi="Arial" w:cs="Arial"/>
          <w:b/>
          <w:sz w:val="28"/>
          <w:szCs w:val="28"/>
        </w:rPr>
      </w:pPr>
      <w:r w:rsidRPr="00BF2444">
        <w:rPr>
          <w:rFonts w:ascii="Arial" w:hAnsi="Arial" w:cs="Arial"/>
          <w:b/>
          <w:sz w:val="28"/>
          <w:szCs w:val="28"/>
        </w:rPr>
        <w:t>Příloha č.</w:t>
      </w:r>
      <w:r w:rsidR="00346EC4" w:rsidRPr="00BF2444">
        <w:rPr>
          <w:rFonts w:ascii="Arial" w:hAnsi="Arial" w:cs="Arial"/>
          <w:b/>
          <w:sz w:val="28"/>
          <w:szCs w:val="28"/>
        </w:rPr>
        <w:t xml:space="preserve"> </w:t>
      </w:r>
      <w:r w:rsidR="00ED25E5">
        <w:rPr>
          <w:rFonts w:ascii="Arial" w:hAnsi="Arial" w:cs="Arial"/>
          <w:b/>
          <w:sz w:val="28"/>
          <w:szCs w:val="28"/>
        </w:rPr>
        <w:t>1</w:t>
      </w:r>
      <w:r w:rsidRPr="00BF2444">
        <w:rPr>
          <w:rFonts w:ascii="Arial" w:hAnsi="Arial" w:cs="Arial"/>
          <w:b/>
          <w:sz w:val="28"/>
          <w:szCs w:val="28"/>
        </w:rPr>
        <w:t xml:space="preserve"> </w:t>
      </w:r>
      <w:r w:rsidR="008734AB" w:rsidRPr="00BF2444">
        <w:rPr>
          <w:rFonts w:ascii="Arial" w:hAnsi="Arial" w:cs="Arial"/>
          <w:b/>
          <w:sz w:val="28"/>
          <w:szCs w:val="28"/>
        </w:rPr>
        <w:t>–</w:t>
      </w:r>
      <w:r w:rsidRPr="00BF2444">
        <w:rPr>
          <w:rFonts w:ascii="Arial" w:hAnsi="Arial" w:cs="Arial"/>
          <w:b/>
          <w:sz w:val="28"/>
          <w:szCs w:val="28"/>
        </w:rPr>
        <w:t xml:space="preserve"> </w:t>
      </w:r>
      <w:r w:rsidR="008734AB" w:rsidRPr="00BF2444">
        <w:rPr>
          <w:rFonts w:ascii="Arial" w:hAnsi="Arial" w:cs="Arial"/>
          <w:b/>
          <w:sz w:val="28"/>
          <w:szCs w:val="28"/>
        </w:rPr>
        <w:t>Rozsah servisních služeb</w:t>
      </w:r>
      <w:r w:rsidR="00731EBB" w:rsidRPr="00BF2444">
        <w:rPr>
          <w:rFonts w:ascii="Arial" w:hAnsi="Arial" w:cs="Arial"/>
          <w:b/>
          <w:sz w:val="28"/>
          <w:szCs w:val="28"/>
        </w:rPr>
        <w:t xml:space="preserve"> zahrnutých v paušální platbě</w:t>
      </w:r>
    </w:p>
    <w:p w14:paraId="02F48066" w14:textId="0326A5FF" w:rsidR="00C91E60" w:rsidRPr="00BF2444" w:rsidRDefault="00C91E60" w:rsidP="00C91E60">
      <w:pPr>
        <w:rPr>
          <w:rFonts w:ascii="Arial" w:hAnsi="Arial" w:cs="Arial"/>
          <w:b/>
          <w:sz w:val="24"/>
        </w:rPr>
      </w:pPr>
    </w:p>
    <w:p w14:paraId="7CBAE274" w14:textId="77777777" w:rsidR="00D53A8B" w:rsidRPr="00BF2444" w:rsidRDefault="00D53A8B" w:rsidP="00C91E60">
      <w:pPr>
        <w:rPr>
          <w:rFonts w:ascii="Arial" w:hAnsi="Arial" w:cs="Arial"/>
          <w:b/>
          <w:sz w:val="24"/>
        </w:rPr>
      </w:pPr>
    </w:p>
    <w:p w14:paraId="712D2E15" w14:textId="77777777" w:rsidR="0016335B" w:rsidRPr="00BF2444" w:rsidRDefault="0016335B" w:rsidP="0016335B">
      <w:pPr>
        <w:spacing w:line="264" w:lineRule="auto"/>
        <w:rPr>
          <w:rFonts w:ascii="Arial" w:hAnsi="Arial" w:cs="Arial"/>
          <w:b/>
          <w:sz w:val="24"/>
          <w:u w:val="single"/>
        </w:rPr>
      </w:pPr>
      <w:r w:rsidRPr="00BF2444">
        <w:rPr>
          <w:rFonts w:ascii="Arial" w:hAnsi="Arial" w:cs="Arial"/>
          <w:b/>
          <w:sz w:val="24"/>
          <w:u w:val="single"/>
        </w:rPr>
        <w:t>MERIT GROUP a.s.</w:t>
      </w:r>
    </w:p>
    <w:p w14:paraId="6D4DD2C3" w14:textId="77777777" w:rsidR="0016335B" w:rsidRPr="00BF2444" w:rsidRDefault="0016335B" w:rsidP="0016335B">
      <w:pPr>
        <w:spacing w:line="264" w:lineRule="auto"/>
        <w:rPr>
          <w:rFonts w:ascii="Arial" w:hAnsi="Arial" w:cs="Arial"/>
          <w:sz w:val="24"/>
        </w:rPr>
      </w:pPr>
      <w:r w:rsidRPr="00BF2444">
        <w:rPr>
          <w:rFonts w:ascii="Arial" w:hAnsi="Arial" w:cs="Arial"/>
          <w:sz w:val="24"/>
        </w:rPr>
        <w:t>identifikační číslo:</w:t>
      </w:r>
      <w:r w:rsidRPr="00BF2444">
        <w:rPr>
          <w:rFonts w:ascii="Arial" w:hAnsi="Arial" w:cs="Arial"/>
          <w:sz w:val="24"/>
        </w:rPr>
        <w:tab/>
      </w:r>
      <w:r w:rsidRPr="00BF2444">
        <w:rPr>
          <w:rFonts w:ascii="Arial" w:hAnsi="Arial" w:cs="Arial"/>
          <w:sz w:val="24"/>
        </w:rPr>
        <w:tab/>
        <w:t>64609995</w:t>
      </w:r>
    </w:p>
    <w:p w14:paraId="5D9B7BD9" w14:textId="77777777" w:rsidR="0016335B" w:rsidRPr="00BF2444" w:rsidRDefault="0016335B" w:rsidP="0016335B">
      <w:pPr>
        <w:spacing w:line="264" w:lineRule="auto"/>
        <w:rPr>
          <w:rFonts w:ascii="Arial" w:hAnsi="Arial" w:cs="Arial"/>
          <w:sz w:val="24"/>
        </w:rPr>
      </w:pPr>
      <w:r w:rsidRPr="00BF2444">
        <w:rPr>
          <w:rFonts w:ascii="Arial" w:hAnsi="Arial" w:cs="Arial"/>
          <w:sz w:val="24"/>
        </w:rPr>
        <w:t>sídlo:</w:t>
      </w:r>
      <w:r w:rsidRPr="00BF2444">
        <w:rPr>
          <w:rFonts w:ascii="Arial" w:hAnsi="Arial" w:cs="Arial"/>
          <w:sz w:val="24"/>
        </w:rPr>
        <w:tab/>
      </w:r>
      <w:r w:rsidRPr="00BF2444">
        <w:rPr>
          <w:rFonts w:ascii="Arial" w:hAnsi="Arial" w:cs="Arial"/>
          <w:sz w:val="24"/>
        </w:rPr>
        <w:tab/>
      </w:r>
      <w:r w:rsidRPr="00BF2444">
        <w:rPr>
          <w:rFonts w:ascii="Arial" w:hAnsi="Arial" w:cs="Arial"/>
          <w:sz w:val="24"/>
        </w:rPr>
        <w:tab/>
      </w:r>
      <w:r w:rsidRPr="00BF2444">
        <w:rPr>
          <w:rFonts w:ascii="Arial" w:hAnsi="Arial" w:cs="Arial"/>
          <w:sz w:val="24"/>
        </w:rPr>
        <w:tab/>
        <w:t>Březinova 136/7, 772 00 Olomouc</w:t>
      </w:r>
    </w:p>
    <w:p w14:paraId="30EB1B29" w14:textId="77777777" w:rsidR="0016335B" w:rsidRPr="00BF2444" w:rsidRDefault="0016335B" w:rsidP="0016335B">
      <w:pPr>
        <w:spacing w:line="264" w:lineRule="auto"/>
        <w:rPr>
          <w:rFonts w:ascii="Arial" w:hAnsi="Arial" w:cs="Arial"/>
          <w:sz w:val="24"/>
        </w:rPr>
      </w:pPr>
      <w:r w:rsidRPr="00BF2444">
        <w:rPr>
          <w:rFonts w:ascii="Arial" w:hAnsi="Arial" w:cs="Arial"/>
          <w:sz w:val="24"/>
        </w:rPr>
        <w:t>zápis ve veřejném rejstříku:</w:t>
      </w:r>
      <w:r w:rsidRPr="00BF2444">
        <w:rPr>
          <w:rFonts w:ascii="Arial" w:hAnsi="Arial" w:cs="Arial"/>
          <w:sz w:val="24"/>
        </w:rPr>
        <w:tab/>
        <w:t>obchodní rejstřík vedený Krajským soudem v Ostravě, oddíl B, vložka 1221</w:t>
      </w:r>
    </w:p>
    <w:p w14:paraId="467DB9E1" w14:textId="77777777" w:rsidR="0016335B" w:rsidRPr="00BF2444" w:rsidRDefault="0016335B" w:rsidP="0016335B">
      <w:pPr>
        <w:spacing w:line="264" w:lineRule="auto"/>
        <w:rPr>
          <w:rFonts w:ascii="Arial" w:hAnsi="Arial" w:cs="Arial"/>
          <w:sz w:val="24"/>
        </w:rPr>
      </w:pPr>
      <w:r w:rsidRPr="00BF2444">
        <w:rPr>
          <w:rFonts w:ascii="Arial" w:hAnsi="Arial" w:cs="Arial"/>
          <w:sz w:val="24"/>
        </w:rPr>
        <w:t>statutární orgán:</w:t>
      </w:r>
      <w:r w:rsidRPr="00BF2444">
        <w:rPr>
          <w:rFonts w:ascii="Arial" w:hAnsi="Arial" w:cs="Arial"/>
          <w:sz w:val="24"/>
        </w:rPr>
        <w:tab/>
      </w:r>
      <w:r w:rsidRPr="00BF2444">
        <w:rPr>
          <w:rFonts w:ascii="Arial" w:hAnsi="Arial" w:cs="Arial"/>
          <w:sz w:val="24"/>
        </w:rPr>
        <w:tab/>
      </w:r>
      <w:r w:rsidRPr="009647F6">
        <w:rPr>
          <w:rFonts w:ascii="Arial" w:hAnsi="Arial" w:cs="Arial"/>
          <w:sz w:val="24"/>
          <w:highlight w:val="black"/>
        </w:rPr>
        <w:t>Petr Weigel</w:t>
      </w:r>
      <w:r w:rsidRPr="00BF2444">
        <w:rPr>
          <w:rFonts w:ascii="Arial" w:hAnsi="Arial" w:cs="Arial"/>
          <w:sz w:val="24"/>
        </w:rPr>
        <w:t>, statutární ředitel</w:t>
      </w:r>
    </w:p>
    <w:p w14:paraId="6050B93D" w14:textId="77777777" w:rsidR="0016335B" w:rsidRPr="00BF2444" w:rsidRDefault="0016335B" w:rsidP="0016335B">
      <w:pPr>
        <w:spacing w:line="264" w:lineRule="auto"/>
        <w:rPr>
          <w:rFonts w:ascii="Arial" w:hAnsi="Arial" w:cs="Arial"/>
          <w:sz w:val="24"/>
        </w:rPr>
      </w:pPr>
      <w:r w:rsidRPr="00BF2444">
        <w:rPr>
          <w:rFonts w:ascii="Arial" w:hAnsi="Arial" w:cs="Arial"/>
          <w:sz w:val="24"/>
        </w:rPr>
        <w:t>(dále také jako „</w:t>
      </w:r>
      <w:r w:rsidRPr="00BF2444">
        <w:rPr>
          <w:rFonts w:ascii="Arial" w:hAnsi="Arial" w:cs="Arial"/>
          <w:b/>
          <w:i/>
          <w:sz w:val="24"/>
        </w:rPr>
        <w:t>poskytovatel</w:t>
      </w:r>
      <w:r w:rsidRPr="00BF2444">
        <w:rPr>
          <w:rFonts w:ascii="Arial" w:hAnsi="Arial" w:cs="Arial"/>
          <w:sz w:val="24"/>
        </w:rPr>
        <w:t>“)</w:t>
      </w:r>
    </w:p>
    <w:p w14:paraId="77521A89" w14:textId="77777777" w:rsidR="0016335B" w:rsidRPr="00BF2444" w:rsidRDefault="0016335B" w:rsidP="0016335B">
      <w:pPr>
        <w:spacing w:line="264" w:lineRule="auto"/>
        <w:rPr>
          <w:rFonts w:ascii="Arial" w:hAnsi="Arial" w:cs="Arial"/>
          <w:sz w:val="24"/>
        </w:rPr>
      </w:pPr>
      <w:r w:rsidRPr="00BF2444">
        <w:rPr>
          <w:rFonts w:ascii="Arial" w:hAnsi="Arial" w:cs="Arial"/>
          <w:sz w:val="24"/>
        </w:rPr>
        <w:t>a</w:t>
      </w:r>
    </w:p>
    <w:p w14:paraId="4F600939" w14:textId="77777777" w:rsidR="00284570" w:rsidRDefault="00284570" w:rsidP="0016335B">
      <w:pPr>
        <w:spacing w:line="264" w:lineRule="auto"/>
        <w:rPr>
          <w:rFonts w:ascii="Arial" w:hAnsi="Arial" w:cs="Arial"/>
          <w:b/>
          <w:sz w:val="24"/>
          <w:u w:val="single"/>
        </w:rPr>
      </w:pPr>
      <w:r w:rsidRPr="00284570">
        <w:rPr>
          <w:rFonts w:ascii="Arial" w:hAnsi="Arial" w:cs="Arial"/>
          <w:b/>
          <w:sz w:val="24"/>
          <w:u w:val="single"/>
        </w:rPr>
        <w:t>Základní škola Dr. Hrubého, Šternberk, příspěvková organizace</w:t>
      </w:r>
    </w:p>
    <w:p w14:paraId="0F7BB66B" w14:textId="60E13D45" w:rsidR="0016335B" w:rsidRPr="00BF2444" w:rsidRDefault="0016335B" w:rsidP="0016335B">
      <w:pPr>
        <w:spacing w:line="264" w:lineRule="auto"/>
        <w:rPr>
          <w:rFonts w:ascii="Arial" w:hAnsi="Arial" w:cs="Arial"/>
          <w:sz w:val="24"/>
        </w:rPr>
      </w:pPr>
      <w:r w:rsidRPr="00BF2444">
        <w:rPr>
          <w:rFonts w:ascii="Arial" w:hAnsi="Arial" w:cs="Arial"/>
          <w:sz w:val="24"/>
        </w:rPr>
        <w:t>identifikační číslo:</w:t>
      </w:r>
      <w:r w:rsidRPr="00BF2444">
        <w:rPr>
          <w:rFonts w:ascii="Arial" w:hAnsi="Arial" w:cs="Arial"/>
          <w:sz w:val="24"/>
        </w:rPr>
        <w:tab/>
      </w:r>
      <w:r w:rsidRPr="00BF2444">
        <w:rPr>
          <w:rFonts w:ascii="Arial" w:hAnsi="Arial" w:cs="Arial"/>
          <w:sz w:val="24"/>
        </w:rPr>
        <w:tab/>
      </w:r>
      <w:r w:rsidR="00284570" w:rsidRPr="0075378F">
        <w:rPr>
          <w:rFonts w:ascii="Arial" w:hAnsi="Arial" w:cs="Arial"/>
          <w:sz w:val="24"/>
        </w:rPr>
        <w:t>61989991</w:t>
      </w:r>
    </w:p>
    <w:p w14:paraId="1811E4FD" w14:textId="2FB1F6BD" w:rsidR="0016335B" w:rsidRPr="00BF2444" w:rsidRDefault="0016335B" w:rsidP="0016335B">
      <w:pPr>
        <w:spacing w:line="264" w:lineRule="auto"/>
        <w:rPr>
          <w:rFonts w:ascii="Arial" w:hAnsi="Arial" w:cs="Arial"/>
          <w:sz w:val="24"/>
        </w:rPr>
      </w:pPr>
      <w:r w:rsidRPr="00BF2444">
        <w:rPr>
          <w:rFonts w:ascii="Arial" w:hAnsi="Arial" w:cs="Arial"/>
          <w:sz w:val="24"/>
        </w:rPr>
        <w:t>sídlo:</w:t>
      </w:r>
      <w:r w:rsidRPr="00BF2444">
        <w:rPr>
          <w:rFonts w:ascii="Arial" w:hAnsi="Arial" w:cs="Arial"/>
          <w:sz w:val="24"/>
        </w:rPr>
        <w:tab/>
      </w:r>
      <w:r w:rsidRPr="00BF2444">
        <w:rPr>
          <w:rFonts w:ascii="Arial" w:hAnsi="Arial" w:cs="Arial"/>
          <w:sz w:val="24"/>
        </w:rPr>
        <w:tab/>
      </w:r>
      <w:r w:rsidRPr="00BF2444">
        <w:rPr>
          <w:rFonts w:ascii="Arial" w:hAnsi="Arial" w:cs="Arial"/>
          <w:sz w:val="24"/>
        </w:rPr>
        <w:tab/>
      </w:r>
      <w:r w:rsidRPr="00BF2444">
        <w:rPr>
          <w:rFonts w:ascii="Arial" w:hAnsi="Arial" w:cs="Arial"/>
          <w:sz w:val="24"/>
        </w:rPr>
        <w:tab/>
      </w:r>
      <w:r w:rsidR="00284570" w:rsidRPr="0075378F">
        <w:rPr>
          <w:rFonts w:ascii="Arial" w:hAnsi="Arial" w:cs="Arial"/>
          <w:sz w:val="24"/>
        </w:rPr>
        <w:t>Dr. Hrubého 319/2</w:t>
      </w:r>
      <w:r w:rsidR="00284570">
        <w:rPr>
          <w:rFonts w:ascii="Arial" w:hAnsi="Arial" w:cs="Arial"/>
          <w:sz w:val="24"/>
        </w:rPr>
        <w:t>, 785 01 Šternberk</w:t>
      </w:r>
    </w:p>
    <w:p w14:paraId="3A826E3A" w14:textId="0CBEA987" w:rsidR="0016335B" w:rsidRPr="00BF2444" w:rsidRDefault="0016335B" w:rsidP="0016335B">
      <w:pPr>
        <w:spacing w:line="264" w:lineRule="auto"/>
        <w:rPr>
          <w:rFonts w:ascii="Arial" w:hAnsi="Arial" w:cs="Arial"/>
          <w:sz w:val="24"/>
        </w:rPr>
      </w:pPr>
      <w:r w:rsidRPr="00BF2444">
        <w:rPr>
          <w:rFonts w:ascii="Arial" w:hAnsi="Arial" w:cs="Arial"/>
          <w:sz w:val="24"/>
        </w:rPr>
        <w:t>statutární orgán:</w:t>
      </w:r>
      <w:r w:rsidRPr="00BF2444">
        <w:rPr>
          <w:rFonts w:ascii="Arial" w:hAnsi="Arial" w:cs="Arial"/>
          <w:sz w:val="24"/>
        </w:rPr>
        <w:tab/>
      </w:r>
      <w:r w:rsidRPr="00BF2444">
        <w:rPr>
          <w:rFonts w:ascii="Arial" w:hAnsi="Arial" w:cs="Arial"/>
          <w:sz w:val="24"/>
        </w:rPr>
        <w:tab/>
      </w:r>
      <w:r w:rsidR="00284570" w:rsidRPr="00284570">
        <w:rPr>
          <w:rFonts w:ascii="Arial" w:hAnsi="Arial" w:cs="Arial"/>
          <w:sz w:val="24"/>
        </w:rPr>
        <w:t>Mgr. LENKA HLAVÁČKOVÁ, ředitelka</w:t>
      </w:r>
    </w:p>
    <w:p w14:paraId="44816394" w14:textId="5A88CDD0" w:rsidR="0016335B" w:rsidRPr="00BF2444" w:rsidRDefault="0016335B" w:rsidP="0016335B">
      <w:pPr>
        <w:spacing w:line="264" w:lineRule="auto"/>
        <w:rPr>
          <w:rFonts w:ascii="Arial" w:hAnsi="Arial" w:cs="Arial"/>
          <w:sz w:val="24"/>
        </w:rPr>
      </w:pPr>
      <w:r w:rsidRPr="00BF2444">
        <w:rPr>
          <w:rFonts w:ascii="Arial" w:hAnsi="Arial" w:cs="Arial"/>
          <w:sz w:val="24"/>
        </w:rPr>
        <w:t>(dále také jako „</w:t>
      </w:r>
      <w:r w:rsidRPr="00BF2444">
        <w:rPr>
          <w:rFonts w:ascii="Arial" w:hAnsi="Arial" w:cs="Arial"/>
          <w:b/>
          <w:i/>
          <w:sz w:val="24"/>
        </w:rPr>
        <w:t>objednatel</w:t>
      </w:r>
      <w:r w:rsidRPr="00BF2444">
        <w:rPr>
          <w:rFonts w:ascii="Arial" w:hAnsi="Arial" w:cs="Arial"/>
          <w:sz w:val="24"/>
        </w:rPr>
        <w:t>“)</w:t>
      </w:r>
    </w:p>
    <w:p w14:paraId="5354ED78" w14:textId="226E3846" w:rsidR="00F52E4D" w:rsidRPr="00BF2444" w:rsidRDefault="00F52E4D" w:rsidP="0016335B">
      <w:pPr>
        <w:rPr>
          <w:rFonts w:ascii="Arial" w:hAnsi="Arial" w:cs="Arial"/>
          <w:b/>
          <w:sz w:val="24"/>
        </w:rPr>
      </w:pPr>
    </w:p>
    <w:p w14:paraId="008A3D80" w14:textId="77777777" w:rsidR="00202392" w:rsidRPr="00BF2444" w:rsidRDefault="00202392" w:rsidP="0000198B">
      <w:pPr>
        <w:pStyle w:val="Odstavecseseznamem"/>
        <w:ind w:left="426"/>
        <w:rPr>
          <w:rFonts w:ascii="Arial" w:hAnsi="Arial" w:cs="Arial"/>
          <w:b/>
          <w:sz w:val="24"/>
        </w:rPr>
      </w:pPr>
    </w:p>
    <w:p w14:paraId="78EE81EC" w14:textId="3F35E3FD" w:rsidR="00AB395C" w:rsidRPr="00BF2444" w:rsidRDefault="009E0185" w:rsidP="009E0185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 w:val="24"/>
        </w:rPr>
      </w:pPr>
      <w:r w:rsidRPr="00BF2444">
        <w:rPr>
          <w:rFonts w:ascii="Arial" w:hAnsi="Arial" w:cs="Arial"/>
          <w:b/>
          <w:sz w:val="24"/>
        </w:rPr>
        <w:t>ROZSAH SERVISNÍCH SLUŽEB</w:t>
      </w:r>
      <w:r w:rsidR="00202392" w:rsidRPr="00BF2444">
        <w:rPr>
          <w:rFonts w:ascii="Arial" w:hAnsi="Arial" w:cs="Arial"/>
          <w:b/>
          <w:sz w:val="24"/>
        </w:rPr>
        <w:t xml:space="preserve"> A JEJICH SPECIFIKACE</w:t>
      </w:r>
      <w:r w:rsidRPr="00BF2444">
        <w:rPr>
          <w:rFonts w:ascii="Arial" w:hAnsi="Arial" w:cs="Arial"/>
          <w:b/>
          <w:sz w:val="24"/>
        </w:rPr>
        <w:t>:</w:t>
      </w:r>
    </w:p>
    <w:p w14:paraId="2CC63844" w14:textId="77777777" w:rsidR="00202392" w:rsidRPr="00BF2444" w:rsidRDefault="00202392" w:rsidP="00C91E60">
      <w:pPr>
        <w:rPr>
          <w:rFonts w:ascii="Arial" w:hAnsi="Arial" w:cs="Arial"/>
          <w:b/>
          <w:sz w:val="24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0"/>
        <w:gridCol w:w="4268"/>
      </w:tblGrid>
      <w:tr w:rsidR="00202392" w:rsidRPr="00BF2444" w14:paraId="1AF1E3E3" w14:textId="77777777" w:rsidTr="00BB496E">
        <w:trPr>
          <w:trHeight w:val="295"/>
          <w:jc w:val="center"/>
        </w:trPr>
        <w:tc>
          <w:tcPr>
            <w:tcW w:w="5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61CAB52" w14:textId="77777777" w:rsidR="00202392" w:rsidRPr="00BF2444" w:rsidRDefault="00202392" w:rsidP="001B4A5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F2444">
              <w:rPr>
                <w:rFonts w:ascii="Arial" w:hAnsi="Arial" w:cs="Arial"/>
                <w:b/>
                <w:sz w:val="24"/>
              </w:rPr>
              <w:t>Typ Služby</w:t>
            </w:r>
          </w:p>
        </w:tc>
        <w:tc>
          <w:tcPr>
            <w:tcW w:w="4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  <w:hideMark/>
          </w:tcPr>
          <w:p w14:paraId="74E5476C" w14:textId="77777777" w:rsidR="00202392" w:rsidRPr="00BF2444" w:rsidRDefault="00202392" w:rsidP="001B4A5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F2444">
              <w:rPr>
                <w:rFonts w:ascii="Arial" w:hAnsi="Arial" w:cs="Arial"/>
                <w:b/>
                <w:sz w:val="24"/>
              </w:rPr>
              <w:t>Počet hodin za měsíc</w:t>
            </w:r>
          </w:p>
        </w:tc>
      </w:tr>
      <w:tr w:rsidR="00202392" w:rsidRPr="00BF2444" w14:paraId="0EB1268A" w14:textId="77777777" w:rsidTr="00BB496E">
        <w:trPr>
          <w:trHeight w:val="610"/>
          <w:jc w:val="center"/>
        </w:trPr>
        <w:tc>
          <w:tcPr>
            <w:tcW w:w="5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CC03370" w14:textId="0530E483" w:rsidR="00202392" w:rsidRPr="00BF2444" w:rsidRDefault="00202392" w:rsidP="001B4A5B">
            <w:pPr>
              <w:rPr>
                <w:rFonts w:ascii="Arial" w:hAnsi="Arial" w:cs="Arial"/>
                <w:sz w:val="24"/>
              </w:rPr>
            </w:pPr>
            <w:r w:rsidRPr="00BF2444">
              <w:rPr>
                <w:rFonts w:ascii="Arial" w:hAnsi="Arial" w:cs="Arial"/>
                <w:sz w:val="24"/>
              </w:rPr>
              <w:t xml:space="preserve">Pohotovostní servis </w:t>
            </w:r>
            <w:r w:rsidR="003679F2">
              <w:rPr>
                <w:rFonts w:ascii="Arial" w:hAnsi="Arial" w:cs="Arial"/>
                <w:sz w:val="24"/>
              </w:rPr>
              <w:t xml:space="preserve">serverové infrastruktury, </w:t>
            </w:r>
            <w:r w:rsidRPr="00BF2444">
              <w:rPr>
                <w:rFonts w:ascii="Arial" w:hAnsi="Arial" w:cs="Arial"/>
                <w:sz w:val="24"/>
              </w:rPr>
              <w:t>počítačů, tiskáren a prvků sítě dle článku 2, bodu 1.1</w:t>
            </w:r>
          </w:p>
        </w:tc>
        <w:tc>
          <w:tcPr>
            <w:tcW w:w="4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821D78" w14:textId="4421579B" w:rsidR="00202392" w:rsidRPr="00BF2444" w:rsidRDefault="000E754D" w:rsidP="001B4A5B">
            <w:pPr>
              <w:rPr>
                <w:rFonts w:ascii="Arial" w:hAnsi="Arial" w:cs="Arial"/>
                <w:sz w:val="24"/>
              </w:rPr>
            </w:pPr>
            <w:r w:rsidRPr="00BF2444">
              <w:rPr>
                <w:rFonts w:ascii="Arial" w:hAnsi="Arial" w:cs="Arial"/>
                <w:sz w:val="24"/>
              </w:rPr>
              <w:t xml:space="preserve">společně s ostatními službami </w:t>
            </w:r>
            <w:r w:rsidR="008E6CA5" w:rsidRPr="00BF2444">
              <w:rPr>
                <w:rFonts w:ascii="Arial" w:hAnsi="Arial" w:cs="Arial"/>
                <w:sz w:val="24"/>
              </w:rPr>
              <w:t>v rozsahu maximálně „celkem k čerpání hodin“</w:t>
            </w:r>
          </w:p>
        </w:tc>
      </w:tr>
      <w:tr w:rsidR="00202392" w:rsidRPr="00BF2444" w14:paraId="1E861482" w14:textId="77777777" w:rsidTr="00BB496E">
        <w:trPr>
          <w:trHeight w:val="610"/>
          <w:jc w:val="center"/>
        </w:trPr>
        <w:tc>
          <w:tcPr>
            <w:tcW w:w="5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3A79" w14:textId="77777777" w:rsidR="00202392" w:rsidRPr="00BF2444" w:rsidRDefault="00202392" w:rsidP="001B4A5B">
            <w:pPr>
              <w:rPr>
                <w:rFonts w:ascii="Arial" w:hAnsi="Arial" w:cs="Arial"/>
                <w:sz w:val="24"/>
              </w:rPr>
            </w:pPr>
            <w:r w:rsidRPr="00BF2444">
              <w:rPr>
                <w:rFonts w:ascii="Arial" w:hAnsi="Arial" w:cs="Arial"/>
                <w:sz w:val="24"/>
              </w:rPr>
              <w:t>Instalace, konfigurace a pravidelná údržba servisních zařízení dle článku 2, bodu 1.2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701298" w14:textId="5DA1E035" w:rsidR="00202392" w:rsidRPr="00BF2444" w:rsidRDefault="000E754D" w:rsidP="001B4A5B">
            <w:pPr>
              <w:rPr>
                <w:rFonts w:ascii="Arial" w:hAnsi="Arial" w:cs="Arial"/>
                <w:sz w:val="24"/>
              </w:rPr>
            </w:pPr>
            <w:r w:rsidRPr="00BF2444">
              <w:rPr>
                <w:rFonts w:ascii="Arial" w:hAnsi="Arial" w:cs="Arial"/>
                <w:sz w:val="24"/>
              </w:rPr>
              <w:t>společně s ostatními službami v rozsahu maximálně „celkem k čerpání hodin“</w:t>
            </w:r>
          </w:p>
        </w:tc>
      </w:tr>
      <w:tr w:rsidR="00202392" w:rsidRPr="00BF2444" w14:paraId="11127DDD" w14:textId="77777777" w:rsidTr="00BB496E">
        <w:trPr>
          <w:trHeight w:val="768"/>
          <w:jc w:val="center"/>
        </w:trPr>
        <w:tc>
          <w:tcPr>
            <w:tcW w:w="52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8CD770D" w14:textId="77777777" w:rsidR="00202392" w:rsidRPr="00BF2444" w:rsidRDefault="00202392" w:rsidP="001B4A5B">
            <w:pPr>
              <w:rPr>
                <w:rFonts w:ascii="Arial" w:hAnsi="Arial" w:cs="Arial"/>
                <w:sz w:val="24"/>
              </w:rPr>
            </w:pPr>
            <w:r w:rsidRPr="00BF2444">
              <w:rPr>
                <w:rFonts w:ascii="Arial" w:hAnsi="Arial" w:cs="Arial"/>
                <w:sz w:val="24"/>
              </w:rPr>
              <w:t>Konzultační a poradenská činnost v oblasti výpočetní techniky včetně návrhů řešení za účelem rozvoje a modernizace výpočetní techniky dle článku 2, bodu 1.3</w:t>
            </w:r>
          </w:p>
        </w:tc>
        <w:tc>
          <w:tcPr>
            <w:tcW w:w="4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5CED90" w14:textId="303B9DB5" w:rsidR="00202392" w:rsidRPr="00BF2444" w:rsidRDefault="000E754D" w:rsidP="001B4A5B">
            <w:pPr>
              <w:rPr>
                <w:rFonts w:ascii="Arial" w:hAnsi="Arial" w:cs="Arial"/>
                <w:sz w:val="24"/>
              </w:rPr>
            </w:pPr>
            <w:r w:rsidRPr="00BF2444">
              <w:rPr>
                <w:rFonts w:ascii="Arial" w:hAnsi="Arial" w:cs="Arial"/>
                <w:sz w:val="24"/>
              </w:rPr>
              <w:t>společně s ostatními službami v rozsahu maximálně „celkem k čerpání hodin“</w:t>
            </w:r>
          </w:p>
        </w:tc>
      </w:tr>
    </w:tbl>
    <w:p w14:paraId="676467DF" w14:textId="77777777" w:rsidR="008E6CA5" w:rsidRPr="00BF2444" w:rsidRDefault="008E6CA5" w:rsidP="0016335B">
      <w:pPr>
        <w:rPr>
          <w:rFonts w:ascii="Arial" w:hAnsi="Arial" w:cs="Arial"/>
          <w:b/>
          <w:sz w:val="24"/>
          <w:lang w:val="en-US"/>
        </w:rPr>
      </w:pPr>
    </w:p>
    <w:p w14:paraId="3C3F164F" w14:textId="54C56E7F" w:rsidR="000E754D" w:rsidRDefault="007E56D6" w:rsidP="000E754D">
      <w:pPr>
        <w:rPr>
          <w:rFonts w:ascii="Arial" w:hAnsi="Arial" w:cs="Arial"/>
          <w:b/>
          <w:sz w:val="24"/>
        </w:rPr>
      </w:pPr>
      <w:r w:rsidRPr="00BF2444">
        <w:rPr>
          <w:rFonts w:ascii="Arial" w:hAnsi="Arial" w:cs="Arial"/>
          <w:b/>
          <w:sz w:val="24"/>
          <w:lang w:val="en-US"/>
        </w:rPr>
        <w:t>*</w:t>
      </w:r>
      <w:r w:rsidRPr="00BF2444">
        <w:rPr>
          <w:rFonts w:ascii="Arial" w:hAnsi="Arial" w:cs="Arial"/>
          <w:b/>
          <w:sz w:val="24"/>
        </w:rPr>
        <w:t xml:space="preserve"> </w:t>
      </w:r>
      <w:r w:rsidR="00205BF6" w:rsidRPr="00BF2444">
        <w:rPr>
          <w:rFonts w:ascii="Arial" w:hAnsi="Arial" w:cs="Arial"/>
          <w:b/>
          <w:sz w:val="24"/>
        </w:rPr>
        <w:t>do</w:t>
      </w:r>
      <w:r w:rsidRPr="00BF2444">
        <w:rPr>
          <w:rFonts w:ascii="Arial" w:hAnsi="Arial" w:cs="Arial"/>
          <w:b/>
          <w:sz w:val="24"/>
        </w:rPr>
        <w:t xml:space="preserve"> rozsahu hodin může být </w:t>
      </w:r>
      <w:r w:rsidR="00205BF6" w:rsidRPr="00BF2444">
        <w:rPr>
          <w:rFonts w:ascii="Arial" w:hAnsi="Arial" w:cs="Arial"/>
          <w:b/>
          <w:sz w:val="24"/>
        </w:rPr>
        <w:t>zahrnut</w:t>
      </w:r>
      <w:r w:rsidRPr="00BF2444">
        <w:rPr>
          <w:rFonts w:ascii="Arial" w:hAnsi="Arial" w:cs="Arial"/>
          <w:b/>
          <w:sz w:val="24"/>
        </w:rPr>
        <w:t xml:space="preserve">a </w:t>
      </w:r>
      <w:r w:rsidR="00205BF6" w:rsidRPr="00BF2444">
        <w:rPr>
          <w:rFonts w:ascii="Arial" w:hAnsi="Arial" w:cs="Arial"/>
          <w:b/>
          <w:sz w:val="24"/>
        </w:rPr>
        <w:t xml:space="preserve">i </w:t>
      </w:r>
      <w:r w:rsidRPr="00BF2444">
        <w:rPr>
          <w:rFonts w:ascii="Arial" w:hAnsi="Arial" w:cs="Arial"/>
          <w:b/>
          <w:sz w:val="24"/>
        </w:rPr>
        <w:t xml:space="preserve">doba vzdálené správy </w:t>
      </w:r>
    </w:p>
    <w:p w14:paraId="352CE876" w14:textId="77777777" w:rsidR="00BE16C6" w:rsidRPr="00BF2444" w:rsidRDefault="00BE16C6" w:rsidP="000E754D">
      <w:pPr>
        <w:rPr>
          <w:rFonts w:ascii="Arial" w:hAnsi="Arial" w:cs="Arial"/>
          <w:b/>
          <w:sz w:val="24"/>
        </w:rPr>
      </w:pPr>
    </w:p>
    <w:p w14:paraId="167ABB33" w14:textId="77777777" w:rsidR="000E754D" w:rsidRPr="00BF2444" w:rsidRDefault="000E754D" w:rsidP="000E754D">
      <w:pPr>
        <w:rPr>
          <w:rFonts w:ascii="Arial" w:hAnsi="Arial" w:cs="Arial"/>
          <w:b/>
          <w:sz w:val="24"/>
          <w:lang w:val="en-US"/>
        </w:rPr>
      </w:pPr>
    </w:p>
    <w:tbl>
      <w:tblPr>
        <w:tblStyle w:val="Mkatabulky"/>
        <w:tblpPr w:leftFromText="141" w:rightFromText="141" w:vertAnchor="text" w:horzAnchor="page" w:tblpX="4643" w:tblpY="-43"/>
        <w:tblW w:w="0" w:type="auto"/>
        <w:tblLook w:val="04A0" w:firstRow="1" w:lastRow="0" w:firstColumn="1" w:lastColumn="0" w:noHBand="0" w:noVBand="1"/>
      </w:tblPr>
      <w:tblGrid>
        <w:gridCol w:w="483"/>
      </w:tblGrid>
      <w:tr w:rsidR="000E754D" w:rsidRPr="00BF2444" w14:paraId="2B24ACA3" w14:textId="77777777" w:rsidTr="00BE16C6">
        <w:trPr>
          <w:trHeight w:val="687"/>
        </w:trPr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E1090A" w14:textId="0D612A9D" w:rsidR="000E754D" w:rsidRPr="00BF2444" w:rsidRDefault="00284570" w:rsidP="00BE16C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E16C6"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</w:p>
        </w:tc>
      </w:tr>
    </w:tbl>
    <w:p w14:paraId="3E8DBBCB" w14:textId="77777777" w:rsidR="000E754D" w:rsidRPr="00BF2444" w:rsidRDefault="000E754D" w:rsidP="000E754D">
      <w:pPr>
        <w:rPr>
          <w:rFonts w:ascii="Arial" w:hAnsi="Arial" w:cs="Arial"/>
          <w:b/>
          <w:sz w:val="24"/>
          <w:lang w:val="en-US"/>
        </w:rPr>
      </w:pPr>
    </w:p>
    <w:p w14:paraId="331A3B54" w14:textId="3927C866" w:rsidR="000E754D" w:rsidRDefault="000E754D" w:rsidP="000E754D">
      <w:pPr>
        <w:rPr>
          <w:rFonts w:ascii="Arial" w:hAnsi="Arial" w:cs="Arial"/>
          <w:b/>
          <w:sz w:val="24"/>
          <w:lang w:val="en-US"/>
        </w:rPr>
      </w:pPr>
      <w:r w:rsidRPr="00BF2444">
        <w:rPr>
          <w:rFonts w:ascii="Arial" w:hAnsi="Arial" w:cs="Arial"/>
          <w:b/>
          <w:sz w:val="24"/>
          <w:lang w:val="en-US"/>
        </w:rPr>
        <w:t xml:space="preserve">CELKEM K ČERPÁNÍ HODIN: </w:t>
      </w:r>
    </w:p>
    <w:p w14:paraId="463FB8E9" w14:textId="6C323D89" w:rsidR="00BE16C6" w:rsidRDefault="00BE16C6" w:rsidP="000E754D">
      <w:pPr>
        <w:rPr>
          <w:rFonts w:ascii="Arial" w:hAnsi="Arial" w:cs="Arial"/>
          <w:b/>
          <w:sz w:val="24"/>
          <w:lang w:val="en-US"/>
        </w:rPr>
      </w:pPr>
    </w:p>
    <w:p w14:paraId="5E6FA369" w14:textId="0C78DBFB" w:rsidR="00BE16C6" w:rsidRDefault="00BE16C6" w:rsidP="000E754D">
      <w:pPr>
        <w:rPr>
          <w:rFonts w:ascii="Arial" w:hAnsi="Arial" w:cs="Arial"/>
          <w:b/>
          <w:sz w:val="24"/>
          <w:lang w:val="en-US"/>
        </w:rPr>
      </w:pPr>
    </w:p>
    <w:p w14:paraId="590BB42C" w14:textId="77A78783" w:rsidR="004B1D36" w:rsidRDefault="004B1D36" w:rsidP="000E754D">
      <w:pPr>
        <w:rPr>
          <w:rFonts w:ascii="Arial" w:hAnsi="Arial" w:cs="Arial"/>
          <w:b/>
          <w:sz w:val="24"/>
          <w:lang w:val="en-US"/>
        </w:rPr>
      </w:pPr>
    </w:p>
    <w:p w14:paraId="7106A7FE" w14:textId="77777777" w:rsidR="00BE16C6" w:rsidRDefault="00BE16C6" w:rsidP="000E754D">
      <w:pPr>
        <w:rPr>
          <w:rFonts w:ascii="Arial" w:hAnsi="Arial" w:cs="Arial"/>
          <w:b/>
          <w:sz w:val="24"/>
          <w:lang w:val="en-US"/>
        </w:rPr>
      </w:pPr>
    </w:p>
    <w:p w14:paraId="2DE8D365" w14:textId="5802984A" w:rsidR="004B1D36" w:rsidRDefault="004B1D36" w:rsidP="000E754D">
      <w:pPr>
        <w:rPr>
          <w:rFonts w:ascii="Arial" w:hAnsi="Arial" w:cs="Arial"/>
          <w:b/>
          <w:sz w:val="24"/>
          <w:lang w:val="en-US"/>
        </w:rPr>
      </w:pPr>
    </w:p>
    <w:p w14:paraId="76993D79" w14:textId="6FD84F0E" w:rsidR="004B1D36" w:rsidRDefault="004B1D36" w:rsidP="000E754D">
      <w:pPr>
        <w:rPr>
          <w:rFonts w:ascii="Arial" w:hAnsi="Arial" w:cs="Arial"/>
          <w:b/>
          <w:sz w:val="24"/>
          <w:lang w:val="en-US"/>
        </w:rPr>
      </w:pPr>
    </w:p>
    <w:p w14:paraId="585DAEEA" w14:textId="77777777" w:rsidR="004B1D36" w:rsidRPr="00BF2444" w:rsidRDefault="004B1D36" w:rsidP="000E754D">
      <w:pPr>
        <w:rPr>
          <w:rFonts w:ascii="Arial" w:hAnsi="Arial" w:cs="Arial"/>
          <w:b/>
          <w:sz w:val="24"/>
          <w:lang w:val="en-US"/>
        </w:rPr>
      </w:pPr>
    </w:p>
    <w:p w14:paraId="5C91B16D" w14:textId="2BB7A518" w:rsidR="004B1D36" w:rsidRDefault="004B1D36" w:rsidP="004B1D36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 w:val="24"/>
        </w:rPr>
      </w:pPr>
      <w:r w:rsidRPr="00BF2444">
        <w:rPr>
          <w:rFonts w:ascii="Arial" w:hAnsi="Arial" w:cs="Arial"/>
          <w:b/>
          <w:sz w:val="24"/>
        </w:rPr>
        <w:t>SERVISNÍ MÍSTA:</w:t>
      </w:r>
    </w:p>
    <w:p w14:paraId="3F456043" w14:textId="77777777" w:rsidR="00731761" w:rsidRPr="00BF2444" w:rsidRDefault="00731761" w:rsidP="00731761">
      <w:pPr>
        <w:pStyle w:val="Odstavecseseznamem"/>
        <w:ind w:left="426"/>
        <w:rPr>
          <w:rFonts w:ascii="Arial" w:hAnsi="Arial" w:cs="Arial"/>
          <w:b/>
          <w:sz w:val="24"/>
        </w:rPr>
      </w:pPr>
    </w:p>
    <w:p w14:paraId="0CF1F0D7" w14:textId="316F9825" w:rsidR="0000198B" w:rsidRPr="00731761" w:rsidRDefault="00284570" w:rsidP="00962F9B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4"/>
        </w:rPr>
      </w:pPr>
      <w:r w:rsidRPr="00284570">
        <w:rPr>
          <w:rFonts w:ascii="Arial" w:hAnsi="Arial" w:cs="Arial"/>
          <w:sz w:val="24"/>
        </w:rPr>
        <w:t xml:space="preserve">Dr. Hrubého 319/2, 785 01 Šternberk </w:t>
      </w:r>
    </w:p>
    <w:p w14:paraId="212C9B56" w14:textId="77777777" w:rsidR="00731761" w:rsidRPr="00284570" w:rsidRDefault="00731761" w:rsidP="00731761">
      <w:pPr>
        <w:pStyle w:val="Odstavecseseznamem"/>
        <w:ind w:left="786"/>
        <w:rPr>
          <w:rFonts w:ascii="Arial" w:hAnsi="Arial" w:cs="Arial"/>
          <w:b/>
          <w:sz w:val="24"/>
        </w:rPr>
      </w:pPr>
    </w:p>
    <w:p w14:paraId="6F1849F4" w14:textId="638ABC4F" w:rsidR="00202392" w:rsidRDefault="00202392" w:rsidP="00202392">
      <w:pPr>
        <w:tabs>
          <w:tab w:val="left" w:pos="284"/>
        </w:tabs>
        <w:ind w:left="142"/>
        <w:rPr>
          <w:rFonts w:ascii="Arial" w:hAnsi="Arial" w:cs="Arial"/>
          <w:b/>
          <w:sz w:val="24"/>
        </w:rPr>
      </w:pPr>
      <w:r w:rsidRPr="00BF2444">
        <w:rPr>
          <w:rFonts w:ascii="Arial" w:hAnsi="Arial" w:cs="Arial"/>
          <w:b/>
          <w:sz w:val="24"/>
        </w:rPr>
        <w:t>Specifikace služeb:</w:t>
      </w:r>
    </w:p>
    <w:p w14:paraId="5C6717F6" w14:textId="77777777" w:rsidR="00731761" w:rsidRPr="00BF2444" w:rsidRDefault="00731761" w:rsidP="00202392">
      <w:pPr>
        <w:tabs>
          <w:tab w:val="left" w:pos="284"/>
        </w:tabs>
        <w:ind w:left="142"/>
        <w:rPr>
          <w:rFonts w:ascii="Arial" w:hAnsi="Arial" w:cs="Arial"/>
          <w:b/>
          <w:sz w:val="24"/>
        </w:rPr>
      </w:pPr>
    </w:p>
    <w:p w14:paraId="7EA36CAA" w14:textId="199D0545" w:rsidR="00FF28D3" w:rsidRPr="00BF2444" w:rsidRDefault="00FF28D3" w:rsidP="00202392">
      <w:pPr>
        <w:pStyle w:val="Nadpis2"/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BF2444">
        <w:rPr>
          <w:rFonts w:ascii="Arial" w:eastAsia="Times New Roman" w:hAnsi="Arial" w:cs="Arial"/>
          <w:sz w:val="24"/>
          <w:szCs w:val="24"/>
        </w:rPr>
        <w:t xml:space="preserve">Pohotovostní servis </w:t>
      </w:r>
      <w:r w:rsidR="003679F2">
        <w:rPr>
          <w:rFonts w:ascii="Arial" w:eastAsia="Times New Roman" w:hAnsi="Arial" w:cs="Arial"/>
          <w:sz w:val="24"/>
          <w:szCs w:val="24"/>
        </w:rPr>
        <w:t xml:space="preserve">serverové infrastruktury, PC </w:t>
      </w:r>
      <w:r w:rsidRPr="00BF2444">
        <w:rPr>
          <w:rFonts w:ascii="Arial" w:eastAsia="Times New Roman" w:hAnsi="Arial" w:cs="Arial"/>
          <w:sz w:val="24"/>
          <w:szCs w:val="24"/>
        </w:rPr>
        <w:t>stanic, tiskáren a aktivních prvků sítě dle článku 2</w:t>
      </w:r>
      <w:r w:rsidR="00BF2444">
        <w:rPr>
          <w:rFonts w:ascii="Arial" w:eastAsia="Times New Roman" w:hAnsi="Arial" w:cs="Arial"/>
          <w:sz w:val="24"/>
          <w:szCs w:val="24"/>
        </w:rPr>
        <w:t xml:space="preserve"> smlouvy</w:t>
      </w:r>
      <w:r w:rsidRPr="00BF2444">
        <w:rPr>
          <w:rFonts w:ascii="Arial" w:eastAsia="Times New Roman" w:hAnsi="Arial" w:cs="Arial"/>
          <w:sz w:val="24"/>
          <w:szCs w:val="24"/>
        </w:rPr>
        <w:t>, bodu 1.1 se rozumí</w:t>
      </w:r>
    </w:p>
    <w:p w14:paraId="50091D22" w14:textId="2A6F2A90" w:rsidR="00FF28D3" w:rsidRPr="00BF2444" w:rsidRDefault="009F2260" w:rsidP="00731761">
      <w:pPr>
        <w:spacing w:after="160" w:line="259" w:lineRule="auto"/>
        <w:ind w:left="349"/>
        <w:rPr>
          <w:rFonts w:ascii="Arial" w:hAnsi="Arial" w:cs="Arial"/>
          <w:sz w:val="24"/>
        </w:rPr>
      </w:pPr>
      <w:sdt>
        <w:sdtPr>
          <w:rPr>
            <w:rFonts w:ascii="MS Gothic" w:eastAsia="MS Gothic" w:hAnsi="MS Gothic" w:cs="Arial"/>
            <w:sz w:val="24"/>
          </w:rPr>
          <w:id w:val="-196911815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67883">
            <w:rPr>
              <w:rFonts w:ascii="MS Gothic" w:eastAsia="MS Gothic" w:hAnsi="MS Gothic" w:cs="Arial" w:hint="eastAsia"/>
              <w:sz w:val="24"/>
            </w:rPr>
            <w:t>☒</w:t>
          </w:r>
        </w:sdtContent>
      </w:sdt>
      <w:r w:rsidR="00616E13" w:rsidRPr="00616E13">
        <w:rPr>
          <w:rFonts w:ascii="Arial" w:hAnsi="Arial" w:cs="Arial"/>
          <w:sz w:val="24"/>
        </w:rPr>
        <w:t xml:space="preserve"> </w:t>
      </w:r>
      <w:r w:rsidR="00FF28D3" w:rsidRPr="00616E13">
        <w:rPr>
          <w:rFonts w:ascii="Arial" w:hAnsi="Arial" w:cs="Arial"/>
          <w:sz w:val="24"/>
        </w:rPr>
        <w:t>Bezpečnostní a doporučené aktualizace operačních systému dle výrobce</w:t>
      </w:r>
      <w:r w:rsidR="00616E13">
        <w:rPr>
          <w:rFonts w:ascii="Arial" w:hAnsi="Arial" w:cs="Arial"/>
          <w:sz w:val="24"/>
        </w:rPr>
        <w:br/>
      </w:r>
      <w:sdt>
        <w:sdtPr>
          <w:rPr>
            <w:rFonts w:ascii="Arial" w:hAnsi="Arial" w:cs="Arial"/>
            <w:sz w:val="24"/>
          </w:rPr>
          <w:id w:val="-80469595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67883">
            <w:rPr>
              <w:rFonts w:ascii="MS Gothic" w:eastAsia="MS Gothic" w:hAnsi="MS Gothic" w:cs="Arial" w:hint="eastAsia"/>
              <w:sz w:val="24"/>
            </w:rPr>
            <w:t>☒</w:t>
          </w:r>
        </w:sdtContent>
      </w:sdt>
      <w:r w:rsidR="00616E13">
        <w:rPr>
          <w:rFonts w:ascii="Arial" w:hAnsi="Arial" w:cs="Arial"/>
          <w:sz w:val="24"/>
        </w:rPr>
        <w:t xml:space="preserve"> </w:t>
      </w:r>
      <w:r w:rsidR="00FF28D3" w:rsidRPr="00BF2444">
        <w:rPr>
          <w:rFonts w:ascii="Arial" w:hAnsi="Arial" w:cs="Arial"/>
          <w:sz w:val="24"/>
        </w:rPr>
        <w:t>Aktualizace ovladačů dle doporučení výrobce</w:t>
      </w:r>
      <w:r w:rsidR="00616E13">
        <w:rPr>
          <w:rFonts w:ascii="Arial" w:hAnsi="Arial" w:cs="Arial"/>
          <w:sz w:val="24"/>
        </w:rPr>
        <w:br/>
      </w:r>
      <w:sdt>
        <w:sdtPr>
          <w:rPr>
            <w:rFonts w:ascii="Arial" w:hAnsi="Arial" w:cs="Arial"/>
            <w:sz w:val="24"/>
          </w:rPr>
          <w:id w:val="-7475012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67883">
            <w:rPr>
              <w:rFonts w:ascii="MS Gothic" w:eastAsia="MS Gothic" w:hAnsi="MS Gothic" w:cs="Arial" w:hint="eastAsia"/>
              <w:sz w:val="24"/>
            </w:rPr>
            <w:t>☒</w:t>
          </w:r>
        </w:sdtContent>
      </w:sdt>
      <w:r w:rsidR="00616E13">
        <w:rPr>
          <w:rFonts w:ascii="Arial" w:hAnsi="Arial" w:cs="Arial"/>
          <w:sz w:val="24"/>
        </w:rPr>
        <w:t xml:space="preserve"> </w:t>
      </w:r>
      <w:r w:rsidR="00FF28D3" w:rsidRPr="00BF2444">
        <w:rPr>
          <w:rFonts w:ascii="Arial" w:hAnsi="Arial" w:cs="Arial"/>
          <w:sz w:val="24"/>
        </w:rPr>
        <w:t>Aktualizace antivirového řešení</w:t>
      </w:r>
      <w:r w:rsidR="00616E13">
        <w:rPr>
          <w:rFonts w:ascii="Arial" w:hAnsi="Arial" w:cs="Arial"/>
          <w:sz w:val="24"/>
        </w:rPr>
        <w:br/>
      </w:r>
      <w:sdt>
        <w:sdtPr>
          <w:rPr>
            <w:rFonts w:ascii="Arial" w:hAnsi="Arial" w:cs="Arial"/>
            <w:sz w:val="24"/>
          </w:rPr>
          <w:id w:val="197339612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67883">
            <w:rPr>
              <w:rFonts w:ascii="MS Gothic" w:eastAsia="MS Gothic" w:hAnsi="MS Gothic" w:cs="Arial" w:hint="eastAsia"/>
              <w:sz w:val="24"/>
            </w:rPr>
            <w:t>☒</w:t>
          </w:r>
        </w:sdtContent>
      </w:sdt>
      <w:r w:rsidR="00616E13">
        <w:rPr>
          <w:rFonts w:ascii="Arial" w:hAnsi="Arial" w:cs="Arial"/>
          <w:sz w:val="24"/>
        </w:rPr>
        <w:t xml:space="preserve"> </w:t>
      </w:r>
      <w:r w:rsidR="00FF28D3" w:rsidRPr="00BF2444">
        <w:rPr>
          <w:rFonts w:ascii="Arial" w:hAnsi="Arial" w:cs="Arial"/>
          <w:sz w:val="24"/>
        </w:rPr>
        <w:t>Periodická bezpečnostní kontrola na používání nelegálního software</w:t>
      </w:r>
      <w:r w:rsidR="00616E13">
        <w:rPr>
          <w:rFonts w:ascii="Arial" w:hAnsi="Arial" w:cs="Arial"/>
          <w:sz w:val="24"/>
        </w:rPr>
        <w:br/>
      </w:r>
      <w:sdt>
        <w:sdtPr>
          <w:rPr>
            <w:rFonts w:ascii="Arial" w:hAnsi="Arial" w:cs="Arial"/>
            <w:sz w:val="24"/>
          </w:rPr>
          <w:id w:val="-110226295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67883">
            <w:rPr>
              <w:rFonts w:ascii="MS Gothic" w:eastAsia="MS Gothic" w:hAnsi="MS Gothic" w:cs="Arial" w:hint="eastAsia"/>
              <w:sz w:val="24"/>
            </w:rPr>
            <w:t>☒</w:t>
          </w:r>
        </w:sdtContent>
      </w:sdt>
      <w:r w:rsidR="00616E13">
        <w:rPr>
          <w:rFonts w:ascii="Arial" w:hAnsi="Arial" w:cs="Arial"/>
          <w:sz w:val="24"/>
        </w:rPr>
        <w:t xml:space="preserve"> </w:t>
      </w:r>
      <w:r w:rsidR="00FF28D3" w:rsidRPr="00BF2444">
        <w:rPr>
          <w:rFonts w:ascii="Arial" w:hAnsi="Arial" w:cs="Arial"/>
          <w:sz w:val="24"/>
        </w:rPr>
        <w:t>Vzdálená aktualizace serverů</w:t>
      </w:r>
      <w:r w:rsidR="00616E13">
        <w:rPr>
          <w:rFonts w:ascii="Arial" w:hAnsi="Arial" w:cs="Arial"/>
          <w:sz w:val="24"/>
        </w:rPr>
        <w:br/>
      </w:r>
      <w:sdt>
        <w:sdtPr>
          <w:rPr>
            <w:rFonts w:ascii="Arial" w:hAnsi="Arial" w:cs="Arial"/>
            <w:sz w:val="24"/>
          </w:rPr>
          <w:id w:val="114215170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67883">
            <w:rPr>
              <w:rFonts w:ascii="MS Gothic" w:eastAsia="MS Gothic" w:hAnsi="MS Gothic" w:cs="Arial" w:hint="eastAsia"/>
              <w:sz w:val="24"/>
            </w:rPr>
            <w:t>☒</w:t>
          </w:r>
        </w:sdtContent>
      </w:sdt>
      <w:r w:rsidR="00616E13">
        <w:rPr>
          <w:rFonts w:ascii="Arial" w:hAnsi="Arial" w:cs="Arial"/>
          <w:sz w:val="24"/>
        </w:rPr>
        <w:t xml:space="preserve"> </w:t>
      </w:r>
      <w:r w:rsidR="00FF28D3" w:rsidRPr="00BF2444">
        <w:rPr>
          <w:rFonts w:ascii="Arial" w:hAnsi="Arial" w:cs="Arial"/>
          <w:sz w:val="24"/>
        </w:rPr>
        <w:t>Vzdálený dohled nad chodem systému, jako celku</w:t>
      </w:r>
      <w:r w:rsidR="00616E13">
        <w:rPr>
          <w:rFonts w:ascii="Arial" w:hAnsi="Arial" w:cs="Arial"/>
          <w:sz w:val="24"/>
        </w:rPr>
        <w:br/>
      </w:r>
      <w:sdt>
        <w:sdtPr>
          <w:rPr>
            <w:rFonts w:ascii="Arial" w:hAnsi="Arial" w:cs="Arial"/>
            <w:sz w:val="24"/>
          </w:rPr>
          <w:id w:val="-14120177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67883">
            <w:rPr>
              <w:rFonts w:ascii="MS Gothic" w:eastAsia="MS Gothic" w:hAnsi="MS Gothic" w:cs="Arial" w:hint="eastAsia"/>
              <w:sz w:val="24"/>
            </w:rPr>
            <w:t>☒</w:t>
          </w:r>
        </w:sdtContent>
      </w:sdt>
      <w:r w:rsidR="00616E13">
        <w:rPr>
          <w:rFonts w:ascii="Arial" w:hAnsi="Arial" w:cs="Arial"/>
          <w:sz w:val="24"/>
        </w:rPr>
        <w:t xml:space="preserve"> </w:t>
      </w:r>
      <w:r w:rsidR="00FF28D3" w:rsidRPr="00BF2444">
        <w:rPr>
          <w:rFonts w:ascii="Arial" w:hAnsi="Arial" w:cs="Arial"/>
          <w:sz w:val="24"/>
        </w:rPr>
        <w:t>Řešení běžných požadavků ze strany uživatelé</w:t>
      </w:r>
      <w:r w:rsidR="00616E13">
        <w:rPr>
          <w:rFonts w:ascii="Arial" w:hAnsi="Arial" w:cs="Arial"/>
          <w:sz w:val="24"/>
        </w:rPr>
        <w:br/>
      </w:r>
      <w:sdt>
        <w:sdtPr>
          <w:rPr>
            <w:rFonts w:ascii="Arial" w:hAnsi="Arial" w:cs="Arial"/>
            <w:sz w:val="24"/>
          </w:rPr>
          <w:id w:val="12983515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67883">
            <w:rPr>
              <w:rFonts w:ascii="MS Gothic" w:eastAsia="MS Gothic" w:hAnsi="MS Gothic" w:cs="Arial" w:hint="eastAsia"/>
              <w:sz w:val="24"/>
            </w:rPr>
            <w:t>☒</w:t>
          </w:r>
        </w:sdtContent>
      </w:sdt>
      <w:r w:rsidR="00616E13">
        <w:rPr>
          <w:rFonts w:ascii="Arial" w:hAnsi="Arial" w:cs="Arial"/>
          <w:sz w:val="24"/>
        </w:rPr>
        <w:t xml:space="preserve"> </w:t>
      </w:r>
      <w:r w:rsidR="00FF28D3" w:rsidRPr="00BF2444">
        <w:rPr>
          <w:rFonts w:ascii="Arial" w:hAnsi="Arial" w:cs="Arial"/>
          <w:sz w:val="24"/>
        </w:rPr>
        <w:t xml:space="preserve">Telefonický, emailový, požadavkový </w:t>
      </w:r>
      <w:proofErr w:type="spellStart"/>
      <w:r w:rsidR="00FF28D3" w:rsidRPr="00BF2444">
        <w:rPr>
          <w:rFonts w:ascii="Arial" w:hAnsi="Arial" w:cs="Arial"/>
          <w:sz w:val="24"/>
        </w:rPr>
        <w:t>Helpdesk</w:t>
      </w:r>
      <w:proofErr w:type="spellEnd"/>
      <w:r w:rsidR="00616E13">
        <w:rPr>
          <w:rFonts w:ascii="Arial" w:hAnsi="Arial" w:cs="Arial"/>
          <w:sz w:val="24"/>
        </w:rPr>
        <w:br/>
      </w:r>
    </w:p>
    <w:p w14:paraId="76931985" w14:textId="77777777" w:rsidR="00731761" w:rsidRDefault="00FF28D3" w:rsidP="00202392">
      <w:pPr>
        <w:pStyle w:val="Nadpis2"/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BF2444">
        <w:rPr>
          <w:rFonts w:ascii="Arial" w:eastAsia="Times New Roman" w:hAnsi="Arial" w:cs="Arial"/>
          <w:sz w:val="24"/>
          <w:szCs w:val="24"/>
        </w:rPr>
        <w:t>Instalace, konfigurace a pravidelná údržba servisních zařízení dle článku 2</w:t>
      </w:r>
      <w:r w:rsidR="00BF2444">
        <w:rPr>
          <w:rFonts w:ascii="Arial" w:eastAsia="Times New Roman" w:hAnsi="Arial" w:cs="Arial"/>
          <w:sz w:val="24"/>
          <w:szCs w:val="24"/>
        </w:rPr>
        <w:t xml:space="preserve"> smlouvy</w:t>
      </w:r>
      <w:r w:rsidRPr="00BF2444">
        <w:rPr>
          <w:rFonts w:ascii="Arial" w:eastAsia="Times New Roman" w:hAnsi="Arial" w:cs="Arial"/>
          <w:sz w:val="24"/>
          <w:szCs w:val="24"/>
        </w:rPr>
        <w:t>,</w:t>
      </w:r>
    </w:p>
    <w:p w14:paraId="22923E01" w14:textId="0446FECD" w:rsidR="00FF28D3" w:rsidRPr="00BF2444" w:rsidRDefault="00FF28D3" w:rsidP="00202392">
      <w:pPr>
        <w:pStyle w:val="Nadpis2"/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BF2444">
        <w:rPr>
          <w:rFonts w:ascii="Arial" w:eastAsia="Times New Roman" w:hAnsi="Arial" w:cs="Arial"/>
          <w:sz w:val="24"/>
          <w:szCs w:val="24"/>
        </w:rPr>
        <w:t>bodu 1.2</w:t>
      </w:r>
    </w:p>
    <w:p w14:paraId="4E903D6B" w14:textId="073CB3E6" w:rsidR="00FF28D3" w:rsidRPr="00BF2444" w:rsidRDefault="009F2260" w:rsidP="00A81A49">
      <w:pPr>
        <w:spacing w:after="160" w:line="259" w:lineRule="auto"/>
        <w:ind w:left="349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86656871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67883">
            <w:rPr>
              <w:rFonts w:ascii="MS Gothic" w:eastAsia="MS Gothic" w:hAnsi="MS Gothic" w:cs="Arial" w:hint="eastAsia"/>
              <w:sz w:val="24"/>
            </w:rPr>
            <w:t>☒</w:t>
          </w:r>
        </w:sdtContent>
      </w:sdt>
      <w:r w:rsidR="00A81A49">
        <w:rPr>
          <w:rFonts w:ascii="Arial" w:hAnsi="Arial" w:cs="Arial"/>
          <w:sz w:val="24"/>
        </w:rPr>
        <w:t xml:space="preserve"> </w:t>
      </w:r>
      <w:r w:rsidR="00FF28D3" w:rsidRPr="00BF2444">
        <w:rPr>
          <w:rFonts w:ascii="Arial" w:hAnsi="Arial" w:cs="Arial"/>
          <w:sz w:val="24"/>
        </w:rPr>
        <w:t>Hardwarová profylaxe stanic, serverů, tiskáren, aktivních prvků sítě</w:t>
      </w:r>
      <w:r w:rsidR="00A81A49">
        <w:rPr>
          <w:rFonts w:ascii="Arial" w:hAnsi="Arial" w:cs="Arial"/>
          <w:sz w:val="24"/>
        </w:rPr>
        <w:br/>
      </w:r>
      <w:sdt>
        <w:sdtPr>
          <w:rPr>
            <w:rFonts w:ascii="Arial" w:hAnsi="Arial" w:cs="Arial"/>
            <w:sz w:val="24"/>
          </w:rPr>
          <w:id w:val="-174564122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67883">
            <w:rPr>
              <w:rFonts w:ascii="MS Gothic" w:eastAsia="MS Gothic" w:hAnsi="MS Gothic" w:cs="Arial" w:hint="eastAsia"/>
              <w:sz w:val="24"/>
            </w:rPr>
            <w:t>☒</w:t>
          </w:r>
        </w:sdtContent>
      </w:sdt>
      <w:r w:rsidR="00A81A49">
        <w:rPr>
          <w:rFonts w:ascii="Arial" w:hAnsi="Arial" w:cs="Arial"/>
          <w:sz w:val="24"/>
        </w:rPr>
        <w:t xml:space="preserve"> </w:t>
      </w:r>
      <w:r w:rsidR="00FF28D3" w:rsidRPr="00BF2444">
        <w:rPr>
          <w:rFonts w:ascii="Arial" w:hAnsi="Arial" w:cs="Arial"/>
          <w:sz w:val="24"/>
        </w:rPr>
        <w:t>Instalace, konfigurace, migrace dodávaného zboží</w:t>
      </w:r>
      <w:r w:rsidR="00A81A49">
        <w:rPr>
          <w:rFonts w:ascii="Arial" w:hAnsi="Arial" w:cs="Arial"/>
          <w:sz w:val="24"/>
        </w:rPr>
        <w:br/>
      </w:r>
      <w:sdt>
        <w:sdtPr>
          <w:rPr>
            <w:rFonts w:ascii="Arial" w:hAnsi="Arial" w:cs="Arial"/>
            <w:sz w:val="24"/>
          </w:rPr>
          <w:id w:val="-99672526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67883">
            <w:rPr>
              <w:rFonts w:ascii="MS Gothic" w:eastAsia="MS Gothic" w:hAnsi="MS Gothic" w:cs="Arial" w:hint="eastAsia"/>
              <w:sz w:val="24"/>
            </w:rPr>
            <w:t>☒</w:t>
          </w:r>
        </w:sdtContent>
      </w:sdt>
      <w:r w:rsidR="00A81A49">
        <w:rPr>
          <w:rFonts w:ascii="Arial" w:hAnsi="Arial" w:cs="Arial"/>
          <w:sz w:val="24"/>
        </w:rPr>
        <w:t xml:space="preserve"> </w:t>
      </w:r>
      <w:r w:rsidR="00FF28D3" w:rsidRPr="00BF2444">
        <w:rPr>
          <w:rFonts w:ascii="Arial" w:hAnsi="Arial" w:cs="Arial"/>
          <w:sz w:val="24"/>
        </w:rPr>
        <w:t>Přizpůsobení dle požadavků zákazníka</w:t>
      </w:r>
      <w:r w:rsidR="00A81A49">
        <w:rPr>
          <w:rFonts w:ascii="Arial" w:hAnsi="Arial" w:cs="Arial"/>
          <w:sz w:val="24"/>
        </w:rPr>
        <w:br/>
      </w:r>
      <w:sdt>
        <w:sdtPr>
          <w:rPr>
            <w:rFonts w:ascii="Arial" w:hAnsi="Arial" w:cs="Arial"/>
            <w:sz w:val="24"/>
          </w:rPr>
          <w:id w:val="36943160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67883">
            <w:rPr>
              <w:rFonts w:ascii="MS Gothic" w:eastAsia="MS Gothic" w:hAnsi="MS Gothic" w:cs="Arial" w:hint="eastAsia"/>
              <w:sz w:val="24"/>
            </w:rPr>
            <w:t>☒</w:t>
          </w:r>
        </w:sdtContent>
      </w:sdt>
      <w:r w:rsidR="00A81A49">
        <w:rPr>
          <w:rFonts w:ascii="Arial" w:hAnsi="Arial" w:cs="Arial"/>
          <w:sz w:val="24"/>
        </w:rPr>
        <w:t xml:space="preserve"> </w:t>
      </w:r>
      <w:r w:rsidR="00FF28D3" w:rsidRPr="00BF2444">
        <w:rPr>
          <w:rFonts w:ascii="Arial" w:hAnsi="Arial" w:cs="Arial"/>
          <w:sz w:val="24"/>
        </w:rPr>
        <w:t>Nastavení dle doporučených standardů</w:t>
      </w:r>
    </w:p>
    <w:p w14:paraId="51D8F8A8" w14:textId="77777777" w:rsidR="00FF28D3" w:rsidRPr="00BF2444" w:rsidRDefault="00FF28D3" w:rsidP="00202392">
      <w:pPr>
        <w:pStyle w:val="Nadpis2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0E911DEC" w14:textId="08AF8DA0" w:rsidR="00FF28D3" w:rsidRPr="00BF2444" w:rsidRDefault="00FF28D3" w:rsidP="00202392">
      <w:pPr>
        <w:pStyle w:val="Nadpis2"/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BF2444">
        <w:rPr>
          <w:rFonts w:ascii="Arial" w:eastAsia="Times New Roman" w:hAnsi="Arial" w:cs="Arial"/>
          <w:sz w:val="24"/>
          <w:szCs w:val="24"/>
        </w:rPr>
        <w:t>Konzultační a poradenská činnost v oblasti výpočetní techniky včetně návrhů řešení za účelem rozvoje a modernizace výpočetní techniky dle článku 2, bodu 1.3</w:t>
      </w:r>
    </w:p>
    <w:p w14:paraId="434AEC06" w14:textId="51EB6C07" w:rsidR="008877D7" w:rsidRDefault="009F2260" w:rsidP="00967883">
      <w:pPr>
        <w:spacing w:after="160" w:line="259" w:lineRule="auto"/>
        <w:ind w:left="349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15364898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67883">
            <w:rPr>
              <w:rFonts w:ascii="MS Gothic" w:eastAsia="MS Gothic" w:hAnsi="MS Gothic" w:cs="Arial" w:hint="eastAsia"/>
              <w:sz w:val="24"/>
            </w:rPr>
            <w:t>☒</w:t>
          </w:r>
        </w:sdtContent>
      </w:sdt>
      <w:r w:rsidR="004B6BEF">
        <w:rPr>
          <w:rFonts w:ascii="Arial" w:hAnsi="Arial" w:cs="Arial"/>
          <w:sz w:val="24"/>
        </w:rPr>
        <w:t xml:space="preserve"> </w:t>
      </w:r>
      <w:r w:rsidR="00FF28D3" w:rsidRPr="004B6BEF">
        <w:rPr>
          <w:rFonts w:ascii="Arial" w:hAnsi="Arial" w:cs="Arial"/>
          <w:sz w:val="24"/>
        </w:rPr>
        <w:t>Telefonické poradenství a další služby po telefonu (např.: rada po telefonu, zjištění informací o prvku IT, nebo jiná služba proveditelná po telefonu nebo prostřednictvím e-mailu).</w:t>
      </w:r>
      <w:r w:rsidR="004B6BEF">
        <w:rPr>
          <w:rFonts w:ascii="Arial" w:hAnsi="Arial" w:cs="Arial"/>
          <w:sz w:val="24"/>
        </w:rPr>
        <w:br/>
      </w:r>
      <w:sdt>
        <w:sdtPr>
          <w:rPr>
            <w:rFonts w:ascii="Arial" w:hAnsi="Arial" w:cs="Arial"/>
            <w:sz w:val="24"/>
          </w:rPr>
          <w:id w:val="-143543695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67883">
            <w:rPr>
              <w:rFonts w:ascii="MS Gothic" w:eastAsia="MS Gothic" w:hAnsi="MS Gothic" w:cs="Arial" w:hint="eastAsia"/>
              <w:sz w:val="24"/>
            </w:rPr>
            <w:t>☒</w:t>
          </w:r>
        </w:sdtContent>
      </w:sdt>
      <w:r w:rsidR="004B6BEF">
        <w:rPr>
          <w:rFonts w:ascii="Arial" w:hAnsi="Arial" w:cs="Arial"/>
          <w:sz w:val="24"/>
        </w:rPr>
        <w:t xml:space="preserve"> </w:t>
      </w:r>
      <w:r w:rsidR="00FF28D3" w:rsidRPr="00BF2444">
        <w:rPr>
          <w:rFonts w:ascii="Arial" w:hAnsi="Arial" w:cs="Arial"/>
          <w:sz w:val="24"/>
        </w:rPr>
        <w:t>Úprava řešení související s použitím nových verzí produktů či novými vlastnostmi požadovanými zákazníkem.</w:t>
      </w:r>
      <w:r w:rsidR="004B6BEF">
        <w:rPr>
          <w:rFonts w:ascii="Arial" w:hAnsi="Arial" w:cs="Arial"/>
          <w:sz w:val="24"/>
        </w:rPr>
        <w:br/>
      </w:r>
      <w:sdt>
        <w:sdtPr>
          <w:rPr>
            <w:rFonts w:ascii="Arial" w:hAnsi="Arial" w:cs="Arial"/>
            <w:sz w:val="24"/>
          </w:rPr>
          <w:id w:val="159312391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67883">
            <w:rPr>
              <w:rFonts w:ascii="MS Gothic" w:eastAsia="MS Gothic" w:hAnsi="MS Gothic" w:cs="Arial" w:hint="eastAsia"/>
              <w:sz w:val="24"/>
            </w:rPr>
            <w:t>☒</w:t>
          </w:r>
        </w:sdtContent>
      </w:sdt>
      <w:r w:rsidR="004B6BEF">
        <w:rPr>
          <w:rFonts w:ascii="Arial" w:hAnsi="Arial" w:cs="Arial"/>
          <w:sz w:val="24"/>
        </w:rPr>
        <w:t xml:space="preserve"> </w:t>
      </w:r>
      <w:r w:rsidR="00FF28D3" w:rsidRPr="00BF2444">
        <w:rPr>
          <w:rFonts w:ascii="Arial" w:hAnsi="Arial" w:cs="Arial"/>
          <w:sz w:val="24"/>
        </w:rPr>
        <w:t>Poskytování metodických, aplikačních a technických informací k vydaným i připravovaným verzím produktů a podpora při instalaci vyšších verzí produktů a řešení.</w:t>
      </w:r>
      <w:r w:rsidR="004B6BEF">
        <w:rPr>
          <w:rFonts w:ascii="Arial" w:hAnsi="Arial" w:cs="Arial"/>
          <w:sz w:val="24"/>
        </w:rPr>
        <w:br/>
      </w:r>
      <w:sdt>
        <w:sdtPr>
          <w:rPr>
            <w:rFonts w:ascii="Arial" w:hAnsi="Arial" w:cs="Arial"/>
            <w:sz w:val="24"/>
          </w:rPr>
          <w:id w:val="-121897454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67883">
            <w:rPr>
              <w:rFonts w:ascii="MS Gothic" w:eastAsia="MS Gothic" w:hAnsi="MS Gothic" w:cs="Arial" w:hint="eastAsia"/>
              <w:sz w:val="24"/>
            </w:rPr>
            <w:t>☒</w:t>
          </w:r>
        </w:sdtContent>
      </w:sdt>
      <w:r w:rsidR="004B6BEF">
        <w:rPr>
          <w:rFonts w:ascii="Arial" w:hAnsi="Arial" w:cs="Arial"/>
          <w:sz w:val="24"/>
        </w:rPr>
        <w:t xml:space="preserve"> </w:t>
      </w:r>
      <w:r w:rsidR="00FF28D3" w:rsidRPr="00BF2444">
        <w:rPr>
          <w:rFonts w:ascii="Arial" w:hAnsi="Arial" w:cs="Arial"/>
          <w:sz w:val="24"/>
        </w:rPr>
        <w:t>Školení uživatelů/administrátorů, návrh rozvoje atd.</w:t>
      </w:r>
      <w:r w:rsidR="00967883">
        <w:rPr>
          <w:rFonts w:ascii="Arial" w:hAnsi="Arial" w:cs="Arial"/>
          <w:sz w:val="24"/>
        </w:rPr>
        <w:t>, dle objednávky</w:t>
      </w:r>
      <w:r w:rsidR="004B6BEF">
        <w:rPr>
          <w:rFonts w:ascii="Arial" w:hAnsi="Arial" w:cs="Arial"/>
          <w:sz w:val="24"/>
        </w:rPr>
        <w:br/>
      </w:r>
      <w:sdt>
        <w:sdtPr>
          <w:rPr>
            <w:rFonts w:ascii="Arial" w:hAnsi="Arial" w:cs="Arial"/>
            <w:sz w:val="24"/>
          </w:rPr>
          <w:id w:val="13842143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67883">
            <w:rPr>
              <w:rFonts w:ascii="MS Gothic" w:eastAsia="MS Gothic" w:hAnsi="MS Gothic" w:cs="Arial" w:hint="eastAsia"/>
              <w:sz w:val="24"/>
            </w:rPr>
            <w:t>☒</w:t>
          </w:r>
        </w:sdtContent>
      </w:sdt>
      <w:r w:rsidR="004B6BEF">
        <w:rPr>
          <w:rFonts w:ascii="Arial" w:hAnsi="Arial" w:cs="Arial"/>
          <w:sz w:val="24"/>
        </w:rPr>
        <w:t xml:space="preserve"> </w:t>
      </w:r>
      <w:r w:rsidR="00FF28D3" w:rsidRPr="00BF2444">
        <w:rPr>
          <w:rFonts w:ascii="Arial" w:hAnsi="Arial" w:cs="Arial"/>
          <w:sz w:val="24"/>
        </w:rPr>
        <w:t>Komunikace se subdodavateli</w:t>
      </w:r>
      <w:r w:rsidR="00967883">
        <w:rPr>
          <w:rFonts w:ascii="Arial" w:hAnsi="Arial" w:cs="Arial"/>
          <w:sz w:val="24"/>
        </w:rPr>
        <w:t xml:space="preserve"> – dle domluvy</w:t>
      </w:r>
      <w:r w:rsidR="004B6BEF">
        <w:rPr>
          <w:rFonts w:ascii="Arial" w:hAnsi="Arial" w:cs="Arial"/>
          <w:sz w:val="24"/>
        </w:rPr>
        <w:br/>
      </w:r>
      <w:sdt>
        <w:sdtPr>
          <w:rPr>
            <w:rFonts w:ascii="Arial" w:hAnsi="Arial" w:cs="Arial"/>
            <w:sz w:val="24"/>
          </w:rPr>
          <w:id w:val="9754932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67883">
            <w:rPr>
              <w:rFonts w:ascii="MS Gothic" w:eastAsia="MS Gothic" w:hAnsi="MS Gothic" w:cs="Arial" w:hint="eastAsia"/>
              <w:sz w:val="24"/>
            </w:rPr>
            <w:t>☒</w:t>
          </w:r>
        </w:sdtContent>
      </w:sdt>
      <w:r w:rsidR="004B6BEF">
        <w:rPr>
          <w:rFonts w:ascii="Arial" w:hAnsi="Arial" w:cs="Arial"/>
          <w:sz w:val="24"/>
        </w:rPr>
        <w:t xml:space="preserve"> </w:t>
      </w:r>
      <w:r w:rsidR="00FF28D3" w:rsidRPr="00BF2444">
        <w:rPr>
          <w:rFonts w:ascii="Arial" w:hAnsi="Arial" w:cs="Arial"/>
          <w:sz w:val="24"/>
        </w:rPr>
        <w:t>Garance kvalitně odvedené práce</w:t>
      </w:r>
      <w:r w:rsidR="004B6BEF">
        <w:rPr>
          <w:rFonts w:ascii="Arial" w:hAnsi="Arial" w:cs="Arial"/>
          <w:sz w:val="24"/>
        </w:rPr>
        <w:br/>
      </w:r>
      <w:sdt>
        <w:sdtPr>
          <w:rPr>
            <w:rFonts w:ascii="Arial" w:hAnsi="Arial" w:cs="Arial"/>
            <w:sz w:val="24"/>
          </w:rPr>
          <w:id w:val="154347374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67883">
            <w:rPr>
              <w:rFonts w:ascii="MS Gothic" w:eastAsia="MS Gothic" w:hAnsi="MS Gothic" w:cs="Arial" w:hint="eastAsia"/>
              <w:sz w:val="24"/>
            </w:rPr>
            <w:t>☒</w:t>
          </w:r>
        </w:sdtContent>
      </w:sdt>
      <w:r w:rsidR="004B6BEF">
        <w:rPr>
          <w:rFonts w:ascii="Arial" w:hAnsi="Arial" w:cs="Arial"/>
          <w:sz w:val="24"/>
        </w:rPr>
        <w:t xml:space="preserve"> </w:t>
      </w:r>
      <w:r w:rsidR="00FF28D3" w:rsidRPr="00BF2444">
        <w:rPr>
          <w:rFonts w:ascii="Arial" w:hAnsi="Arial" w:cs="Arial"/>
          <w:sz w:val="24"/>
        </w:rPr>
        <w:t>Plné dodržování standardů chování dle ITIL</w:t>
      </w:r>
      <w:r w:rsidR="004B6BEF">
        <w:rPr>
          <w:rFonts w:ascii="Arial" w:hAnsi="Arial" w:cs="Arial"/>
          <w:sz w:val="24"/>
        </w:rPr>
        <w:br/>
      </w:r>
      <w:sdt>
        <w:sdtPr>
          <w:rPr>
            <w:rFonts w:ascii="Arial" w:hAnsi="Arial" w:cs="Arial"/>
            <w:sz w:val="24"/>
          </w:rPr>
          <w:id w:val="-36945865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67883">
            <w:rPr>
              <w:rFonts w:ascii="MS Gothic" w:eastAsia="MS Gothic" w:hAnsi="MS Gothic" w:cs="Arial" w:hint="eastAsia"/>
              <w:sz w:val="24"/>
            </w:rPr>
            <w:t>☒</w:t>
          </w:r>
        </w:sdtContent>
      </w:sdt>
      <w:r w:rsidR="004B6BEF">
        <w:rPr>
          <w:rFonts w:ascii="Arial" w:hAnsi="Arial" w:cs="Arial"/>
          <w:sz w:val="24"/>
        </w:rPr>
        <w:t xml:space="preserve"> </w:t>
      </w:r>
      <w:r w:rsidR="00FF28D3" w:rsidRPr="00BF2444">
        <w:rPr>
          <w:rFonts w:ascii="Arial" w:hAnsi="Arial" w:cs="Arial"/>
          <w:sz w:val="24"/>
        </w:rPr>
        <w:t>Dodržování a respektování GDPR</w:t>
      </w:r>
    </w:p>
    <w:p w14:paraId="7AEBC598" w14:textId="4F9C2681" w:rsidR="0016335B" w:rsidRPr="00BF2444" w:rsidRDefault="0016335B" w:rsidP="00967883">
      <w:pPr>
        <w:spacing w:after="160" w:line="259" w:lineRule="auto"/>
        <w:ind w:left="349"/>
        <w:rPr>
          <w:rFonts w:ascii="Arial" w:hAnsi="Arial" w:cs="Arial"/>
          <w:b/>
          <w:sz w:val="24"/>
        </w:rPr>
      </w:pPr>
    </w:p>
    <w:p w14:paraId="015EC178" w14:textId="69D9E7B0" w:rsidR="007E56D6" w:rsidRPr="00BF2444" w:rsidRDefault="009542A1" w:rsidP="00914F48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 w:val="24"/>
        </w:rPr>
      </w:pPr>
      <w:r w:rsidRPr="00BF2444">
        <w:rPr>
          <w:rFonts w:ascii="Arial" w:hAnsi="Arial" w:cs="Arial"/>
          <w:b/>
          <w:sz w:val="24"/>
        </w:rPr>
        <w:lastRenderedPageBreak/>
        <w:t>SPECIFIKACE SERVISOVANÉ TECHNIKY</w:t>
      </w:r>
    </w:p>
    <w:p w14:paraId="7D1FF8F0" w14:textId="77777777" w:rsidR="0000198B" w:rsidRPr="00BF2444" w:rsidRDefault="0000198B" w:rsidP="0000198B">
      <w:pPr>
        <w:pStyle w:val="Odstavecseseznamem"/>
        <w:ind w:left="426"/>
        <w:rPr>
          <w:rFonts w:ascii="Arial" w:hAnsi="Arial" w:cs="Arial"/>
          <w:b/>
          <w:sz w:val="24"/>
        </w:rPr>
      </w:pPr>
    </w:p>
    <w:p w14:paraId="3E849928" w14:textId="77777777" w:rsidR="00DF35DF" w:rsidRPr="00BF2444" w:rsidRDefault="00DF35DF" w:rsidP="009542A1">
      <w:pPr>
        <w:pStyle w:val="Odstavecseseznamem"/>
        <w:numPr>
          <w:ilvl w:val="1"/>
          <w:numId w:val="5"/>
        </w:numPr>
        <w:ind w:left="1418"/>
        <w:rPr>
          <w:rFonts w:ascii="Arial" w:hAnsi="Arial" w:cs="Arial"/>
          <w:sz w:val="24"/>
        </w:rPr>
      </w:pPr>
      <w:r w:rsidRPr="00BF2444">
        <w:rPr>
          <w:rFonts w:ascii="Arial" w:hAnsi="Arial" w:cs="Arial"/>
          <w:sz w:val="24"/>
        </w:rPr>
        <w:t>……………</w:t>
      </w:r>
    </w:p>
    <w:p w14:paraId="7FF459A9" w14:textId="77777777" w:rsidR="00DF35DF" w:rsidRPr="00BF2444" w:rsidRDefault="00DF35DF" w:rsidP="009542A1">
      <w:pPr>
        <w:pStyle w:val="Odstavecseseznamem"/>
        <w:numPr>
          <w:ilvl w:val="1"/>
          <w:numId w:val="5"/>
        </w:numPr>
        <w:ind w:left="1418"/>
        <w:rPr>
          <w:rFonts w:ascii="Arial" w:hAnsi="Arial" w:cs="Arial"/>
          <w:sz w:val="24"/>
        </w:rPr>
      </w:pPr>
      <w:r w:rsidRPr="00BF2444">
        <w:rPr>
          <w:rFonts w:ascii="Arial" w:hAnsi="Arial" w:cs="Arial"/>
          <w:sz w:val="24"/>
        </w:rPr>
        <w:t>……………</w:t>
      </w:r>
    </w:p>
    <w:p w14:paraId="5D7CD936" w14:textId="520232F4" w:rsidR="0016335B" w:rsidRPr="00BF2444" w:rsidRDefault="00DF35DF" w:rsidP="002327C7">
      <w:pPr>
        <w:pStyle w:val="Odstavecseseznamem"/>
        <w:numPr>
          <w:ilvl w:val="1"/>
          <w:numId w:val="5"/>
        </w:numPr>
        <w:ind w:left="1418"/>
        <w:rPr>
          <w:rFonts w:ascii="Arial" w:hAnsi="Arial" w:cs="Arial"/>
          <w:sz w:val="24"/>
        </w:rPr>
      </w:pPr>
      <w:r w:rsidRPr="00BF2444">
        <w:rPr>
          <w:rFonts w:ascii="Arial" w:hAnsi="Arial" w:cs="Arial"/>
          <w:sz w:val="24"/>
        </w:rPr>
        <w:t>……………</w:t>
      </w:r>
    </w:p>
    <w:p w14:paraId="2B1D848D" w14:textId="77777777" w:rsidR="009542A1" w:rsidRPr="00BF2444" w:rsidRDefault="009542A1" w:rsidP="009542A1">
      <w:pPr>
        <w:pStyle w:val="Odstavecseseznamem"/>
        <w:numPr>
          <w:ilvl w:val="1"/>
          <w:numId w:val="7"/>
        </w:numPr>
        <w:rPr>
          <w:rFonts w:ascii="Arial" w:hAnsi="Arial" w:cs="Arial"/>
          <w:sz w:val="24"/>
        </w:rPr>
      </w:pPr>
      <w:r w:rsidRPr="00BF2444">
        <w:rPr>
          <w:rFonts w:ascii="Arial" w:hAnsi="Arial" w:cs="Arial"/>
          <w:sz w:val="24"/>
        </w:rPr>
        <w:t>……………</w:t>
      </w:r>
    </w:p>
    <w:p w14:paraId="2672CDF2" w14:textId="77777777" w:rsidR="009542A1" w:rsidRPr="00BF2444" w:rsidRDefault="009542A1" w:rsidP="009542A1">
      <w:pPr>
        <w:pStyle w:val="Odstavecseseznamem"/>
        <w:numPr>
          <w:ilvl w:val="1"/>
          <w:numId w:val="7"/>
        </w:numPr>
        <w:rPr>
          <w:rFonts w:ascii="Arial" w:hAnsi="Arial" w:cs="Arial"/>
          <w:sz w:val="24"/>
        </w:rPr>
      </w:pPr>
      <w:r w:rsidRPr="00BF2444">
        <w:rPr>
          <w:rFonts w:ascii="Arial" w:hAnsi="Arial" w:cs="Arial"/>
          <w:sz w:val="24"/>
        </w:rPr>
        <w:t>……………</w:t>
      </w:r>
    </w:p>
    <w:p w14:paraId="014F1101" w14:textId="40431CCA" w:rsidR="00DF35DF" w:rsidRDefault="009542A1" w:rsidP="009542A1">
      <w:pPr>
        <w:pStyle w:val="Odstavecseseznamem"/>
        <w:numPr>
          <w:ilvl w:val="1"/>
          <w:numId w:val="7"/>
        </w:numPr>
        <w:rPr>
          <w:rFonts w:ascii="Arial" w:hAnsi="Arial" w:cs="Arial"/>
          <w:sz w:val="24"/>
        </w:rPr>
      </w:pPr>
      <w:r w:rsidRPr="00BF2444">
        <w:rPr>
          <w:rFonts w:ascii="Arial" w:hAnsi="Arial" w:cs="Arial"/>
          <w:sz w:val="24"/>
        </w:rPr>
        <w:t>……………</w:t>
      </w:r>
    </w:p>
    <w:p w14:paraId="69B458DB" w14:textId="77777777" w:rsidR="00BF2444" w:rsidRPr="00BF2444" w:rsidRDefault="00BF2444" w:rsidP="00BF2444">
      <w:pPr>
        <w:pStyle w:val="Odstavecseseznamem"/>
        <w:ind w:left="1440"/>
        <w:rPr>
          <w:rFonts w:ascii="Arial" w:hAnsi="Arial" w:cs="Arial"/>
          <w:sz w:val="24"/>
        </w:rPr>
      </w:pPr>
    </w:p>
    <w:p w14:paraId="38191133" w14:textId="49B69F7C" w:rsidR="00C91E60" w:rsidRPr="00BF2444" w:rsidRDefault="00F52E4D" w:rsidP="00F52E4D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 w:val="24"/>
        </w:rPr>
      </w:pPr>
      <w:r w:rsidRPr="00BF2444">
        <w:rPr>
          <w:rFonts w:ascii="Arial" w:hAnsi="Arial" w:cs="Arial"/>
          <w:b/>
          <w:sz w:val="24"/>
        </w:rPr>
        <w:t>TRVÁNÍ SMLOUVY</w:t>
      </w:r>
    </w:p>
    <w:p w14:paraId="2B4228A0" w14:textId="4611BEB3" w:rsidR="00C91E60" w:rsidRPr="00BF2444" w:rsidRDefault="00C91E60" w:rsidP="00C91E60">
      <w:pPr>
        <w:rPr>
          <w:rFonts w:ascii="Arial" w:hAnsi="Arial" w:cs="Arial"/>
          <w:sz w:val="24"/>
        </w:rPr>
      </w:pPr>
    </w:p>
    <w:tbl>
      <w:tblPr>
        <w:tblStyle w:val="Mkatabulky"/>
        <w:tblW w:w="9997" w:type="dxa"/>
        <w:tblLook w:val="04A0" w:firstRow="1" w:lastRow="0" w:firstColumn="1" w:lastColumn="0" w:noHBand="0" w:noVBand="1"/>
      </w:tblPr>
      <w:tblGrid>
        <w:gridCol w:w="3387"/>
        <w:gridCol w:w="1843"/>
        <w:gridCol w:w="4767"/>
      </w:tblGrid>
      <w:tr w:rsidR="00A93426" w:rsidRPr="00BF2444" w14:paraId="5F0204D3" w14:textId="77777777" w:rsidTr="00A93426">
        <w:trPr>
          <w:trHeight w:val="508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2C9AE5" w14:textId="5E1B8F8A" w:rsidR="00F52E4D" w:rsidRPr="00BF2444" w:rsidRDefault="00F52E4D" w:rsidP="00A93426">
            <w:pPr>
              <w:rPr>
                <w:rFonts w:ascii="Arial" w:hAnsi="Arial" w:cs="Arial"/>
                <w:sz w:val="24"/>
                <w:szCs w:val="24"/>
              </w:rPr>
            </w:pPr>
            <w:r w:rsidRPr="00BF2444">
              <w:rPr>
                <w:rFonts w:ascii="Arial" w:hAnsi="Arial" w:cs="Arial"/>
                <w:sz w:val="24"/>
                <w:szCs w:val="24"/>
              </w:rPr>
              <w:t>Doba trvání smlouvy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3F1877" w14:textId="17259A48" w:rsidR="00F52E4D" w:rsidRPr="00BF2444" w:rsidRDefault="00F52E4D" w:rsidP="00A93426">
            <w:pPr>
              <w:rPr>
                <w:rFonts w:ascii="Arial" w:hAnsi="Arial" w:cs="Arial"/>
                <w:sz w:val="24"/>
                <w:szCs w:val="24"/>
              </w:rPr>
            </w:pPr>
            <w:r w:rsidRPr="00BF2444">
              <w:rPr>
                <w:rFonts w:ascii="Arial" w:hAnsi="Arial" w:cs="Arial"/>
                <w:color w:val="000000"/>
                <w:sz w:val="24"/>
                <w:szCs w:val="24"/>
              </w:rPr>
              <w:t>Doba neurčitá</w:t>
            </w:r>
          </w:p>
        </w:tc>
        <w:tc>
          <w:tcPr>
            <w:tcW w:w="4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9A3577" w14:textId="0051017C" w:rsidR="00F52E4D" w:rsidRPr="00BF2444" w:rsidRDefault="00A93426" w:rsidP="00A93426">
            <w:pPr>
              <w:rPr>
                <w:rFonts w:ascii="Arial" w:hAnsi="Arial" w:cs="Arial"/>
                <w:sz w:val="24"/>
                <w:szCs w:val="24"/>
              </w:rPr>
            </w:pPr>
            <w:r w:rsidRPr="00BF2444">
              <w:rPr>
                <w:rFonts w:ascii="Arial" w:hAnsi="Arial" w:cs="Arial"/>
                <w:color w:val="000000"/>
                <w:sz w:val="24"/>
                <w:szCs w:val="24"/>
              </w:rPr>
              <w:t xml:space="preserve">se závazkem </w:t>
            </w:r>
            <w:sdt>
              <w:sdtPr>
                <w:rPr>
                  <w:rFonts w:ascii="Arial" w:hAnsi="Arial" w:cs="Arial"/>
                  <w:sz w:val="24"/>
                </w:rPr>
                <w:id w:val="12474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C1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Pr="00BF244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bez závazku </w:t>
            </w:r>
            <w:sdt>
              <w:sdtPr>
                <w:rPr>
                  <w:rFonts w:ascii="Arial" w:hAnsi="Arial" w:cs="Arial"/>
                  <w:sz w:val="24"/>
                </w:rPr>
                <w:id w:val="-20143639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570">
                  <w:rPr>
                    <w:rFonts w:ascii="MS Gothic" w:eastAsia="MS Gothic" w:hAnsi="MS Gothic" w:cs="Arial" w:hint="eastAsia"/>
                    <w:sz w:val="24"/>
                  </w:rPr>
                  <w:t>☒</w:t>
                </w:r>
              </w:sdtContent>
            </w:sdt>
          </w:p>
        </w:tc>
      </w:tr>
      <w:tr w:rsidR="00A93426" w:rsidRPr="00BF2444" w14:paraId="5FCF5458" w14:textId="77777777" w:rsidTr="00A93426">
        <w:trPr>
          <w:trHeight w:val="472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7FF063" w14:textId="494A74B3" w:rsidR="00F52E4D" w:rsidRPr="00BF2444" w:rsidRDefault="00F52E4D" w:rsidP="00A934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35E8B9" w14:textId="0F43DDA4" w:rsidR="00F52E4D" w:rsidRPr="00BF2444" w:rsidRDefault="00F52E4D" w:rsidP="00A934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2DC444" w14:textId="4B07DD8E" w:rsidR="00F52E4D" w:rsidRPr="00BF2444" w:rsidRDefault="00A93426" w:rsidP="00A934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2444">
              <w:rPr>
                <w:rFonts w:ascii="Arial" w:hAnsi="Arial" w:cs="Arial"/>
                <w:color w:val="000000"/>
                <w:sz w:val="24"/>
                <w:szCs w:val="24"/>
              </w:rPr>
              <w:t xml:space="preserve">závazek      </w:t>
            </w:r>
            <w:r w:rsidR="00C6422E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BF2444">
              <w:rPr>
                <w:rFonts w:ascii="Arial" w:hAnsi="Arial" w:cs="Arial"/>
                <w:color w:val="000000"/>
                <w:sz w:val="24"/>
                <w:szCs w:val="24"/>
              </w:rPr>
              <w:t xml:space="preserve">12 měsíců     </w:t>
            </w:r>
            <w:sdt>
              <w:sdtPr>
                <w:rPr>
                  <w:rFonts w:ascii="Arial" w:hAnsi="Arial" w:cs="Arial"/>
                  <w:sz w:val="24"/>
                </w:rPr>
                <w:id w:val="1854224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C1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Pr="00BF244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24 měsíců     </w:t>
            </w:r>
            <w:sdt>
              <w:sdtPr>
                <w:rPr>
                  <w:rFonts w:ascii="Arial" w:hAnsi="Arial" w:cs="Arial"/>
                  <w:sz w:val="24"/>
                </w:rPr>
                <w:id w:val="1769812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C1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</w:tr>
      <w:tr w:rsidR="00A93426" w:rsidRPr="00BF2444" w14:paraId="4E0801F5" w14:textId="77777777" w:rsidTr="00A93426">
        <w:trPr>
          <w:trHeight w:val="472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5F543" w14:textId="77777777" w:rsidR="00A93426" w:rsidRPr="00BF2444" w:rsidRDefault="00A93426" w:rsidP="00A934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7EE3D5" w14:textId="1EF8BB8B" w:rsidR="00A93426" w:rsidRPr="00BF2444" w:rsidRDefault="00A93426" w:rsidP="00A93426">
            <w:pPr>
              <w:rPr>
                <w:rFonts w:ascii="Arial" w:hAnsi="Arial" w:cs="Arial"/>
                <w:sz w:val="24"/>
                <w:szCs w:val="24"/>
              </w:rPr>
            </w:pPr>
            <w:r w:rsidRPr="00BF2444">
              <w:rPr>
                <w:rFonts w:ascii="Arial" w:hAnsi="Arial" w:cs="Arial"/>
                <w:sz w:val="24"/>
                <w:szCs w:val="24"/>
              </w:rPr>
              <w:t>Doba určitá</w:t>
            </w:r>
          </w:p>
        </w:tc>
        <w:tc>
          <w:tcPr>
            <w:tcW w:w="4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F729B6" w14:textId="1BF05FD0" w:rsidR="00A93426" w:rsidRPr="00BF2444" w:rsidRDefault="00C6422E" w:rsidP="00A9342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A93426" w:rsidRPr="00BF2444">
              <w:rPr>
                <w:rFonts w:ascii="Arial" w:hAnsi="Arial" w:cs="Arial"/>
                <w:color w:val="000000"/>
                <w:sz w:val="24"/>
                <w:szCs w:val="24"/>
              </w:rPr>
              <w:t xml:space="preserve">2 měsíců     </w:t>
            </w:r>
            <w:sdt>
              <w:sdtPr>
                <w:rPr>
                  <w:rFonts w:ascii="Arial" w:hAnsi="Arial" w:cs="Arial"/>
                  <w:sz w:val="24"/>
                </w:rPr>
                <w:id w:val="1249158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C1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994C11">
              <w:rPr>
                <w:rFonts w:ascii="Arial" w:hAnsi="Arial" w:cs="Arial"/>
                <w:sz w:val="24"/>
              </w:rPr>
              <w:t xml:space="preserve">   </w:t>
            </w:r>
            <w:r w:rsidR="00A93426" w:rsidRPr="00BF2444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24 měsíců     </w:t>
            </w:r>
            <w:sdt>
              <w:sdtPr>
                <w:rPr>
                  <w:rFonts w:ascii="Arial" w:hAnsi="Arial" w:cs="Arial"/>
                  <w:sz w:val="24"/>
                </w:rPr>
                <w:id w:val="-155708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C1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</w:tr>
    </w:tbl>
    <w:p w14:paraId="31CDC261" w14:textId="77777777" w:rsidR="00F52E4D" w:rsidRPr="00BF2444" w:rsidRDefault="00F52E4D" w:rsidP="00C91E60">
      <w:pPr>
        <w:rPr>
          <w:rFonts w:ascii="Arial" w:hAnsi="Arial" w:cs="Arial"/>
          <w:sz w:val="24"/>
        </w:rPr>
      </w:pPr>
    </w:p>
    <w:p w14:paraId="16B6DBBE" w14:textId="77777777" w:rsidR="00B479F8" w:rsidRPr="00BF2444" w:rsidRDefault="00B479F8" w:rsidP="00C91E60">
      <w:pPr>
        <w:rPr>
          <w:rFonts w:ascii="Arial" w:hAnsi="Arial" w:cs="Arial"/>
          <w:sz w:val="24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381"/>
        <w:gridCol w:w="1864"/>
      </w:tblGrid>
      <w:tr w:rsidR="00A93426" w:rsidRPr="00BF2444" w14:paraId="5F0A7033" w14:textId="77777777" w:rsidTr="008D11A0">
        <w:trPr>
          <w:trHeight w:val="554"/>
        </w:trPr>
        <w:tc>
          <w:tcPr>
            <w:tcW w:w="3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BCA676" w14:textId="51E7ED7C" w:rsidR="00A93426" w:rsidRPr="00BF2444" w:rsidRDefault="00A93426" w:rsidP="00C91E60">
            <w:pPr>
              <w:rPr>
                <w:rFonts w:ascii="Arial" w:hAnsi="Arial" w:cs="Arial"/>
                <w:sz w:val="24"/>
                <w:szCs w:val="24"/>
              </w:rPr>
            </w:pPr>
            <w:r w:rsidRPr="00BF2444">
              <w:rPr>
                <w:rFonts w:ascii="Arial" w:hAnsi="Arial" w:cs="Arial"/>
                <w:sz w:val="24"/>
                <w:szCs w:val="24"/>
              </w:rPr>
              <w:t>Datum smluveného započetí plnění</w:t>
            </w:r>
          </w:p>
        </w:tc>
        <w:tc>
          <w:tcPr>
            <w:tcW w:w="1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AD641" w14:textId="77777777" w:rsidR="00A93426" w:rsidRPr="00BF2444" w:rsidRDefault="00A93426" w:rsidP="00C91E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2444" w:rsidRPr="00BF2444" w14:paraId="1D36BF3F" w14:textId="77777777" w:rsidTr="008D11A0">
        <w:trPr>
          <w:trHeight w:val="554"/>
        </w:trPr>
        <w:tc>
          <w:tcPr>
            <w:tcW w:w="3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8C2BA5" w14:textId="77777777" w:rsidR="00BF2444" w:rsidRDefault="00BF2444" w:rsidP="00C91E60">
            <w:pPr>
              <w:rPr>
                <w:rFonts w:ascii="Arial" w:hAnsi="Arial" w:cs="Arial"/>
                <w:sz w:val="24"/>
              </w:rPr>
            </w:pPr>
          </w:p>
          <w:p w14:paraId="70AB9009" w14:textId="03EFC604" w:rsidR="00BF2444" w:rsidRPr="00BF2444" w:rsidRDefault="00BF2444" w:rsidP="00C91E6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19326" w14:textId="77777777" w:rsidR="00BF2444" w:rsidRPr="00BF2444" w:rsidRDefault="00BF2444" w:rsidP="00C91E60">
            <w:pPr>
              <w:rPr>
                <w:rFonts w:ascii="Arial" w:hAnsi="Arial" w:cs="Arial"/>
                <w:sz w:val="24"/>
              </w:rPr>
            </w:pPr>
          </w:p>
        </w:tc>
      </w:tr>
    </w:tbl>
    <w:p w14:paraId="0018B369" w14:textId="77777777" w:rsidR="008A7A57" w:rsidRPr="00BF2444" w:rsidRDefault="008A7A57" w:rsidP="00C91E60">
      <w:pPr>
        <w:rPr>
          <w:rFonts w:ascii="Arial" w:hAnsi="Arial" w:cs="Arial"/>
          <w:sz w:val="24"/>
        </w:rPr>
      </w:pPr>
    </w:p>
    <w:p w14:paraId="0C8E90B7" w14:textId="7CED8832" w:rsidR="0016335B" w:rsidRPr="00BF2444" w:rsidRDefault="0016335B" w:rsidP="00C91E60">
      <w:pPr>
        <w:rPr>
          <w:rFonts w:ascii="Arial" w:hAnsi="Arial" w:cs="Arial"/>
          <w:sz w:val="24"/>
        </w:rPr>
      </w:pPr>
    </w:p>
    <w:p w14:paraId="7A3BF48F" w14:textId="69221539" w:rsidR="0016335B" w:rsidRPr="00BF2444" w:rsidRDefault="0016335B" w:rsidP="00C91E60">
      <w:pPr>
        <w:rPr>
          <w:rFonts w:ascii="Arial" w:hAnsi="Arial" w:cs="Arial"/>
          <w:sz w:val="24"/>
        </w:rPr>
      </w:pPr>
    </w:p>
    <w:p w14:paraId="41A1AD66" w14:textId="08BC2197" w:rsidR="0016335B" w:rsidRDefault="00C6422E" w:rsidP="0016335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 Olomouci dne ……………………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16335B" w:rsidRPr="00BF2444">
        <w:rPr>
          <w:rFonts w:ascii="Arial" w:hAnsi="Arial" w:cs="Arial"/>
          <w:sz w:val="24"/>
        </w:rPr>
        <w:t>V Olomouci dne ……………………</w:t>
      </w:r>
    </w:p>
    <w:p w14:paraId="3461634E" w14:textId="373307C7" w:rsidR="00731761" w:rsidRDefault="00731761" w:rsidP="0016335B">
      <w:pPr>
        <w:rPr>
          <w:rFonts w:ascii="Arial" w:hAnsi="Arial" w:cs="Arial"/>
          <w:sz w:val="24"/>
        </w:rPr>
      </w:pPr>
    </w:p>
    <w:p w14:paraId="3BBE1B69" w14:textId="54414419" w:rsidR="00731761" w:rsidRDefault="00731761" w:rsidP="0016335B">
      <w:pPr>
        <w:rPr>
          <w:rFonts w:ascii="Arial" w:hAnsi="Arial" w:cs="Arial"/>
          <w:sz w:val="24"/>
        </w:rPr>
      </w:pPr>
    </w:p>
    <w:p w14:paraId="66DE516A" w14:textId="77777777" w:rsidR="00731761" w:rsidRPr="00BF2444" w:rsidRDefault="00731761" w:rsidP="0016335B">
      <w:pPr>
        <w:rPr>
          <w:rFonts w:ascii="Arial" w:hAnsi="Arial" w:cs="Arial"/>
          <w:sz w:val="24"/>
        </w:rPr>
      </w:pPr>
    </w:p>
    <w:p w14:paraId="7285F06D" w14:textId="77777777" w:rsidR="0016335B" w:rsidRPr="00BF2444" w:rsidRDefault="0016335B" w:rsidP="0016335B">
      <w:pPr>
        <w:rPr>
          <w:rFonts w:ascii="Arial" w:hAnsi="Arial" w:cs="Arial"/>
          <w:sz w:val="24"/>
        </w:rPr>
      </w:pPr>
    </w:p>
    <w:p w14:paraId="176585A7" w14:textId="77777777" w:rsidR="0016335B" w:rsidRPr="00BF2444" w:rsidRDefault="0016335B" w:rsidP="0016335B">
      <w:pPr>
        <w:rPr>
          <w:rFonts w:ascii="Arial" w:hAnsi="Arial" w:cs="Arial"/>
          <w:sz w:val="24"/>
        </w:rPr>
      </w:pPr>
    </w:p>
    <w:p w14:paraId="2CC51B7B" w14:textId="28C173D5" w:rsidR="0016335B" w:rsidRPr="00BF2444" w:rsidRDefault="0016335B" w:rsidP="0016335B">
      <w:pPr>
        <w:rPr>
          <w:rFonts w:ascii="Arial" w:hAnsi="Arial" w:cs="Arial"/>
          <w:sz w:val="24"/>
        </w:rPr>
      </w:pPr>
      <w:r w:rsidRPr="00BF2444">
        <w:rPr>
          <w:rFonts w:ascii="Arial" w:hAnsi="Arial" w:cs="Arial"/>
          <w:sz w:val="24"/>
        </w:rPr>
        <w:tab/>
        <w:t xml:space="preserve">   </w:t>
      </w:r>
      <w:r w:rsidRPr="00BF2444">
        <w:rPr>
          <w:rFonts w:ascii="Arial" w:hAnsi="Arial" w:cs="Arial"/>
          <w:sz w:val="24"/>
        </w:rPr>
        <w:tab/>
      </w:r>
    </w:p>
    <w:p w14:paraId="20BBFFEC" w14:textId="63177890" w:rsidR="0016335B" w:rsidRPr="00BF2444" w:rsidRDefault="00C6422E" w:rsidP="0016335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MERIT GROUP a.s.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 w:rsidR="00284570" w:rsidRPr="00284570">
        <w:rPr>
          <w:rFonts w:ascii="Arial" w:hAnsi="Arial" w:cs="Arial"/>
          <w:b/>
          <w:sz w:val="24"/>
        </w:rPr>
        <w:t xml:space="preserve">Základní škola Dr. Hrubého </w:t>
      </w:r>
    </w:p>
    <w:p w14:paraId="6755CA16" w14:textId="363BEBF2" w:rsidR="0016335B" w:rsidRPr="00BF2444" w:rsidRDefault="0016335B" w:rsidP="0016335B">
      <w:pPr>
        <w:rPr>
          <w:rFonts w:ascii="Arial" w:hAnsi="Arial" w:cs="Arial"/>
          <w:i/>
          <w:sz w:val="24"/>
        </w:rPr>
      </w:pPr>
      <w:r w:rsidRPr="00BF2444">
        <w:rPr>
          <w:rFonts w:ascii="Arial" w:hAnsi="Arial" w:cs="Arial"/>
          <w:i/>
          <w:sz w:val="24"/>
        </w:rPr>
        <w:t>poskytovatel</w:t>
      </w:r>
      <w:r w:rsidRPr="00BF2444">
        <w:rPr>
          <w:rFonts w:ascii="Arial" w:hAnsi="Arial" w:cs="Arial"/>
          <w:i/>
          <w:sz w:val="24"/>
        </w:rPr>
        <w:tab/>
      </w:r>
      <w:r w:rsidRPr="00BF2444">
        <w:rPr>
          <w:rFonts w:ascii="Arial" w:hAnsi="Arial" w:cs="Arial"/>
          <w:i/>
          <w:sz w:val="24"/>
        </w:rPr>
        <w:tab/>
      </w:r>
      <w:r w:rsidRPr="00BF2444">
        <w:rPr>
          <w:rFonts w:ascii="Arial" w:hAnsi="Arial" w:cs="Arial"/>
          <w:i/>
          <w:sz w:val="24"/>
        </w:rPr>
        <w:tab/>
      </w:r>
      <w:r w:rsidRPr="00BF2444">
        <w:rPr>
          <w:rFonts w:ascii="Arial" w:hAnsi="Arial" w:cs="Arial"/>
          <w:i/>
          <w:sz w:val="24"/>
        </w:rPr>
        <w:tab/>
      </w:r>
      <w:r w:rsidRPr="00BF2444">
        <w:rPr>
          <w:rFonts w:ascii="Arial" w:hAnsi="Arial" w:cs="Arial"/>
          <w:i/>
          <w:sz w:val="24"/>
        </w:rPr>
        <w:tab/>
      </w:r>
      <w:r w:rsidRPr="00BF2444">
        <w:rPr>
          <w:rFonts w:ascii="Arial" w:hAnsi="Arial" w:cs="Arial"/>
          <w:i/>
          <w:sz w:val="24"/>
        </w:rPr>
        <w:tab/>
      </w:r>
      <w:r w:rsidRPr="00BF2444">
        <w:rPr>
          <w:rFonts w:ascii="Arial" w:hAnsi="Arial" w:cs="Arial"/>
          <w:i/>
          <w:sz w:val="24"/>
        </w:rPr>
        <w:tab/>
        <w:t>objednatel</w:t>
      </w:r>
    </w:p>
    <w:p w14:paraId="5B950E89" w14:textId="39C3A3AC" w:rsidR="0016335B" w:rsidRPr="00BF2444" w:rsidRDefault="0016335B" w:rsidP="00284570">
      <w:pPr>
        <w:ind w:left="5664" w:hanging="5664"/>
        <w:rPr>
          <w:rFonts w:ascii="Arial" w:hAnsi="Arial" w:cs="Arial"/>
          <w:sz w:val="24"/>
          <w:highlight w:val="yellow"/>
        </w:rPr>
      </w:pPr>
      <w:r w:rsidRPr="00BF2444">
        <w:rPr>
          <w:rFonts w:ascii="Arial" w:hAnsi="Arial" w:cs="Arial"/>
          <w:sz w:val="24"/>
        </w:rPr>
        <w:t>Petr</w:t>
      </w:r>
      <w:r w:rsidR="00C6422E">
        <w:rPr>
          <w:rFonts w:ascii="Arial" w:hAnsi="Arial" w:cs="Arial"/>
          <w:sz w:val="24"/>
        </w:rPr>
        <w:t xml:space="preserve"> Weigel, statutární ředitel</w:t>
      </w:r>
      <w:r w:rsidR="00C6422E">
        <w:rPr>
          <w:rFonts w:ascii="Arial" w:hAnsi="Arial" w:cs="Arial"/>
          <w:sz w:val="24"/>
        </w:rPr>
        <w:tab/>
      </w:r>
      <w:r w:rsidR="00284570" w:rsidRPr="00284570">
        <w:rPr>
          <w:rFonts w:ascii="Arial" w:hAnsi="Arial" w:cs="Arial"/>
          <w:sz w:val="24"/>
        </w:rPr>
        <w:t>Mgr. LENKA HLAVÁČKOVÁ, ředitelka</w:t>
      </w:r>
    </w:p>
    <w:p w14:paraId="6B7DF96E" w14:textId="5AD6F0A3" w:rsidR="0016335B" w:rsidRPr="00BF2444" w:rsidRDefault="0016335B" w:rsidP="0016335B">
      <w:pPr>
        <w:rPr>
          <w:rFonts w:ascii="Arial" w:hAnsi="Arial" w:cs="Arial"/>
          <w:sz w:val="24"/>
        </w:rPr>
      </w:pPr>
    </w:p>
    <w:p w14:paraId="02DA8AD7" w14:textId="150D039E" w:rsidR="0016335B" w:rsidRPr="00BF2444" w:rsidRDefault="0016335B" w:rsidP="0016335B">
      <w:pPr>
        <w:rPr>
          <w:rFonts w:ascii="Arial" w:hAnsi="Arial" w:cs="Arial"/>
          <w:sz w:val="24"/>
        </w:rPr>
      </w:pPr>
    </w:p>
    <w:p w14:paraId="2F509001" w14:textId="6CA6B4D6" w:rsidR="0016335B" w:rsidRPr="00BF2444" w:rsidRDefault="0016335B" w:rsidP="0016335B">
      <w:pPr>
        <w:rPr>
          <w:rFonts w:ascii="Arial" w:hAnsi="Arial" w:cs="Arial"/>
          <w:sz w:val="24"/>
        </w:rPr>
      </w:pPr>
      <w:r w:rsidRPr="00BF2444">
        <w:rPr>
          <w:rFonts w:ascii="Arial" w:hAnsi="Arial" w:cs="Arial"/>
          <w:sz w:val="24"/>
        </w:rPr>
        <w:br w:type="page"/>
      </w:r>
    </w:p>
    <w:p w14:paraId="30B8E400" w14:textId="77777777" w:rsidR="008A7A57" w:rsidRPr="00BF2444" w:rsidRDefault="008A7A57" w:rsidP="00C91E60">
      <w:pPr>
        <w:rPr>
          <w:rFonts w:ascii="Arial" w:hAnsi="Arial" w:cs="Arial"/>
          <w:sz w:val="24"/>
        </w:rPr>
      </w:pPr>
    </w:p>
    <w:p w14:paraId="04F1FB28" w14:textId="449CF4A3" w:rsidR="0000198B" w:rsidRPr="00BF2444" w:rsidRDefault="0000198B" w:rsidP="0000198B">
      <w:pPr>
        <w:pStyle w:val="Plohy"/>
        <w:rPr>
          <w:rFonts w:cs="Arial"/>
          <w:sz w:val="24"/>
          <w:szCs w:val="24"/>
        </w:rPr>
      </w:pPr>
      <w:r w:rsidRPr="00BF2444">
        <w:rPr>
          <w:rFonts w:cs="Arial"/>
          <w:sz w:val="24"/>
          <w:szCs w:val="24"/>
        </w:rPr>
        <w:t>Orientační ceník služeb nad rámec servisní smlouvy</w:t>
      </w:r>
    </w:p>
    <w:p w14:paraId="730C5626" w14:textId="33008FC3" w:rsidR="008A7A57" w:rsidRPr="00BF2444" w:rsidRDefault="008A7A57" w:rsidP="008A7A57">
      <w:pPr>
        <w:rPr>
          <w:rFonts w:ascii="Arial" w:hAnsi="Arial" w:cs="Arial"/>
          <w:b/>
          <w:sz w:val="24"/>
        </w:rPr>
      </w:pPr>
    </w:p>
    <w:tbl>
      <w:tblPr>
        <w:tblpPr w:leftFromText="141" w:rightFromText="141" w:vertAnchor="text" w:horzAnchor="margin" w:tblpY="54"/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4"/>
        <w:gridCol w:w="1559"/>
        <w:gridCol w:w="2977"/>
      </w:tblGrid>
      <w:tr w:rsidR="0000198B" w:rsidRPr="00BF2444" w14:paraId="10B636B1" w14:textId="77777777" w:rsidTr="0000198B">
        <w:tc>
          <w:tcPr>
            <w:tcW w:w="5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hideMark/>
          </w:tcPr>
          <w:p w14:paraId="5AAEE125" w14:textId="77777777" w:rsidR="0000198B" w:rsidRPr="00BF2444" w:rsidRDefault="0000198B" w:rsidP="0000198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F2444">
              <w:rPr>
                <w:rFonts w:ascii="Arial" w:hAnsi="Arial" w:cs="Arial"/>
                <w:b/>
                <w:sz w:val="24"/>
              </w:rPr>
              <w:t>Popis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hideMark/>
          </w:tcPr>
          <w:p w14:paraId="02002009" w14:textId="77777777" w:rsidR="0000198B" w:rsidRPr="00BF2444" w:rsidRDefault="0000198B" w:rsidP="0000198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F2444">
              <w:rPr>
                <w:rFonts w:ascii="Arial" w:hAnsi="Arial" w:cs="Arial"/>
                <w:b/>
                <w:sz w:val="24"/>
              </w:rPr>
              <w:t>Jednotka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hideMark/>
          </w:tcPr>
          <w:p w14:paraId="59D9B9B5" w14:textId="77777777" w:rsidR="0000198B" w:rsidRPr="00BF2444" w:rsidRDefault="0000198B" w:rsidP="0000198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F2444">
              <w:rPr>
                <w:rFonts w:ascii="Arial" w:hAnsi="Arial" w:cs="Arial"/>
                <w:b/>
                <w:sz w:val="24"/>
              </w:rPr>
              <w:t>Cena Kč – hodinová sazba</w:t>
            </w:r>
          </w:p>
        </w:tc>
      </w:tr>
      <w:tr w:rsidR="0000198B" w:rsidRPr="00BF2444" w14:paraId="312E8AE5" w14:textId="77777777" w:rsidTr="0000198B">
        <w:tc>
          <w:tcPr>
            <w:tcW w:w="55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CD7ED" w14:textId="77777777" w:rsidR="0000198B" w:rsidRPr="00BF2444" w:rsidRDefault="0000198B" w:rsidP="0000198B">
            <w:pPr>
              <w:rPr>
                <w:rFonts w:ascii="Arial" w:hAnsi="Arial" w:cs="Arial"/>
                <w:sz w:val="24"/>
              </w:rPr>
            </w:pPr>
            <w:r w:rsidRPr="00BF2444">
              <w:rPr>
                <w:rFonts w:ascii="Arial" w:hAnsi="Arial" w:cs="Arial"/>
                <w:sz w:val="24"/>
              </w:rPr>
              <w:t xml:space="preserve">Oprava PC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47EB5" w14:textId="77777777" w:rsidR="0000198B" w:rsidRPr="00BF2444" w:rsidRDefault="0000198B" w:rsidP="0000198B">
            <w:pPr>
              <w:rPr>
                <w:rFonts w:ascii="Arial" w:hAnsi="Arial" w:cs="Arial"/>
                <w:sz w:val="24"/>
              </w:rPr>
            </w:pPr>
            <w:r w:rsidRPr="00BF2444">
              <w:rPr>
                <w:rFonts w:ascii="Arial" w:hAnsi="Arial" w:cs="Arial"/>
                <w:sz w:val="24"/>
              </w:rPr>
              <w:t>hodina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80DB6E7" w14:textId="77777777" w:rsidR="0000198B" w:rsidRPr="00BF2444" w:rsidRDefault="0000198B" w:rsidP="0000198B">
            <w:pPr>
              <w:rPr>
                <w:rFonts w:ascii="Arial" w:hAnsi="Arial" w:cs="Arial"/>
                <w:sz w:val="24"/>
                <w:highlight w:val="lightGray"/>
              </w:rPr>
            </w:pPr>
            <w:r w:rsidRPr="00BF2444">
              <w:rPr>
                <w:rFonts w:ascii="Arial" w:hAnsi="Arial" w:cs="Arial"/>
                <w:sz w:val="24"/>
              </w:rPr>
              <w:t>850,-</w:t>
            </w:r>
          </w:p>
        </w:tc>
      </w:tr>
      <w:tr w:rsidR="0000198B" w:rsidRPr="00BF2444" w14:paraId="0DC3A394" w14:textId="77777777" w:rsidTr="0000198B">
        <w:tc>
          <w:tcPr>
            <w:tcW w:w="5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337E6" w14:textId="77777777" w:rsidR="0000198B" w:rsidRPr="00BF2444" w:rsidRDefault="0000198B" w:rsidP="0000198B">
            <w:pPr>
              <w:rPr>
                <w:rFonts w:ascii="Arial" w:hAnsi="Arial" w:cs="Arial"/>
                <w:sz w:val="24"/>
              </w:rPr>
            </w:pPr>
            <w:r w:rsidRPr="00BF2444">
              <w:rPr>
                <w:rFonts w:ascii="Arial" w:hAnsi="Arial" w:cs="Arial"/>
                <w:sz w:val="24"/>
              </w:rPr>
              <w:t xml:space="preserve">Oprava tiskárny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4620C" w14:textId="77777777" w:rsidR="0000198B" w:rsidRPr="00BF2444" w:rsidRDefault="0000198B" w:rsidP="0000198B">
            <w:pPr>
              <w:rPr>
                <w:rFonts w:ascii="Arial" w:hAnsi="Arial" w:cs="Arial"/>
                <w:sz w:val="24"/>
              </w:rPr>
            </w:pPr>
            <w:r w:rsidRPr="00BF2444">
              <w:rPr>
                <w:rFonts w:ascii="Arial" w:hAnsi="Arial" w:cs="Arial"/>
                <w:sz w:val="24"/>
              </w:rPr>
              <w:t>hodina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9C24AFD" w14:textId="77777777" w:rsidR="0000198B" w:rsidRPr="00BF2444" w:rsidRDefault="0000198B" w:rsidP="0000198B">
            <w:pPr>
              <w:rPr>
                <w:rFonts w:ascii="Arial" w:hAnsi="Arial" w:cs="Arial"/>
                <w:sz w:val="24"/>
                <w:highlight w:val="lightGray"/>
              </w:rPr>
            </w:pPr>
            <w:r w:rsidRPr="00BF2444">
              <w:rPr>
                <w:rFonts w:ascii="Arial" w:hAnsi="Arial" w:cs="Arial"/>
                <w:sz w:val="24"/>
              </w:rPr>
              <w:t>850,-</w:t>
            </w:r>
          </w:p>
        </w:tc>
      </w:tr>
      <w:tr w:rsidR="0000198B" w:rsidRPr="00BF2444" w14:paraId="6C867ABF" w14:textId="77777777" w:rsidTr="0000198B">
        <w:tc>
          <w:tcPr>
            <w:tcW w:w="5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72C2D" w14:textId="77777777" w:rsidR="0000198B" w:rsidRPr="00BF2444" w:rsidRDefault="0000198B" w:rsidP="0000198B">
            <w:pPr>
              <w:rPr>
                <w:rFonts w:ascii="Arial" w:hAnsi="Arial" w:cs="Arial"/>
                <w:sz w:val="24"/>
              </w:rPr>
            </w:pPr>
            <w:r w:rsidRPr="00BF2444">
              <w:rPr>
                <w:rFonts w:ascii="Arial" w:hAnsi="Arial" w:cs="Arial"/>
                <w:sz w:val="24"/>
              </w:rPr>
              <w:t xml:space="preserve">Instalace, konfigurace SW – Server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671CC" w14:textId="77777777" w:rsidR="0000198B" w:rsidRPr="00BF2444" w:rsidRDefault="0000198B" w:rsidP="0000198B">
            <w:pPr>
              <w:rPr>
                <w:rFonts w:ascii="Arial" w:hAnsi="Arial" w:cs="Arial"/>
                <w:sz w:val="24"/>
              </w:rPr>
            </w:pPr>
            <w:r w:rsidRPr="00BF2444">
              <w:rPr>
                <w:rFonts w:ascii="Arial" w:hAnsi="Arial" w:cs="Arial"/>
                <w:sz w:val="24"/>
              </w:rPr>
              <w:t>hodina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2186279" w14:textId="77777777" w:rsidR="0000198B" w:rsidRPr="00BF2444" w:rsidRDefault="0000198B" w:rsidP="0000198B">
            <w:pPr>
              <w:rPr>
                <w:rFonts w:ascii="Arial" w:hAnsi="Arial" w:cs="Arial"/>
                <w:sz w:val="24"/>
                <w:highlight w:val="lightGray"/>
              </w:rPr>
            </w:pPr>
            <w:r w:rsidRPr="00BF2444">
              <w:rPr>
                <w:rFonts w:ascii="Arial" w:hAnsi="Arial" w:cs="Arial"/>
                <w:sz w:val="24"/>
              </w:rPr>
              <w:t>1200,-</w:t>
            </w:r>
          </w:p>
        </w:tc>
      </w:tr>
      <w:tr w:rsidR="0000198B" w:rsidRPr="00BF2444" w14:paraId="3BB10828" w14:textId="77777777" w:rsidTr="0000198B">
        <w:tc>
          <w:tcPr>
            <w:tcW w:w="5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FEA78" w14:textId="77777777" w:rsidR="0000198B" w:rsidRPr="00BF2444" w:rsidRDefault="0000198B" w:rsidP="0000198B">
            <w:pPr>
              <w:rPr>
                <w:rFonts w:ascii="Arial" w:hAnsi="Arial" w:cs="Arial"/>
                <w:sz w:val="24"/>
              </w:rPr>
            </w:pPr>
            <w:r w:rsidRPr="00BF2444">
              <w:rPr>
                <w:rFonts w:ascii="Arial" w:hAnsi="Arial" w:cs="Arial"/>
                <w:sz w:val="24"/>
              </w:rPr>
              <w:t xml:space="preserve">Instalace, konfigurace SW – PC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2EBD1" w14:textId="77777777" w:rsidR="0000198B" w:rsidRPr="00BF2444" w:rsidRDefault="0000198B" w:rsidP="0000198B">
            <w:pPr>
              <w:rPr>
                <w:rFonts w:ascii="Arial" w:hAnsi="Arial" w:cs="Arial"/>
                <w:sz w:val="24"/>
              </w:rPr>
            </w:pPr>
            <w:r w:rsidRPr="00BF2444">
              <w:rPr>
                <w:rFonts w:ascii="Arial" w:hAnsi="Arial" w:cs="Arial"/>
                <w:sz w:val="24"/>
              </w:rPr>
              <w:t>hodina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8CD6BE5" w14:textId="77777777" w:rsidR="0000198B" w:rsidRPr="00BF2444" w:rsidRDefault="0000198B" w:rsidP="0000198B">
            <w:pPr>
              <w:rPr>
                <w:rFonts w:ascii="Arial" w:hAnsi="Arial" w:cs="Arial"/>
                <w:sz w:val="24"/>
                <w:highlight w:val="lightGray"/>
              </w:rPr>
            </w:pPr>
            <w:r w:rsidRPr="00BF2444">
              <w:rPr>
                <w:rFonts w:ascii="Arial" w:hAnsi="Arial" w:cs="Arial"/>
                <w:sz w:val="24"/>
              </w:rPr>
              <w:t>850,-</w:t>
            </w:r>
          </w:p>
        </w:tc>
      </w:tr>
      <w:tr w:rsidR="0000198B" w:rsidRPr="00BF2444" w14:paraId="7631AF00" w14:textId="77777777" w:rsidTr="0000198B">
        <w:tc>
          <w:tcPr>
            <w:tcW w:w="5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2C9D0" w14:textId="77777777" w:rsidR="0000198B" w:rsidRPr="00BF2444" w:rsidRDefault="0000198B" w:rsidP="0000198B">
            <w:pPr>
              <w:rPr>
                <w:rFonts w:ascii="Arial" w:hAnsi="Arial" w:cs="Arial"/>
                <w:sz w:val="24"/>
              </w:rPr>
            </w:pPr>
            <w:r w:rsidRPr="00BF2444">
              <w:rPr>
                <w:rFonts w:ascii="Arial" w:hAnsi="Arial" w:cs="Arial"/>
                <w:sz w:val="24"/>
              </w:rPr>
              <w:t>Profylaxe tiskárny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4FDE3" w14:textId="77777777" w:rsidR="0000198B" w:rsidRPr="00BF2444" w:rsidRDefault="0000198B" w:rsidP="0000198B">
            <w:pPr>
              <w:rPr>
                <w:rFonts w:ascii="Arial" w:hAnsi="Arial" w:cs="Arial"/>
                <w:sz w:val="24"/>
              </w:rPr>
            </w:pPr>
            <w:r w:rsidRPr="00BF2444">
              <w:rPr>
                <w:rFonts w:ascii="Arial" w:hAnsi="Arial" w:cs="Arial"/>
                <w:sz w:val="24"/>
              </w:rPr>
              <w:t>požadavek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29CD8B0" w14:textId="77777777" w:rsidR="0000198B" w:rsidRPr="00BF2444" w:rsidRDefault="0000198B" w:rsidP="0000198B">
            <w:pPr>
              <w:rPr>
                <w:rFonts w:ascii="Arial" w:hAnsi="Arial" w:cs="Arial"/>
                <w:sz w:val="24"/>
                <w:highlight w:val="lightGray"/>
              </w:rPr>
            </w:pPr>
            <w:r w:rsidRPr="00BF2444">
              <w:rPr>
                <w:rFonts w:ascii="Arial" w:hAnsi="Arial" w:cs="Arial"/>
                <w:sz w:val="24"/>
              </w:rPr>
              <w:t>850,-</w:t>
            </w:r>
          </w:p>
        </w:tc>
      </w:tr>
      <w:tr w:rsidR="0000198B" w:rsidRPr="00BF2444" w14:paraId="5AD7AC45" w14:textId="77777777" w:rsidTr="0000198B">
        <w:tc>
          <w:tcPr>
            <w:tcW w:w="5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395BF" w14:textId="77777777" w:rsidR="0000198B" w:rsidRPr="00BF2444" w:rsidRDefault="0000198B" w:rsidP="0000198B">
            <w:pPr>
              <w:rPr>
                <w:rFonts w:ascii="Arial" w:hAnsi="Arial" w:cs="Arial"/>
                <w:sz w:val="24"/>
              </w:rPr>
            </w:pPr>
            <w:r w:rsidRPr="00BF2444">
              <w:rPr>
                <w:rFonts w:ascii="Arial" w:hAnsi="Arial" w:cs="Arial"/>
                <w:sz w:val="24"/>
              </w:rPr>
              <w:t>Systémový administrátor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4BF3D" w14:textId="77777777" w:rsidR="0000198B" w:rsidRPr="00BF2444" w:rsidRDefault="0000198B" w:rsidP="0000198B">
            <w:pPr>
              <w:rPr>
                <w:rFonts w:ascii="Arial" w:hAnsi="Arial" w:cs="Arial"/>
                <w:sz w:val="24"/>
              </w:rPr>
            </w:pPr>
            <w:r w:rsidRPr="00BF2444">
              <w:rPr>
                <w:rFonts w:ascii="Arial" w:hAnsi="Arial" w:cs="Arial"/>
                <w:sz w:val="24"/>
              </w:rPr>
              <w:t>hod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90974EE" w14:textId="77777777" w:rsidR="0000198B" w:rsidRPr="00BF2444" w:rsidRDefault="0000198B" w:rsidP="0000198B">
            <w:pPr>
              <w:rPr>
                <w:rFonts w:ascii="Arial" w:hAnsi="Arial" w:cs="Arial"/>
                <w:sz w:val="24"/>
              </w:rPr>
            </w:pPr>
            <w:r w:rsidRPr="00BF2444">
              <w:rPr>
                <w:rFonts w:ascii="Arial" w:hAnsi="Arial" w:cs="Arial"/>
                <w:sz w:val="24"/>
              </w:rPr>
              <w:t>2000,-</w:t>
            </w:r>
          </w:p>
        </w:tc>
      </w:tr>
      <w:tr w:rsidR="0000198B" w:rsidRPr="00BF2444" w14:paraId="5688471E" w14:textId="77777777" w:rsidTr="0000198B">
        <w:tc>
          <w:tcPr>
            <w:tcW w:w="5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BCCB" w14:textId="77777777" w:rsidR="0000198B" w:rsidRPr="00BF2444" w:rsidRDefault="0000198B" w:rsidP="0000198B">
            <w:pPr>
              <w:rPr>
                <w:rFonts w:ascii="Arial" w:hAnsi="Arial" w:cs="Arial"/>
                <w:sz w:val="24"/>
              </w:rPr>
            </w:pPr>
            <w:r w:rsidRPr="00BF2444">
              <w:rPr>
                <w:rFonts w:ascii="Arial" w:hAnsi="Arial" w:cs="Arial"/>
                <w:sz w:val="24"/>
              </w:rPr>
              <w:t>Certifikovaný produktový specialista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F7689" w14:textId="77777777" w:rsidR="0000198B" w:rsidRPr="00BF2444" w:rsidRDefault="0000198B" w:rsidP="0000198B">
            <w:pPr>
              <w:rPr>
                <w:rFonts w:ascii="Arial" w:hAnsi="Arial" w:cs="Arial"/>
                <w:sz w:val="24"/>
              </w:rPr>
            </w:pPr>
            <w:r w:rsidRPr="00BF2444">
              <w:rPr>
                <w:rFonts w:ascii="Arial" w:hAnsi="Arial" w:cs="Arial"/>
                <w:sz w:val="24"/>
              </w:rPr>
              <w:t>hod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A2347DA" w14:textId="77777777" w:rsidR="0000198B" w:rsidRPr="00BF2444" w:rsidRDefault="0000198B" w:rsidP="0000198B">
            <w:pPr>
              <w:rPr>
                <w:rFonts w:ascii="Arial" w:hAnsi="Arial" w:cs="Arial"/>
                <w:sz w:val="24"/>
              </w:rPr>
            </w:pPr>
            <w:r w:rsidRPr="00BF2444">
              <w:rPr>
                <w:rFonts w:ascii="Arial" w:hAnsi="Arial" w:cs="Arial"/>
                <w:sz w:val="24"/>
              </w:rPr>
              <w:t>1600,-</w:t>
            </w:r>
          </w:p>
        </w:tc>
      </w:tr>
      <w:tr w:rsidR="0000198B" w:rsidRPr="00BF2444" w14:paraId="66AD2822" w14:textId="77777777" w:rsidTr="0000198B">
        <w:tc>
          <w:tcPr>
            <w:tcW w:w="5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D2A55" w14:textId="77777777" w:rsidR="0000198B" w:rsidRPr="00BF2444" w:rsidRDefault="0000198B" w:rsidP="0000198B">
            <w:pPr>
              <w:rPr>
                <w:rFonts w:ascii="Arial" w:hAnsi="Arial" w:cs="Arial"/>
                <w:sz w:val="24"/>
              </w:rPr>
            </w:pPr>
            <w:r w:rsidRPr="00BF2444">
              <w:rPr>
                <w:rFonts w:ascii="Arial" w:hAnsi="Arial" w:cs="Arial"/>
                <w:sz w:val="24"/>
              </w:rPr>
              <w:t>Servisní technik – servery, síťové prvky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DCFF4" w14:textId="77777777" w:rsidR="0000198B" w:rsidRPr="00BF2444" w:rsidRDefault="0000198B" w:rsidP="0000198B">
            <w:pPr>
              <w:rPr>
                <w:rFonts w:ascii="Arial" w:hAnsi="Arial" w:cs="Arial"/>
                <w:sz w:val="24"/>
              </w:rPr>
            </w:pPr>
            <w:r w:rsidRPr="00BF2444">
              <w:rPr>
                <w:rFonts w:ascii="Arial" w:hAnsi="Arial" w:cs="Arial"/>
                <w:sz w:val="24"/>
              </w:rPr>
              <w:t>hod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04F8BA5" w14:textId="77777777" w:rsidR="0000198B" w:rsidRPr="00BF2444" w:rsidRDefault="0000198B" w:rsidP="0000198B">
            <w:pPr>
              <w:rPr>
                <w:rFonts w:ascii="Arial" w:hAnsi="Arial" w:cs="Arial"/>
                <w:sz w:val="24"/>
              </w:rPr>
            </w:pPr>
            <w:r w:rsidRPr="00BF2444">
              <w:rPr>
                <w:rFonts w:ascii="Arial" w:hAnsi="Arial" w:cs="Arial"/>
                <w:sz w:val="24"/>
              </w:rPr>
              <w:t>1200,-</w:t>
            </w:r>
          </w:p>
        </w:tc>
      </w:tr>
      <w:tr w:rsidR="0000198B" w:rsidRPr="00BF2444" w14:paraId="743EE024" w14:textId="77777777" w:rsidTr="0000198B">
        <w:tc>
          <w:tcPr>
            <w:tcW w:w="55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BE98F79" w14:textId="77777777" w:rsidR="0000198B" w:rsidRPr="00BF2444" w:rsidRDefault="0000198B" w:rsidP="0000198B">
            <w:pPr>
              <w:rPr>
                <w:rFonts w:ascii="Arial" w:hAnsi="Arial" w:cs="Arial"/>
                <w:sz w:val="24"/>
              </w:rPr>
            </w:pPr>
            <w:r w:rsidRPr="00BF2444">
              <w:rPr>
                <w:rFonts w:ascii="Arial" w:hAnsi="Arial" w:cs="Arial"/>
                <w:sz w:val="24"/>
              </w:rPr>
              <w:t>Dopravné (výjezd technika)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A31D6BE" w14:textId="77777777" w:rsidR="0000198B" w:rsidRPr="00BF2444" w:rsidRDefault="0000198B" w:rsidP="0000198B">
            <w:pPr>
              <w:rPr>
                <w:rFonts w:ascii="Arial" w:hAnsi="Arial" w:cs="Arial"/>
                <w:sz w:val="24"/>
              </w:rPr>
            </w:pPr>
            <w:r w:rsidRPr="00BF2444">
              <w:rPr>
                <w:rFonts w:ascii="Arial" w:hAnsi="Arial" w:cs="Arial"/>
                <w:sz w:val="24"/>
              </w:rPr>
              <w:t>km – mimo město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508234C" w14:textId="77777777" w:rsidR="0000198B" w:rsidRPr="00BF2444" w:rsidRDefault="0000198B" w:rsidP="0000198B">
            <w:pPr>
              <w:rPr>
                <w:rFonts w:ascii="Arial" w:hAnsi="Arial" w:cs="Arial"/>
                <w:sz w:val="24"/>
              </w:rPr>
            </w:pPr>
            <w:r w:rsidRPr="00BF2444">
              <w:rPr>
                <w:rFonts w:ascii="Arial" w:hAnsi="Arial" w:cs="Arial"/>
                <w:sz w:val="24"/>
              </w:rPr>
              <w:t>12 Kč/km</w:t>
            </w:r>
          </w:p>
        </w:tc>
      </w:tr>
      <w:tr w:rsidR="0000198B" w:rsidRPr="00BF2444" w14:paraId="55F692A0" w14:textId="77777777" w:rsidTr="0000198B">
        <w:tc>
          <w:tcPr>
            <w:tcW w:w="55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B29B480" w14:textId="77777777" w:rsidR="0000198B" w:rsidRPr="00BF2444" w:rsidRDefault="0000198B" w:rsidP="0000198B">
            <w:pPr>
              <w:rPr>
                <w:rFonts w:ascii="Arial" w:hAnsi="Arial" w:cs="Arial"/>
                <w:sz w:val="24"/>
              </w:rPr>
            </w:pPr>
            <w:r w:rsidRPr="00BF2444">
              <w:rPr>
                <w:rFonts w:ascii="Arial" w:hAnsi="Arial" w:cs="Arial"/>
                <w:sz w:val="24"/>
              </w:rPr>
              <w:t xml:space="preserve">Zapůjčení zařízení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9FE49DE" w14:textId="77777777" w:rsidR="0000198B" w:rsidRPr="00BF2444" w:rsidRDefault="0000198B" w:rsidP="0000198B">
            <w:pPr>
              <w:rPr>
                <w:rFonts w:ascii="Arial" w:hAnsi="Arial" w:cs="Arial"/>
                <w:sz w:val="24"/>
              </w:rPr>
            </w:pPr>
            <w:r w:rsidRPr="00BF2444">
              <w:rPr>
                <w:rFonts w:ascii="Arial" w:hAnsi="Arial" w:cs="Arial"/>
                <w:sz w:val="24"/>
              </w:rPr>
              <w:t>den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B64D2C5" w14:textId="77777777" w:rsidR="0000198B" w:rsidRPr="00BF2444" w:rsidRDefault="0000198B" w:rsidP="0000198B">
            <w:pPr>
              <w:rPr>
                <w:rFonts w:ascii="Arial" w:hAnsi="Arial" w:cs="Arial"/>
                <w:sz w:val="24"/>
              </w:rPr>
            </w:pPr>
            <w:r w:rsidRPr="00BF2444">
              <w:rPr>
                <w:rFonts w:ascii="Arial" w:hAnsi="Arial" w:cs="Arial"/>
                <w:sz w:val="24"/>
              </w:rPr>
              <w:t>4 % z ceny zařízení</w:t>
            </w:r>
          </w:p>
        </w:tc>
      </w:tr>
    </w:tbl>
    <w:p w14:paraId="3B51F015" w14:textId="77777777" w:rsidR="008A7A57" w:rsidRPr="00BF2444" w:rsidRDefault="008A7A57" w:rsidP="008A7A57">
      <w:pPr>
        <w:rPr>
          <w:rFonts w:ascii="Arial" w:hAnsi="Arial" w:cs="Arial"/>
          <w:b/>
          <w:sz w:val="24"/>
        </w:rPr>
      </w:pPr>
    </w:p>
    <w:p w14:paraId="4EAF131D" w14:textId="58145FB6" w:rsidR="0000198B" w:rsidRPr="00BF2444" w:rsidRDefault="0000198B" w:rsidP="0016335B">
      <w:pPr>
        <w:jc w:val="both"/>
        <w:rPr>
          <w:rFonts w:ascii="Arial" w:hAnsi="Arial" w:cs="Arial"/>
          <w:sz w:val="24"/>
        </w:rPr>
      </w:pPr>
      <w:r w:rsidRPr="00BF2444">
        <w:rPr>
          <w:rFonts w:ascii="Arial" w:hAnsi="Arial" w:cs="Arial"/>
          <w:sz w:val="24"/>
        </w:rPr>
        <w:t xml:space="preserve">Ceny za Službu jsou platné pro pracovní dny v době od </w:t>
      </w:r>
      <w:smartTag w:uri="urn:schemas-microsoft-com:office:smarttags" w:element="time">
        <w:smartTagPr>
          <w:attr w:name="Minute" w:val="00"/>
          <w:attr w:name="Hour" w:val="8"/>
        </w:smartTagPr>
        <w:r w:rsidRPr="00BF2444">
          <w:rPr>
            <w:rFonts w:ascii="Arial" w:hAnsi="Arial" w:cs="Arial"/>
            <w:sz w:val="24"/>
          </w:rPr>
          <w:t>8:00</w:t>
        </w:r>
      </w:smartTag>
      <w:r w:rsidRPr="00BF2444">
        <w:rPr>
          <w:rFonts w:ascii="Arial" w:hAnsi="Arial" w:cs="Arial"/>
          <w:sz w:val="24"/>
        </w:rPr>
        <w:t xml:space="preserve"> do 17:00 hodin. </w:t>
      </w:r>
    </w:p>
    <w:p w14:paraId="20A8BD68" w14:textId="77777777" w:rsidR="0016335B" w:rsidRPr="00BF2444" w:rsidRDefault="0016335B" w:rsidP="0016335B">
      <w:pPr>
        <w:jc w:val="both"/>
        <w:rPr>
          <w:rFonts w:ascii="Arial" w:hAnsi="Arial" w:cs="Arial"/>
          <w:sz w:val="24"/>
        </w:rPr>
      </w:pPr>
    </w:p>
    <w:p w14:paraId="2D7D1E9F" w14:textId="04771507" w:rsidR="0000198B" w:rsidRPr="00BF2444" w:rsidRDefault="0000198B" w:rsidP="0016335B">
      <w:pPr>
        <w:jc w:val="both"/>
        <w:rPr>
          <w:rFonts w:ascii="Arial" w:hAnsi="Arial" w:cs="Arial"/>
          <w:sz w:val="24"/>
        </w:rPr>
      </w:pPr>
      <w:r w:rsidRPr="00BF2444">
        <w:rPr>
          <w:rFonts w:ascii="Arial" w:hAnsi="Arial" w:cs="Arial"/>
          <w:sz w:val="24"/>
        </w:rPr>
        <w:t xml:space="preserve">Při poskytování Služeb v době od </w:t>
      </w:r>
      <w:smartTag w:uri="urn:schemas-microsoft-com:office:smarttags" w:element="time">
        <w:smartTagPr>
          <w:attr w:name="Minute" w:val="00"/>
          <w:attr w:name="Hour" w:val="6"/>
        </w:smartTagPr>
        <w:r w:rsidRPr="00BF2444">
          <w:rPr>
            <w:rFonts w:ascii="Arial" w:hAnsi="Arial" w:cs="Arial"/>
            <w:sz w:val="24"/>
          </w:rPr>
          <w:t>6:00</w:t>
        </w:r>
      </w:smartTag>
      <w:r w:rsidRPr="00BF2444">
        <w:rPr>
          <w:rFonts w:ascii="Arial" w:hAnsi="Arial" w:cs="Arial"/>
          <w:sz w:val="24"/>
        </w:rPr>
        <w:t xml:space="preserve"> do </w:t>
      </w:r>
      <w:smartTag w:uri="urn:schemas-microsoft-com:office:smarttags" w:element="time">
        <w:smartTagPr>
          <w:attr w:name="Minute" w:val="00"/>
          <w:attr w:name="Hour" w:val="8"/>
        </w:smartTagPr>
        <w:r w:rsidRPr="00BF2444">
          <w:rPr>
            <w:rFonts w:ascii="Arial" w:hAnsi="Arial" w:cs="Arial"/>
            <w:sz w:val="24"/>
          </w:rPr>
          <w:t>8:00</w:t>
        </w:r>
      </w:smartTag>
      <w:r w:rsidRPr="00BF2444">
        <w:rPr>
          <w:rFonts w:ascii="Arial" w:hAnsi="Arial" w:cs="Arial"/>
          <w:sz w:val="24"/>
        </w:rPr>
        <w:t xml:space="preserve"> hodin a od </w:t>
      </w:r>
      <w:smartTag w:uri="urn:schemas-microsoft-com:office:smarttags" w:element="time">
        <w:smartTagPr>
          <w:attr w:name="Minute" w:val="00"/>
          <w:attr w:name="Hour" w:val="17"/>
        </w:smartTagPr>
        <w:r w:rsidRPr="00BF2444">
          <w:rPr>
            <w:rFonts w:ascii="Arial" w:hAnsi="Arial" w:cs="Arial"/>
            <w:sz w:val="24"/>
          </w:rPr>
          <w:t>17:00</w:t>
        </w:r>
      </w:smartTag>
      <w:r w:rsidRPr="00BF2444">
        <w:rPr>
          <w:rFonts w:ascii="Arial" w:hAnsi="Arial" w:cs="Arial"/>
          <w:sz w:val="24"/>
        </w:rPr>
        <w:t xml:space="preserve"> do 24:00 hodin bude cena Služby navýšena o příplatek </w:t>
      </w:r>
      <w:proofErr w:type="gramStart"/>
      <w:r w:rsidRPr="00BF2444">
        <w:rPr>
          <w:rFonts w:ascii="Arial" w:hAnsi="Arial" w:cs="Arial"/>
          <w:sz w:val="24"/>
        </w:rPr>
        <w:t>25%</w:t>
      </w:r>
      <w:proofErr w:type="gramEnd"/>
      <w:r w:rsidRPr="00BF2444">
        <w:rPr>
          <w:rFonts w:ascii="Arial" w:hAnsi="Arial" w:cs="Arial"/>
          <w:sz w:val="24"/>
        </w:rPr>
        <w:t xml:space="preserve">. </w:t>
      </w:r>
    </w:p>
    <w:p w14:paraId="676E63A4" w14:textId="77777777" w:rsidR="0016335B" w:rsidRPr="00BF2444" w:rsidRDefault="0016335B" w:rsidP="0016335B">
      <w:pPr>
        <w:jc w:val="both"/>
        <w:rPr>
          <w:rFonts w:ascii="Arial" w:hAnsi="Arial" w:cs="Arial"/>
          <w:sz w:val="24"/>
        </w:rPr>
      </w:pPr>
    </w:p>
    <w:p w14:paraId="685AE6A6" w14:textId="340C807F" w:rsidR="0000198B" w:rsidRPr="00BF2444" w:rsidRDefault="0000198B" w:rsidP="0016335B">
      <w:pPr>
        <w:jc w:val="both"/>
        <w:rPr>
          <w:rFonts w:ascii="Arial" w:hAnsi="Arial" w:cs="Arial"/>
          <w:sz w:val="24"/>
        </w:rPr>
      </w:pPr>
      <w:r w:rsidRPr="00BF2444">
        <w:rPr>
          <w:rFonts w:ascii="Arial" w:hAnsi="Arial" w:cs="Arial"/>
          <w:sz w:val="24"/>
        </w:rPr>
        <w:t xml:space="preserve">V době od 24:00 do </w:t>
      </w:r>
      <w:smartTag w:uri="urn:schemas-microsoft-com:office:smarttags" w:element="time">
        <w:smartTagPr>
          <w:attr w:name="Minute" w:val="00"/>
          <w:attr w:name="Hour" w:val="6"/>
        </w:smartTagPr>
        <w:r w:rsidRPr="00BF2444">
          <w:rPr>
            <w:rFonts w:ascii="Arial" w:hAnsi="Arial" w:cs="Arial"/>
            <w:sz w:val="24"/>
          </w:rPr>
          <w:t>6:00</w:t>
        </w:r>
      </w:smartTag>
      <w:r w:rsidRPr="00BF2444">
        <w:rPr>
          <w:rFonts w:ascii="Arial" w:hAnsi="Arial" w:cs="Arial"/>
          <w:sz w:val="24"/>
        </w:rPr>
        <w:t xml:space="preserve"> hodin a ve dnech svátků nebo ve dnech pracovního volna bude cena Služby navýšena o příplatek </w:t>
      </w:r>
      <w:proofErr w:type="gramStart"/>
      <w:r w:rsidRPr="00BF2444">
        <w:rPr>
          <w:rFonts w:ascii="Arial" w:hAnsi="Arial" w:cs="Arial"/>
          <w:sz w:val="24"/>
        </w:rPr>
        <w:t>50%</w:t>
      </w:r>
      <w:proofErr w:type="gramEnd"/>
      <w:r w:rsidRPr="00BF2444">
        <w:rPr>
          <w:rFonts w:ascii="Arial" w:hAnsi="Arial" w:cs="Arial"/>
          <w:sz w:val="24"/>
        </w:rPr>
        <w:t>.</w:t>
      </w:r>
    </w:p>
    <w:p w14:paraId="37785AA4" w14:textId="77777777" w:rsidR="0000198B" w:rsidRPr="00BF2444" w:rsidRDefault="0000198B" w:rsidP="008A7A57">
      <w:pPr>
        <w:rPr>
          <w:rFonts w:ascii="Arial" w:hAnsi="Arial" w:cs="Arial"/>
          <w:sz w:val="24"/>
        </w:rPr>
      </w:pPr>
    </w:p>
    <w:p w14:paraId="711FE255" w14:textId="77777777" w:rsidR="008A7A57" w:rsidRPr="00BF2444" w:rsidRDefault="008A7A57" w:rsidP="008A7A57">
      <w:pPr>
        <w:rPr>
          <w:rFonts w:ascii="Arial" w:hAnsi="Arial" w:cs="Arial"/>
          <w:b/>
          <w:sz w:val="24"/>
        </w:rPr>
      </w:pPr>
    </w:p>
    <w:p w14:paraId="58888809" w14:textId="77777777" w:rsidR="008A7A57" w:rsidRPr="00BF2444" w:rsidRDefault="008A7A57" w:rsidP="008A7A57">
      <w:pPr>
        <w:rPr>
          <w:rFonts w:ascii="Arial" w:hAnsi="Arial" w:cs="Arial"/>
          <w:b/>
          <w:sz w:val="24"/>
        </w:rPr>
      </w:pPr>
    </w:p>
    <w:p w14:paraId="08D7AC59" w14:textId="77777777" w:rsidR="008A7A57" w:rsidRPr="00BF2444" w:rsidRDefault="008A7A57" w:rsidP="008A7A57">
      <w:pPr>
        <w:rPr>
          <w:rFonts w:ascii="Arial" w:hAnsi="Arial" w:cs="Arial"/>
          <w:b/>
          <w:sz w:val="24"/>
        </w:rPr>
      </w:pPr>
    </w:p>
    <w:p w14:paraId="54FB7519" w14:textId="77777777" w:rsidR="008A7A57" w:rsidRPr="00BF2444" w:rsidRDefault="008A7A57" w:rsidP="008A7A57">
      <w:pPr>
        <w:rPr>
          <w:rFonts w:ascii="Arial" w:hAnsi="Arial" w:cs="Arial"/>
          <w:sz w:val="24"/>
        </w:rPr>
      </w:pPr>
    </w:p>
    <w:sectPr w:rsidR="008A7A57" w:rsidRPr="00BF2444" w:rsidSect="007B3C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9370A5" w14:textId="77777777" w:rsidR="009F2260" w:rsidRDefault="009F2260" w:rsidP="009865F9">
      <w:r>
        <w:separator/>
      </w:r>
    </w:p>
  </w:endnote>
  <w:endnote w:type="continuationSeparator" w:id="0">
    <w:p w14:paraId="2B8C7E8F" w14:textId="77777777" w:rsidR="009F2260" w:rsidRDefault="009F2260" w:rsidP="00986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5000" w:type="pct"/>
      <w:jc w:val="center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3663"/>
      <w:gridCol w:w="2313"/>
      <w:gridCol w:w="3662"/>
    </w:tblGrid>
    <w:tr w:rsidR="007B3C79" w:rsidRPr="002C50D8" w14:paraId="65AECCE2" w14:textId="77777777" w:rsidTr="0007317A">
      <w:trPr>
        <w:jc w:val="center"/>
      </w:trPr>
      <w:tc>
        <w:tcPr>
          <w:tcW w:w="1900" w:type="pct"/>
          <w:vAlign w:val="center"/>
        </w:tcPr>
        <w:p w14:paraId="61B227ED" w14:textId="77777777" w:rsidR="007B3C79" w:rsidRPr="002C50D8" w:rsidRDefault="007B3C79" w:rsidP="007B3C79">
          <w:pPr>
            <w:rPr>
              <w:rFonts w:ascii="Arial" w:hAnsi="Arial" w:cs="Arial"/>
              <w:color w:val="FFFFFF" w:themeColor="background1"/>
              <w:sz w:val="16"/>
              <w:szCs w:val="16"/>
            </w:rPr>
          </w:pPr>
          <w:r w:rsidRPr="002C50D8">
            <w:rPr>
              <w:rFonts w:ascii="Arial" w:hAnsi="Arial" w:cs="Arial"/>
              <w:color w:val="FFFFFF" w:themeColor="background1"/>
              <w:sz w:val="16"/>
              <w:szCs w:val="16"/>
            </w:rPr>
            <w:t>Šablona</w:t>
          </w:r>
        </w:p>
      </w:tc>
      <w:tc>
        <w:tcPr>
          <w:tcW w:w="1200" w:type="pct"/>
          <w:vAlign w:val="center"/>
        </w:tcPr>
        <w:p w14:paraId="0AB29C6C" w14:textId="77777777" w:rsidR="007B3C79" w:rsidRPr="002C50D8" w:rsidRDefault="007B3C79" w:rsidP="007B3C79">
          <w:pPr>
            <w:jc w:val="center"/>
            <w:rPr>
              <w:rFonts w:ascii="Arial" w:hAnsi="Arial" w:cs="Arial"/>
              <w:color w:val="FFFFFF" w:themeColor="background1"/>
              <w:sz w:val="16"/>
              <w:szCs w:val="16"/>
            </w:rPr>
          </w:pPr>
          <w:r w:rsidRPr="002C50D8">
            <w:rPr>
              <w:rFonts w:ascii="Arial" w:hAnsi="Arial" w:cs="Arial"/>
              <w:color w:val="FFFFFF" w:themeColor="background1"/>
              <w:sz w:val="16"/>
              <w:szCs w:val="16"/>
            </w:rPr>
            <w:t>Šablona</w:t>
          </w:r>
        </w:p>
      </w:tc>
      <w:tc>
        <w:tcPr>
          <w:tcW w:w="1900" w:type="pct"/>
          <w:vAlign w:val="center"/>
        </w:tcPr>
        <w:p w14:paraId="01278F3D" w14:textId="77777777" w:rsidR="007B3C79" w:rsidRPr="002C50D8" w:rsidRDefault="007B3C79" w:rsidP="007B3C79">
          <w:pPr>
            <w:rPr>
              <w:rFonts w:ascii="Arial" w:hAnsi="Arial" w:cs="Arial"/>
              <w:color w:val="FFFFFF" w:themeColor="background1"/>
              <w:sz w:val="16"/>
              <w:szCs w:val="16"/>
            </w:rPr>
          </w:pPr>
          <w:r w:rsidRPr="002C50D8">
            <w:rPr>
              <w:rFonts w:ascii="Arial" w:hAnsi="Arial" w:cs="Arial"/>
              <w:color w:val="FFFFFF" w:themeColor="background1"/>
              <w:sz w:val="16"/>
              <w:szCs w:val="16"/>
            </w:rPr>
            <w:t>Šablona</w:t>
          </w:r>
        </w:p>
      </w:tc>
    </w:tr>
    <w:tr w:rsidR="007B3C79" w:rsidRPr="00AF0D60" w14:paraId="0289720B" w14:textId="77777777" w:rsidTr="0007317A">
      <w:trPr>
        <w:jc w:val="center"/>
      </w:trPr>
      <w:tc>
        <w:tcPr>
          <w:tcW w:w="5000" w:type="pct"/>
          <w:gridSpan w:val="3"/>
          <w:vAlign w:val="center"/>
        </w:tcPr>
        <w:p w14:paraId="7DF6DD01" w14:textId="77777777" w:rsidR="007B3C79" w:rsidRPr="00B5021A" w:rsidRDefault="007B3C79" w:rsidP="007B3C79">
          <w:pPr>
            <w:jc w:val="center"/>
            <w:rPr>
              <w:rFonts w:ascii="Arial" w:hAnsi="Arial" w:cs="Arial"/>
              <w:color w:val="BFBFBF" w:themeColor="background1" w:themeShade="BF"/>
              <w:sz w:val="20"/>
              <w:szCs w:val="20"/>
            </w:rPr>
          </w:pPr>
          <w:r w:rsidRPr="00B5021A">
            <w:rPr>
              <w:rFonts w:ascii="Arial" w:hAnsi="Arial" w:cs="Arial"/>
              <w:color w:val="18B19F"/>
              <w:sz w:val="20"/>
              <w:szCs w:val="20"/>
            </w:rPr>
            <w:t xml:space="preserve">→ </w:t>
          </w:r>
          <w:r w:rsidRPr="000D02FE">
            <w:rPr>
              <w:rFonts w:ascii="Arial" w:hAnsi="Arial" w:cs="Arial"/>
              <w:color w:val="A6A6A6" w:themeColor="background1" w:themeShade="A6"/>
              <w:sz w:val="20"/>
              <w:szCs w:val="20"/>
            </w:rPr>
            <w:t xml:space="preserve">MERIT.CZ   </w:t>
          </w:r>
          <w:r w:rsidRPr="00B5021A">
            <w:rPr>
              <w:rFonts w:ascii="Arial" w:hAnsi="Arial" w:cs="Arial"/>
              <w:color w:val="18B19F"/>
              <w:sz w:val="20"/>
              <w:szCs w:val="20"/>
            </w:rPr>
            <w:t xml:space="preserve">→ </w:t>
          </w:r>
          <w:r w:rsidRPr="000D02FE">
            <w:rPr>
              <w:rFonts w:ascii="Arial" w:hAnsi="Arial" w:cs="Arial"/>
              <w:color w:val="A6A6A6" w:themeColor="background1" w:themeShade="A6"/>
              <w:sz w:val="20"/>
              <w:szCs w:val="20"/>
            </w:rPr>
            <w:t xml:space="preserve">DATACENTRUMMORAVIA.CZ   </w:t>
          </w:r>
          <w:r w:rsidRPr="00B5021A">
            <w:rPr>
              <w:rFonts w:ascii="Arial" w:hAnsi="Arial" w:cs="Arial"/>
              <w:color w:val="18B19F"/>
              <w:sz w:val="20"/>
              <w:szCs w:val="20"/>
            </w:rPr>
            <w:t xml:space="preserve">→ </w:t>
          </w:r>
          <w:r w:rsidRPr="000D02FE">
            <w:rPr>
              <w:rFonts w:ascii="Arial" w:hAnsi="Arial" w:cs="Arial"/>
              <w:color w:val="A6A6A6" w:themeColor="background1" w:themeShade="A6"/>
              <w:sz w:val="20"/>
              <w:szCs w:val="20"/>
            </w:rPr>
            <w:t>MSOC.CZ</w:t>
          </w:r>
        </w:p>
      </w:tc>
    </w:tr>
    <w:tr w:rsidR="007B3C79" w:rsidRPr="002C50D8" w14:paraId="2F3CD66C" w14:textId="77777777" w:rsidTr="0007317A">
      <w:trPr>
        <w:jc w:val="center"/>
      </w:trPr>
      <w:tc>
        <w:tcPr>
          <w:tcW w:w="1900" w:type="pct"/>
          <w:vAlign w:val="center"/>
        </w:tcPr>
        <w:p w14:paraId="6DE8BB14" w14:textId="77777777" w:rsidR="007B3C79" w:rsidRPr="002C50D8" w:rsidRDefault="007B3C79" w:rsidP="007B3C79">
          <w:pPr>
            <w:rPr>
              <w:rFonts w:ascii="Arial" w:hAnsi="Arial" w:cs="Arial"/>
              <w:color w:val="FFFFFF" w:themeColor="background1"/>
              <w:sz w:val="16"/>
              <w:szCs w:val="16"/>
            </w:rPr>
          </w:pPr>
          <w:r w:rsidRPr="002C50D8">
            <w:rPr>
              <w:rFonts w:ascii="Arial" w:hAnsi="Arial" w:cs="Arial"/>
              <w:color w:val="FFFFFF" w:themeColor="background1"/>
              <w:sz w:val="16"/>
              <w:szCs w:val="16"/>
            </w:rPr>
            <w:t>Šablona</w:t>
          </w:r>
        </w:p>
      </w:tc>
      <w:tc>
        <w:tcPr>
          <w:tcW w:w="1200" w:type="pct"/>
          <w:vAlign w:val="center"/>
        </w:tcPr>
        <w:p w14:paraId="145DD91E" w14:textId="7E3E694E" w:rsidR="007B3C79" w:rsidRPr="002C50D8" w:rsidRDefault="007B3C79" w:rsidP="007B3C79">
          <w:pPr>
            <w:jc w:val="center"/>
            <w:rPr>
              <w:rFonts w:ascii="Arial Black" w:hAnsi="Arial Black" w:cs="Arial"/>
              <w:color w:val="FFFFFF" w:themeColor="background1"/>
              <w:sz w:val="16"/>
              <w:szCs w:val="16"/>
            </w:rPr>
          </w:pPr>
        </w:p>
      </w:tc>
      <w:tc>
        <w:tcPr>
          <w:tcW w:w="1900" w:type="pct"/>
          <w:vAlign w:val="center"/>
        </w:tcPr>
        <w:p w14:paraId="6F5F1F33" w14:textId="77777777" w:rsidR="007B3C79" w:rsidRPr="002C50D8" w:rsidRDefault="007B3C79" w:rsidP="007B3C79">
          <w:pPr>
            <w:rPr>
              <w:rFonts w:ascii="Arial" w:hAnsi="Arial" w:cs="Arial"/>
              <w:color w:val="FFFFFF" w:themeColor="background1"/>
              <w:sz w:val="16"/>
              <w:szCs w:val="16"/>
            </w:rPr>
          </w:pPr>
          <w:r w:rsidRPr="002C50D8">
            <w:rPr>
              <w:rFonts w:ascii="Arial" w:hAnsi="Arial" w:cs="Arial"/>
              <w:color w:val="FFFFFF" w:themeColor="background1"/>
              <w:sz w:val="16"/>
              <w:szCs w:val="16"/>
            </w:rPr>
            <w:t>Šablona</w:t>
          </w:r>
        </w:p>
      </w:tc>
    </w:tr>
  </w:tbl>
  <w:p w14:paraId="4BFAC07B" w14:textId="77777777" w:rsidR="007B3C79" w:rsidRPr="007B3C79" w:rsidRDefault="007B3C79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5000" w:type="pct"/>
      <w:jc w:val="center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3663"/>
      <w:gridCol w:w="2313"/>
      <w:gridCol w:w="3662"/>
    </w:tblGrid>
    <w:tr w:rsidR="007B3C79" w:rsidRPr="002C50D8" w14:paraId="0BC19FB9" w14:textId="77777777" w:rsidTr="0007317A">
      <w:trPr>
        <w:jc w:val="center"/>
      </w:trPr>
      <w:tc>
        <w:tcPr>
          <w:tcW w:w="1900" w:type="pct"/>
          <w:vAlign w:val="center"/>
        </w:tcPr>
        <w:p w14:paraId="20AC7B6A" w14:textId="77777777" w:rsidR="007B3C79" w:rsidRPr="002C50D8" w:rsidRDefault="007B3C79" w:rsidP="007B3C79">
          <w:pPr>
            <w:rPr>
              <w:rFonts w:ascii="Arial" w:hAnsi="Arial" w:cs="Arial"/>
              <w:color w:val="FFFFFF" w:themeColor="background1"/>
              <w:sz w:val="16"/>
              <w:szCs w:val="16"/>
            </w:rPr>
          </w:pPr>
          <w:r w:rsidRPr="002C50D8">
            <w:rPr>
              <w:rFonts w:ascii="Arial" w:hAnsi="Arial" w:cs="Arial"/>
              <w:color w:val="FFFFFF" w:themeColor="background1"/>
              <w:sz w:val="16"/>
              <w:szCs w:val="16"/>
            </w:rPr>
            <w:t>Šablona</w:t>
          </w:r>
        </w:p>
      </w:tc>
      <w:tc>
        <w:tcPr>
          <w:tcW w:w="1200" w:type="pct"/>
          <w:vAlign w:val="center"/>
        </w:tcPr>
        <w:p w14:paraId="14076535" w14:textId="77777777" w:rsidR="007B3C79" w:rsidRPr="002C50D8" w:rsidRDefault="007B3C79" w:rsidP="007B3C79">
          <w:pPr>
            <w:jc w:val="center"/>
            <w:rPr>
              <w:rFonts w:ascii="Arial" w:hAnsi="Arial" w:cs="Arial"/>
              <w:color w:val="FFFFFF" w:themeColor="background1"/>
              <w:sz w:val="16"/>
              <w:szCs w:val="16"/>
            </w:rPr>
          </w:pPr>
          <w:r w:rsidRPr="002C50D8">
            <w:rPr>
              <w:rFonts w:ascii="Arial" w:hAnsi="Arial" w:cs="Arial"/>
              <w:color w:val="FFFFFF" w:themeColor="background1"/>
              <w:sz w:val="16"/>
              <w:szCs w:val="16"/>
            </w:rPr>
            <w:t>Šablona</w:t>
          </w:r>
        </w:p>
      </w:tc>
      <w:tc>
        <w:tcPr>
          <w:tcW w:w="1900" w:type="pct"/>
          <w:vAlign w:val="center"/>
        </w:tcPr>
        <w:p w14:paraId="7AC2519B" w14:textId="77777777" w:rsidR="007B3C79" w:rsidRPr="002C50D8" w:rsidRDefault="007B3C79" w:rsidP="007B3C79">
          <w:pPr>
            <w:rPr>
              <w:rFonts w:ascii="Arial" w:hAnsi="Arial" w:cs="Arial"/>
              <w:color w:val="FFFFFF" w:themeColor="background1"/>
              <w:sz w:val="16"/>
              <w:szCs w:val="16"/>
            </w:rPr>
          </w:pPr>
          <w:r w:rsidRPr="002C50D8">
            <w:rPr>
              <w:rFonts w:ascii="Arial" w:hAnsi="Arial" w:cs="Arial"/>
              <w:color w:val="FFFFFF" w:themeColor="background1"/>
              <w:sz w:val="16"/>
              <w:szCs w:val="16"/>
            </w:rPr>
            <w:t>Šablona</w:t>
          </w:r>
        </w:p>
      </w:tc>
    </w:tr>
    <w:tr w:rsidR="007B3C79" w:rsidRPr="00AF0D60" w14:paraId="46B1A4F9" w14:textId="77777777" w:rsidTr="0007317A">
      <w:trPr>
        <w:jc w:val="center"/>
      </w:trPr>
      <w:tc>
        <w:tcPr>
          <w:tcW w:w="5000" w:type="pct"/>
          <w:gridSpan w:val="3"/>
          <w:vAlign w:val="center"/>
        </w:tcPr>
        <w:p w14:paraId="1E192BCA" w14:textId="77777777" w:rsidR="007B3C79" w:rsidRPr="00B5021A" w:rsidRDefault="007B3C79" w:rsidP="007B3C79">
          <w:pPr>
            <w:jc w:val="center"/>
            <w:rPr>
              <w:rFonts w:ascii="Arial" w:hAnsi="Arial" w:cs="Arial"/>
              <w:color w:val="BFBFBF" w:themeColor="background1" w:themeShade="BF"/>
              <w:sz w:val="20"/>
              <w:szCs w:val="20"/>
            </w:rPr>
          </w:pPr>
          <w:r w:rsidRPr="00B5021A">
            <w:rPr>
              <w:rFonts w:ascii="Arial" w:hAnsi="Arial" w:cs="Arial"/>
              <w:color w:val="18B19F"/>
              <w:sz w:val="20"/>
              <w:szCs w:val="20"/>
            </w:rPr>
            <w:t xml:space="preserve">→ </w:t>
          </w:r>
          <w:r w:rsidRPr="000D02FE">
            <w:rPr>
              <w:rFonts w:ascii="Arial" w:hAnsi="Arial" w:cs="Arial"/>
              <w:color w:val="A6A6A6" w:themeColor="background1" w:themeShade="A6"/>
              <w:sz w:val="20"/>
              <w:szCs w:val="20"/>
            </w:rPr>
            <w:t xml:space="preserve">MERIT.CZ   </w:t>
          </w:r>
          <w:r w:rsidRPr="00B5021A">
            <w:rPr>
              <w:rFonts w:ascii="Arial" w:hAnsi="Arial" w:cs="Arial"/>
              <w:color w:val="18B19F"/>
              <w:sz w:val="20"/>
              <w:szCs w:val="20"/>
            </w:rPr>
            <w:t xml:space="preserve">→ </w:t>
          </w:r>
          <w:r w:rsidRPr="000D02FE">
            <w:rPr>
              <w:rFonts w:ascii="Arial" w:hAnsi="Arial" w:cs="Arial"/>
              <w:color w:val="A6A6A6" w:themeColor="background1" w:themeShade="A6"/>
              <w:sz w:val="20"/>
              <w:szCs w:val="20"/>
            </w:rPr>
            <w:t xml:space="preserve">DATACENTRUMMORAVIA.CZ   </w:t>
          </w:r>
          <w:r w:rsidRPr="00B5021A">
            <w:rPr>
              <w:rFonts w:ascii="Arial" w:hAnsi="Arial" w:cs="Arial"/>
              <w:color w:val="18B19F"/>
              <w:sz w:val="20"/>
              <w:szCs w:val="20"/>
            </w:rPr>
            <w:t xml:space="preserve">→ </w:t>
          </w:r>
          <w:r w:rsidRPr="000D02FE">
            <w:rPr>
              <w:rFonts w:ascii="Arial" w:hAnsi="Arial" w:cs="Arial"/>
              <w:color w:val="A6A6A6" w:themeColor="background1" w:themeShade="A6"/>
              <w:sz w:val="20"/>
              <w:szCs w:val="20"/>
            </w:rPr>
            <w:t>MSOC.CZ</w:t>
          </w:r>
        </w:p>
      </w:tc>
    </w:tr>
    <w:tr w:rsidR="007B3C79" w:rsidRPr="002C50D8" w14:paraId="5CDE06F4" w14:textId="77777777" w:rsidTr="0007317A">
      <w:trPr>
        <w:jc w:val="center"/>
      </w:trPr>
      <w:tc>
        <w:tcPr>
          <w:tcW w:w="1900" w:type="pct"/>
          <w:vAlign w:val="center"/>
        </w:tcPr>
        <w:p w14:paraId="2812ADF7" w14:textId="77777777" w:rsidR="007B3C79" w:rsidRPr="002C50D8" w:rsidRDefault="007B3C79" w:rsidP="007B3C79">
          <w:pPr>
            <w:rPr>
              <w:rFonts w:ascii="Arial" w:hAnsi="Arial" w:cs="Arial"/>
              <w:color w:val="FFFFFF" w:themeColor="background1"/>
              <w:sz w:val="16"/>
              <w:szCs w:val="16"/>
            </w:rPr>
          </w:pPr>
          <w:r w:rsidRPr="002C50D8">
            <w:rPr>
              <w:rFonts w:ascii="Arial" w:hAnsi="Arial" w:cs="Arial"/>
              <w:color w:val="FFFFFF" w:themeColor="background1"/>
              <w:sz w:val="16"/>
              <w:szCs w:val="16"/>
            </w:rPr>
            <w:t>Šablona</w:t>
          </w:r>
        </w:p>
      </w:tc>
      <w:tc>
        <w:tcPr>
          <w:tcW w:w="1200" w:type="pct"/>
          <w:vAlign w:val="center"/>
        </w:tcPr>
        <w:p w14:paraId="6FA89779" w14:textId="00FE235E" w:rsidR="007B3C79" w:rsidRPr="002C50D8" w:rsidRDefault="007B3C79" w:rsidP="007B3C79">
          <w:pPr>
            <w:jc w:val="center"/>
            <w:rPr>
              <w:rFonts w:ascii="Arial Black" w:hAnsi="Arial Black" w:cs="Arial"/>
              <w:color w:val="FFFFFF" w:themeColor="background1"/>
              <w:sz w:val="16"/>
              <w:szCs w:val="16"/>
            </w:rPr>
          </w:pPr>
          <w:r w:rsidRPr="00DF51A7">
            <w:rPr>
              <w:rFonts w:ascii="Arial Black" w:hAnsi="Arial Black"/>
              <w:color w:val="18B19F"/>
              <w:sz w:val="16"/>
              <w:szCs w:val="16"/>
            </w:rPr>
            <w:fldChar w:fldCharType="begin"/>
          </w:r>
          <w:r w:rsidRPr="00DF51A7">
            <w:rPr>
              <w:rFonts w:ascii="Arial Black" w:hAnsi="Arial Black" w:cs="Arial"/>
              <w:color w:val="18B19F"/>
              <w:sz w:val="16"/>
              <w:szCs w:val="16"/>
            </w:rPr>
            <w:instrText>PAGE   \* MERGEFORMAT</w:instrText>
          </w:r>
          <w:r w:rsidRPr="00DF51A7">
            <w:rPr>
              <w:rFonts w:ascii="Arial Black" w:hAnsi="Arial Black"/>
              <w:color w:val="18B19F"/>
              <w:sz w:val="16"/>
              <w:szCs w:val="16"/>
            </w:rPr>
            <w:fldChar w:fldCharType="separate"/>
          </w:r>
          <w:r w:rsidR="00731761" w:rsidRPr="00731761">
            <w:rPr>
              <w:rFonts w:ascii="Arial Black" w:hAnsi="Arial Black"/>
              <w:noProof/>
              <w:color w:val="18B19F"/>
              <w:sz w:val="16"/>
              <w:szCs w:val="16"/>
            </w:rPr>
            <w:t>3</w:t>
          </w:r>
          <w:r w:rsidRPr="00DF51A7">
            <w:rPr>
              <w:rFonts w:ascii="Arial Black" w:hAnsi="Arial Black"/>
              <w:color w:val="18B19F"/>
              <w:sz w:val="16"/>
              <w:szCs w:val="16"/>
            </w:rPr>
            <w:fldChar w:fldCharType="end"/>
          </w:r>
        </w:p>
      </w:tc>
      <w:tc>
        <w:tcPr>
          <w:tcW w:w="1900" w:type="pct"/>
          <w:vAlign w:val="center"/>
        </w:tcPr>
        <w:p w14:paraId="31C7E662" w14:textId="77777777" w:rsidR="007B3C79" w:rsidRPr="002C50D8" w:rsidRDefault="007B3C79" w:rsidP="007B3C79">
          <w:pPr>
            <w:rPr>
              <w:rFonts w:ascii="Arial" w:hAnsi="Arial" w:cs="Arial"/>
              <w:color w:val="FFFFFF" w:themeColor="background1"/>
              <w:sz w:val="16"/>
              <w:szCs w:val="16"/>
            </w:rPr>
          </w:pPr>
          <w:r w:rsidRPr="002C50D8">
            <w:rPr>
              <w:rFonts w:ascii="Arial" w:hAnsi="Arial" w:cs="Arial"/>
              <w:color w:val="FFFFFF" w:themeColor="background1"/>
              <w:sz w:val="16"/>
              <w:szCs w:val="16"/>
            </w:rPr>
            <w:t>Šablona</w:t>
          </w:r>
        </w:p>
      </w:tc>
    </w:tr>
  </w:tbl>
  <w:p w14:paraId="4CBDB82D" w14:textId="77777777" w:rsidR="007B3C79" w:rsidRPr="007B3C79" w:rsidRDefault="007B3C79">
    <w:pPr>
      <w:pStyle w:val="Zpa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5000" w:type="pct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63"/>
      <w:gridCol w:w="2313"/>
      <w:gridCol w:w="3662"/>
    </w:tblGrid>
    <w:tr w:rsidR="007B3C79" w:rsidRPr="00115FD6" w14:paraId="00CB2DCB" w14:textId="77777777" w:rsidTr="0007317A">
      <w:tc>
        <w:tcPr>
          <w:tcW w:w="1900" w:type="pct"/>
          <w:vAlign w:val="center"/>
        </w:tcPr>
        <w:p w14:paraId="655BD718" w14:textId="77777777" w:rsidR="007B3C79" w:rsidRPr="00115FD6" w:rsidRDefault="007B3C79" w:rsidP="007B3C79">
          <w:pPr>
            <w:jc w:val="center"/>
            <w:rPr>
              <w:rFonts w:ascii="Arial" w:hAnsi="Arial" w:cs="Arial"/>
              <w:color w:val="FFFFFF" w:themeColor="background1"/>
              <w:sz w:val="16"/>
              <w:szCs w:val="16"/>
            </w:rPr>
          </w:pPr>
          <w:r w:rsidRPr="00115FD6">
            <w:rPr>
              <w:rFonts w:ascii="Arial" w:hAnsi="Arial" w:cs="Arial"/>
              <w:color w:val="FFFFFF" w:themeColor="background1"/>
              <w:sz w:val="16"/>
              <w:szCs w:val="16"/>
            </w:rPr>
            <w:t>Šablona</w:t>
          </w:r>
        </w:p>
      </w:tc>
      <w:tc>
        <w:tcPr>
          <w:tcW w:w="1200" w:type="pct"/>
          <w:vAlign w:val="center"/>
        </w:tcPr>
        <w:p w14:paraId="0F57A889" w14:textId="77777777" w:rsidR="007B3C79" w:rsidRPr="00115FD6" w:rsidRDefault="007B3C79" w:rsidP="007B3C79">
          <w:pPr>
            <w:jc w:val="center"/>
            <w:rPr>
              <w:rFonts w:ascii="Arial" w:hAnsi="Arial" w:cs="Arial"/>
              <w:color w:val="FFFFFF" w:themeColor="background1"/>
              <w:sz w:val="16"/>
              <w:szCs w:val="16"/>
            </w:rPr>
          </w:pPr>
          <w:r w:rsidRPr="00115FD6">
            <w:rPr>
              <w:rFonts w:ascii="Arial" w:hAnsi="Arial" w:cs="Arial"/>
              <w:color w:val="FFFFFF" w:themeColor="background1"/>
              <w:sz w:val="16"/>
              <w:szCs w:val="16"/>
            </w:rPr>
            <w:t>Šablona</w:t>
          </w:r>
        </w:p>
      </w:tc>
      <w:tc>
        <w:tcPr>
          <w:tcW w:w="1900" w:type="pct"/>
          <w:vAlign w:val="center"/>
        </w:tcPr>
        <w:p w14:paraId="30E94A11" w14:textId="77777777" w:rsidR="007B3C79" w:rsidRPr="00115FD6" w:rsidRDefault="007B3C79" w:rsidP="007B3C79">
          <w:pPr>
            <w:jc w:val="center"/>
            <w:rPr>
              <w:rFonts w:ascii="Arial" w:hAnsi="Arial" w:cs="Arial"/>
              <w:color w:val="FFFFFF" w:themeColor="background1"/>
              <w:sz w:val="16"/>
              <w:szCs w:val="16"/>
            </w:rPr>
          </w:pPr>
          <w:r w:rsidRPr="00115FD6">
            <w:rPr>
              <w:rFonts w:ascii="Arial" w:hAnsi="Arial" w:cs="Arial"/>
              <w:color w:val="FFFFFF" w:themeColor="background1"/>
              <w:sz w:val="16"/>
              <w:szCs w:val="16"/>
            </w:rPr>
            <w:t>Šablona</w:t>
          </w:r>
        </w:p>
      </w:tc>
    </w:tr>
    <w:tr w:rsidR="007B3C79" w:rsidRPr="00220894" w14:paraId="7ECF1C78" w14:textId="77777777" w:rsidTr="0007317A">
      <w:tc>
        <w:tcPr>
          <w:tcW w:w="1900" w:type="pct"/>
          <w:vMerge w:val="restart"/>
          <w:vAlign w:val="center"/>
        </w:tcPr>
        <w:tbl>
          <w:tblPr>
            <w:tblStyle w:val="Mkatabulky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top w:w="28" w:type="dxa"/>
              <w:left w:w="0" w:type="dxa"/>
              <w:bottom w:w="28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034"/>
          </w:tblGrid>
          <w:tr w:rsidR="007B3C79" w:rsidRPr="00DB4A6E" w14:paraId="14524649" w14:textId="77777777" w:rsidTr="0007317A">
            <w:tc>
              <w:tcPr>
                <w:tcW w:w="0" w:type="auto"/>
                <w:vAlign w:val="center"/>
              </w:tcPr>
              <w:p w14:paraId="0DA88064" w14:textId="77777777" w:rsidR="007B3C79" w:rsidRPr="00DB4A6E" w:rsidRDefault="007B3C79" w:rsidP="007B3C79">
                <w:pPr>
                  <w:rPr>
                    <w:rFonts w:ascii="Arial Black" w:hAnsi="Arial Black" w:cs="Arial"/>
                    <w:color w:val="18B19F"/>
                    <w:sz w:val="16"/>
                    <w:szCs w:val="16"/>
                  </w:rPr>
                </w:pPr>
                <w:r w:rsidRPr="00DB4A6E">
                  <w:rPr>
                    <w:rFonts w:ascii="Arial Black" w:hAnsi="Arial Black" w:cs="Arial"/>
                    <w:color w:val="18B19F"/>
                    <w:sz w:val="16"/>
                    <w:szCs w:val="16"/>
                  </w:rPr>
                  <w:t>MERIT GROUP a.s.</w:t>
                </w:r>
              </w:p>
            </w:tc>
          </w:tr>
          <w:tr w:rsidR="007B3C79" w:rsidRPr="00DB4A6E" w14:paraId="64967EF6" w14:textId="77777777" w:rsidTr="0007317A">
            <w:tc>
              <w:tcPr>
                <w:tcW w:w="0" w:type="auto"/>
                <w:vAlign w:val="center"/>
              </w:tcPr>
              <w:p w14:paraId="335F2836" w14:textId="77777777" w:rsidR="007B3C79" w:rsidRPr="00DB4A6E" w:rsidRDefault="007B3C79" w:rsidP="007B3C79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DB4A6E">
                  <w:rPr>
                    <w:rFonts w:ascii="Arial" w:hAnsi="Arial" w:cs="Arial"/>
                    <w:color w:val="18B19F"/>
                    <w:sz w:val="16"/>
                    <w:szCs w:val="16"/>
                  </w:rPr>
                  <w:t>a./</w:t>
                </w:r>
                <w:r w:rsidRPr="00DB4A6E">
                  <w:rPr>
                    <w:rFonts w:ascii="Arial" w:hAnsi="Arial" w:cs="Arial"/>
                    <w:sz w:val="16"/>
                    <w:szCs w:val="16"/>
                  </w:rPr>
                  <w:t xml:space="preserve"> Březinova 136/7, 779 00 Olomouc</w:t>
                </w:r>
              </w:p>
            </w:tc>
          </w:tr>
          <w:tr w:rsidR="007B3C79" w:rsidRPr="00DB4A6E" w14:paraId="7827B1A9" w14:textId="77777777" w:rsidTr="0007317A">
            <w:tc>
              <w:tcPr>
                <w:tcW w:w="0" w:type="auto"/>
                <w:vAlign w:val="center"/>
              </w:tcPr>
              <w:p w14:paraId="7C9195AB" w14:textId="77777777" w:rsidR="007B3C79" w:rsidRPr="009647F6" w:rsidRDefault="007B3C79" w:rsidP="007B3C79">
                <w:pPr>
                  <w:rPr>
                    <w:rFonts w:ascii="Arial" w:hAnsi="Arial" w:cs="Arial"/>
                    <w:sz w:val="16"/>
                    <w:szCs w:val="16"/>
                    <w:highlight w:val="black"/>
                  </w:rPr>
                </w:pPr>
                <w:r w:rsidRPr="009647F6">
                  <w:rPr>
                    <w:rFonts w:ascii="Arial" w:hAnsi="Arial" w:cs="Arial"/>
                    <w:color w:val="18B19F"/>
                    <w:sz w:val="16"/>
                    <w:szCs w:val="16"/>
                    <w:highlight w:val="black"/>
                  </w:rPr>
                  <w:t>t./</w:t>
                </w:r>
                <w:r w:rsidRPr="009647F6">
                  <w:rPr>
                    <w:rFonts w:ascii="Arial" w:hAnsi="Arial" w:cs="Arial"/>
                    <w:sz w:val="16"/>
                    <w:szCs w:val="16"/>
                    <w:highlight w:val="black"/>
                  </w:rPr>
                  <w:t xml:space="preserve"> +420 585 226 185, </w:t>
                </w:r>
                <w:r w:rsidRPr="009647F6">
                  <w:rPr>
                    <w:rFonts w:ascii="Arial" w:hAnsi="Arial" w:cs="Arial"/>
                    <w:color w:val="18B19F"/>
                    <w:sz w:val="16"/>
                    <w:szCs w:val="16"/>
                    <w:highlight w:val="black"/>
                  </w:rPr>
                  <w:t>f./</w:t>
                </w:r>
                <w:r w:rsidRPr="009647F6">
                  <w:rPr>
                    <w:rFonts w:ascii="Arial" w:hAnsi="Arial" w:cs="Arial"/>
                    <w:sz w:val="16"/>
                    <w:szCs w:val="16"/>
                    <w:highlight w:val="black"/>
                  </w:rPr>
                  <w:t xml:space="preserve"> +420 585 230 206</w:t>
                </w:r>
              </w:p>
            </w:tc>
          </w:tr>
          <w:tr w:rsidR="007B3C79" w:rsidRPr="00DB4A6E" w14:paraId="5B3BEAB5" w14:textId="77777777" w:rsidTr="0007317A">
            <w:tc>
              <w:tcPr>
                <w:tcW w:w="0" w:type="auto"/>
                <w:vAlign w:val="center"/>
              </w:tcPr>
              <w:p w14:paraId="25D79A01" w14:textId="77777777" w:rsidR="007B3C79" w:rsidRPr="00DB4A6E" w:rsidRDefault="007B3C79" w:rsidP="007B3C79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DB4A6E">
                  <w:rPr>
                    <w:rFonts w:ascii="Arial" w:hAnsi="Arial" w:cs="Arial"/>
                    <w:color w:val="18B19F"/>
                    <w:sz w:val="16"/>
                    <w:szCs w:val="16"/>
                  </w:rPr>
                  <w:t>e./</w:t>
                </w:r>
                <w:r w:rsidRPr="00DB4A6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Pr="009647F6">
                  <w:rPr>
                    <w:rFonts w:ascii="Arial" w:hAnsi="Arial" w:cs="Arial"/>
                    <w:sz w:val="16"/>
                    <w:szCs w:val="16"/>
                    <w:highlight w:val="black"/>
                  </w:rPr>
                  <w:t>merit@merit.cz</w:t>
                </w:r>
                <w:r w:rsidRPr="00DB4A6E">
                  <w:rPr>
                    <w:rFonts w:ascii="Arial" w:hAnsi="Arial" w:cs="Arial"/>
                    <w:sz w:val="16"/>
                    <w:szCs w:val="16"/>
                  </w:rPr>
                  <w:t xml:space="preserve">, </w:t>
                </w:r>
                <w:r w:rsidRPr="00DB4A6E">
                  <w:rPr>
                    <w:rFonts w:ascii="Arial" w:hAnsi="Arial" w:cs="Arial"/>
                    <w:color w:val="18B19F"/>
                    <w:sz w:val="16"/>
                    <w:szCs w:val="16"/>
                  </w:rPr>
                  <w:t>w./</w:t>
                </w:r>
                <w:r w:rsidRPr="00DB4A6E">
                  <w:rPr>
                    <w:rFonts w:ascii="Arial" w:hAnsi="Arial" w:cs="Arial"/>
                    <w:sz w:val="16"/>
                    <w:szCs w:val="16"/>
                  </w:rPr>
                  <w:t xml:space="preserve"> www.merit.cz</w:t>
                </w:r>
              </w:p>
            </w:tc>
          </w:tr>
        </w:tbl>
        <w:p w14:paraId="24A8137F" w14:textId="77777777" w:rsidR="007B3C79" w:rsidRPr="00220894" w:rsidRDefault="007B3C79" w:rsidP="007B3C79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00" w:type="pct"/>
          <w:vAlign w:val="center"/>
        </w:tcPr>
        <w:p w14:paraId="5F00BEA2" w14:textId="77777777" w:rsidR="007B3C79" w:rsidRPr="00115FD6" w:rsidRDefault="007B3C79" w:rsidP="007B3C79">
          <w:pPr>
            <w:jc w:val="center"/>
            <w:rPr>
              <w:rFonts w:ascii="Arial" w:hAnsi="Arial" w:cs="Arial"/>
              <w:color w:val="FFFFFF" w:themeColor="background1"/>
              <w:sz w:val="16"/>
              <w:szCs w:val="16"/>
            </w:rPr>
          </w:pPr>
          <w:r w:rsidRPr="00115FD6">
            <w:rPr>
              <w:rFonts w:ascii="Arial" w:hAnsi="Arial" w:cs="Arial"/>
              <w:color w:val="FFFFFF" w:themeColor="background1"/>
              <w:sz w:val="16"/>
              <w:szCs w:val="16"/>
            </w:rPr>
            <w:t>Šablona</w:t>
          </w:r>
        </w:p>
      </w:tc>
      <w:tc>
        <w:tcPr>
          <w:tcW w:w="1900" w:type="pct"/>
          <w:vMerge w:val="restart"/>
          <w:vAlign w:val="center"/>
        </w:tcPr>
        <w:tbl>
          <w:tblPr>
            <w:tblStyle w:val="Mkatabulky"/>
            <w:tblW w:w="0" w:type="auto"/>
            <w:jc w:val="righ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top w:w="28" w:type="dxa"/>
              <w:left w:w="0" w:type="dxa"/>
              <w:bottom w:w="28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1"/>
          </w:tblGrid>
          <w:tr w:rsidR="007B3C79" w:rsidRPr="00220894" w14:paraId="6463D640" w14:textId="77777777" w:rsidTr="0007317A">
            <w:trPr>
              <w:jc w:val="right"/>
            </w:trPr>
            <w:tc>
              <w:tcPr>
                <w:tcW w:w="0" w:type="auto"/>
                <w:vAlign w:val="center"/>
              </w:tcPr>
              <w:p w14:paraId="3A9E4257" w14:textId="77777777" w:rsidR="007B3C79" w:rsidRPr="00220894" w:rsidRDefault="007B3C79" w:rsidP="007B3C79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EA5C81">
                  <w:rPr>
                    <w:rFonts w:ascii="Arial" w:hAnsi="Arial" w:cs="Arial"/>
                    <w:color w:val="18B19F"/>
                    <w:sz w:val="16"/>
                    <w:szCs w:val="16"/>
                  </w:rPr>
                  <w:t>IČO:</w:t>
                </w:r>
                <w:r w:rsidRPr="00220894">
                  <w:rPr>
                    <w:rFonts w:ascii="Arial" w:hAnsi="Arial" w:cs="Arial"/>
                    <w:sz w:val="16"/>
                    <w:szCs w:val="16"/>
                  </w:rPr>
                  <w:t xml:space="preserve"> 64609995, </w:t>
                </w:r>
                <w:r w:rsidRPr="00EA5C81">
                  <w:rPr>
                    <w:rFonts w:ascii="Arial" w:hAnsi="Arial" w:cs="Arial"/>
                    <w:color w:val="18B19F"/>
                    <w:sz w:val="16"/>
                    <w:szCs w:val="16"/>
                  </w:rPr>
                  <w:t>DIČ:</w:t>
                </w:r>
                <w:r w:rsidRPr="00220894">
                  <w:rPr>
                    <w:rFonts w:ascii="Arial" w:hAnsi="Arial" w:cs="Arial"/>
                    <w:sz w:val="16"/>
                    <w:szCs w:val="16"/>
                  </w:rPr>
                  <w:t xml:space="preserve"> CZ699000785</w:t>
                </w:r>
              </w:p>
            </w:tc>
          </w:tr>
          <w:tr w:rsidR="007B3C79" w:rsidRPr="00220894" w14:paraId="7A60DFE0" w14:textId="77777777" w:rsidTr="0007317A">
            <w:trPr>
              <w:jc w:val="right"/>
            </w:trPr>
            <w:tc>
              <w:tcPr>
                <w:tcW w:w="0" w:type="auto"/>
                <w:vAlign w:val="center"/>
              </w:tcPr>
              <w:p w14:paraId="651F3C80" w14:textId="77777777" w:rsidR="007B3C79" w:rsidRPr="00220894" w:rsidRDefault="007B3C79" w:rsidP="007B3C79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EA5C81">
                  <w:rPr>
                    <w:rFonts w:ascii="Arial" w:hAnsi="Arial" w:cs="Arial"/>
                    <w:color w:val="18B19F"/>
                    <w:sz w:val="16"/>
                    <w:szCs w:val="16"/>
                  </w:rPr>
                  <w:t>BÚ:</w:t>
                </w:r>
                <w:r w:rsidRPr="00220894">
                  <w:rPr>
                    <w:rFonts w:ascii="Arial" w:hAnsi="Arial" w:cs="Arial"/>
                    <w:sz w:val="16"/>
                    <w:szCs w:val="16"/>
                  </w:rPr>
                  <w:t xml:space="preserve"> ČSOB 377897583/0300</w:t>
                </w:r>
              </w:p>
            </w:tc>
          </w:tr>
          <w:tr w:rsidR="007B3C79" w:rsidRPr="00220894" w14:paraId="5EE43358" w14:textId="77777777" w:rsidTr="0007317A">
            <w:trPr>
              <w:jc w:val="right"/>
            </w:trPr>
            <w:tc>
              <w:tcPr>
                <w:tcW w:w="0" w:type="auto"/>
                <w:vAlign w:val="center"/>
              </w:tcPr>
              <w:p w14:paraId="71798B5C" w14:textId="77777777" w:rsidR="007B3C79" w:rsidRPr="00220894" w:rsidRDefault="007B3C79" w:rsidP="007B3C79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220894">
                  <w:rPr>
                    <w:rFonts w:ascii="Arial" w:hAnsi="Arial" w:cs="Arial"/>
                    <w:sz w:val="16"/>
                    <w:szCs w:val="16"/>
                  </w:rPr>
                  <w:t>zapsán v obchodním rejstříku vedeném</w:t>
                </w:r>
              </w:p>
            </w:tc>
          </w:tr>
          <w:tr w:rsidR="007B3C79" w:rsidRPr="00220894" w14:paraId="59F5196C" w14:textId="77777777" w:rsidTr="0007317A">
            <w:trPr>
              <w:jc w:val="right"/>
            </w:trPr>
            <w:tc>
              <w:tcPr>
                <w:tcW w:w="0" w:type="auto"/>
                <w:vAlign w:val="center"/>
              </w:tcPr>
              <w:p w14:paraId="73929899" w14:textId="77777777" w:rsidR="007B3C79" w:rsidRPr="00220894" w:rsidRDefault="007B3C79" w:rsidP="007B3C79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220894">
                  <w:rPr>
                    <w:rFonts w:ascii="Arial" w:hAnsi="Arial" w:cs="Arial"/>
                    <w:sz w:val="16"/>
                    <w:szCs w:val="16"/>
                  </w:rPr>
                  <w:t>Krajským soudem v Ostravě, oddíl B, vložka 1221</w:t>
                </w:r>
              </w:p>
            </w:tc>
          </w:tr>
        </w:tbl>
        <w:p w14:paraId="2ADD172E" w14:textId="77777777" w:rsidR="007B3C79" w:rsidRPr="00220894" w:rsidRDefault="007B3C79" w:rsidP="007B3C79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7B3C79" w:rsidRPr="00220894" w14:paraId="1B971F18" w14:textId="77777777" w:rsidTr="0007317A">
      <w:tc>
        <w:tcPr>
          <w:tcW w:w="1900" w:type="pct"/>
          <w:vMerge/>
          <w:vAlign w:val="center"/>
        </w:tcPr>
        <w:p w14:paraId="6A8422D9" w14:textId="77777777" w:rsidR="007B3C79" w:rsidRPr="00220894" w:rsidRDefault="007B3C79" w:rsidP="007B3C79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00" w:type="pct"/>
          <w:vAlign w:val="center"/>
        </w:tcPr>
        <w:p w14:paraId="6A39D764" w14:textId="77777777" w:rsidR="007B3C79" w:rsidRPr="00115FD6" w:rsidRDefault="007B3C79" w:rsidP="007B3C79">
          <w:pPr>
            <w:jc w:val="center"/>
            <w:rPr>
              <w:rFonts w:ascii="Arial" w:hAnsi="Arial" w:cs="Arial"/>
              <w:color w:val="FFFFFF" w:themeColor="background1"/>
              <w:sz w:val="16"/>
              <w:szCs w:val="16"/>
            </w:rPr>
          </w:pPr>
          <w:r w:rsidRPr="00115FD6">
            <w:rPr>
              <w:rFonts w:ascii="Arial" w:hAnsi="Arial" w:cs="Arial"/>
              <w:color w:val="FFFFFF" w:themeColor="background1"/>
              <w:sz w:val="16"/>
              <w:szCs w:val="16"/>
            </w:rPr>
            <w:t>Šablona</w:t>
          </w:r>
        </w:p>
      </w:tc>
      <w:tc>
        <w:tcPr>
          <w:tcW w:w="1900" w:type="pct"/>
          <w:vMerge/>
          <w:vAlign w:val="center"/>
        </w:tcPr>
        <w:p w14:paraId="4808FB22" w14:textId="77777777" w:rsidR="007B3C79" w:rsidRPr="00220894" w:rsidRDefault="007B3C79" w:rsidP="007B3C79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7B3C79" w:rsidRPr="00220894" w14:paraId="1219905F" w14:textId="77777777" w:rsidTr="0007317A">
      <w:tc>
        <w:tcPr>
          <w:tcW w:w="1900" w:type="pct"/>
          <w:vMerge/>
          <w:vAlign w:val="center"/>
        </w:tcPr>
        <w:p w14:paraId="0F90AA19" w14:textId="77777777" w:rsidR="007B3C79" w:rsidRPr="00220894" w:rsidRDefault="007B3C79" w:rsidP="007B3C79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00" w:type="pct"/>
          <w:vAlign w:val="center"/>
        </w:tcPr>
        <w:p w14:paraId="3BDA3469" w14:textId="77777777" w:rsidR="007B3C79" w:rsidRPr="00115FD6" w:rsidRDefault="007B3C79" w:rsidP="007B3C79">
          <w:pPr>
            <w:jc w:val="center"/>
            <w:rPr>
              <w:rFonts w:ascii="Arial" w:hAnsi="Arial" w:cs="Arial"/>
              <w:color w:val="FFFFFF" w:themeColor="background1"/>
              <w:sz w:val="16"/>
              <w:szCs w:val="16"/>
            </w:rPr>
          </w:pPr>
          <w:r w:rsidRPr="00115FD6">
            <w:rPr>
              <w:rFonts w:ascii="Arial" w:hAnsi="Arial" w:cs="Arial"/>
              <w:color w:val="FFFFFF" w:themeColor="background1"/>
              <w:sz w:val="16"/>
              <w:szCs w:val="16"/>
            </w:rPr>
            <w:t>Šablona</w:t>
          </w:r>
        </w:p>
      </w:tc>
      <w:tc>
        <w:tcPr>
          <w:tcW w:w="1900" w:type="pct"/>
          <w:vMerge/>
          <w:vAlign w:val="center"/>
        </w:tcPr>
        <w:p w14:paraId="3D1963E1" w14:textId="77777777" w:rsidR="007B3C79" w:rsidRPr="00220894" w:rsidRDefault="007B3C79" w:rsidP="007B3C79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7B3C79" w:rsidRPr="00220894" w14:paraId="1AFAB9DA" w14:textId="77777777" w:rsidTr="0007317A">
      <w:tc>
        <w:tcPr>
          <w:tcW w:w="1900" w:type="pct"/>
          <w:vMerge/>
          <w:vAlign w:val="center"/>
        </w:tcPr>
        <w:p w14:paraId="79C459FC" w14:textId="77777777" w:rsidR="007B3C79" w:rsidRPr="00220894" w:rsidRDefault="007B3C79" w:rsidP="007B3C79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00" w:type="pct"/>
          <w:vAlign w:val="center"/>
        </w:tcPr>
        <w:p w14:paraId="7CBD11B4" w14:textId="77777777" w:rsidR="007B3C79" w:rsidRPr="00115FD6" w:rsidRDefault="007B3C79" w:rsidP="007B3C79">
          <w:pPr>
            <w:jc w:val="center"/>
            <w:rPr>
              <w:rFonts w:ascii="Arial" w:hAnsi="Arial" w:cs="Arial"/>
              <w:color w:val="FFFFFF" w:themeColor="background1"/>
              <w:sz w:val="16"/>
              <w:szCs w:val="16"/>
            </w:rPr>
          </w:pPr>
          <w:r w:rsidRPr="00115FD6">
            <w:rPr>
              <w:rFonts w:ascii="Arial" w:hAnsi="Arial" w:cs="Arial"/>
              <w:color w:val="FFFFFF" w:themeColor="background1"/>
              <w:sz w:val="16"/>
              <w:szCs w:val="16"/>
            </w:rPr>
            <w:t>Šab</w:t>
          </w:r>
          <w:bookmarkStart w:id="0" w:name="_GoBack"/>
          <w:bookmarkEnd w:id="0"/>
          <w:r w:rsidRPr="00115FD6">
            <w:rPr>
              <w:rFonts w:ascii="Arial" w:hAnsi="Arial" w:cs="Arial"/>
              <w:color w:val="FFFFFF" w:themeColor="background1"/>
              <w:sz w:val="16"/>
              <w:szCs w:val="16"/>
            </w:rPr>
            <w:t>lona</w:t>
          </w:r>
        </w:p>
      </w:tc>
      <w:tc>
        <w:tcPr>
          <w:tcW w:w="1900" w:type="pct"/>
          <w:vMerge/>
          <w:vAlign w:val="center"/>
        </w:tcPr>
        <w:p w14:paraId="7C5D1BA6" w14:textId="77777777" w:rsidR="007B3C79" w:rsidRPr="00220894" w:rsidRDefault="007B3C79" w:rsidP="007B3C79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14:paraId="1FB88E21" w14:textId="77777777" w:rsidR="009865F9" w:rsidRPr="007B3C79" w:rsidRDefault="009865F9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44D51" w14:textId="77777777" w:rsidR="009F2260" w:rsidRDefault="009F2260" w:rsidP="009865F9">
      <w:r>
        <w:separator/>
      </w:r>
    </w:p>
  </w:footnote>
  <w:footnote w:type="continuationSeparator" w:id="0">
    <w:p w14:paraId="64990852" w14:textId="77777777" w:rsidR="009F2260" w:rsidRDefault="009F2260" w:rsidP="00986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3663"/>
      <w:gridCol w:w="2313"/>
      <w:gridCol w:w="3662"/>
    </w:tblGrid>
    <w:tr w:rsidR="007B3C79" w:rsidRPr="00AF0D60" w14:paraId="3E1E92AB" w14:textId="77777777" w:rsidTr="0007317A">
      <w:tc>
        <w:tcPr>
          <w:tcW w:w="1900" w:type="pct"/>
          <w:vAlign w:val="center"/>
        </w:tcPr>
        <w:p w14:paraId="6E9E0CC4" w14:textId="77777777" w:rsidR="007B3C79" w:rsidRPr="00AF0D60" w:rsidRDefault="007B3C79" w:rsidP="007B3C79">
          <w:pPr>
            <w:rPr>
              <w:rFonts w:ascii="Arial" w:hAnsi="Arial" w:cs="Arial"/>
              <w:sz w:val="16"/>
              <w:szCs w:val="16"/>
            </w:rPr>
          </w:pPr>
          <w:r w:rsidRPr="00AF0D60">
            <w:rPr>
              <w:noProof/>
              <w:sz w:val="16"/>
              <w:szCs w:val="16"/>
            </w:rPr>
            <w:drawing>
              <wp:inline distT="0" distB="0" distL="0" distR="0" wp14:anchorId="7ADB4EF4" wp14:editId="4A70D0D0">
                <wp:extent cx="1368000" cy="582001"/>
                <wp:effectExtent l="0" t="0" r="3810" b="889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arevna_pozitiv_PN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8000" cy="5820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0" w:type="pct"/>
          <w:gridSpan w:val="2"/>
          <w:vAlign w:val="center"/>
        </w:tcPr>
        <w:p w14:paraId="405CAB25" w14:textId="77777777" w:rsidR="007B3C79" w:rsidRPr="00894F6A" w:rsidRDefault="007B3C79" w:rsidP="007B3C79">
          <w:pPr>
            <w:jc w:val="right"/>
            <w:rPr>
              <w:rFonts w:ascii="Arial" w:hAnsi="Arial" w:cs="Arial"/>
              <w:i/>
              <w:sz w:val="28"/>
              <w:szCs w:val="28"/>
            </w:rPr>
          </w:pPr>
          <w:r w:rsidRPr="00894F6A">
            <w:rPr>
              <w:rFonts w:ascii="Arial" w:hAnsi="Arial" w:cs="Arial"/>
              <w:i/>
              <w:color w:val="18B19F"/>
              <w:sz w:val="28"/>
              <w:szCs w:val="28"/>
            </w:rPr>
            <w:t>→</w:t>
          </w:r>
          <w:r w:rsidRPr="00894F6A">
            <w:rPr>
              <w:rFonts w:ascii="Arial" w:hAnsi="Arial" w:cs="Arial"/>
              <w:i/>
              <w:sz w:val="28"/>
              <w:szCs w:val="28"/>
            </w:rPr>
            <w:t xml:space="preserve"> Za hranice všech technologií</w:t>
          </w:r>
        </w:p>
      </w:tc>
    </w:tr>
    <w:tr w:rsidR="007B3C79" w:rsidRPr="002C50D8" w14:paraId="0418CC55" w14:textId="77777777" w:rsidTr="0007317A">
      <w:tc>
        <w:tcPr>
          <w:tcW w:w="1900" w:type="pct"/>
          <w:vAlign w:val="center"/>
        </w:tcPr>
        <w:p w14:paraId="35ED7700" w14:textId="77777777" w:rsidR="007B3C79" w:rsidRPr="002C50D8" w:rsidRDefault="007B3C79" w:rsidP="007B3C79">
          <w:pPr>
            <w:rPr>
              <w:rFonts w:ascii="Arial" w:hAnsi="Arial" w:cs="Arial"/>
              <w:noProof/>
              <w:color w:val="FFFFFF" w:themeColor="background1"/>
              <w:sz w:val="16"/>
              <w:szCs w:val="16"/>
            </w:rPr>
          </w:pPr>
          <w:r w:rsidRPr="002C50D8">
            <w:rPr>
              <w:rFonts w:ascii="Arial" w:hAnsi="Arial" w:cs="Arial"/>
              <w:noProof/>
              <w:color w:val="FFFFFF" w:themeColor="background1"/>
              <w:sz w:val="16"/>
              <w:szCs w:val="16"/>
            </w:rPr>
            <w:t>Šablona</w:t>
          </w:r>
        </w:p>
      </w:tc>
      <w:tc>
        <w:tcPr>
          <w:tcW w:w="1200" w:type="pct"/>
          <w:vAlign w:val="center"/>
        </w:tcPr>
        <w:p w14:paraId="71FAFC69" w14:textId="77777777" w:rsidR="007B3C79" w:rsidRPr="002C50D8" w:rsidRDefault="007B3C79" w:rsidP="007B3C79">
          <w:pPr>
            <w:jc w:val="center"/>
            <w:rPr>
              <w:rFonts w:ascii="Arial" w:hAnsi="Arial" w:cs="Arial"/>
              <w:color w:val="FFFFFF" w:themeColor="background1"/>
              <w:sz w:val="16"/>
              <w:szCs w:val="16"/>
            </w:rPr>
          </w:pPr>
          <w:r w:rsidRPr="002C50D8">
            <w:rPr>
              <w:rFonts w:ascii="Arial" w:hAnsi="Arial" w:cs="Arial"/>
              <w:color w:val="FFFFFF" w:themeColor="background1"/>
              <w:sz w:val="16"/>
              <w:szCs w:val="16"/>
            </w:rPr>
            <w:t>Šablona</w:t>
          </w:r>
        </w:p>
      </w:tc>
      <w:tc>
        <w:tcPr>
          <w:tcW w:w="1900" w:type="pct"/>
          <w:vAlign w:val="center"/>
        </w:tcPr>
        <w:p w14:paraId="44B237F0" w14:textId="77777777" w:rsidR="007B3C79" w:rsidRPr="002C50D8" w:rsidRDefault="007B3C79" w:rsidP="007B3C79">
          <w:pPr>
            <w:rPr>
              <w:rFonts w:ascii="Arial" w:hAnsi="Arial" w:cs="Arial"/>
              <w:color w:val="FFFFFF" w:themeColor="background1"/>
              <w:sz w:val="16"/>
              <w:szCs w:val="16"/>
            </w:rPr>
          </w:pPr>
          <w:r w:rsidRPr="002C50D8">
            <w:rPr>
              <w:rFonts w:ascii="Arial" w:hAnsi="Arial" w:cs="Arial"/>
              <w:color w:val="FFFFFF" w:themeColor="background1"/>
              <w:sz w:val="16"/>
              <w:szCs w:val="16"/>
            </w:rPr>
            <w:t>Šablona</w:t>
          </w:r>
        </w:p>
      </w:tc>
    </w:tr>
    <w:tr w:rsidR="007B3C79" w:rsidRPr="002C50D8" w14:paraId="398D0EE4" w14:textId="77777777" w:rsidTr="0007317A">
      <w:tc>
        <w:tcPr>
          <w:tcW w:w="1900" w:type="pct"/>
          <w:vAlign w:val="center"/>
        </w:tcPr>
        <w:p w14:paraId="466379B3" w14:textId="77777777" w:rsidR="007B3C79" w:rsidRPr="002C50D8" w:rsidRDefault="007B3C79" w:rsidP="007B3C79">
          <w:pPr>
            <w:rPr>
              <w:rFonts w:ascii="Arial" w:hAnsi="Arial" w:cs="Arial"/>
              <w:noProof/>
              <w:color w:val="FFFFFF" w:themeColor="background1"/>
              <w:sz w:val="16"/>
              <w:szCs w:val="16"/>
            </w:rPr>
          </w:pPr>
          <w:r w:rsidRPr="002C50D8">
            <w:rPr>
              <w:rFonts w:ascii="Arial" w:hAnsi="Arial" w:cs="Arial"/>
              <w:noProof/>
              <w:color w:val="FFFFFF" w:themeColor="background1"/>
              <w:sz w:val="16"/>
              <w:szCs w:val="16"/>
            </w:rPr>
            <w:t>Šablona</w:t>
          </w:r>
        </w:p>
      </w:tc>
      <w:tc>
        <w:tcPr>
          <w:tcW w:w="1200" w:type="pct"/>
          <w:vAlign w:val="center"/>
        </w:tcPr>
        <w:p w14:paraId="714090EE" w14:textId="77777777" w:rsidR="007B3C79" w:rsidRPr="002C50D8" w:rsidRDefault="007B3C79" w:rsidP="007B3C79">
          <w:pPr>
            <w:jc w:val="center"/>
            <w:rPr>
              <w:rFonts w:ascii="Arial" w:hAnsi="Arial" w:cs="Arial"/>
              <w:color w:val="FFFFFF" w:themeColor="background1"/>
              <w:sz w:val="16"/>
              <w:szCs w:val="16"/>
            </w:rPr>
          </w:pPr>
          <w:r w:rsidRPr="002C50D8">
            <w:rPr>
              <w:rFonts w:ascii="Arial" w:hAnsi="Arial" w:cs="Arial"/>
              <w:color w:val="FFFFFF" w:themeColor="background1"/>
              <w:sz w:val="16"/>
              <w:szCs w:val="16"/>
            </w:rPr>
            <w:t>Šablona</w:t>
          </w:r>
        </w:p>
      </w:tc>
      <w:tc>
        <w:tcPr>
          <w:tcW w:w="1900" w:type="pct"/>
          <w:vAlign w:val="center"/>
        </w:tcPr>
        <w:p w14:paraId="5504F08C" w14:textId="77777777" w:rsidR="007B3C79" w:rsidRPr="002C50D8" w:rsidRDefault="007B3C79" w:rsidP="007B3C79">
          <w:pPr>
            <w:rPr>
              <w:rFonts w:ascii="Arial" w:hAnsi="Arial" w:cs="Arial"/>
              <w:color w:val="FFFFFF" w:themeColor="background1"/>
              <w:sz w:val="16"/>
              <w:szCs w:val="16"/>
            </w:rPr>
          </w:pPr>
          <w:r w:rsidRPr="002C50D8">
            <w:rPr>
              <w:rFonts w:ascii="Arial" w:hAnsi="Arial" w:cs="Arial"/>
              <w:color w:val="FFFFFF" w:themeColor="background1"/>
              <w:sz w:val="16"/>
              <w:szCs w:val="16"/>
            </w:rPr>
            <w:t>Šablona</w:t>
          </w:r>
        </w:p>
      </w:tc>
    </w:tr>
  </w:tbl>
  <w:p w14:paraId="7381071C" w14:textId="77777777" w:rsidR="007B3C79" w:rsidRPr="007B3C79" w:rsidRDefault="007B3C79">
    <w:pPr>
      <w:pStyle w:val="Zhlav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3663"/>
      <w:gridCol w:w="2313"/>
      <w:gridCol w:w="3662"/>
    </w:tblGrid>
    <w:tr w:rsidR="007B3C79" w:rsidRPr="00AF0D60" w14:paraId="3DA0B7E3" w14:textId="77777777" w:rsidTr="0007317A">
      <w:tc>
        <w:tcPr>
          <w:tcW w:w="1900" w:type="pct"/>
          <w:vAlign w:val="center"/>
        </w:tcPr>
        <w:p w14:paraId="25ADC6C0" w14:textId="77777777" w:rsidR="007B3C79" w:rsidRPr="00AF0D60" w:rsidRDefault="007B3C79" w:rsidP="007B3C79">
          <w:pPr>
            <w:rPr>
              <w:rFonts w:ascii="Arial" w:hAnsi="Arial" w:cs="Arial"/>
              <w:sz w:val="16"/>
              <w:szCs w:val="16"/>
            </w:rPr>
          </w:pPr>
          <w:r w:rsidRPr="00AF0D60">
            <w:rPr>
              <w:noProof/>
              <w:sz w:val="16"/>
              <w:szCs w:val="16"/>
            </w:rPr>
            <w:drawing>
              <wp:inline distT="0" distB="0" distL="0" distR="0" wp14:anchorId="6507A43C" wp14:editId="7134887B">
                <wp:extent cx="1368000" cy="582001"/>
                <wp:effectExtent l="0" t="0" r="3810" b="889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arevna_pozitiv_PN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8000" cy="5820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0" w:type="pct"/>
          <w:gridSpan w:val="2"/>
          <w:vAlign w:val="center"/>
        </w:tcPr>
        <w:p w14:paraId="16AE73E4" w14:textId="77777777" w:rsidR="007B3C79" w:rsidRPr="00894F6A" w:rsidRDefault="007B3C79" w:rsidP="007B3C79">
          <w:pPr>
            <w:jc w:val="right"/>
            <w:rPr>
              <w:rFonts w:ascii="Arial" w:hAnsi="Arial" w:cs="Arial"/>
              <w:i/>
              <w:sz w:val="28"/>
              <w:szCs w:val="28"/>
            </w:rPr>
          </w:pPr>
          <w:r w:rsidRPr="00894F6A">
            <w:rPr>
              <w:rFonts w:ascii="Arial" w:hAnsi="Arial" w:cs="Arial"/>
              <w:i/>
              <w:color w:val="18B19F"/>
              <w:sz w:val="28"/>
              <w:szCs w:val="28"/>
            </w:rPr>
            <w:t>→</w:t>
          </w:r>
          <w:r w:rsidRPr="00894F6A">
            <w:rPr>
              <w:rFonts w:ascii="Arial" w:hAnsi="Arial" w:cs="Arial"/>
              <w:i/>
              <w:sz w:val="28"/>
              <w:szCs w:val="28"/>
            </w:rPr>
            <w:t xml:space="preserve"> Za hranice všech technologií</w:t>
          </w:r>
        </w:p>
      </w:tc>
    </w:tr>
    <w:tr w:rsidR="007B3C79" w:rsidRPr="002C50D8" w14:paraId="1F8E48E5" w14:textId="77777777" w:rsidTr="0007317A">
      <w:tc>
        <w:tcPr>
          <w:tcW w:w="1900" w:type="pct"/>
          <w:vAlign w:val="center"/>
        </w:tcPr>
        <w:p w14:paraId="59BB52EF" w14:textId="77777777" w:rsidR="007B3C79" w:rsidRPr="002C50D8" w:rsidRDefault="007B3C79" w:rsidP="007B3C79">
          <w:pPr>
            <w:rPr>
              <w:rFonts w:ascii="Arial" w:hAnsi="Arial" w:cs="Arial"/>
              <w:noProof/>
              <w:color w:val="FFFFFF" w:themeColor="background1"/>
              <w:sz w:val="16"/>
              <w:szCs w:val="16"/>
            </w:rPr>
          </w:pPr>
          <w:r w:rsidRPr="002C50D8">
            <w:rPr>
              <w:rFonts w:ascii="Arial" w:hAnsi="Arial" w:cs="Arial"/>
              <w:noProof/>
              <w:color w:val="FFFFFF" w:themeColor="background1"/>
              <w:sz w:val="16"/>
              <w:szCs w:val="16"/>
            </w:rPr>
            <w:t>Šablona</w:t>
          </w:r>
        </w:p>
      </w:tc>
      <w:tc>
        <w:tcPr>
          <w:tcW w:w="1200" w:type="pct"/>
          <w:vAlign w:val="center"/>
        </w:tcPr>
        <w:p w14:paraId="02698201" w14:textId="77777777" w:rsidR="007B3C79" w:rsidRPr="002C50D8" w:rsidRDefault="007B3C79" w:rsidP="007B3C79">
          <w:pPr>
            <w:jc w:val="center"/>
            <w:rPr>
              <w:rFonts w:ascii="Arial" w:hAnsi="Arial" w:cs="Arial"/>
              <w:color w:val="FFFFFF" w:themeColor="background1"/>
              <w:sz w:val="16"/>
              <w:szCs w:val="16"/>
            </w:rPr>
          </w:pPr>
          <w:r w:rsidRPr="002C50D8">
            <w:rPr>
              <w:rFonts w:ascii="Arial" w:hAnsi="Arial" w:cs="Arial"/>
              <w:color w:val="FFFFFF" w:themeColor="background1"/>
              <w:sz w:val="16"/>
              <w:szCs w:val="16"/>
            </w:rPr>
            <w:t>Šablona</w:t>
          </w:r>
        </w:p>
      </w:tc>
      <w:tc>
        <w:tcPr>
          <w:tcW w:w="1900" w:type="pct"/>
          <w:vAlign w:val="center"/>
        </w:tcPr>
        <w:p w14:paraId="24AD1869" w14:textId="77777777" w:rsidR="007B3C79" w:rsidRPr="002C50D8" w:rsidRDefault="007B3C79" w:rsidP="007B3C79">
          <w:pPr>
            <w:rPr>
              <w:rFonts w:ascii="Arial" w:hAnsi="Arial" w:cs="Arial"/>
              <w:color w:val="FFFFFF" w:themeColor="background1"/>
              <w:sz w:val="16"/>
              <w:szCs w:val="16"/>
            </w:rPr>
          </w:pPr>
          <w:r w:rsidRPr="002C50D8">
            <w:rPr>
              <w:rFonts w:ascii="Arial" w:hAnsi="Arial" w:cs="Arial"/>
              <w:color w:val="FFFFFF" w:themeColor="background1"/>
              <w:sz w:val="16"/>
              <w:szCs w:val="16"/>
            </w:rPr>
            <w:t>Šablona</w:t>
          </w:r>
        </w:p>
      </w:tc>
    </w:tr>
    <w:tr w:rsidR="007B3C79" w:rsidRPr="002C50D8" w14:paraId="342D56AA" w14:textId="77777777" w:rsidTr="0007317A">
      <w:tc>
        <w:tcPr>
          <w:tcW w:w="1900" w:type="pct"/>
          <w:vAlign w:val="center"/>
        </w:tcPr>
        <w:p w14:paraId="308F2E04" w14:textId="77777777" w:rsidR="007B3C79" w:rsidRPr="002C50D8" w:rsidRDefault="007B3C79" w:rsidP="007B3C79">
          <w:pPr>
            <w:rPr>
              <w:rFonts w:ascii="Arial" w:hAnsi="Arial" w:cs="Arial"/>
              <w:noProof/>
              <w:color w:val="FFFFFF" w:themeColor="background1"/>
              <w:sz w:val="16"/>
              <w:szCs w:val="16"/>
            </w:rPr>
          </w:pPr>
          <w:r w:rsidRPr="002C50D8">
            <w:rPr>
              <w:rFonts w:ascii="Arial" w:hAnsi="Arial" w:cs="Arial"/>
              <w:noProof/>
              <w:color w:val="FFFFFF" w:themeColor="background1"/>
              <w:sz w:val="16"/>
              <w:szCs w:val="16"/>
            </w:rPr>
            <w:t>Šablona</w:t>
          </w:r>
        </w:p>
      </w:tc>
      <w:tc>
        <w:tcPr>
          <w:tcW w:w="1200" w:type="pct"/>
          <w:vAlign w:val="center"/>
        </w:tcPr>
        <w:p w14:paraId="7FE52B76" w14:textId="77777777" w:rsidR="007B3C79" w:rsidRPr="002C50D8" w:rsidRDefault="007B3C79" w:rsidP="007B3C79">
          <w:pPr>
            <w:jc w:val="center"/>
            <w:rPr>
              <w:rFonts w:ascii="Arial" w:hAnsi="Arial" w:cs="Arial"/>
              <w:color w:val="FFFFFF" w:themeColor="background1"/>
              <w:sz w:val="16"/>
              <w:szCs w:val="16"/>
            </w:rPr>
          </w:pPr>
          <w:r w:rsidRPr="002C50D8">
            <w:rPr>
              <w:rFonts w:ascii="Arial" w:hAnsi="Arial" w:cs="Arial"/>
              <w:color w:val="FFFFFF" w:themeColor="background1"/>
              <w:sz w:val="16"/>
              <w:szCs w:val="16"/>
            </w:rPr>
            <w:t>Šablona</w:t>
          </w:r>
        </w:p>
      </w:tc>
      <w:tc>
        <w:tcPr>
          <w:tcW w:w="1900" w:type="pct"/>
          <w:vAlign w:val="center"/>
        </w:tcPr>
        <w:p w14:paraId="15C1502C" w14:textId="77777777" w:rsidR="007B3C79" w:rsidRPr="002C50D8" w:rsidRDefault="007B3C79" w:rsidP="007B3C79">
          <w:pPr>
            <w:rPr>
              <w:rFonts w:ascii="Arial" w:hAnsi="Arial" w:cs="Arial"/>
              <w:color w:val="FFFFFF" w:themeColor="background1"/>
              <w:sz w:val="16"/>
              <w:szCs w:val="16"/>
            </w:rPr>
          </w:pPr>
          <w:r w:rsidRPr="002C50D8">
            <w:rPr>
              <w:rFonts w:ascii="Arial" w:hAnsi="Arial" w:cs="Arial"/>
              <w:color w:val="FFFFFF" w:themeColor="background1"/>
              <w:sz w:val="16"/>
              <w:szCs w:val="16"/>
            </w:rPr>
            <w:t>Šablona</w:t>
          </w:r>
        </w:p>
      </w:tc>
    </w:tr>
  </w:tbl>
  <w:p w14:paraId="4A6297D1" w14:textId="77777777" w:rsidR="007B3C79" w:rsidRPr="007B3C79" w:rsidRDefault="007B3C79">
    <w:pPr>
      <w:pStyle w:val="Zhlav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3663"/>
      <w:gridCol w:w="2313"/>
      <w:gridCol w:w="3662"/>
    </w:tblGrid>
    <w:tr w:rsidR="007B3C79" w:rsidRPr="00AF0D60" w14:paraId="581B2546" w14:textId="77777777" w:rsidTr="0007317A">
      <w:tc>
        <w:tcPr>
          <w:tcW w:w="1900" w:type="pct"/>
          <w:vAlign w:val="center"/>
        </w:tcPr>
        <w:p w14:paraId="71620C32" w14:textId="77777777" w:rsidR="007B3C79" w:rsidRPr="00AF0D60" w:rsidRDefault="007B3C79" w:rsidP="007B3C79">
          <w:pPr>
            <w:rPr>
              <w:rFonts w:ascii="Arial" w:hAnsi="Arial" w:cs="Arial"/>
              <w:sz w:val="16"/>
              <w:szCs w:val="16"/>
            </w:rPr>
          </w:pPr>
          <w:r w:rsidRPr="00AF0D60">
            <w:rPr>
              <w:noProof/>
              <w:sz w:val="16"/>
              <w:szCs w:val="16"/>
            </w:rPr>
            <w:drawing>
              <wp:inline distT="0" distB="0" distL="0" distR="0" wp14:anchorId="0764CC1A" wp14:editId="40F6A6D6">
                <wp:extent cx="1368000" cy="582001"/>
                <wp:effectExtent l="0" t="0" r="3810" b="8890"/>
                <wp:docPr id="7" name="Obráze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arevna_pozitiv_PN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8000" cy="5820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0" w:type="pct"/>
          <w:gridSpan w:val="2"/>
          <w:vAlign w:val="center"/>
        </w:tcPr>
        <w:p w14:paraId="597AD3C5" w14:textId="77777777" w:rsidR="007B3C79" w:rsidRPr="00894F6A" w:rsidRDefault="007B3C79" w:rsidP="007B3C79">
          <w:pPr>
            <w:jc w:val="right"/>
            <w:rPr>
              <w:rFonts w:ascii="Arial" w:hAnsi="Arial" w:cs="Arial"/>
              <w:i/>
              <w:sz w:val="28"/>
              <w:szCs w:val="28"/>
            </w:rPr>
          </w:pPr>
          <w:r w:rsidRPr="00894F6A">
            <w:rPr>
              <w:rFonts w:ascii="Arial" w:hAnsi="Arial" w:cs="Arial"/>
              <w:i/>
              <w:color w:val="18B19F"/>
              <w:sz w:val="28"/>
              <w:szCs w:val="28"/>
            </w:rPr>
            <w:t>→</w:t>
          </w:r>
          <w:r w:rsidRPr="00894F6A">
            <w:rPr>
              <w:rFonts w:ascii="Arial" w:hAnsi="Arial" w:cs="Arial"/>
              <w:i/>
              <w:sz w:val="28"/>
              <w:szCs w:val="28"/>
            </w:rPr>
            <w:t xml:space="preserve"> Za hranice všech technologií</w:t>
          </w:r>
        </w:p>
      </w:tc>
    </w:tr>
    <w:tr w:rsidR="007B3C79" w:rsidRPr="002C50D8" w14:paraId="59D2FDA1" w14:textId="77777777" w:rsidTr="0007317A">
      <w:tc>
        <w:tcPr>
          <w:tcW w:w="1900" w:type="pct"/>
          <w:vAlign w:val="center"/>
        </w:tcPr>
        <w:p w14:paraId="2471E02C" w14:textId="77777777" w:rsidR="007B3C79" w:rsidRPr="002C50D8" w:rsidRDefault="007B3C79" w:rsidP="007B3C79">
          <w:pPr>
            <w:rPr>
              <w:rFonts w:ascii="Arial" w:hAnsi="Arial" w:cs="Arial"/>
              <w:noProof/>
              <w:color w:val="FFFFFF" w:themeColor="background1"/>
              <w:sz w:val="16"/>
              <w:szCs w:val="16"/>
            </w:rPr>
          </w:pPr>
          <w:r w:rsidRPr="002C50D8">
            <w:rPr>
              <w:rFonts w:ascii="Arial" w:hAnsi="Arial" w:cs="Arial"/>
              <w:noProof/>
              <w:color w:val="FFFFFF" w:themeColor="background1"/>
              <w:sz w:val="16"/>
              <w:szCs w:val="16"/>
            </w:rPr>
            <w:t>Šablona</w:t>
          </w:r>
        </w:p>
      </w:tc>
      <w:tc>
        <w:tcPr>
          <w:tcW w:w="1200" w:type="pct"/>
          <w:vAlign w:val="center"/>
        </w:tcPr>
        <w:p w14:paraId="3FB1C77C" w14:textId="77777777" w:rsidR="007B3C79" w:rsidRPr="002C50D8" w:rsidRDefault="007B3C79" w:rsidP="007B3C79">
          <w:pPr>
            <w:jc w:val="center"/>
            <w:rPr>
              <w:rFonts w:ascii="Arial" w:hAnsi="Arial" w:cs="Arial"/>
              <w:color w:val="FFFFFF" w:themeColor="background1"/>
              <w:sz w:val="16"/>
              <w:szCs w:val="16"/>
            </w:rPr>
          </w:pPr>
          <w:r w:rsidRPr="002C50D8">
            <w:rPr>
              <w:rFonts w:ascii="Arial" w:hAnsi="Arial" w:cs="Arial"/>
              <w:color w:val="FFFFFF" w:themeColor="background1"/>
              <w:sz w:val="16"/>
              <w:szCs w:val="16"/>
            </w:rPr>
            <w:t>Šablona</w:t>
          </w:r>
        </w:p>
      </w:tc>
      <w:tc>
        <w:tcPr>
          <w:tcW w:w="1900" w:type="pct"/>
          <w:vAlign w:val="center"/>
        </w:tcPr>
        <w:p w14:paraId="223EAF2C" w14:textId="77777777" w:rsidR="007B3C79" w:rsidRPr="002C50D8" w:rsidRDefault="007B3C79" w:rsidP="007B3C79">
          <w:pPr>
            <w:rPr>
              <w:rFonts w:ascii="Arial" w:hAnsi="Arial" w:cs="Arial"/>
              <w:color w:val="FFFFFF" w:themeColor="background1"/>
              <w:sz w:val="16"/>
              <w:szCs w:val="16"/>
            </w:rPr>
          </w:pPr>
          <w:r w:rsidRPr="002C50D8">
            <w:rPr>
              <w:rFonts w:ascii="Arial" w:hAnsi="Arial" w:cs="Arial"/>
              <w:color w:val="FFFFFF" w:themeColor="background1"/>
              <w:sz w:val="16"/>
              <w:szCs w:val="16"/>
            </w:rPr>
            <w:t>Šablona</w:t>
          </w:r>
        </w:p>
      </w:tc>
    </w:tr>
    <w:tr w:rsidR="007B3C79" w:rsidRPr="002C50D8" w14:paraId="2C1B608A" w14:textId="77777777" w:rsidTr="0007317A">
      <w:tc>
        <w:tcPr>
          <w:tcW w:w="1900" w:type="pct"/>
          <w:vAlign w:val="center"/>
        </w:tcPr>
        <w:p w14:paraId="0E58F0BE" w14:textId="77777777" w:rsidR="007B3C79" w:rsidRPr="002C50D8" w:rsidRDefault="007B3C79" w:rsidP="007B3C79">
          <w:pPr>
            <w:rPr>
              <w:rFonts w:ascii="Arial" w:hAnsi="Arial" w:cs="Arial"/>
              <w:noProof/>
              <w:color w:val="FFFFFF" w:themeColor="background1"/>
              <w:sz w:val="16"/>
              <w:szCs w:val="16"/>
            </w:rPr>
          </w:pPr>
          <w:r w:rsidRPr="002C50D8">
            <w:rPr>
              <w:rFonts w:ascii="Arial" w:hAnsi="Arial" w:cs="Arial"/>
              <w:noProof/>
              <w:color w:val="FFFFFF" w:themeColor="background1"/>
              <w:sz w:val="16"/>
              <w:szCs w:val="16"/>
            </w:rPr>
            <w:t>Šablona</w:t>
          </w:r>
        </w:p>
      </w:tc>
      <w:tc>
        <w:tcPr>
          <w:tcW w:w="1200" w:type="pct"/>
          <w:vAlign w:val="center"/>
        </w:tcPr>
        <w:p w14:paraId="0518680B" w14:textId="77777777" w:rsidR="007B3C79" w:rsidRPr="002C50D8" w:rsidRDefault="007B3C79" w:rsidP="007B3C79">
          <w:pPr>
            <w:jc w:val="center"/>
            <w:rPr>
              <w:rFonts w:ascii="Arial" w:hAnsi="Arial" w:cs="Arial"/>
              <w:color w:val="FFFFFF" w:themeColor="background1"/>
              <w:sz w:val="16"/>
              <w:szCs w:val="16"/>
            </w:rPr>
          </w:pPr>
          <w:r w:rsidRPr="002C50D8">
            <w:rPr>
              <w:rFonts w:ascii="Arial" w:hAnsi="Arial" w:cs="Arial"/>
              <w:color w:val="FFFFFF" w:themeColor="background1"/>
              <w:sz w:val="16"/>
              <w:szCs w:val="16"/>
            </w:rPr>
            <w:t>Šablona</w:t>
          </w:r>
        </w:p>
      </w:tc>
      <w:tc>
        <w:tcPr>
          <w:tcW w:w="1900" w:type="pct"/>
          <w:vAlign w:val="center"/>
        </w:tcPr>
        <w:p w14:paraId="145C1842" w14:textId="77777777" w:rsidR="007B3C79" w:rsidRPr="002C50D8" w:rsidRDefault="007B3C79" w:rsidP="007B3C79">
          <w:pPr>
            <w:rPr>
              <w:rFonts w:ascii="Arial" w:hAnsi="Arial" w:cs="Arial"/>
              <w:color w:val="FFFFFF" w:themeColor="background1"/>
              <w:sz w:val="16"/>
              <w:szCs w:val="16"/>
            </w:rPr>
          </w:pPr>
          <w:r w:rsidRPr="002C50D8">
            <w:rPr>
              <w:rFonts w:ascii="Arial" w:hAnsi="Arial" w:cs="Arial"/>
              <w:color w:val="FFFFFF" w:themeColor="background1"/>
              <w:sz w:val="16"/>
              <w:szCs w:val="16"/>
            </w:rPr>
            <w:t>Šablona</w:t>
          </w:r>
        </w:p>
      </w:tc>
    </w:tr>
  </w:tbl>
  <w:p w14:paraId="31534954" w14:textId="77777777" w:rsidR="009865F9" w:rsidRPr="007B3C79" w:rsidRDefault="009865F9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94B7F"/>
    <w:multiLevelType w:val="multilevel"/>
    <w:tmpl w:val="353CB1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0F11"/>
    <w:multiLevelType w:val="hybridMultilevel"/>
    <w:tmpl w:val="5B9AB92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6A8A94EA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9B04C52"/>
    <w:multiLevelType w:val="hybridMultilevel"/>
    <w:tmpl w:val="353CB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04280"/>
    <w:multiLevelType w:val="hybridMultilevel"/>
    <w:tmpl w:val="353CB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365A5"/>
    <w:multiLevelType w:val="hybridMultilevel"/>
    <w:tmpl w:val="E5A68CDC"/>
    <w:lvl w:ilvl="0" w:tplc="71DC7D7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D0066"/>
    <w:multiLevelType w:val="hybridMultilevel"/>
    <w:tmpl w:val="EB2A27CE"/>
    <w:lvl w:ilvl="0" w:tplc="79A646AE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9A646AE">
      <w:start w:val="1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F194D"/>
    <w:multiLevelType w:val="hybridMultilevel"/>
    <w:tmpl w:val="3CB20526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23C01A8"/>
    <w:multiLevelType w:val="hybridMultilevel"/>
    <w:tmpl w:val="3B4C5A2A"/>
    <w:lvl w:ilvl="0" w:tplc="32CC1D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610ED"/>
    <w:multiLevelType w:val="hybridMultilevel"/>
    <w:tmpl w:val="D03AD160"/>
    <w:lvl w:ilvl="0" w:tplc="79A646AE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46FCC"/>
    <w:multiLevelType w:val="hybridMultilevel"/>
    <w:tmpl w:val="110AF1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A77D2F"/>
    <w:multiLevelType w:val="hybridMultilevel"/>
    <w:tmpl w:val="9606DC22"/>
    <w:lvl w:ilvl="0" w:tplc="79A646AE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8"/>
  </w:num>
  <w:num w:numId="5">
    <w:abstractNumId w:val="1"/>
  </w:num>
  <w:num w:numId="6">
    <w:abstractNumId w:val="10"/>
  </w:num>
  <w:num w:numId="7">
    <w:abstractNumId w:val="5"/>
  </w:num>
  <w:num w:numId="8">
    <w:abstractNumId w:val="3"/>
  </w:num>
  <w:num w:numId="9">
    <w:abstractNumId w:val="9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E60"/>
    <w:rsid w:val="0000198B"/>
    <w:rsid w:val="000E754D"/>
    <w:rsid w:val="00154AD7"/>
    <w:rsid w:val="0016335B"/>
    <w:rsid w:val="001709C0"/>
    <w:rsid w:val="001A034F"/>
    <w:rsid w:val="001C1D8B"/>
    <w:rsid w:val="00202392"/>
    <w:rsid w:val="00205BF6"/>
    <w:rsid w:val="00220EE2"/>
    <w:rsid w:val="00284570"/>
    <w:rsid w:val="002B136C"/>
    <w:rsid w:val="002E1CA1"/>
    <w:rsid w:val="00346EC4"/>
    <w:rsid w:val="00362ADF"/>
    <w:rsid w:val="003679F2"/>
    <w:rsid w:val="003966E7"/>
    <w:rsid w:val="003E012E"/>
    <w:rsid w:val="004B1D36"/>
    <w:rsid w:val="004B6BEF"/>
    <w:rsid w:val="00576743"/>
    <w:rsid w:val="005A1AF8"/>
    <w:rsid w:val="005D65D7"/>
    <w:rsid w:val="00616E13"/>
    <w:rsid w:val="00622B4D"/>
    <w:rsid w:val="00655DEF"/>
    <w:rsid w:val="006A336B"/>
    <w:rsid w:val="00731761"/>
    <w:rsid w:val="00731EBB"/>
    <w:rsid w:val="00733F4E"/>
    <w:rsid w:val="007B3C79"/>
    <w:rsid w:val="007D6552"/>
    <w:rsid w:val="007E56D6"/>
    <w:rsid w:val="007F28FF"/>
    <w:rsid w:val="008734AB"/>
    <w:rsid w:val="008877D7"/>
    <w:rsid w:val="008A7A57"/>
    <w:rsid w:val="008D11A0"/>
    <w:rsid w:val="008E6CA5"/>
    <w:rsid w:val="008E6E23"/>
    <w:rsid w:val="009013ED"/>
    <w:rsid w:val="00914F48"/>
    <w:rsid w:val="009542A1"/>
    <w:rsid w:val="009647F6"/>
    <w:rsid w:val="00967883"/>
    <w:rsid w:val="00977C8C"/>
    <w:rsid w:val="00983D4E"/>
    <w:rsid w:val="009865F9"/>
    <w:rsid w:val="00994C11"/>
    <w:rsid w:val="009C4A72"/>
    <w:rsid w:val="009E0185"/>
    <w:rsid w:val="009E28C2"/>
    <w:rsid w:val="009F2260"/>
    <w:rsid w:val="00A20601"/>
    <w:rsid w:val="00A81A49"/>
    <w:rsid w:val="00A93426"/>
    <w:rsid w:val="00AB395C"/>
    <w:rsid w:val="00AC3917"/>
    <w:rsid w:val="00B10384"/>
    <w:rsid w:val="00B479F8"/>
    <w:rsid w:val="00BB496E"/>
    <w:rsid w:val="00BB76B9"/>
    <w:rsid w:val="00BE16C6"/>
    <w:rsid w:val="00BE3B2C"/>
    <w:rsid w:val="00BE724C"/>
    <w:rsid w:val="00BF2444"/>
    <w:rsid w:val="00C6422E"/>
    <w:rsid w:val="00C91E60"/>
    <w:rsid w:val="00CB0628"/>
    <w:rsid w:val="00CD306E"/>
    <w:rsid w:val="00CE06CA"/>
    <w:rsid w:val="00CE4324"/>
    <w:rsid w:val="00D53A8B"/>
    <w:rsid w:val="00D81A1B"/>
    <w:rsid w:val="00DB77E8"/>
    <w:rsid w:val="00DF35DF"/>
    <w:rsid w:val="00E11B6C"/>
    <w:rsid w:val="00E24E61"/>
    <w:rsid w:val="00E2594F"/>
    <w:rsid w:val="00E829C1"/>
    <w:rsid w:val="00E87914"/>
    <w:rsid w:val="00EA7360"/>
    <w:rsid w:val="00EC2249"/>
    <w:rsid w:val="00ED25E5"/>
    <w:rsid w:val="00F52E4D"/>
    <w:rsid w:val="00FF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2049"/>
    <o:shapelayout v:ext="edit">
      <o:idmap v:ext="edit" data="1"/>
    </o:shapelayout>
  </w:shapeDefaults>
  <w:decimalSymbol w:val=","/>
  <w:listSeparator w:val=";"/>
  <w14:docId w14:val="177912BB"/>
  <w15:chartTrackingRefBased/>
  <w15:docId w15:val="{1580187F-A5DA-4D37-BC93-A65B3BCA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cs-CZ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mNormální"/>
    <w:qFormat/>
    <w:rsid w:val="00C91E60"/>
    <w:pPr>
      <w:spacing w:after="0" w:line="240" w:lineRule="auto"/>
    </w:pPr>
    <w:rPr>
      <w:rFonts w:ascii="Times New Roman" w:eastAsia="Times New Roman" w:hAnsi="Times New Roman" w:cs="Times New Roman"/>
      <w:sz w:val="22"/>
      <w:lang w:eastAsia="cs-CZ"/>
    </w:rPr>
  </w:style>
  <w:style w:type="paragraph" w:styleId="Nadpis1">
    <w:name w:val="heading 1"/>
    <w:aliases w:val="mNadpis 1"/>
    <w:basedOn w:val="Normln"/>
    <w:next w:val="Normln"/>
    <w:link w:val="Nadpis1Char"/>
    <w:uiPriority w:val="9"/>
    <w:qFormat/>
    <w:rsid w:val="007F28FF"/>
    <w:pPr>
      <w:keepNext/>
      <w:keepLines/>
      <w:spacing w:before="240"/>
      <w:outlineLvl w:val="0"/>
    </w:pPr>
    <w:rPr>
      <w:rFonts w:eastAsiaTheme="majorEastAsia" w:cstheme="majorBidi"/>
      <w:color w:val="18B19F"/>
      <w:sz w:val="32"/>
      <w:szCs w:val="32"/>
    </w:rPr>
  </w:style>
  <w:style w:type="paragraph" w:styleId="Nadpis2">
    <w:name w:val="heading 2"/>
    <w:aliases w:val="mNadpis 2"/>
    <w:basedOn w:val="Normln"/>
    <w:next w:val="Normln"/>
    <w:link w:val="Nadpis2Char"/>
    <w:uiPriority w:val="9"/>
    <w:unhideWhenUsed/>
    <w:qFormat/>
    <w:rsid w:val="00E24E61"/>
    <w:pPr>
      <w:keepNext/>
      <w:keepLines/>
      <w:spacing w:before="40"/>
      <w:outlineLvl w:val="1"/>
    </w:pPr>
    <w:rPr>
      <w:rFonts w:eastAsiaTheme="majorEastAsia" w:cstheme="majorBidi"/>
      <w:color w:val="18B19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mBez mezer"/>
    <w:uiPriority w:val="1"/>
    <w:qFormat/>
    <w:rsid w:val="007F28FF"/>
    <w:pPr>
      <w:spacing w:after="0" w:line="240" w:lineRule="auto"/>
    </w:pPr>
  </w:style>
  <w:style w:type="character" w:customStyle="1" w:styleId="Nadpis1Char">
    <w:name w:val="Nadpis 1 Char"/>
    <w:aliases w:val="mNadpis 1 Char"/>
    <w:basedOn w:val="Standardnpsmoodstavce"/>
    <w:link w:val="Nadpis1"/>
    <w:uiPriority w:val="9"/>
    <w:rsid w:val="007F28FF"/>
    <w:rPr>
      <w:rFonts w:eastAsiaTheme="majorEastAsia" w:cstheme="majorBidi"/>
      <w:color w:val="18B19F"/>
      <w:sz w:val="32"/>
      <w:szCs w:val="32"/>
    </w:rPr>
  </w:style>
  <w:style w:type="character" w:customStyle="1" w:styleId="Nadpis2Char">
    <w:name w:val="Nadpis 2 Char"/>
    <w:aliases w:val="mNadpis 2 Char"/>
    <w:basedOn w:val="Standardnpsmoodstavce"/>
    <w:link w:val="Nadpis2"/>
    <w:uiPriority w:val="9"/>
    <w:rsid w:val="00E24E61"/>
    <w:rPr>
      <w:rFonts w:eastAsiaTheme="majorEastAsia" w:cstheme="majorBidi"/>
      <w:color w:val="18B19F"/>
      <w:sz w:val="26"/>
      <w:szCs w:val="26"/>
    </w:rPr>
  </w:style>
  <w:style w:type="paragraph" w:styleId="Nzev">
    <w:name w:val="Title"/>
    <w:aliases w:val="mNázev"/>
    <w:basedOn w:val="Normln"/>
    <w:next w:val="Normln"/>
    <w:link w:val="NzevChar"/>
    <w:uiPriority w:val="10"/>
    <w:qFormat/>
    <w:rsid w:val="00BE724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aliases w:val="mNázev Char"/>
    <w:basedOn w:val="Standardnpsmoodstavce"/>
    <w:link w:val="Nzev"/>
    <w:uiPriority w:val="10"/>
    <w:rsid w:val="00BE724C"/>
    <w:rPr>
      <w:rFonts w:eastAsiaTheme="majorEastAsia" w:cstheme="majorBidi"/>
      <w:spacing w:val="-10"/>
      <w:kern w:val="28"/>
      <w:sz w:val="56"/>
      <w:szCs w:val="56"/>
    </w:rPr>
  </w:style>
  <w:style w:type="paragraph" w:styleId="Podnadpis">
    <w:name w:val="Subtitle"/>
    <w:aliases w:val="mPodnadpis"/>
    <w:basedOn w:val="Normln"/>
    <w:next w:val="Normln"/>
    <w:link w:val="PodnadpisChar"/>
    <w:uiPriority w:val="11"/>
    <w:qFormat/>
    <w:rsid w:val="00BE724C"/>
    <w:pPr>
      <w:numPr>
        <w:ilvl w:val="1"/>
      </w:numPr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nadpisChar">
    <w:name w:val="Podnadpis Char"/>
    <w:aliases w:val="mPodnadpis Char"/>
    <w:basedOn w:val="Standardnpsmoodstavce"/>
    <w:link w:val="Podnadpis"/>
    <w:uiPriority w:val="11"/>
    <w:rsid w:val="00BE724C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Zdraznnjemn">
    <w:name w:val="Subtle Emphasis"/>
    <w:aliases w:val="mZdůraznění – jemné"/>
    <w:basedOn w:val="Standardnpsmoodstavce"/>
    <w:uiPriority w:val="19"/>
    <w:qFormat/>
    <w:rsid w:val="00BE724C"/>
    <w:rPr>
      <w:rFonts w:ascii="Arial" w:hAnsi="Arial"/>
      <w:i/>
      <w:iCs/>
      <w:color w:val="404040" w:themeColor="text1" w:themeTint="BF"/>
    </w:rPr>
  </w:style>
  <w:style w:type="character" w:styleId="Zdraznn">
    <w:name w:val="Emphasis"/>
    <w:aliases w:val="mZdůraznění"/>
    <w:basedOn w:val="Standardnpsmoodstavce"/>
    <w:uiPriority w:val="20"/>
    <w:qFormat/>
    <w:rsid w:val="00BE724C"/>
    <w:rPr>
      <w:rFonts w:ascii="Arial" w:hAnsi="Arial"/>
      <w:i/>
      <w:iCs/>
    </w:rPr>
  </w:style>
  <w:style w:type="character" w:styleId="Zdraznnintenzivn">
    <w:name w:val="Intense Emphasis"/>
    <w:aliases w:val="mZdůraznění – intenzivní"/>
    <w:basedOn w:val="Standardnpsmoodstavce"/>
    <w:uiPriority w:val="21"/>
    <w:qFormat/>
    <w:rsid w:val="00BE724C"/>
    <w:rPr>
      <w:rFonts w:ascii="Arial" w:hAnsi="Arial"/>
      <w:i/>
      <w:iCs/>
      <w:color w:val="18B19F"/>
    </w:rPr>
  </w:style>
  <w:style w:type="character" w:styleId="Siln">
    <w:name w:val="Strong"/>
    <w:aliases w:val="mSilné"/>
    <w:basedOn w:val="Standardnpsmoodstavce"/>
    <w:uiPriority w:val="22"/>
    <w:qFormat/>
    <w:rsid w:val="002B136C"/>
    <w:rPr>
      <w:rFonts w:ascii="Arial" w:hAnsi="Arial"/>
      <w:b/>
      <w:bCs/>
    </w:rPr>
  </w:style>
  <w:style w:type="paragraph" w:styleId="Citt">
    <w:name w:val="Quote"/>
    <w:aliases w:val="mCitát"/>
    <w:basedOn w:val="Normln"/>
    <w:next w:val="Normln"/>
    <w:link w:val="CittChar"/>
    <w:uiPriority w:val="29"/>
    <w:qFormat/>
    <w:rsid w:val="002B136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aliases w:val="mCitát Char"/>
    <w:basedOn w:val="Standardnpsmoodstavce"/>
    <w:link w:val="Citt"/>
    <w:uiPriority w:val="29"/>
    <w:rsid w:val="002B136C"/>
    <w:rPr>
      <w:i/>
      <w:iCs/>
      <w:color w:val="404040" w:themeColor="text1" w:themeTint="BF"/>
    </w:rPr>
  </w:style>
  <w:style w:type="paragraph" w:styleId="Vrazncitt">
    <w:name w:val="Intense Quote"/>
    <w:aliases w:val="mVýrazný citát"/>
    <w:basedOn w:val="Normln"/>
    <w:next w:val="Normln"/>
    <w:link w:val="VrazncittChar"/>
    <w:uiPriority w:val="30"/>
    <w:qFormat/>
    <w:rsid w:val="002B136C"/>
    <w:pPr>
      <w:pBdr>
        <w:top w:val="single" w:sz="4" w:space="10" w:color="18B19F"/>
        <w:bottom w:val="single" w:sz="4" w:space="10" w:color="18B19F"/>
      </w:pBdr>
      <w:spacing w:before="360" w:after="360"/>
      <w:ind w:left="864" w:right="864"/>
      <w:jc w:val="center"/>
    </w:pPr>
    <w:rPr>
      <w:i/>
      <w:iCs/>
      <w:color w:val="18B19F"/>
    </w:rPr>
  </w:style>
  <w:style w:type="character" w:customStyle="1" w:styleId="VrazncittChar">
    <w:name w:val="Výrazný citát Char"/>
    <w:aliases w:val="mVýrazný citát Char"/>
    <w:basedOn w:val="Standardnpsmoodstavce"/>
    <w:link w:val="Vrazncitt"/>
    <w:uiPriority w:val="30"/>
    <w:rsid w:val="002B136C"/>
    <w:rPr>
      <w:i/>
      <w:iCs/>
      <w:color w:val="18B19F"/>
    </w:rPr>
  </w:style>
  <w:style w:type="character" w:styleId="Odkazjemn">
    <w:name w:val="Subtle Reference"/>
    <w:aliases w:val="mOdkaz – jemný"/>
    <w:basedOn w:val="Standardnpsmoodstavce"/>
    <w:uiPriority w:val="31"/>
    <w:qFormat/>
    <w:rsid w:val="001709C0"/>
    <w:rPr>
      <w:rFonts w:ascii="Arial" w:hAnsi="Arial"/>
      <w:smallCaps/>
      <w:color w:val="5A5A5A" w:themeColor="text1" w:themeTint="A5"/>
    </w:rPr>
  </w:style>
  <w:style w:type="character" w:styleId="Odkazintenzivn">
    <w:name w:val="Intense Reference"/>
    <w:aliases w:val="mOdkaz – intenzivní"/>
    <w:basedOn w:val="Standardnpsmoodstavce"/>
    <w:uiPriority w:val="32"/>
    <w:qFormat/>
    <w:rsid w:val="001709C0"/>
    <w:rPr>
      <w:rFonts w:ascii="Arial" w:hAnsi="Arial"/>
      <w:b/>
      <w:bCs/>
      <w:smallCaps/>
      <w:color w:val="18B19F"/>
      <w:spacing w:val="5"/>
    </w:rPr>
  </w:style>
  <w:style w:type="character" w:styleId="Nzevknihy">
    <w:name w:val="Book Title"/>
    <w:aliases w:val="mNázev knihy"/>
    <w:basedOn w:val="Standardnpsmoodstavce"/>
    <w:uiPriority w:val="33"/>
    <w:qFormat/>
    <w:rsid w:val="001709C0"/>
    <w:rPr>
      <w:rFonts w:ascii="Arial" w:hAnsi="Arial"/>
      <w:b/>
      <w:bCs/>
      <w:i/>
      <w:iCs/>
      <w:spacing w:val="5"/>
    </w:rPr>
  </w:style>
  <w:style w:type="paragraph" w:styleId="Odstavecseseznamem">
    <w:name w:val="List Paragraph"/>
    <w:aliases w:val="mOdstavec se seznamem"/>
    <w:basedOn w:val="Normln"/>
    <w:uiPriority w:val="34"/>
    <w:qFormat/>
    <w:rsid w:val="001709C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865F9"/>
    <w:rPr>
      <w:rFonts w:ascii="Arial" w:hAnsi="Arial"/>
      <w:color w:val="18B19F"/>
      <w:u w:val="single"/>
    </w:rPr>
  </w:style>
  <w:style w:type="paragraph" w:styleId="Zhlav">
    <w:name w:val="header"/>
    <w:basedOn w:val="Normln"/>
    <w:link w:val="ZhlavChar"/>
    <w:uiPriority w:val="99"/>
    <w:unhideWhenUsed/>
    <w:rsid w:val="009865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65F9"/>
  </w:style>
  <w:style w:type="paragraph" w:styleId="Zpat">
    <w:name w:val="footer"/>
    <w:basedOn w:val="Normln"/>
    <w:link w:val="ZpatChar"/>
    <w:uiPriority w:val="99"/>
    <w:unhideWhenUsed/>
    <w:rsid w:val="009865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65F9"/>
  </w:style>
  <w:style w:type="table" w:styleId="Mkatabulky">
    <w:name w:val="Table Grid"/>
    <w:basedOn w:val="Normlntabulka"/>
    <w:uiPriority w:val="59"/>
    <w:rsid w:val="007B3C7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ohy">
    <w:name w:val="Přílohy"/>
    <w:rsid w:val="00C91E60"/>
    <w:pPr>
      <w:spacing w:after="0" w:line="240" w:lineRule="auto"/>
    </w:pPr>
    <w:rPr>
      <w:rFonts w:eastAsia="Times New Roman" w:cs="Times New Roman"/>
      <w:b/>
      <w:bCs/>
      <w:kern w:val="28"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22B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2B4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2B4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2B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2B4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2B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2B4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pole&#269;n&#233;\ISO9000\Public\&#352;ablony%20formul&#225;&#345;&#367;\Hlavi&#269;kov&#253;%20pap&#237;r%20-%20&#353;ablona%2018-3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A1F8C-0777-44AE-BB09-2F64F00D8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- šablona 18-3</Template>
  <TotalTime>1</TotalTime>
  <Pages>4</Pages>
  <Words>649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Markvart Jiří</dc:creator>
  <cp:keywords/>
  <dc:description/>
  <cp:lastModifiedBy>Manová Pavlína</cp:lastModifiedBy>
  <cp:revision>3</cp:revision>
  <cp:lastPrinted>2018-10-18T14:56:00Z</cp:lastPrinted>
  <dcterms:created xsi:type="dcterms:W3CDTF">2021-05-11T09:33:00Z</dcterms:created>
  <dcterms:modified xsi:type="dcterms:W3CDTF">2021-05-11T09:35:00Z</dcterms:modified>
</cp:coreProperties>
</file>