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E417" w14:textId="77777777" w:rsidR="0018224F" w:rsidRDefault="00DB4817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č.1 </w:t>
      </w:r>
    </w:p>
    <w:p w14:paraId="0510C37A" w14:textId="25054F4E" w:rsidR="000C4B67" w:rsidRPr="009B3E7E" w:rsidRDefault="00DB4817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18224F">
        <w:rPr>
          <w:b/>
          <w:sz w:val="22"/>
          <w:szCs w:val="22"/>
        </w:rPr>
        <w:t xml:space="preserve"> </w:t>
      </w:r>
      <w:r w:rsidR="000C4B67">
        <w:rPr>
          <w:b/>
          <w:sz w:val="22"/>
          <w:szCs w:val="22"/>
        </w:rPr>
        <w:t>dílčího projektu č. TN01000024/17</w:t>
      </w:r>
    </w:p>
    <w:bookmarkEnd w:id="0"/>
    <w:bookmarkEnd w:id="1"/>
    <w:p w14:paraId="186FF192" w14:textId="7BC15145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 w:rsidR="00DB4817"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„smlouva“),</w:t>
      </w:r>
    </w:p>
    <w:p w14:paraId="19932976" w14:textId="1B132FD2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DB4817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2D35464E" w14:textId="77777777" w:rsidR="00D027D7" w:rsidRDefault="00D027D7" w:rsidP="00D027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2811BF77" w14:textId="77777777" w:rsidR="00D548DD" w:rsidRDefault="00D548DD" w:rsidP="00D548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4BEAFBE4" w14:textId="77777777" w:rsidR="00D548DD" w:rsidRDefault="00D548DD" w:rsidP="00D548DD">
      <w:pPr>
        <w:pStyle w:val="Default"/>
        <w:spacing w:line="360" w:lineRule="auto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10CE347F" w14:textId="77777777" w:rsidR="00D548DD" w:rsidRDefault="00D548DD" w:rsidP="00D548DD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IČO: 68407700, DIČ: CZ68407700</w:t>
      </w:r>
    </w:p>
    <w:p w14:paraId="51C0975F" w14:textId="1E54C55A" w:rsidR="00D548DD" w:rsidRDefault="00D548DD" w:rsidP="00D548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zastoupeno: </w:t>
      </w:r>
    </w:p>
    <w:p w14:paraId="647BE9EE" w14:textId="3523D94D" w:rsidR="00D548DD" w:rsidRDefault="00D548DD" w:rsidP="00D548DD">
      <w:pPr>
        <w:rPr>
          <w:rFonts w:cstheme="minorHAnsi"/>
          <w:color w:val="333333"/>
          <w:sz w:val="22"/>
          <w:szCs w:val="22"/>
        </w:rPr>
      </w:pPr>
      <w:r>
        <w:rPr>
          <w:bCs/>
          <w:sz w:val="22"/>
          <w:szCs w:val="22"/>
        </w:rPr>
        <w:t>kontaktní osoba</w:t>
      </w:r>
      <w:r>
        <w:rPr>
          <w:rFonts w:cstheme="minorHAnsi"/>
          <w:bCs/>
          <w:sz w:val="22"/>
          <w:szCs w:val="22"/>
        </w:rPr>
        <w:t xml:space="preserve">: </w:t>
      </w:r>
    </w:p>
    <w:p w14:paraId="7FD23E48" w14:textId="423E27A5" w:rsidR="00D548DD" w:rsidRDefault="00D548DD" w:rsidP="00D548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(dále jen jako „hlavní příjemce“)</w:t>
      </w:r>
    </w:p>
    <w:p w14:paraId="2166B147" w14:textId="77777777" w:rsidR="00D027D7" w:rsidRPr="009B3E7E" w:rsidRDefault="00D027D7" w:rsidP="0043032A">
      <w:pPr>
        <w:rPr>
          <w:bCs/>
          <w:sz w:val="22"/>
          <w:szCs w:val="22"/>
        </w:rPr>
      </w:pP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5D070A90" w14:textId="659661A3" w:rsidR="000879C4" w:rsidRDefault="000879C4" w:rsidP="00DB3CEA">
      <w:pPr>
        <w:spacing w:after="0" w:line="360" w:lineRule="auto"/>
        <w:rPr>
          <w:rFonts w:cstheme="minorHAnsi"/>
          <w:b/>
          <w:sz w:val="22"/>
          <w:szCs w:val="22"/>
        </w:rPr>
      </w:pPr>
      <w:r w:rsidRPr="000879C4">
        <w:rPr>
          <w:rFonts w:cstheme="minorHAnsi"/>
          <w:b/>
          <w:sz w:val="22"/>
          <w:szCs w:val="22"/>
        </w:rPr>
        <w:t>Ústav informatiky AV ČR</w:t>
      </w:r>
      <w:r w:rsidR="00B7135A">
        <w:rPr>
          <w:rFonts w:cstheme="minorHAnsi"/>
          <w:b/>
          <w:sz w:val="22"/>
          <w:szCs w:val="22"/>
        </w:rPr>
        <w:t xml:space="preserve">, </w:t>
      </w:r>
      <w:proofErr w:type="spellStart"/>
      <w:r w:rsidR="00B7135A">
        <w:rPr>
          <w:rFonts w:cstheme="minorHAnsi"/>
          <w:b/>
          <w:sz w:val="22"/>
          <w:szCs w:val="22"/>
        </w:rPr>
        <w:t>v.v.i</w:t>
      </w:r>
      <w:proofErr w:type="spellEnd"/>
      <w:r w:rsidR="00B7135A">
        <w:rPr>
          <w:rFonts w:cstheme="minorHAnsi"/>
          <w:b/>
          <w:sz w:val="22"/>
          <w:szCs w:val="22"/>
        </w:rPr>
        <w:t>.</w:t>
      </w:r>
    </w:p>
    <w:p w14:paraId="5E3DC699" w14:textId="3BA3DBEF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18224F">
        <w:rPr>
          <w:bCs/>
          <w:sz w:val="22"/>
          <w:szCs w:val="22"/>
        </w:rPr>
        <w:t>Pod Vodárenskou věží 271/2, 182 07 Praha 8</w:t>
      </w:r>
    </w:p>
    <w:p w14:paraId="02F8D63E" w14:textId="7839721F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18224F">
        <w:rPr>
          <w:bCs/>
          <w:sz w:val="22"/>
          <w:szCs w:val="22"/>
        </w:rPr>
        <w:t>67985807</w:t>
      </w:r>
    </w:p>
    <w:p w14:paraId="1F3FC944" w14:textId="7BA8F006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 w:rsidR="0018224F">
        <w:rPr>
          <w:bCs/>
          <w:sz w:val="22"/>
          <w:szCs w:val="22"/>
        </w:rPr>
        <w:t>CZ67985807</w:t>
      </w:r>
    </w:p>
    <w:p w14:paraId="6D18E6C8" w14:textId="3B541D04" w:rsidR="00D855F0" w:rsidRPr="009B3E7E" w:rsidRDefault="00D855F0" w:rsidP="00D855F0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F5A7686" w14:textId="24E9E537" w:rsidR="00D855F0" w:rsidRDefault="00D855F0" w:rsidP="00D855F0">
      <w:pPr>
        <w:spacing w:after="0" w:line="360" w:lineRule="auto"/>
      </w:pPr>
      <w:r w:rsidRPr="009B3E7E">
        <w:rPr>
          <w:bCs/>
          <w:sz w:val="22"/>
          <w:szCs w:val="22"/>
        </w:rPr>
        <w:t xml:space="preserve">kontaktní osoba: </w:t>
      </w:r>
    </w:p>
    <w:p w14:paraId="5A4E1355" w14:textId="1C374E48" w:rsidR="000879C4" w:rsidRPr="00C90A54" w:rsidRDefault="00C90A54" w:rsidP="00DB3CEA">
      <w:pPr>
        <w:spacing w:after="0" w:line="360" w:lineRule="auto"/>
        <w:rPr>
          <w:rFonts w:cstheme="minorHAnsi"/>
          <w:bCs/>
          <w:sz w:val="22"/>
          <w:szCs w:val="22"/>
        </w:rPr>
      </w:pPr>
      <w:r w:rsidRPr="00C90A54">
        <w:rPr>
          <w:rFonts w:cstheme="minorHAnsi"/>
          <w:bCs/>
          <w:sz w:val="22"/>
          <w:szCs w:val="22"/>
        </w:rPr>
        <w:t>(dále jen jako „příjemce 1“)</w:t>
      </w:r>
    </w:p>
    <w:p w14:paraId="47A35955" w14:textId="77777777" w:rsidR="00C90A54" w:rsidRDefault="00C90A54" w:rsidP="00DB3CEA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2B9D1FD5" w14:textId="45DAF689" w:rsidR="00D855F0" w:rsidRPr="00D855F0" w:rsidRDefault="00D855F0" w:rsidP="00D855F0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D855F0">
        <w:rPr>
          <w:rFonts w:cstheme="minorHAnsi"/>
          <w:bCs/>
          <w:sz w:val="22"/>
          <w:szCs w:val="22"/>
        </w:rPr>
        <w:t>a</w:t>
      </w:r>
    </w:p>
    <w:p w14:paraId="59BAE8F8" w14:textId="2A1E0733" w:rsidR="00DB3CEA" w:rsidRDefault="00DB3CEA" w:rsidP="00DB3CEA">
      <w:pPr>
        <w:spacing w:after="0" w:line="360" w:lineRule="auto"/>
        <w:rPr>
          <w:bCs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CertiCon</w:t>
      </w:r>
      <w:proofErr w:type="spellEnd"/>
      <w:r>
        <w:rPr>
          <w:rFonts w:cstheme="minorHAnsi"/>
          <w:b/>
          <w:sz w:val="22"/>
          <w:szCs w:val="22"/>
        </w:rPr>
        <w:t xml:space="preserve"> a.s.</w:t>
      </w:r>
    </w:p>
    <w:p w14:paraId="72885A51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Evropská 2758/11, 160 00 Praha 6</w:t>
      </w:r>
    </w:p>
    <w:p w14:paraId="73FDC8AA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25083341</w:t>
      </w:r>
    </w:p>
    <w:p w14:paraId="6A0809AE" w14:textId="77777777" w:rsidR="00DB3CEA" w:rsidRPr="009B3E7E" w:rsidRDefault="00DB3CEA" w:rsidP="00DB3CE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CZ25083341</w:t>
      </w:r>
    </w:p>
    <w:p w14:paraId="51685604" w14:textId="3C0B42C0" w:rsidR="00DB3CEA" w:rsidRPr="003156F2" w:rsidRDefault="00DB3CEA" w:rsidP="00DB3CE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7406C6B" w14:textId="170C9C70" w:rsidR="00536534" w:rsidRPr="003156F2" w:rsidRDefault="00DB3CEA" w:rsidP="00DB3CEA">
      <w:pPr>
        <w:spacing w:after="0" w:line="360" w:lineRule="auto"/>
        <w:rPr>
          <w:sz w:val="22"/>
          <w:szCs w:val="22"/>
        </w:rPr>
      </w:pPr>
      <w:r w:rsidRPr="003156F2">
        <w:rPr>
          <w:bCs/>
          <w:sz w:val="22"/>
          <w:szCs w:val="22"/>
        </w:rPr>
        <w:t xml:space="preserve">kontaktní osoba: </w:t>
      </w:r>
    </w:p>
    <w:p w14:paraId="7212C6C4" w14:textId="6DB19BD0" w:rsidR="002C72BB" w:rsidRDefault="008B338A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B3CEA">
        <w:rPr>
          <w:rFonts w:asciiTheme="minorHAnsi" w:hAnsiTheme="minorHAnsi" w:cstheme="minorHAnsi"/>
          <w:bCs/>
          <w:sz w:val="22"/>
          <w:szCs w:val="22"/>
        </w:rPr>
        <w:t>(dále jen jako „partner</w:t>
      </w:r>
      <w:r w:rsidR="00EC17EC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Pr="00DB3CEA">
        <w:rPr>
          <w:rFonts w:asciiTheme="minorHAnsi" w:hAnsiTheme="minorHAnsi" w:cstheme="minorHAnsi"/>
          <w:bCs/>
          <w:sz w:val="22"/>
          <w:szCs w:val="22"/>
        </w:rPr>
        <w:t xml:space="preserve">“) </w:t>
      </w:r>
    </w:p>
    <w:p w14:paraId="1C45DA7B" w14:textId="3EDB6D09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77E8AE" w14:textId="1E1A1DED" w:rsidR="00EC17EC" w:rsidRDefault="00EC17EC" w:rsidP="00EC17EC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A23C96F" w14:textId="77777777" w:rsidR="00220D79" w:rsidRDefault="00220D79" w:rsidP="00DB3C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AFACD4F" w14:textId="51B36483" w:rsidR="00EC17EC" w:rsidRP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C17EC">
        <w:rPr>
          <w:rFonts w:asciiTheme="minorHAnsi" w:hAnsiTheme="minorHAnsi" w:cstheme="minorHAnsi"/>
          <w:b/>
          <w:sz w:val="22"/>
          <w:szCs w:val="22"/>
        </w:rPr>
        <w:lastRenderedPageBreak/>
        <w:t>Institut plánování a rozvoje hl. m. Prahy (IPR), příspěvková organizace</w:t>
      </w:r>
    </w:p>
    <w:p w14:paraId="0952E189" w14:textId="34A109B7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EC17EC">
        <w:rPr>
          <w:rFonts w:asciiTheme="minorHAnsi" w:hAnsiTheme="minorHAnsi" w:cstheme="minorHAnsi"/>
          <w:bCs/>
          <w:sz w:val="22"/>
          <w:szCs w:val="22"/>
        </w:rPr>
        <w:t>Vyšehradská 57, 128 00 Praha 2</w:t>
      </w:r>
    </w:p>
    <w:p w14:paraId="20FE7FB5" w14:textId="3B89D81D" w:rsidR="00EC17EC" w:rsidRDefault="00EC17EC" w:rsidP="00DB3C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EC17EC">
        <w:rPr>
          <w:rFonts w:asciiTheme="minorHAnsi" w:hAnsiTheme="minorHAnsi" w:cstheme="minorHAnsi"/>
          <w:bCs/>
          <w:sz w:val="22"/>
          <w:szCs w:val="22"/>
        </w:rPr>
        <w:t>70883858</w:t>
      </w:r>
    </w:p>
    <w:p w14:paraId="7F1BB6BD" w14:textId="1764200B" w:rsidR="00EC17EC" w:rsidRPr="009B3E7E" w:rsidRDefault="00EC17EC" w:rsidP="00EC17EC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DIČ: </w:t>
      </w:r>
      <w:r w:rsidR="008D75F0">
        <w:rPr>
          <w:bCs/>
          <w:sz w:val="22"/>
          <w:szCs w:val="22"/>
        </w:rPr>
        <w:t>CZ70883858</w:t>
      </w:r>
    </w:p>
    <w:p w14:paraId="653E69BE" w14:textId="59DA429D" w:rsidR="00EC17EC" w:rsidRPr="009B3E7E" w:rsidRDefault="00EC17EC" w:rsidP="00EC17EC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66B8C3F" w14:textId="253A5748" w:rsidR="00EC17EC" w:rsidRDefault="00EC17EC" w:rsidP="00EC17EC">
      <w:pPr>
        <w:spacing w:after="0" w:line="360" w:lineRule="auto"/>
      </w:pPr>
      <w:r w:rsidRPr="009B3E7E">
        <w:rPr>
          <w:bCs/>
          <w:sz w:val="22"/>
          <w:szCs w:val="22"/>
        </w:rPr>
        <w:t xml:space="preserve">kontaktní osoba: </w:t>
      </w:r>
    </w:p>
    <w:p w14:paraId="684FE97D" w14:textId="0F2788FE" w:rsidR="00EC17EC" w:rsidRPr="00EC17EC" w:rsidRDefault="00EC17EC" w:rsidP="00EC17E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jako „partner 2“)</w:t>
      </w:r>
    </w:p>
    <w:p w14:paraId="18217D05" w14:textId="77777777" w:rsidR="004F4CDF" w:rsidRDefault="004F4CDF" w:rsidP="007C613A">
      <w:pPr>
        <w:spacing w:after="0" w:line="360" w:lineRule="auto"/>
        <w:rPr>
          <w:sz w:val="22"/>
          <w:szCs w:val="22"/>
        </w:rPr>
      </w:pPr>
    </w:p>
    <w:p w14:paraId="1324C54D" w14:textId="10D6B66F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AE7DDA7" w14:textId="7ABF2899" w:rsidR="00B449FF" w:rsidRPr="009B3E7E" w:rsidRDefault="00B449FF" w:rsidP="00B449FF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0C2F289D" w14:textId="13C6824E" w:rsidR="00B449FF" w:rsidRDefault="00B449FF" w:rsidP="00B449FF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1836F1">
        <w:rPr>
          <w:rFonts w:cstheme="minorHAnsi"/>
          <w:sz w:val="22"/>
          <w:szCs w:val="22"/>
        </w:rPr>
        <w:t>Předmětem tohoto dodatku je provedení změn vyplývajících z</w:t>
      </w:r>
      <w:r>
        <w:rPr>
          <w:rFonts w:cstheme="minorHAnsi"/>
          <w:sz w:val="22"/>
          <w:szCs w:val="22"/>
        </w:rPr>
        <w:t xml:space="preserve"> Dodatku č. 3 ke </w:t>
      </w:r>
      <w:r w:rsidRPr="001836F1">
        <w:rPr>
          <w:rFonts w:cstheme="minorHAnsi"/>
          <w:sz w:val="22"/>
          <w:szCs w:val="22"/>
        </w:rPr>
        <w:t>Smlouvě o účasti na řešení projektu Národní centrum kompetence Kybernetika a umělá inteligence TN01000024</w:t>
      </w:r>
      <w:r>
        <w:rPr>
          <w:rFonts w:cstheme="minorHAnsi"/>
          <w:sz w:val="22"/>
          <w:szCs w:val="22"/>
        </w:rPr>
        <w:t>,</w:t>
      </w:r>
      <w:r w:rsidRPr="001836F1">
        <w:rPr>
          <w:rFonts w:cstheme="minorHAnsi"/>
          <w:sz w:val="22"/>
          <w:szCs w:val="22"/>
        </w:rPr>
        <w:t xml:space="preserve"> Dodatku ke Smlouvě o poskytnutí podpory mezi hlavním příjemcem a poskytovatelem ze dne </w:t>
      </w:r>
      <w:r w:rsidR="008E13AC">
        <w:rPr>
          <w:rFonts w:cstheme="minorHAnsi"/>
          <w:sz w:val="22"/>
          <w:szCs w:val="22"/>
        </w:rPr>
        <w:t>6.1.2021</w:t>
      </w:r>
      <w:r w:rsidRPr="001836F1">
        <w:rPr>
          <w:rFonts w:cstheme="minorHAnsi"/>
          <w:sz w:val="22"/>
          <w:szCs w:val="22"/>
        </w:rPr>
        <w:t xml:space="preserve"> a změn odsouhlasených poskytovatelem v Oznámení o výsledku změnového řízení ze dne 3. 12. 2020.</w:t>
      </w:r>
    </w:p>
    <w:p w14:paraId="5AE60C96" w14:textId="67760AA3" w:rsidR="00D85B5F" w:rsidRPr="002F63F7" w:rsidRDefault="00D85B5F" w:rsidP="00EB4FD8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Název Dílčího projektu </w:t>
      </w:r>
      <w:r w:rsidRPr="00D85B5F">
        <w:rPr>
          <w:bCs/>
          <w:sz w:val="22"/>
          <w:szCs w:val="22"/>
        </w:rPr>
        <w:t xml:space="preserve">Big data, </w:t>
      </w:r>
      <w:proofErr w:type="spellStart"/>
      <w:r w:rsidRPr="00D85B5F">
        <w:rPr>
          <w:bCs/>
          <w:sz w:val="22"/>
          <w:szCs w:val="22"/>
        </w:rPr>
        <w:t>security</w:t>
      </w:r>
      <w:proofErr w:type="spellEnd"/>
      <w:r w:rsidRPr="00D85B5F">
        <w:rPr>
          <w:bCs/>
          <w:sz w:val="22"/>
          <w:szCs w:val="22"/>
        </w:rPr>
        <w:t xml:space="preserve"> and data integrity in </w:t>
      </w:r>
      <w:proofErr w:type="spellStart"/>
      <w:r w:rsidRPr="00D85B5F">
        <w:rPr>
          <w:bCs/>
          <w:sz w:val="22"/>
          <w:szCs w:val="22"/>
        </w:rPr>
        <w:t>urbanism</w:t>
      </w:r>
      <w:proofErr w:type="spellEnd"/>
      <w:r w:rsidRPr="00D85B5F">
        <w:rPr>
          <w:bCs/>
        </w:rPr>
        <w:t xml:space="preserve"> </w:t>
      </w:r>
      <w:r w:rsidRPr="00D85B5F">
        <w:rPr>
          <w:bCs/>
          <w:sz w:val="22"/>
          <w:szCs w:val="22"/>
        </w:rPr>
        <w:t>(</w:t>
      </w:r>
      <w:r w:rsidRPr="001C231D">
        <w:rPr>
          <w:sz w:val="22"/>
          <w:szCs w:val="22"/>
        </w:rPr>
        <w:t>TN01000024/17)</w:t>
      </w:r>
      <w:r>
        <w:rPr>
          <w:sz w:val="22"/>
          <w:szCs w:val="22"/>
        </w:rPr>
        <w:t xml:space="preserve"> se </w:t>
      </w:r>
      <w:r w:rsidR="00077BDB">
        <w:rPr>
          <w:sz w:val="22"/>
          <w:szCs w:val="22"/>
        </w:rPr>
        <w:t>v souladu se změnami dle čl. I odst. 1 tohoto dodatku</w:t>
      </w:r>
      <w:r>
        <w:rPr>
          <w:sz w:val="22"/>
          <w:szCs w:val="22"/>
        </w:rPr>
        <w:t xml:space="preserve"> mění na</w:t>
      </w:r>
      <w:r w:rsidR="000C4B67" w:rsidRPr="000C4B67">
        <w:t xml:space="preserve"> </w:t>
      </w:r>
      <w:proofErr w:type="spellStart"/>
      <w:r w:rsidR="000C4B67" w:rsidRPr="000C4B67">
        <w:rPr>
          <w:bCs/>
          <w:sz w:val="22"/>
          <w:szCs w:val="22"/>
        </w:rPr>
        <w:t>Behavioural</w:t>
      </w:r>
      <w:proofErr w:type="spellEnd"/>
      <w:r w:rsidR="000C4B67" w:rsidRPr="000C4B67">
        <w:rPr>
          <w:bCs/>
          <w:sz w:val="22"/>
          <w:szCs w:val="22"/>
        </w:rPr>
        <w:t xml:space="preserve"> </w:t>
      </w:r>
      <w:proofErr w:type="spellStart"/>
      <w:r w:rsidR="000C4B67" w:rsidRPr="000C4B67">
        <w:rPr>
          <w:bCs/>
          <w:sz w:val="22"/>
          <w:szCs w:val="22"/>
        </w:rPr>
        <w:t>analysis</w:t>
      </w:r>
      <w:proofErr w:type="spellEnd"/>
      <w:r w:rsidR="000C4B67" w:rsidRPr="000C4B67">
        <w:rPr>
          <w:bCs/>
          <w:sz w:val="22"/>
          <w:szCs w:val="22"/>
        </w:rPr>
        <w:t xml:space="preserve"> of public </w:t>
      </w:r>
      <w:proofErr w:type="spellStart"/>
      <w:r w:rsidR="000C4B67" w:rsidRPr="000C4B67">
        <w:rPr>
          <w:bCs/>
          <w:sz w:val="22"/>
          <w:szCs w:val="22"/>
        </w:rPr>
        <w:t>space</w:t>
      </w:r>
      <w:proofErr w:type="spellEnd"/>
      <w:r w:rsidR="000C4B67" w:rsidRPr="000C4B67">
        <w:rPr>
          <w:bCs/>
          <w:sz w:val="22"/>
          <w:szCs w:val="22"/>
        </w:rPr>
        <w:t xml:space="preserve"> </w:t>
      </w:r>
      <w:proofErr w:type="spellStart"/>
      <w:r w:rsidR="000C4B67" w:rsidRPr="000C4B67">
        <w:rPr>
          <w:bCs/>
          <w:sz w:val="22"/>
          <w:szCs w:val="22"/>
        </w:rPr>
        <w:t>based</w:t>
      </w:r>
      <w:proofErr w:type="spellEnd"/>
      <w:r w:rsidR="000C4B67" w:rsidRPr="000C4B67">
        <w:rPr>
          <w:bCs/>
          <w:sz w:val="22"/>
          <w:szCs w:val="22"/>
        </w:rPr>
        <w:t xml:space="preserve"> on a </w:t>
      </w:r>
      <w:proofErr w:type="spellStart"/>
      <w:r w:rsidR="000C4B67" w:rsidRPr="000C4B67">
        <w:rPr>
          <w:bCs/>
          <w:sz w:val="22"/>
          <w:szCs w:val="22"/>
        </w:rPr>
        <w:t>camera</w:t>
      </w:r>
      <w:proofErr w:type="spellEnd"/>
      <w:r w:rsidR="000C4B67" w:rsidRPr="000C4B67">
        <w:rPr>
          <w:bCs/>
          <w:sz w:val="22"/>
          <w:szCs w:val="22"/>
        </w:rPr>
        <w:t xml:space="preserve"> </w:t>
      </w:r>
      <w:r w:rsidR="00EB4FD8">
        <w:rPr>
          <w:bCs/>
          <w:sz w:val="22"/>
          <w:szCs w:val="22"/>
        </w:rPr>
        <w:t xml:space="preserve">systém </w:t>
      </w:r>
      <w:r w:rsidR="00EB4FD8" w:rsidRPr="00EB4FD8">
        <w:rPr>
          <w:bCs/>
          <w:sz w:val="22"/>
          <w:szCs w:val="22"/>
        </w:rPr>
        <w:t>(TN01000024/17)</w:t>
      </w:r>
      <w:r>
        <w:rPr>
          <w:sz w:val="22"/>
          <w:szCs w:val="22"/>
        </w:rPr>
        <w:t>.</w:t>
      </w:r>
    </w:p>
    <w:p w14:paraId="34B77031" w14:textId="3F461999" w:rsidR="002F63F7" w:rsidRPr="001836F1" w:rsidRDefault="002F63F7" w:rsidP="000C4B67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Vedoucím Dílčího projektu v souladu se změnami dle čl. I odst. 1 tohoto dodatku je </w:t>
      </w:r>
      <w:r w:rsidR="000C4B67" w:rsidRPr="000C4B67">
        <w:rPr>
          <w:sz w:val="22"/>
          <w:szCs w:val="22"/>
        </w:rPr>
        <w:t>Ing. arch. Lukáš Kurilla, Ph.D.</w:t>
      </w:r>
    </w:p>
    <w:p w14:paraId="0835B374" w14:textId="67FBCA42" w:rsidR="00B449FF" w:rsidRDefault="00B449FF" w:rsidP="00B449FF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 w:rsidRPr="001836F1">
        <w:rPr>
          <w:rFonts w:cstheme="minorHAnsi"/>
          <w:sz w:val="22"/>
          <w:szCs w:val="22"/>
        </w:rPr>
        <w:t xml:space="preserve">Smluvní strany vyjadřují souhlas s přistoupením smluvních stran </w:t>
      </w:r>
      <w:r>
        <w:rPr>
          <w:rFonts w:cstheme="minorHAnsi"/>
          <w:sz w:val="22"/>
          <w:szCs w:val="22"/>
        </w:rPr>
        <w:t xml:space="preserve">– </w:t>
      </w:r>
      <w:r w:rsidR="00B7135A">
        <w:rPr>
          <w:rFonts w:cstheme="minorHAnsi"/>
          <w:sz w:val="22"/>
          <w:szCs w:val="22"/>
        </w:rPr>
        <w:t>příjemce 1</w:t>
      </w:r>
      <w:r>
        <w:rPr>
          <w:rFonts w:cstheme="minorHAnsi"/>
          <w:sz w:val="22"/>
          <w:szCs w:val="22"/>
        </w:rPr>
        <w:t xml:space="preserve"> a partnera </w:t>
      </w:r>
      <w:r w:rsidR="00B7135A">
        <w:rPr>
          <w:rFonts w:cstheme="minorHAnsi"/>
          <w:sz w:val="22"/>
          <w:szCs w:val="22"/>
        </w:rPr>
        <w:t>2</w:t>
      </w:r>
      <w:r w:rsidRPr="001836F1">
        <w:rPr>
          <w:rFonts w:cstheme="minorHAnsi"/>
          <w:sz w:val="22"/>
          <w:szCs w:val="22"/>
        </w:rPr>
        <w:t xml:space="preserve"> ke </w:t>
      </w:r>
      <w:r>
        <w:rPr>
          <w:rFonts w:cstheme="minorHAnsi"/>
          <w:sz w:val="22"/>
          <w:szCs w:val="22"/>
        </w:rPr>
        <w:t>s</w:t>
      </w:r>
      <w:r w:rsidRPr="001836F1">
        <w:rPr>
          <w:rFonts w:cstheme="minorHAnsi"/>
          <w:sz w:val="22"/>
          <w:szCs w:val="22"/>
        </w:rPr>
        <w:t>mlouvě.</w:t>
      </w:r>
      <w:r w:rsidR="00B7135A">
        <w:rPr>
          <w:rFonts w:cstheme="minorHAnsi"/>
          <w:sz w:val="22"/>
          <w:szCs w:val="22"/>
        </w:rPr>
        <w:t xml:space="preserve"> Partner smlouvy (společnost </w:t>
      </w:r>
      <w:proofErr w:type="spellStart"/>
      <w:r w:rsidR="00B7135A">
        <w:rPr>
          <w:rFonts w:cstheme="minorHAnsi"/>
          <w:sz w:val="22"/>
          <w:szCs w:val="22"/>
        </w:rPr>
        <w:t>CertiCon</w:t>
      </w:r>
      <w:proofErr w:type="spellEnd"/>
      <w:r w:rsidR="00B7135A">
        <w:rPr>
          <w:rFonts w:cstheme="minorHAnsi"/>
          <w:sz w:val="22"/>
          <w:szCs w:val="22"/>
        </w:rPr>
        <w:t xml:space="preserve"> a.s.) se tímto stává partnerem 1 smlouvy.</w:t>
      </w:r>
    </w:p>
    <w:p w14:paraId="418B2C54" w14:textId="11023FC3" w:rsidR="00B7135A" w:rsidRPr="001836F1" w:rsidRDefault="005836ED" w:rsidP="00B449FF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Příjemce 1 (</w:t>
      </w:r>
      <w:r w:rsidR="00B7135A" w:rsidRPr="003650B2">
        <w:rPr>
          <w:rFonts w:cstheme="minorHAnsi"/>
          <w:sz w:val="22"/>
          <w:szCs w:val="22"/>
        </w:rPr>
        <w:t xml:space="preserve">Ústav </w:t>
      </w:r>
      <w:r w:rsidR="00B7135A">
        <w:rPr>
          <w:rFonts w:cstheme="minorHAnsi"/>
          <w:sz w:val="22"/>
          <w:szCs w:val="22"/>
        </w:rPr>
        <w:t>informatiky</w:t>
      </w:r>
      <w:r w:rsidR="00B7135A" w:rsidRPr="003650B2">
        <w:rPr>
          <w:rFonts w:cstheme="minorHAnsi"/>
          <w:sz w:val="22"/>
          <w:szCs w:val="22"/>
        </w:rPr>
        <w:t xml:space="preserve"> AV ČR, v. v. i.</w:t>
      </w:r>
      <w:r>
        <w:rPr>
          <w:rFonts w:cstheme="minorHAnsi"/>
          <w:sz w:val="22"/>
          <w:szCs w:val="22"/>
        </w:rPr>
        <w:t>)</w:t>
      </w:r>
      <w:r w:rsidR="00B7135A" w:rsidRPr="003650B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je dalším účastníkem</w:t>
      </w:r>
      <w:r w:rsidR="00B7135A">
        <w:rPr>
          <w:rFonts w:cstheme="minorHAnsi"/>
          <w:sz w:val="22"/>
          <w:szCs w:val="22"/>
        </w:rPr>
        <w:t xml:space="preserve"> </w:t>
      </w:r>
      <w:r w:rsidR="00B7135A" w:rsidRPr="003650B2">
        <w:rPr>
          <w:rFonts w:cstheme="minorHAnsi"/>
          <w:sz w:val="22"/>
          <w:szCs w:val="22"/>
        </w:rPr>
        <w:t>Pro</w:t>
      </w:r>
      <w:r w:rsidR="00B7135A">
        <w:rPr>
          <w:rFonts w:cstheme="minorHAnsi"/>
          <w:sz w:val="22"/>
          <w:szCs w:val="22"/>
        </w:rPr>
        <w:t>jektu v souladu se Smlouvou</w:t>
      </w:r>
      <w:r w:rsidR="00B7135A" w:rsidRPr="003650B2">
        <w:rPr>
          <w:rFonts w:cstheme="minorHAnsi"/>
          <w:sz w:val="22"/>
          <w:szCs w:val="22"/>
        </w:rPr>
        <w:t xml:space="preserve"> o účasti na řešení projektu, a jelikož naplňu</w:t>
      </w:r>
      <w:r>
        <w:rPr>
          <w:rFonts w:cstheme="minorHAnsi"/>
          <w:sz w:val="22"/>
          <w:szCs w:val="22"/>
        </w:rPr>
        <w:t>je</w:t>
      </w:r>
      <w:r w:rsidR="00B7135A" w:rsidRPr="003650B2">
        <w:rPr>
          <w:rFonts w:cstheme="minorHAnsi"/>
          <w:sz w:val="22"/>
          <w:szCs w:val="22"/>
        </w:rPr>
        <w:t xml:space="preserve"> status organizace pro výzkum a šíření znalostí (výzkumná organizace) a další podmínky programu NCK 1, v rámci realizace Dílčího projektu </w:t>
      </w:r>
      <w:r>
        <w:rPr>
          <w:rFonts w:cstheme="minorHAnsi"/>
          <w:sz w:val="22"/>
          <w:szCs w:val="22"/>
        </w:rPr>
        <w:t>mu</w:t>
      </w:r>
      <w:r w:rsidR="00B7135A" w:rsidRPr="003650B2">
        <w:rPr>
          <w:rFonts w:cstheme="minorHAnsi"/>
          <w:sz w:val="22"/>
          <w:szCs w:val="22"/>
        </w:rPr>
        <w:t xml:space="preserve"> bude poskytnuta účelová podpora, vyplývající ze schváleného rozpočtu Dílčího projektu uvedené</w:t>
      </w:r>
      <w:r w:rsidR="00B7135A">
        <w:rPr>
          <w:rFonts w:cstheme="minorHAnsi"/>
          <w:sz w:val="22"/>
          <w:szCs w:val="22"/>
        </w:rPr>
        <w:t>ho</w:t>
      </w:r>
      <w:r w:rsidR="00B7135A" w:rsidRPr="003650B2">
        <w:rPr>
          <w:rFonts w:cstheme="minorHAnsi"/>
          <w:sz w:val="22"/>
          <w:szCs w:val="22"/>
        </w:rPr>
        <w:t xml:space="preserve"> v dokumentu Závazné parametry řešení projektu, který tvoří nedílnou součást Smlouvy o poskytnutí podpory. </w:t>
      </w:r>
      <w:r w:rsidR="00B7135A" w:rsidRPr="003650B2">
        <w:rPr>
          <w:rFonts w:eastAsiaTheme="minorHAnsi" w:cstheme="minorHAnsi"/>
          <w:bCs/>
          <w:color w:val="000000"/>
          <w:sz w:val="22"/>
          <w:szCs w:val="22"/>
          <w:lang w:eastAsia="en-US"/>
        </w:rPr>
        <w:t xml:space="preserve">Tyto finanční prostředky se zavazuje hlavní příjemce převést ze svého bankovního účtu na bankovní </w:t>
      </w:r>
      <w:r w:rsidR="00234AF1">
        <w:rPr>
          <w:rFonts w:eastAsiaTheme="minorHAnsi" w:cstheme="minorHAnsi"/>
          <w:bCs/>
          <w:color w:val="000000"/>
          <w:sz w:val="22"/>
          <w:szCs w:val="22"/>
          <w:lang w:eastAsia="en-US"/>
        </w:rPr>
        <w:t xml:space="preserve">účet dalšího účastníka uvedeného </w:t>
      </w:r>
      <w:r w:rsidR="00B7135A" w:rsidRPr="003650B2">
        <w:rPr>
          <w:rFonts w:eastAsiaTheme="minorHAnsi" w:cstheme="minorHAnsi"/>
          <w:bCs/>
          <w:color w:val="000000"/>
          <w:sz w:val="22"/>
          <w:szCs w:val="22"/>
          <w:lang w:eastAsia="en-US"/>
        </w:rPr>
        <w:t>ve Smlouvě o účasti na řešení projektu</w:t>
      </w:r>
      <w:r w:rsidR="00B7135A">
        <w:rPr>
          <w:rFonts w:eastAsiaTheme="minorHAnsi" w:cstheme="minorHAnsi"/>
          <w:bCs/>
          <w:color w:val="000000"/>
          <w:sz w:val="22"/>
          <w:szCs w:val="22"/>
          <w:lang w:eastAsia="en-US"/>
        </w:rPr>
        <w:t>,</w:t>
      </w:r>
      <w:r w:rsidR="00B7135A" w:rsidRPr="003650B2">
        <w:rPr>
          <w:rFonts w:eastAsiaTheme="minorHAnsi" w:cstheme="minorHAnsi"/>
          <w:bCs/>
          <w:color w:val="000000"/>
          <w:sz w:val="22"/>
          <w:szCs w:val="22"/>
          <w:lang w:eastAsia="en-US"/>
        </w:rPr>
        <w:t xml:space="preserve"> a to v souladu se zněním čl. 5 Smlouvy o úč</w:t>
      </w:r>
      <w:r w:rsidR="00B7135A">
        <w:rPr>
          <w:rFonts w:eastAsiaTheme="minorHAnsi" w:cstheme="minorHAnsi"/>
          <w:bCs/>
          <w:color w:val="000000"/>
          <w:sz w:val="22"/>
          <w:szCs w:val="22"/>
          <w:lang w:eastAsia="en-US"/>
        </w:rPr>
        <w:t>asti na řešení projektu</w:t>
      </w:r>
      <w:r>
        <w:rPr>
          <w:rFonts w:eastAsiaTheme="minorHAnsi" w:cstheme="minorHAnsi"/>
          <w:bCs/>
          <w:color w:val="000000"/>
          <w:sz w:val="22"/>
          <w:szCs w:val="22"/>
          <w:lang w:eastAsia="en-US"/>
        </w:rPr>
        <w:t>.</w:t>
      </w:r>
    </w:p>
    <w:p w14:paraId="0F322742" w14:textId="3ED91F6B" w:rsidR="00B449FF" w:rsidRDefault="00B7135A" w:rsidP="00B449FF">
      <w:pPr>
        <w:pStyle w:val="Odstavecseseznamem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Partner 2</w:t>
      </w:r>
      <w:r w:rsidR="00B449FF" w:rsidRPr="001836F1">
        <w:rPr>
          <w:rFonts w:cstheme="minorHAnsi"/>
          <w:sz w:val="22"/>
          <w:szCs w:val="22"/>
        </w:rPr>
        <w:t xml:space="preserve"> tímto nabud</w:t>
      </w:r>
      <w:r>
        <w:rPr>
          <w:rFonts w:cstheme="minorHAnsi"/>
          <w:sz w:val="22"/>
          <w:szCs w:val="22"/>
        </w:rPr>
        <w:t>e</w:t>
      </w:r>
      <w:r w:rsidR="00B449FF" w:rsidRPr="001836F1">
        <w:rPr>
          <w:rFonts w:cstheme="minorHAnsi"/>
          <w:sz w:val="22"/>
          <w:szCs w:val="22"/>
        </w:rPr>
        <w:t xml:space="preserve"> práv a povinností </w:t>
      </w:r>
      <w:r w:rsidR="00B449FF">
        <w:rPr>
          <w:rFonts w:cstheme="minorHAnsi"/>
          <w:sz w:val="22"/>
          <w:szCs w:val="22"/>
        </w:rPr>
        <w:t xml:space="preserve">smluvní strany typu „podnik“ </w:t>
      </w:r>
      <w:r w:rsidR="00B449FF" w:rsidRPr="001836F1">
        <w:rPr>
          <w:rFonts w:cstheme="minorHAnsi"/>
          <w:sz w:val="22"/>
          <w:szCs w:val="22"/>
        </w:rPr>
        <w:t xml:space="preserve">vyplývajících ze </w:t>
      </w:r>
      <w:r w:rsidR="00B449FF">
        <w:rPr>
          <w:rFonts w:cstheme="minorHAnsi"/>
          <w:sz w:val="22"/>
          <w:szCs w:val="22"/>
        </w:rPr>
        <w:t>s</w:t>
      </w:r>
      <w:r w:rsidR="00B449FF" w:rsidRPr="001836F1">
        <w:rPr>
          <w:rFonts w:cstheme="minorHAnsi"/>
          <w:sz w:val="22"/>
          <w:szCs w:val="22"/>
        </w:rPr>
        <w:t xml:space="preserve">mlouvy při </w:t>
      </w:r>
      <w:r w:rsidR="00B449FF">
        <w:rPr>
          <w:rFonts w:cstheme="minorHAnsi"/>
          <w:sz w:val="22"/>
          <w:szCs w:val="22"/>
        </w:rPr>
        <w:t>realizaci aktivit</w:t>
      </w:r>
      <w:r w:rsidR="00B449FF" w:rsidRPr="001836F1">
        <w:rPr>
          <w:rFonts w:cstheme="minorHAnsi"/>
          <w:sz w:val="22"/>
          <w:szCs w:val="22"/>
        </w:rPr>
        <w:t xml:space="preserve"> </w:t>
      </w:r>
      <w:r w:rsidR="00D85B5F">
        <w:rPr>
          <w:rFonts w:cstheme="minorHAnsi"/>
          <w:sz w:val="22"/>
          <w:szCs w:val="22"/>
        </w:rPr>
        <w:t>D</w:t>
      </w:r>
      <w:r w:rsidR="00B449FF">
        <w:rPr>
          <w:rFonts w:cstheme="minorHAnsi"/>
          <w:sz w:val="22"/>
          <w:szCs w:val="22"/>
        </w:rPr>
        <w:t xml:space="preserve">ílčího </w:t>
      </w:r>
      <w:r w:rsidR="00B449FF" w:rsidRPr="001836F1">
        <w:rPr>
          <w:rFonts w:cstheme="minorHAnsi"/>
          <w:sz w:val="22"/>
          <w:szCs w:val="22"/>
        </w:rPr>
        <w:t xml:space="preserve">projektu v rozsahu definovaném příslušnými ustanoveními </w:t>
      </w:r>
      <w:r w:rsidR="00B449FF">
        <w:rPr>
          <w:rFonts w:cstheme="minorHAnsi"/>
          <w:sz w:val="22"/>
          <w:szCs w:val="22"/>
        </w:rPr>
        <w:t>s</w:t>
      </w:r>
      <w:r w:rsidR="00B449FF" w:rsidRPr="001836F1">
        <w:rPr>
          <w:rFonts w:cstheme="minorHAnsi"/>
          <w:sz w:val="22"/>
          <w:szCs w:val="22"/>
        </w:rPr>
        <w:t xml:space="preserve">mlouvy a v trvání dle příslušných ustanovení </w:t>
      </w:r>
      <w:r w:rsidR="00B449FF">
        <w:rPr>
          <w:rFonts w:cstheme="minorHAnsi"/>
          <w:sz w:val="22"/>
          <w:szCs w:val="22"/>
        </w:rPr>
        <w:t>s</w:t>
      </w:r>
      <w:r w:rsidR="00B449FF" w:rsidRPr="001836F1">
        <w:rPr>
          <w:rFonts w:cstheme="minorHAnsi"/>
          <w:sz w:val="22"/>
          <w:szCs w:val="22"/>
        </w:rPr>
        <w:t xml:space="preserve">mlouvy k dosažení cílů stanovených </w:t>
      </w:r>
      <w:r w:rsidR="00B449FF">
        <w:rPr>
          <w:rFonts w:cstheme="minorHAnsi"/>
          <w:sz w:val="22"/>
          <w:szCs w:val="22"/>
        </w:rPr>
        <w:t>s</w:t>
      </w:r>
      <w:r w:rsidR="00B449FF" w:rsidRPr="001836F1">
        <w:rPr>
          <w:rFonts w:cstheme="minorHAnsi"/>
          <w:sz w:val="22"/>
          <w:szCs w:val="22"/>
        </w:rPr>
        <w:t xml:space="preserve">mlouvou. Tato práva a povinnosti se řídí příslušnými ustanoveními </w:t>
      </w:r>
      <w:r w:rsidR="00B449FF">
        <w:rPr>
          <w:rFonts w:cstheme="minorHAnsi"/>
          <w:sz w:val="22"/>
          <w:szCs w:val="22"/>
        </w:rPr>
        <w:t>s</w:t>
      </w:r>
      <w:r w:rsidR="00B449FF" w:rsidRPr="001836F1">
        <w:rPr>
          <w:rFonts w:cstheme="minorHAnsi"/>
          <w:sz w:val="22"/>
          <w:szCs w:val="22"/>
        </w:rPr>
        <w:t>mlouvy a jejích případných příloh a dodatků.</w:t>
      </w:r>
    </w:p>
    <w:p w14:paraId="30D2AA8E" w14:textId="34303349" w:rsidR="008209F8" w:rsidRPr="008209F8" w:rsidRDefault="008209F8" w:rsidP="008209F8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Předmětem tohoto dodatku je i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2021, </w:t>
      </w:r>
      <w:r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1218D8B6" w14:textId="4ABDFAE4" w:rsidR="00B449FF" w:rsidRPr="009B3E7E" w:rsidRDefault="00B449FF" w:rsidP="00B449FF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5E3E6767" w14:textId="77777777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1B11B77B" w14:textId="0D205EEC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 w:rsidR="0021618D">
        <w:rPr>
          <w:sz w:val="22"/>
          <w:szCs w:val="22"/>
        </w:rPr>
        <w:t>4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11B8B417" w14:textId="77777777" w:rsidR="00B449FF" w:rsidRDefault="00B449FF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75E197FD" w14:textId="01D569D6" w:rsidR="00B449FF" w:rsidRPr="00114464" w:rsidRDefault="00114464" w:rsidP="00114464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 w:rsidR="00A213F5">
        <w:rPr>
          <w:rStyle w:val="Odkaznakoment"/>
        </w:rPr>
        <w:t>,</w:t>
      </w:r>
      <w:r>
        <w:rPr>
          <w:sz w:val="22"/>
          <w:szCs w:val="22"/>
        </w:rPr>
        <w:t xml:space="preserve"> aktualizovan</w:t>
      </w:r>
      <w:r w:rsidR="00A213F5">
        <w:rPr>
          <w:sz w:val="22"/>
          <w:szCs w:val="22"/>
        </w:rPr>
        <w:t>á</w:t>
      </w:r>
      <w:r>
        <w:rPr>
          <w:sz w:val="22"/>
          <w:szCs w:val="22"/>
        </w:rPr>
        <w:t xml:space="preserve"> v souvislosti se změnami dle čl. I.  odst. 1 tohoto dodatku</w:t>
      </w:r>
      <w:r w:rsidR="00A242D7">
        <w:rPr>
          <w:sz w:val="22"/>
          <w:szCs w:val="22"/>
        </w:rPr>
        <w:t>, která se stává Přílohou č. 2 smlouvy.</w:t>
      </w:r>
    </w:p>
    <w:p w14:paraId="6A90C99B" w14:textId="5966BED2" w:rsidR="00B449FF" w:rsidRPr="00B300AC" w:rsidRDefault="005D0BC5" w:rsidP="00B449FF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B449FF" w:rsidRPr="00B300AC">
        <w:rPr>
          <w:sz w:val="22"/>
          <w:szCs w:val="22"/>
        </w:rPr>
        <w:t xml:space="preserve">že účinnost tohoto </w:t>
      </w:r>
      <w:r w:rsidR="00B449FF">
        <w:rPr>
          <w:sz w:val="22"/>
          <w:szCs w:val="22"/>
        </w:rPr>
        <w:t>d</w:t>
      </w:r>
      <w:r w:rsidR="00B449FF" w:rsidRPr="00B300AC">
        <w:rPr>
          <w:sz w:val="22"/>
          <w:szCs w:val="22"/>
        </w:rPr>
        <w:t xml:space="preserve">odatku nastává okamžikem uveřejnění tohoto </w:t>
      </w:r>
      <w:r w:rsidR="00B449FF">
        <w:rPr>
          <w:sz w:val="22"/>
          <w:szCs w:val="22"/>
        </w:rPr>
        <w:t>dodatku</w:t>
      </w:r>
      <w:r w:rsidR="00B449FF" w:rsidRPr="00B300AC">
        <w:rPr>
          <w:sz w:val="22"/>
          <w:szCs w:val="22"/>
        </w:rPr>
        <w:t xml:space="preserve"> dle zákona č. 340/2015 Sb., </w:t>
      </w:r>
      <w:r w:rsidR="008209F8">
        <w:rPr>
          <w:sz w:val="22"/>
          <w:szCs w:val="22"/>
        </w:rPr>
        <w:t>v</w:t>
      </w:r>
      <w:r w:rsidR="00B449FF" w:rsidRPr="00B300AC">
        <w:rPr>
          <w:sz w:val="22"/>
          <w:szCs w:val="22"/>
        </w:rPr>
        <w:t xml:space="preserve"> registru smluv.</w:t>
      </w:r>
    </w:p>
    <w:p w14:paraId="0DA62FC7" w14:textId="77777777" w:rsidR="006B0F90" w:rsidRPr="009B3E7E" w:rsidRDefault="006B0F90" w:rsidP="002C72BB">
      <w:pPr>
        <w:widowControl w:val="0"/>
        <w:rPr>
          <w:sz w:val="22"/>
          <w:szCs w:val="22"/>
        </w:rPr>
      </w:pPr>
    </w:p>
    <w:p w14:paraId="5F4BEB69" w14:textId="18B9811F" w:rsidR="007C613A" w:rsidRDefault="00261706" w:rsidP="00EB4FD8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0AA883AF" w14:textId="4413195E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18AB9CBB" w14:textId="77777777" w:rsidR="00E01BFA" w:rsidRDefault="00E01BFA" w:rsidP="00261706">
      <w:pPr>
        <w:rPr>
          <w:rFonts w:cstheme="minorHAnsi"/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04A8DA26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5CC59D59" w14:textId="24324C5B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8A7FD8D" w14:textId="1FB6D06F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4366ED5E" w14:textId="5EAD0E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0021ACA" w14:textId="5BCA85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03605E55" w14:textId="230FA558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A46D8DE" w14:textId="7AFA8374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791EBED" w14:textId="3414EDCA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1F3409E" w14:textId="0C02A5E6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5CA31A61" w14:textId="7837F36C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5825D90" w14:textId="454C235F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4F5C6FC" w14:textId="33DF725C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1E3311D5" w14:textId="283FED20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778A8D0" w14:textId="2AF0F247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88B68E7" w14:textId="17446154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35568D49" w14:textId="54770515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750ACF1E" w14:textId="3AB89F98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57CF610F" w14:textId="49CB6A4B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2442CE1B" w14:textId="77777777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256130" w14:textId="77777777" w:rsidR="00757DED" w:rsidRDefault="00757DED" w:rsidP="00757DED">
      <w:pPr>
        <w:rPr>
          <w:rFonts w:cstheme="minorHAnsi"/>
          <w:sz w:val="22"/>
          <w:szCs w:val="22"/>
        </w:rPr>
      </w:pPr>
    </w:p>
    <w:p w14:paraId="770E26A1" w14:textId="77777777" w:rsidR="00757DED" w:rsidRPr="00A53946" w:rsidRDefault="00757DED" w:rsidP="00757DED">
      <w:pPr>
        <w:rPr>
          <w:sz w:val="22"/>
          <w:szCs w:val="22"/>
        </w:rPr>
      </w:pPr>
    </w:p>
    <w:p w14:paraId="74ECF787" w14:textId="77777777" w:rsidR="00757DED" w:rsidRDefault="00757DED" w:rsidP="00757DED">
      <w:pPr>
        <w:rPr>
          <w:sz w:val="22"/>
          <w:szCs w:val="22"/>
        </w:rPr>
      </w:pPr>
    </w:p>
    <w:p w14:paraId="41E0FECA" w14:textId="77777777" w:rsidR="00757DED" w:rsidRPr="00D52DEA" w:rsidRDefault="00757DED" w:rsidP="00757DED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6F9B51E3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4A16EBF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02263D7" w14:textId="77777777" w:rsidR="00757DED" w:rsidRPr="00D52DEA" w:rsidRDefault="00757DED" w:rsidP="00757DED">
      <w:pPr>
        <w:jc w:val="center"/>
        <w:rPr>
          <w:sz w:val="22"/>
          <w:szCs w:val="22"/>
        </w:rPr>
      </w:pPr>
    </w:p>
    <w:p w14:paraId="325CE967" w14:textId="77777777" w:rsidR="00757DED" w:rsidRPr="00D52DEA" w:rsidRDefault="00757DED" w:rsidP="00757DED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172D409" w14:textId="71B86624" w:rsidR="00757DED" w:rsidRPr="009B3E7E" w:rsidRDefault="00757DED" w:rsidP="00757DED">
      <w:pPr>
        <w:rPr>
          <w:sz w:val="22"/>
          <w:szCs w:val="22"/>
        </w:rPr>
      </w:pPr>
      <w:r w:rsidRPr="00D52DEA">
        <w:rPr>
          <w:sz w:val="22"/>
          <w:szCs w:val="22"/>
        </w:rPr>
        <w:t xml:space="preserve">za </w:t>
      </w:r>
      <w:r>
        <w:rPr>
          <w:sz w:val="22"/>
          <w:szCs w:val="22"/>
        </w:rPr>
        <w:t>příjemce 1</w:t>
      </w:r>
    </w:p>
    <w:p w14:paraId="1BB9A407" w14:textId="77777777" w:rsidR="00757DED" w:rsidRDefault="00757DED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31E9A253" w14:textId="77777777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2F22EDA3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 w:rsidR="00235126">
        <w:rPr>
          <w:sz w:val="22"/>
          <w:szCs w:val="22"/>
        </w:rPr>
        <w:t>partnera</w:t>
      </w:r>
      <w:r w:rsidR="00757DED">
        <w:rPr>
          <w:sz w:val="22"/>
          <w:szCs w:val="22"/>
        </w:rPr>
        <w:t xml:space="preserve">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18D970BE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p w14:paraId="68C6F825" w14:textId="342A9C74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1C0CF07" w14:textId="3CD324E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0B3C425C" w14:textId="21CA87F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1CF89BD" w14:textId="41E4048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38EAC65" w14:textId="73789A7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4CAF07E" w14:textId="2878F834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3D6A20E" w14:textId="1C13D1A6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3F5E899F" w14:textId="28D27B12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C82101" w14:textId="71A6F76E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6F2F86" w14:textId="1D7EE533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82B8DE0" w14:textId="29EE94A1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0C8BE8D" w14:textId="70430DCC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57753E7F" w14:textId="47EB83D9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312E0362" w14:textId="4D44A17D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5CF41EE9" w14:textId="1C52BD11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2D2C08A6" w14:textId="0D54891F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F1D224E" w14:textId="1BBA0572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4A6FAAAC" w14:textId="38F37488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6ECA5C65" w14:textId="64478A79" w:rsidR="00757DED" w:rsidRDefault="00757DED" w:rsidP="00441405">
      <w:pPr>
        <w:spacing w:after="200" w:line="276" w:lineRule="auto"/>
        <w:jc w:val="left"/>
        <w:rPr>
          <w:sz w:val="22"/>
          <w:szCs w:val="22"/>
        </w:rPr>
      </w:pPr>
    </w:p>
    <w:p w14:paraId="761AC37E" w14:textId="77777777" w:rsidR="00757DED" w:rsidRDefault="00757DED" w:rsidP="00757DED">
      <w:pPr>
        <w:spacing w:after="200" w:line="276" w:lineRule="auto"/>
        <w:jc w:val="left"/>
        <w:rPr>
          <w:sz w:val="22"/>
          <w:szCs w:val="22"/>
        </w:rPr>
      </w:pPr>
    </w:p>
    <w:p w14:paraId="6B050CB0" w14:textId="77777777" w:rsidR="00E01BFA" w:rsidRDefault="00E01BFA" w:rsidP="00E01BFA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1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TN01000024/17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D0E473" w14:textId="77777777" w:rsidR="00757DED" w:rsidRDefault="00757DED" w:rsidP="00757DED">
      <w:pPr>
        <w:rPr>
          <w:rFonts w:cstheme="minorHAnsi"/>
          <w:sz w:val="22"/>
          <w:szCs w:val="22"/>
        </w:rPr>
      </w:pPr>
    </w:p>
    <w:p w14:paraId="2AD8D264" w14:textId="77777777" w:rsidR="00757DED" w:rsidRPr="002E6524" w:rsidRDefault="00757DED" w:rsidP="00757DED">
      <w:pPr>
        <w:rPr>
          <w:sz w:val="22"/>
          <w:szCs w:val="22"/>
        </w:rPr>
      </w:pPr>
    </w:p>
    <w:p w14:paraId="5B0C0C29" w14:textId="77777777" w:rsidR="00757DED" w:rsidRDefault="00757DED" w:rsidP="00757DED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83B65D2" w14:textId="77777777" w:rsidR="00757DED" w:rsidRPr="00D52DEA" w:rsidRDefault="00757DED" w:rsidP="00757DED">
      <w:pPr>
        <w:rPr>
          <w:sz w:val="22"/>
          <w:szCs w:val="22"/>
        </w:rPr>
      </w:pPr>
    </w:p>
    <w:p w14:paraId="19BE1CD5" w14:textId="77777777" w:rsidR="00757DED" w:rsidRDefault="00757DED" w:rsidP="00757DED">
      <w:pPr>
        <w:rPr>
          <w:sz w:val="22"/>
          <w:szCs w:val="22"/>
        </w:rPr>
      </w:pPr>
    </w:p>
    <w:p w14:paraId="2D64CE74" w14:textId="77777777" w:rsidR="00757DED" w:rsidRDefault="00757DED" w:rsidP="00757DED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559FFF87" w14:textId="0C70539D" w:rsidR="00757DED" w:rsidRDefault="00757DED" w:rsidP="00757DED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</w:p>
    <w:sectPr w:rsidR="00757DED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5AB08" w14:textId="77777777" w:rsidR="00E27B9B" w:rsidRDefault="00E27B9B" w:rsidP="006B0F90">
      <w:r>
        <w:separator/>
      </w:r>
    </w:p>
  </w:endnote>
  <w:endnote w:type="continuationSeparator" w:id="0">
    <w:p w14:paraId="13607E08" w14:textId="77777777" w:rsidR="00E27B9B" w:rsidRDefault="00E27B9B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E27B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F3F4B" w14:textId="4307B7C6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BC5">
      <w:rPr>
        <w:rStyle w:val="slostrnky"/>
        <w:noProof/>
      </w:rPr>
      <w:t>3</w:t>
    </w:r>
    <w:r>
      <w:rPr>
        <w:rStyle w:val="slostrnky"/>
      </w:rPr>
      <w:fldChar w:fldCharType="end"/>
    </w:r>
  </w:p>
  <w:p w14:paraId="2BFC16DC" w14:textId="77777777" w:rsidR="009E5FFE" w:rsidRDefault="00E27B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2C4E" w14:textId="77777777" w:rsidR="00E27B9B" w:rsidRDefault="00E27B9B" w:rsidP="006B0F90">
      <w:r>
        <w:separator/>
      </w:r>
    </w:p>
  </w:footnote>
  <w:footnote w:type="continuationSeparator" w:id="0">
    <w:p w14:paraId="12DC2428" w14:textId="77777777" w:rsidR="00E27B9B" w:rsidRDefault="00E27B9B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8"/>
  </w:num>
  <w:num w:numId="6">
    <w:abstractNumId w:val="11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519A"/>
    <w:rsid w:val="000566E4"/>
    <w:rsid w:val="000579C0"/>
    <w:rsid w:val="00073462"/>
    <w:rsid w:val="000746B0"/>
    <w:rsid w:val="00077BDB"/>
    <w:rsid w:val="000879C4"/>
    <w:rsid w:val="000C4B67"/>
    <w:rsid w:val="000D274C"/>
    <w:rsid w:val="000E46DB"/>
    <w:rsid w:val="000F20A8"/>
    <w:rsid w:val="001012F3"/>
    <w:rsid w:val="00107944"/>
    <w:rsid w:val="00114464"/>
    <w:rsid w:val="00144130"/>
    <w:rsid w:val="00147314"/>
    <w:rsid w:val="00147967"/>
    <w:rsid w:val="00160746"/>
    <w:rsid w:val="00174614"/>
    <w:rsid w:val="0018224F"/>
    <w:rsid w:val="00183025"/>
    <w:rsid w:val="00196ECA"/>
    <w:rsid w:val="001C231D"/>
    <w:rsid w:val="001D5F46"/>
    <w:rsid w:val="001E4E2A"/>
    <w:rsid w:val="001F4958"/>
    <w:rsid w:val="001F6247"/>
    <w:rsid w:val="00200D81"/>
    <w:rsid w:val="00211DDC"/>
    <w:rsid w:val="00213FDA"/>
    <w:rsid w:val="0021618D"/>
    <w:rsid w:val="00220D79"/>
    <w:rsid w:val="002256EF"/>
    <w:rsid w:val="00234AF1"/>
    <w:rsid w:val="00235126"/>
    <w:rsid w:val="002421EB"/>
    <w:rsid w:val="00247F8B"/>
    <w:rsid w:val="00261706"/>
    <w:rsid w:val="00262B1C"/>
    <w:rsid w:val="00275038"/>
    <w:rsid w:val="002767F6"/>
    <w:rsid w:val="002776EF"/>
    <w:rsid w:val="00283806"/>
    <w:rsid w:val="00286F23"/>
    <w:rsid w:val="00291DEE"/>
    <w:rsid w:val="00293C61"/>
    <w:rsid w:val="002A74F8"/>
    <w:rsid w:val="002B7B09"/>
    <w:rsid w:val="002C66B1"/>
    <w:rsid w:val="002C72BB"/>
    <w:rsid w:val="002D6A97"/>
    <w:rsid w:val="002F2BEA"/>
    <w:rsid w:val="002F63F7"/>
    <w:rsid w:val="00310562"/>
    <w:rsid w:val="003156F2"/>
    <w:rsid w:val="003371BA"/>
    <w:rsid w:val="003426CA"/>
    <w:rsid w:val="00351697"/>
    <w:rsid w:val="0036201C"/>
    <w:rsid w:val="00362E99"/>
    <w:rsid w:val="00384C12"/>
    <w:rsid w:val="003D5554"/>
    <w:rsid w:val="003F2AB9"/>
    <w:rsid w:val="00415126"/>
    <w:rsid w:val="004167C0"/>
    <w:rsid w:val="004169AB"/>
    <w:rsid w:val="0043032A"/>
    <w:rsid w:val="00441405"/>
    <w:rsid w:val="004544EE"/>
    <w:rsid w:val="0047476A"/>
    <w:rsid w:val="00496304"/>
    <w:rsid w:val="004D7BED"/>
    <w:rsid w:val="004E0EF4"/>
    <w:rsid w:val="004F4CDF"/>
    <w:rsid w:val="00515AA6"/>
    <w:rsid w:val="0052333F"/>
    <w:rsid w:val="00524977"/>
    <w:rsid w:val="0052706F"/>
    <w:rsid w:val="00536534"/>
    <w:rsid w:val="00551424"/>
    <w:rsid w:val="00561049"/>
    <w:rsid w:val="005836ED"/>
    <w:rsid w:val="005B1836"/>
    <w:rsid w:val="005C35EC"/>
    <w:rsid w:val="005D0BC5"/>
    <w:rsid w:val="005D17D8"/>
    <w:rsid w:val="005D3090"/>
    <w:rsid w:val="005D6DF0"/>
    <w:rsid w:val="005E4618"/>
    <w:rsid w:val="006035DC"/>
    <w:rsid w:val="006340D8"/>
    <w:rsid w:val="0065198D"/>
    <w:rsid w:val="0068082B"/>
    <w:rsid w:val="006B0F90"/>
    <w:rsid w:val="006B1CA0"/>
    <w:rsid w:val="006C36D6"/>
    <w:rsid w:val="006C3E28"/>
    <w:rsid w:val="006D1F3A"/>
    <w:rsid w:val="006D3C47"/>
    <w:rsid w:val="007078F3"/>
    <w:rsid w:val="00707C46"/>
    <w:rsid w:val="007162FD"/>
    <w:rsid w:val="00733265"/>
    <w:rsid w:val="007365FC"/>
    <w:rsid w:val="00746992"/>
    <w:rsid w:val="00757DED"/>
    <w:rsid w:val="007747D4"/>
    <w:rsid w:val="007924ED"/>
    <w:rsid w:val="007A3257"/>
    <w:rsid w:val="007A677A"/>
    <w:rsid w:val="007B7D5F"/>
    <w:rsid w:val="007C0366"/>
    <w:rsid w:val="007C11D0"/>
    <w:rsid w:val="007C306A"/>
    <w:rsid w:val="007C613A"/>
    <w:rsid w:val="007D6D12"/>
    <w:rsid w:val="007D766D"/>
    <w:rsid w:val="007E0337"/>
    <w:rsid w:val="007E2668"/>
    <w:rsid w:val="007E7567"/>
    <w:rsid w:val="007E7E47"/>
    <w:rsid w:val="007F5B23"/>
    <w:rsid w:val="007F5E4A"/>
    <w:rsid w:val="00810028"/>
    <w:rsid w:val="008209F8"/>
    <w:rsid w:val="00843AD3"/>
    <w:rsid w:val="008453A7"/>
    <w:rsid w:val="00846E4F"/>
    <w:rsid w:val="00855B5F"/>
    <w:rsid w:val="008644E5"/>
    <w:rsid w:val="00865F31"/>
    <w:rsid w:val="00867CE8"/>
    <w:rsid w:val="008936E7"/>
    <w:rsid w:val="008A570E"/>
    <w:rsid w:val="008B0F7C"/>
    <w:rsid w:val="008B338A"/>
    <w:rsid w:val="008B44CA"/>
    <w:rsid w:val="008C332C"/>
    <w:rsid w:val="008C65F7"/>
    <w:rsid w:val="008D10B5"/>
    <w:rsid w:val="008D75F0"/>
    <w:rsid w:val="008E13AC"/>
    <w:rsid w:val="008E3972"/>
    <w:rsid w:val="008E6804"/>
    <w:rsid w:val="008F3616"/>
    <w:rsid w:val="008F3FCB"/>
    <w:rsid w:val="008F7141"/>
    <w:rsid w:val="00941A7C"/>
    <w:rsid w:val="0094515C"/>
    <w:rsid w:val="0094586D"/>
    <w:rsid w:val="00960A9F"/>
    <w:rsid w:val="009869BD"/>
    <w:rsid w:val="0099640B"/>
    <w:rsid w:val="009A3D74"/>
    <w:rsid w:val="009B3E7E"/>
    <w:rsid w:val="009E2CD4"/>
    <w:rsid w:val="00A07806"/>
    <w:rsid w:val="00A213F5"/>
    <w:rsid w:val="00A242D7"/>
    <w:rsid w:val="00A30CD0"/>
    <w:rsid w:val="00A32D8F"/>
    <w:rsid w:val="00A63BB2"/>
    <w:rsid w:val="00A71A8C"/>
    <w:rsid w:val="00A84EC7"/>
    <w:rsid w:val="00A85252"/>
    <w:rsid w:val="00A85C34"/>
    <w:rsid w:val="00AA29B7"/>
    <w:rsid w:val="00AC062E"/>
    <w:rsid w:val="00AC605F"/>
    <w:rsid w:val="00AD40DC"/>
    <w:rsid w:val="00B02DF3"/>
    <w:rsid w:val="00B145A5"/>
    <w:rsid w:val="00B449FF"/>
    <w:rsid w:val="00B453E8"/>
    <w:rsid w:val="00B5073D"/>
    <w:rsid w:val="00B55359"/>
    <w:rsid w:val="00B7135A"/>
    <w:rsid w:val="00B74F53"/>
    <w:rsid w:val="00BA451E"/>
    <w:rsid w:val="00BA71DE"/>
    <w:rsid w:val="00BB6812"/>
    <w:rsid w:val="00BC5DC0"/>
    <w:rsid w:val="00C12FA4"/>
    <w:rsid w:val="00C227D7"/>
    <w:rsid w:val="00C24C7D"/>
    <w:rsid w:val="00C50BC3"/>
    <w:rsid w:val="00C75C2D"/>
    <w:rsid w:val="00C90A54"/>
    <w:rsid w:val="00C92097"/>
    <w:rsid w:val="00CA4349"/>
    <w:rsid w:val="00CB14C5"/>
    <w:rsid w:val="00D027D7"/>
    <w:rsid w:val="00D02FC0"/>
    <w:rsid w:val="00D31A55"/>
    <w:rsid w:val="00D548DD"/>
    <w:rsid w:val="00D64623"/>
    <w:rsid w:val="00D710A2"/>
    <w:rsid w:val="00D855F0"/>
    <w:rsid w:val="00D85B5F"/>
    <w:rsid w:val="00DB3CEA"/>
    <w:rsid w:val="00DB4817"/>
    <w:rsid w:val="00DC1237"/>
    <w:rsid w:val="00DD7151"/>
    <w:rsid w:val="00DF30C4"/>
    <w:rsid w:val="00E01BFA"/>
    <w:rsid w:val="00E050AB"/>
    <w:rsid w:val="00E2065D"/>
    <w:rsid w:val="00E23DC4"/>
    <w:rsid w:val="00E27B9B"/>
    <w:rsid w:val="00E53910"/>
    <w:rsid w:val="00E62F58"/>
    <w:rsid w:val="00E67217"/>
    <w:rsid w:val="00EB4FD8"/>
    <w:rsid w:val="00EC17EC"/>
    <w:rsid w:val="00ED2821"/>
    <w:rsid w:val="00ED5714"/>
    <w:rsid w:val="00EF7E53"/>
    <w:rsid w:val="00F0576B"/>
    <w:rsid w:val="00F219CF"/>
    <w:rsid w:val="00F52486"/>
    <w:rsid w:val="00F54579"/>
    <w:rsid w:val="00F54D5D"/>
    <w:rsid w:val="00F60C96"/>
    <w:rsid w:val="00F641C7"/>
    <w:rsid w:val="00F67149"/>
    <w:rsid w:val="00F830FA"/>
    <w:rsid w:val="00F95F59"/>
    <w:rsid w:val="00FC62FF"/>
    <w:rsid w:val="00FE49B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F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E1AA-6CC3-4DD8-A1A4-D11658E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794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2021-05-10T15:23:00Z</dcterms:created>
  <dcterms:modified xsi:type="dcterms:W3CDTF">2021-05-10T15:23:00Z</dcterms:modified>
</cp:coreProperties>
</file>