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6395" w14:textId="77EABAD8" w:rsidR="00DD31DF" w:rsidRDefault="005F3A6F">
      <w:pPr>
        <w:pStyle w:val="Nzev"/>
      </w:pPr>
      <w:r>
        <w:t>xxx</w:t>
      </w:r>
    </w:p>
    <w:p w14:paraId="00C01DC7" w14:textId="77777777" w:rsidR="00DD31DF" w:rsidRDefault="005F3A6F">
      <w:pPr>
        <w:pStyle w:val="Zkladntext"/>
        <w:spacing w:line="66" w:lineRule="exact"/>
        <w:ind w:left="83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 w14:anchorId="52A2B4EA">
          <v:group id="_x0000_s1033" style="width:521.65pt;height:3.25pt;mso-position-horizontal-relative:char;mso-position-vertical-relative:line" coordsize="10433,65">
            <v:line id="_x0000_s1035" style="position:absolute" from="0,32" to="10433,32" strokeweight="3.24pt"/>
            <v:line id="_x0000_s1034" style="position:absolute" from="10433,1" to="10433,1" strokeweight=".12pt"/>
            <w10:anchorlock/>
          </v:group>
        </w:pict>
      </w:r>
    </w:p>
    <w:p w14:paraId="65431C2E" w14:textId="4B1FF406" w:rsidR="00DD31DF" w:rsidRDefault="005F3A6F">
      <w:pPr>
        <w:tabs>
          <w:tab w:val="left" w:pos="3174"/>
        </w:tabs>
        <w:spacing w:before="197" w:line="265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 xml:space="preserve">xxx </w:t>
      </w:r>
    </w:p>
    <w:p w14:paraId="5A9CF617" w14:textId="77777777" w:rsidR="00DD31DF" w:rsidRDefault="005F3A6F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Odesláno: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pondělí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10. května 2021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8:55</w:t>
      </w:r>
    </w:p>
    <w:p w14:paraId="5299AC71" w14:textId="3106838C" w:rsidR="00DD31DF" w:rsidRDefault="005F3A6F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Komu: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6C794DF4" w14:textId="528E2A77" w:rsidR="00DD31DF" w:rsidRDefault="005F3A6F">
      <w:pPr>
        <w:tabs>
          <w:tab w:val="left" w:pos="3174"/>
        </w:tabs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b/>
          <w:sz w:val="20"/>
        </w:rPr>
        <w:t>Kopie: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xxx</w:t>
      </w:r>
    </w:p>
    <w:p w14:paraId="04B080DB" w14:textId="77777777" w:rsidR="00DD31DF" w:rsidRDefault="005F3A6F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Předmět: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OBJ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-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3610003173</w:t>
      </w:r>
    </w:p>
    <w:p w14:paraId="024C04BD" w14:textId="77777777" w:rsidR="00DD31DF" w:rsidRDefault="005F3A6F">
      <w:pPr>
        <w:tabs>
          <w:tab w:val="left" w:pos="3174"/>
        </w:tabs>
        <w:spacing w:line="265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Příloh</w:t>
      </w:r>
      <w:r>
        <w:rPr>
          <w:rFonts w:ascii="Segoe UI" w:hAnsi="Segoe UI"/>
          <w:b/>
          <w:sz w:val="20"/>
        </w:rPr>
        <w:t>y: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NAKIT_obj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3610003173.pdf</w:t>
      </w:r>
    </w:p>
    <w:p w14:paraId="395E7C76" w14:textId="77777777" w:rsidR="00DD31DF" w:rsidRDefault="00DD31DF">
      <w:pPr>
        <w:pStyle w:val="Zkladntext"/>
        <w:rPr>
          <w:rFonts w:ascii="Segoe UI"/>
          <w:sz w:val="26"/>
        </w:rPr>
      </w:pPr>
    </w:p>
    <w:p w14:paraId="78D97E60" w14:textId="77777777" w:rsidR="00DD31DF" w:rsidRDefault="005F3A6F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4AD232F8" w14:textId="77777777" w:rsidR="00DD31DF" w:rsidRDefault="005F3A6F">
      <w:pPr>
        <w:ind w:left="116" w:right="5486"/>
        <w:rPr>
          <w:rFonts w:ascii="Calibri" w:hAnsi="Calibri"/>
        </w:rPr>
      </w:pPr>
      <w:r>
        <w:rPr>
          <w:rFonts w:ascii="Calibri" w:hAnsi="Calibri"/>
        </w:rPr>
        <w:t>v příloze zasílám podepsanou objednávku za naši stranu.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</w:p>
    <w:p w14:paraId="7CFA24F0" w14:textId="77777777" w:rsidR="00DD31DF" w:rsidRDefault="005F3A6F">
      <w:pPr>
        <w:pStyle w:val="Zkladntext"/>
        <w:spacing w:before="5"/>
        <w:rPr>
          <w:rFonts w:ascii="Calibri"/>
          <w:sz w:val="29"/>
        </w:rPr>
      </w:pPr>
      <w:r>
        <w:pict w14:anchorId="470349AD">
          <v:shape id="_x0000_s1032" style="position:absolute;margin-left:36.85pt;margin-top:20.2pt;width:366pt;height:.1pt;z-index:-15728128;mso-wrap-distance-left:0;mso-wrap-distance-right:0;mso-position-horizontal-relative:page" coordorigin="737,404" coordsize="7320,0" path="m737,404r7320,e" filled="f" strokeweight=".20731mm">
            <v:stroke dashstyle="3 1"/>
            <v:path arrowok="t"/>
            <w10:wrap type="topAndBottom" anchorx="page"/>
          </v:shape>
        </w:pict>
      </w:r>
    </w:p>
    <w:p w14:paraId="23680B04" w14:textId="496D0F5E" w:rsidR="00DD31DF" w:rsidRDefault="005F3A6F">
      <w:pPr>
        <w:spacing w:before="80"/>
        <w:ind w:left="11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xxx</w:t>
      </w:r>
    </w:p>
    <w:p w14:paraId="697B6DCB" w14:textId="32FFF484" w:rsidR="00DD31DF" w:rsidRDefault="005F3A6F">
      <w:pPr>
        <w:spacing w:before="2"/>
        <w:ind w:left="116" w:right="7173"/>
        <w:rPr>
          <w:rFonts w:ascii="Courier New" w:hAnsi="Courier New"/>
          <w:sz w:val="20"/>
        </w:rPr>
      </w:pPr>
      <w:r>
        <w:pict w14:anchorId="642E556D">
          <v:shape id="_x0000_s1031" style="position:absolute;left:0;text-align:left;margin-left:36.85pt;margin-top:39.55pt;width:372pt;height:.1pt;z-index:-15727616;mso-wrap-distance-left:0;mso-wrap-distance-right:0;mso-position-horizontal-relative:page" coordorigin="737,791" coordsize="7440,0" path="m737,791r7439,e" filled="f" strokeweight=".20731mm">
            <v:stroke dashstyle="3 1"/>
            <v:path arrowok="t"/>
            <w10:wrap type="topAndBottom" anchorx="page"/>
          </v:shape>
        </w:pic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Dial Telecom, a.s. - Morava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Traťová 4, 619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00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Brno</w:t>
      </w:r>
    </w:p>
    <w:p w14:paraId="48CF42E6" w14:textId="55A82BA6" w:rsidR="00DD31DF" w:rsidRDefault="005F3A6F" w:rsidP="005F3A6F">
      <w:pPr>
        <w:spacing w:before="80"/>
        <w:ind w:left="116"/>
        <w:rPr>
          <w:rFonts w:ascii="Courier New"/>
          <w:sz w:val="20"/>
        </w:rPr>
      </w:pPr>
      <w:r>
        <w:rPr>
          <w:rFonts w:ascii="Courier New"/>
          <w:sz w:val="20"/>
        </w:rPr>
        <w:t>tel.: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xxx</w:t>
      </w:r>
    </w:p>
    <w:p w14:paraId="524650CA" w14:textId="57DE67C6" w:rsidR="00DD31DF" w:rsidRDefault="005F3A6F">
      <w:pPr>
        <w:spacing w:line="226" w:lineRule="exact"/>
        <w:ind w:left="116"/>
        <w:rPr>
          <w:rFonts w:ascii="Courier New"/>
          <w:sz w:val="20"/>
        </w:rPr>
      </w:pPr>
      <w:r>
        <w:pict w14:anchorId="60901FCC">
          <v:shape id="_x0000_s1030" style="position:absolute;left:0;text-align:left;margin-left:36.85pt;margin-top:16.9pt;width:396pt;height:.1pt;z-index:-15727104;mso-wrap-distance-left:0;mso-wrap-distance-right:0;mso-position-horizontal-relative:page" coordorigin="737,338" coordsize="7920,0" path="m737,338r7919,e" filled="f" strokeweight=".20731mm">
            <v:stroke dashstyle="3 1"/>
            <v:path arrowok="t"/>
            <w10:wrap type="topAndBottom" anchorx="page"/>
          </v:shape>
        </w:pict>
      </w:r>
      <w:r>
        <w:t>xxx</w:t>
      </w:r>
      <w:hyperlink r:id="rId6">
        <w:r>
          <w:rPr>
            <w:rFonts w:ascii="Courier New"/>
            <w:color w:val="0562C1"/>
            <w:sz w:val="20"/>
            <w:u w:val="single" w:color="0562C1"/>
          </w:rPr>
          <w:t>www.dialtelecom.cz</w:t>
        </w:r>
      </w:hyperlink>
    </w:p>
    <w:p w14:paraId="6E962A0D" w14:textId="77777777" w:rsidR="00DD31DF" w:rsidRDefault="005F3A6F">
      <w:pPr>
        <w:spacing w:before="80" w:after="105"/>
        <w:ind w:left="116" w:right="73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Dial Telecom, a.s.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Jednoduše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se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připojte</w:t>
      </w:r>
    </w:p>
    <w:p w14:paraId="11D8184E" w14:textId="77777777" w:rsidR="00DD31DF" w:rsidRDefault="005F3A6F">
      <w:pPr>
        <w:pStyle w:val="Zkladntext"/>
        <w:spacing w:line="20" w:lineRule="exact"/>
        <w:ind w:left="11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 w14:anchorId="4506F066">
          <v:group id="_x0000_s1028" style="width:396pt;height:.6pt;mso-position-horizontal-relative:char;mso-position-vertical-relative:line" coordsize="7920,12">
            <v:line id="_x0000_s1029" style="position:absolute" from="0,6" to="7919,6" strokeweight=".20731mm">
              <v:stroke dashstyle="3 1"/>
            </v:line>
            <w10:anchorlock/>
          </v:group>
        </w:pict>
      </w:r>
    </w:p>
    <w:p w14:paraId="2A292B40" w14:textId="77777777" w:rsidR="00DD31DF" w:rsidRDefault="00DD31DF">
      <w:pPr>
        <w:pStyle w:val="Zkladntext"/>
        <w:spacing w:before="8"/>
        <w:rPr>
          <w:rFonts w:ascii="Courier New"/>
          <w:sz w:val="27"/>
        </w:rPr>
      </w:pPr>
    </w:p>
    <w:p w14:paraId="086CF199" w14:textId="77777777" w:rsidR="00DD31DF" w:rsidRDefault="005F3A6F">
      <w:pPr>
        <w:spacing w:before="56"/>
        <w:ind w:left="116"/>
        <w:rPr>
          <w:rFonts w:ascii="Calibri" w:hAnsi="Calibri"/>
        </w:rPr>
      </w:pPr>
      <w:r>
        <w:rPr>
          <w:rFonts w:ascii="Calibri" w:hAnsi="Calibri"/>
        </w:rPr>
        <w:t>--------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Přeposlaná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zpráva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--------</w:t>
      </w:r>
    </w:p>
    <w:p w14:paraId="567D28A9" w14:textId="77777777" w:rsidR="00DD31DF" w:rsidRDefault="005F3A6F">
      <w:pPr>
        <w:ind w:left="116"/>
        <w:rPr>
          <w:rFonts w:ascii="Calibri" w:hAnsi="Calibri"/>
        </w:rPr>
      </w:pPr>
      <w:r>
        <w:rPr>
          <w:rFonts w:ascii="Calibri" w:hAnsi="Calibri"/>
          <w:b/>
        </w:rPr>
        <w:t>Předmět:</w:t>
      </w:r>
      <w:r>
        <w:rPr>
          <w:rFonts w:ascii="Calibri" w:hAnsi="Calibri"/>
        </w:rPr>
        <w:t>--SPAM-- OBJ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3610003173</w:t>
      </w:r>
    </w:p>
    <w:p w14:paraId="1A8DD06F" w14:textId="77777777" w:rsidR="00DD31DF" w:rsidRDefault="005F3A6F">
      <w:pPr>
        <w:spacing w:before="1"/>
        <w:ind w:left="287"/>
        <w:rPr>
          <w:rFonts w:ascii="Calibri"/>
        </w:rPr>
      </w:pPr>
      <w:r>
        <w:rPr>
          <w:rFonts w:ascii="Calibri"/>
          <w:b/>
        </w:rPr>
        <w:t>Datum:</w:t>
      </w:r>
      <w:r>
        <w:rPr>
          <w:rFonts w:ascii="Calibri"/>
        </w:rPr>
        <w:t>Thu, 6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11:07:37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+0000</w:t>
      </w:r>
    </w:p>
    <w:p w14:paraId="4D820186" w14:textId="7C4DCC20" w:rsidR="00DD31DF" w:rsidRDefault="005F3A6F">
      <w:pPr>
        <w:ind w:left="642"/>
        <w:rPr>
          <w:rFonts w:ascii="Calibri" w:hAnsi="Calibri"/>
        </w:rPr>
      </w:pPr>
      <w:r>
        <w:rPr>
          <w:rFonts w:ascii="Calibri" w:hAnsi="Calibri"/>
          <w:b/>
        </w:rPr>
        <w:t>Od:</w:t>
      </w:r>
      <w:r>
        <w:rPr>
          <w:rFonts w:ascii="Calibri" w:hAnsi="Calibri"/>
        </w:rPr>
        <w:t>xxx</w:t>
      </w:r>
      <w:r>
        <w:rPr>
          <w:rFonts w:ascii="Calibri" w:hAnsi="Calibri"/>
          <w:color w:val="0562C1"/>
          <w:u w:val="single" w:color="0562C1"/>
        </w:rPr>
        <w:t>&gt;</w:t>
      </w:r>
    </w:p>
    <w:p w14:paraId="0F814B4C" w14:textId="450F8DB4" w:rsidR="00DD31DF" w:rsidRDefault="005F3A6F">
      <w:pPr>
        <w:ind w:left="373"/>
        <w:rPr>
          <w:rFonts w:ascii="Calibri"/>
        </w:rPr>
      </w:pPr>
      <w:hyperlink r:id="rId7">
        <w:r>
          <w:rPr>
            <w:rFonts w:ascii="Calibri"/>
            <w:b/>
          </w:rPr>
          <w:t xml:space="preserve">Komu:  </w:t>
        </w:r>
        <w:r>
          <w:rPr>
            <w:rFonts w:ascii="Calibri"/>
            <w:color w:val="0562C1"/>
            <w:u w:val="single" w:color="0562C1"/>
          </w:rPr>
          <w:t>xxx</w:t>
        </w:r>
      </w:hyperlink>
      <w:r>
        <w:rPr>
          <w:rFonts w:ascii="Calibri"/>
        </w:rPr>
        <w:t xml:space="preserve"> </w:t>
      </w:r>
    </w:p>
    <w:p w14:paraId="6E325F60" w14:textId="5B758252" w:rsidR="00DD31DF" w:rsidRDefault="005F3A6F">
      <w:pPr>
        <w:ind w:left="968" w:right="309" w:hanging="581"/>
        <w:rPr>
          <w:rFonts w:ascii="Calibri" w:hAnsi="Calibri"/>
        </w:rPr>
      </w:pPr>
      <w:r>
        <w:rPr>
          <w:rFonts w:ascii="Calibri" w:hAnsi="Calibri"/>
          <w:b/>
        </w:rPr>
        <w:t>Kopie:</w:t>
      </w:r>
      <w:r>
        <w:rPr>
          <w:rFonts w:ascii="Calibri" w:hAnsi="Calibri"/>
        </w:rPr>
        <w:t>xxx</w:t>
      </w:r>
      <w:r>
        <w:rPr>
          <w:rFonts w:ascii="Calibri" w:hAnsi="Calibri"/>
          <w:color w:val="0562C1"/>
          <w:u w:val="single" w:color="0562C1"/>
        </w:rPr>
        <w:t xml:space="preserve"> </w:t>
      </w:r>
      <w:r>
        <w:rPr>
          <w:rFonts w:ascii="Calibri" w:hAnsi="Calibri"/>
          <w:color w:val="0562C1"/>
          <w:u w:val="single" w:color="0562C1"/>
        </w:rPr>
        <w:t>&gt;</w:t>
      </w:r>
    </w:p>
    <w:p w14:paraId="1D81CBA1" w14:textId="77777777" w:rsidR="00DD31DF" w:rsidRDefault="00DD31DF">
      <w:pPr>
        <w:pStyle w:val="Zkladntext"/>
        <w:rPr>
          <w:rFonts w:ascii="Calibri"/>
          <w:sz w:val="20"/>
        </w:rPr>
      </w:pPr>
    </w:p>
    <w:p w14:paraId="176DACBE" w14:textId="77777777" w:rsidR="00DD31DF" w:rsidRDefault="00DD31DF">
      <w:pPr>
        <w:pStyle w:val="Zkladntext"/>
        <w:rPr>
          <w:rFonts w:ascii="Calibri"/>
          <w:sz w:val="20"/>
        </w:rPr>
      </w:pPr>
    </w:p>
    <w:p w14:paraId="6588B2EA" w14:textId="77777777" w:rsidR="00DD31DF" w:rsidRDefault="00DD31DF">
      <w:pPr>
        <w:pStyle w:val="Zkladntext"/>
        <w:spacing w:before="11"/>
        <w:rPr>
          <w:rFonts w:ascii="Calibri"/>
          <w:sz w:val="21"/>
        </w:rPr>
      </w:pPr>
    </w:p>
    <w:p w14:paraId="48449632" w14:textId="77777777" w:rsidR="00DD31DF" w:rsidRDefault="005F3A6F">
      <w:pPr>
        <w:spacing w:before="57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0A42D82E" w14:textId="77777777" w:rsidR="00DD31DF" w:rsidRDefault="00DD31DF">
      <w:pPr>
        <w:pStyle w:val="Zkladntext"/>
        <w:rPr>
          <w:rFonts w:ascii="Calibri"/>
          <w:sz w:val="22"/>
        </w:rPr>
      </w:pPr>
    </w:p>
    <w:p w14:paraId="416C1249" w14:textId="77777777" w:rsidR="00DD31DF" w:rsidRDefault="005F3A6F">
      <w:pPr>
        <w:ind w:left="11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Vám zasílám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objednávku.</w:t>
      </w:r>
    </w:p>
    <w:p w14:paraId="6A064F7C" w14:textId="77777777" w:rsidR="00DD31DF" w:rsidRDefault="00DD31DF">
      <w:pPr>
        <w:pStyle w:val="Zkladntext"/>
        <w:rPr>
          <w:rFonts w:ascii="Calibri"/>
          <w:sz w:val="22"/>
        </w:rPr>
      </w:pPr>
    </w:p>
    <w:p w14:paraId="0F244781" w14:textId="77777777" w:rsidR="00DD31DF" w:rsidRDefault="005F3A6F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50 tis.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DPH 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 smluv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Sb.,</w:t>
      </w:r>
    </w:p>
    <w:p w14:paraId="7DD7D236" w14:textId="77777777" w:rsidR="00DD31DF" w:rsidRDefault="005F3A6F">
      <w:pPr>
        <w:ind w:left="116" w:right="70"/>
        <w:rPr>
          <w:rFonts w:ascii="Calibri" w:hAnsi="Calibri"/>
        </w:rPr>
      </w:pPr>
      <w:r>
        <w:rPr>
          <w:rFonts w:ascii="Calibri" w:hAnsi="Calibri"/>
        </w:rPr>
        <w:t>Vás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b/>
        </w:rPr>
        <w:t>žádáme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k tomu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tak,</w:t>
      </w:r>
    </w:p>
    <w:p w14:paraId="5BA86437" w14:textId="77777777" w:rsidR="00DD31DF" w:rsidRDefault="005F3A6F">
      <w:pPr>
        <w:spacing w:line="267" w:lineRule="exact"/>
        <w:ind w:left="116"/>
        <w:rPr>
          <w:rFonts w:ascii="Calibri" w:hAnsi="Calibri"/>
        </w:rPr>
      </w:pPr>
      <w:r>
        <w:rPr>
          <w:rFonts w:ascii="Calibri" w:hAnsi="Calibri"/>
        </w:rPr>
        <w:t>aby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prokazatelné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uzavření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vztahu.</w:t>
      </w:r>
    </w:p>
    <w:p w14:paraId="661982E5" w14:textId="77777777" w:rsidR="00DD31DF" w:rsidRDefault="005F3A6F">
      <w:pPr>
        <w:spacing w:line="480" w:lineRule="auto"/>
        <w:ind w:left="116" w:right="70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s.p.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 příjemného dne</w:t>
      </w:r>
    </w:p>
    <w:p w14:paraId="7BBF8120" w14:textId="77777777" w:rsidR="00DD31DF" w:rsidRDefault="00DD31DF">
      <w:pPr>
        <w:pStyle w:val="Zkladntext"/>
        <w:rPr>
          <w:rFonts w:ascii="Calibri"/>
          <w:sz w:val="20"/>
        </w:rPr>
      </w:pPr>
    </w:p>
    <w:p w14:paraId="7CC9A514" w14:textId="77777777" w:rsidR="00DD31DF" w:rsidRDefault="00DD31DF">
      <w:pPr>
        <w:pStyle w:val="Zkladntext"/>
        <w:rPr>
          <w:rFonts w:ascii="Calibri"/>
          <w:sz w:val="20"/>
        </w:rPr>
      </w:pPr>
    </w:p>
    <w:p w14:paraId="5ECEE53A" w14:textId="77777777" w:rsidR="00DD31DF" w:rsidRDefault="005F3A6F">
      <w:pPr>
        <w:pStyle w:val="Zkladntext"/>
        <w:spacing w:before="1"/>
        <w:rPr>
          <w:rFonts w:ascii="Calibri"/>
          <w:sz w:val="18"/>
        </w:rPr>
      </w:pPr>
      <w:r>
        <w:pict w14:anchorId="3641475B">
          <v:shape id="_x0000_s1027" style="position:absolute;margin-left:36.85pt;margin-top:13.5pt;width:59.65pt;height:.1pt;z-index:-15726080;mso-wrap-distance-left:0;mso-wrap-distance-right:0;mso-position-horizontal-relative:page" coordorigin="737,270" coordsize="1193,0" o:spt="100" adj="0,,0" path="m737,270r197,m936,270r197,m1135,270r197,m1334,270r197,m1534,270r196,m1733,270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23CD0BD" w14:textId="77777777" w:rsidR="00DD31DF" w:rsidRDefault="00DD31DF">
      <w:pPr>
        <w:rPr>
          <w:rFonts w:ascii="Calibri"/>
          <w:sz w:val="18"/>
        </w:rPr>
        <w:sectPr w:rsidR="00DD31DF">
          <w:footerReference w:type="default" r:id="rId8"/>
          <w:type w:val="continuous"/>
          <w:pgSz w:w="11910" w:h="16840"/>
          <w:pgMar w:top="900" w:right="620" w:bottom="940" w:left="620" w:header="708" w:footer="749" w:gutter="0"/>
          <w:pgNumType w:start="1"/>
          <w:cols w:space="708"/>
        </w:sectPr>
      </w:pPr>
    </w:p>
    <w:p w14:paraId="71073CCE" w14:textId="6BC9D2CA" w:rsidR="00DD31DF" w:rsidRDefault="005F3A6F" w:rsidP="005F3A6F">
      <w:pPr>
        <w:spacing w:before="75"/>
        <w:ind w:left="116"/>
        <w:rPr>
          <w:sz w:val="20"/>
        </w:rPr>
      </w:pPr>
      <w:r>
        <w:rPr>
          <w:b/>
          <w:color w:val="626466"/>
          <w:sz w:val="20"/>
        </w:rPr>
        <w:lastRenderedPageBreak/>
        <w:t>xxx</w:t>
      </w:r>
      <w:r>
        <w:rPr>
          <w:sz w:val="20"/>
        </w:rPr>
        <w:t xml:space="preserve"> </w:t>
      </w:r>
    </w:p>
    <w:p w14:paraId="3DB4B108" w14:textId="77777777" w:rsidR="00DD31DF" w:rsidRDefault="005F3A6F">
      <w:pPr>
        <w:pStyle w:val="Zkladn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15B40C9" wp14:editId="24D10084">
            <wp:simplePos x="0" y="0"/>
            <wp:positionH relativeFrom="page">
              <wp:posOffset>467868</wp:posOffset>
            </wp:positionH>
            <wp:positionV relativeFrom="paragraph">
              <wp:posOffset>178892</wp:posOffset>
            </wp:positionV>
            <wp:extent cx="1219199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86608" w14:textId="77777777" w:rsidR="00DD31DF" w:rsidRDefault="00DD31DF">
      <w:pPr>
        <w:pStyle w:val="Zkladntext"/>
        <w:spacing w:before="9"/>
        <w:rPr>
          <w:sz w:val="25"/>
        </w:rPr>
      </w:pPr>
    </w:p>
    <w:p w14:paraId="6F6F30D9" w14:textId="77777777" w:rsidR="00DD31DF" w:rsidRDefault="005F3A6F">
      <w:pPr>
        <w:ind w:left="11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1"/>
          <w:sz w:val="20"/>
        </w:rPr>
        <w:t xml:space="preserve"> </w:t>
      </w:r>
      <w:r>
        <w:rPr>
          <w:b/>
          <w:color w:val="626466"/>
          <w:sz w:val="20"/>
        </w:rPr>
        <w:t>komunikační 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1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17B1DCE9" w14:textId="77777777" w:rsidR="00DD31DF" w:rsidRDefault="005F3A6F">
      <w:pPr>
        <w:spacing w:before="1"/>
        <w:ind w:left="11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1441/46, 101 00 Praha 10 –</w:t>
      </w:r>
      <w:r>
        <w:rPr>
          <w:color w:val="626466"/>
          <w:spacing w:val="-2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1D7495A9" w14:textId="77777777" w:rsidR="00DD31DF" w:rsidRDefault="00DD31DF">
      <w:pPr>
        <w:pStyle w:val="Zkladntext"/>
        <w:spacing w:before="4"/>
      </w:pPr>
    </w:p>
    <w:p w14:paraId="1C9E4505" w14:textId="77777777" w:rsidR="00DD31DF" w:rsidRDefault="005F3A6F">
      <w:pPr>
        <w:ind w:left="116"/>
        <w:rPr>
          <w:rFonts w:ascii="Calibri"/>
          <w:sz w:val="20"/>
        </w:rPr>
      </w:pPr>
      <w:hyperlink r:id="rId10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7ECA955F" w14:textId="77777777" w:rsidR="00DD31DF" w:rsidRDefault="005F3A6F">
      <w:pPr>
        <w:pStyle w:val="Zkladntext"/>
        <w:spacing w:before="8"/>
        <w:rPr>
          <w:rFonts w:ascii="Calibri"/>
          <w:sz w:val="13"/>
        </w:rPr>
      </w:pPr>
      <w:r>
        <w:pict w14:anchorId="010D82DA">
          <v:shape id="_x0000_s1026" style="position:absolute;margin-left:36.85pt;margin-top:10.8pt;width:59.65pt;height:.1pt;z-index:-15725056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CD1656F" w14:textId="77777777" w:rsidR="00DD31DF" w:rsidRDefault="00DD31DF">
      <w:pPr>
        <w:pStyle w:val="Zkladntext"/>
        <w:rPr>
          <w:rFonts w:ascii="Calibri"/>
          <w:sz w:val="20"/>
        </w:rPr>
      </w:pPr>
    </w:p>
    <w:p w14:paraId="482D19FB" w14:textId="77777777" w:rsidR="00DD31DF" w:rsidRDefault="00DD31DF">
      <w:pPr>
        <w:pStyle w:val="Zkladntext"/>
        <w:spacing w:before="8"/>
        <w:rPr>
          <w:rFonts w:ascii="Calibri"/>
          <w:sz w:val="16"/>
        </w:rPr>
      </w:pPr>
    </w:p>
    <w:p w14:paraId="054A970A" w14:textId="77777777" w:rsidR="00DD31DF" w:rsidRDefault="005F3A6F">
      <w:pPr>
        <w:pStyle w:val="Zkladntext"/>
        <w:spacing w:before="92"/>
        <w:ind w:left="116" w:right="114"/>
      </w:pPr>
      <w:r>
        <w:rPr>
          <w:color w:val="808080"/>
        </w:rPr>
        <w:t>Obsah této zprávy má výlučně komunikační charakter. Nepředstavuje návrh na uzavření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 na její změnu ani přijetí případného návrhu. Upozorňujeme, že uzavření smlouvy, stejně jako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závazné přijetí návrhu na uzavření, změnu nebo zrušení smlouvy, podlé</w:t>
      </w:r>
      <w:r>
        <w:rPr>
          <w:color w:val="808080"/>
        </w:rPr>
        <w:t>há vícestupňovému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schvalování. Tento e-mail a k němu připojené dokumenty mohou být důvěrné a jsou určeny pouze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jeho adresátům. Nejste-li adresátem, informujte nás, a obsah i s přílohami a kopiemi vymažte 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svého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jelikož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zakázáno.</w:t>
      </w:r>
    </w:p>
    <w:p w14:paraId="199120D8" w14:textId="77777777" w:rsidR="00DD31DF" w:rsidRDefault="00DD31DF">
      <w:pPr>
        <w:pStyle w:val="Zkladntext"/>
        <w:spacing w:before="9"/>
        <w:rPr>
          <w:sz w:val="23"/>
        </w:rPr>
      </w:pPr>
    </w:p>
    <w:p w14:paraId="6FA5B982" w14:textId="77777777" w:rsidR="00DD31DF" w:rsidRDefault="005F3A6F">
      <w:pPr>
        <w:pStyle w:val="Zkladntext"/>
        <w:ind w:left="116" w:right="248"/>
      </w:pPr>
      <w:r>
        <w:rPr>
          <w:color w:val="808080"/>
        </w:rPr>
        <w:t>The content of this message is intended for communication purposes only. It does neither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represent any contract proposal, nor its amendment or acceptance of any potential contract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proposal. We call your attention to the fact that the conclusion of a contract as well as the binding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acceptance of a proposal for a contract conclusion, amendment o</w:t>
      </w:r>
      <w:r>
        <w:rPr>
          <w:color w:val="808080"/>
        </w:rPr>
        <w:t>r cancellation is subject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multi-level approval. This electronic message including attached files thereto are intended solely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for the named addressees and may be legally privileged or confidential. If you have received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 mail message in error, please advise us and delete it, including all copies 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enclosures transmitted therewith, out of your system immediately. If you are not the intended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addressee,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use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 electronic mail message 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prohibited.</w:t>
      </w:r>
    </w:p>
    <w:sectPr w:rsidR="00DD31DF">
      <w:pgSz w:w="11910" w:h="16840"/>
      <w:pgMar w:top="64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F855" w14:textId="77777777" w:rsidR="00000000" w:rsidRDefault="005F3A6F">
      <w:r>
        <w:separator/>
      </w:r>
    </w:p>
  </w:endnote>
  <w:endnote w:type="continuationSeparator" w:id="0">
    <w:p w14:paraId="616DCF40" w14:textId="77777777" w:rsidR="00000000" w:rsidRDefault="005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515C" w14:textId="77777777" w:rsidR="00DD31DF" w:rsidRDefault="005F3A6F">
    <w:pPr>
      <w:pStyle w:val="Zkladntext"/>
      <w:spacing w:line="14" w:lineRule="auto"/>
      <w:rPr>
        <w:sz w:val="20"/>
      </w:rPr>
    </w:pPr>
    <w:r>
      <w:pict w14:anchorId="620F11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793.5pt;width:10.35pt;height:12.7pt;z-index:-251658752;mso-position-horizontal-relative:page;mso-position-vertical-relative:page" filled="f" stroked="f">
          <v:textbox inset="0,0,0,0">
            <w:txbxContent>
              <w:p w14:paraId="772AE752" w14:textId="77777777" w:rsidR="00DD31DF" w:rsidRDefault="005F3A6F">
                <w:pPr>
                  <w:spacing w:before="21"/>
                  <w:ind w:left="60"/>
                  <w:rPr>
                    <w:rFonts w:ascii="Segoe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9B54" w14:textId="77777777" w:rsidR="00000000" w:rsidRDefault="005F3A6F">
      <w:r>
        <w:separator/>
      </w:r>
    </w:p>
  </w:footnote>
  <w:footnote w:type="continuationSeparator" w:id="0">
    <w:p w14:paraId="2D44229E" w14:textId="77777777" w:rsidR="00000000" w:rsidRDefault="005F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DF"/>
    <w:rsid w:val="005F3A6F"/>
    <w:rsid w:val="00D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B4EE0F"/>
  <w15:docId w15:val="{5F44FF52-9EAF-4C73-B58D-9AD30C7C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" w:eastAsia="Segoe UI" w:hAnsi="Segoe UI" w:cs="Segoe U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al.fiser@dialteleco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ltelecom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2021-05-11T07:51:00Z</dcterms:created>
  <dcterms:modified xsi:type="dcterms:W3CDTF">2021-05-11T07:53:00Z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