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A" w:rsidRPr="00910311" w:rsidRDefault="006C1EAF" w:rsidP="00C31AF5">
      <w:pPr>
        <w:pBdr>
          <w:bottom w:val="double" w:sz="6" w:space="1" w:color="0000FF"/>
        </w:pBd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Veřejnoprávní smlouva </w:t>
      </w:r>
      <w:r w:rsidR="00A500BA" w:rsidRPr="00910311">
        <w:rPr>
          <w:rFonts w:ascii="Calibri" w:hAnsi="Calibri"/>
          <w:b/>
          <w:sz w:val="30"/>
          <w:szCs w:val="30"/>
        </w:rPr>
        <w:t>o poskytnutí</w:t>
      </w:r>
      <w:r w:rsidR="001B1FB9">
        <w:rPr>
          <w:rFonts w:ascii="Calibri" w:hAnsi="Calibri"/>
          <w:b/>
          <w:sz w:val="30"/>
          <w:szCs w:val="30"/>
        </w:rPr>
        <w:t xml:space="preserve"> individuální</w:t>
      </w:r>
      <w:r w:rsidR="00A500BA" w:rsidRPr="00910311">
        <w:rPr>
          <w:rFonts w:ascii="Calibri" w:hAnsi="Calibri"/>
          <w:b/>
          <w:sz w:val="30"/>
          <w:szCs w:val="30"/>
        </w:rPr>
        <w:t xml:space="preserve"> dotace</w:t>
      </w:r>
      <w:r>
        <w:rPr>
          <w:rFonts w:ascii="Calibri" w:hAnsi="Calibri"/>
          <w:b/>
          <w:sz w:val="30"/>
          <w:szCs w:val="30"/>
        </w:rPr>
        <w:t xml:space="preserve"> </w:t>
      </w:r>
      <w:r w:rsidR="00910311" w:rsidRPr="00910311">
        <w:rPr>
          <w:rFonts w:ascii="Calibri" w:hAnsi="Calibri"/>
          <w:b/>
          <w:sz w:val="30"/>
          <w:szCs w:val="30"/>
        </w:rPr>
        <w:t>a o vzájemné spolupráci</w:t>
      </w:r>
    </w:p>
    <w:p w:rsidR="00A500BA" w:rsidRDefault="00A500BA">
      <w:pPr>
        <w:jc w:val="center"/>
        <w:rPr>
          <w:rFonts w:ascii="Calibri" w:hAnsi="Calibri"/>
          <w:i/>
          <w:sz w:val="8"/>
        </w:rPr>
      </w:pPr>
    </w:p>
    <w:p w:rsidR="00A500BA" w:rsidRPr="00675173" w:rsidRDefault="00A500BA">
      <w:pPr>
        <w:jc w:val="center"/>
        <w:rPr>
          <w:rFonts w:ascii="Calibri" w:hAnsi="Calibri"/>
          <w:sz w:val="22"/>
        </w:rPr>
      </w:pPr>
      <w:r w:rsidRPr="00675173">
        <w:rPr>
          <w:rFonts w:ascii="Calibri" w:hAnsi="Calibri"/>
          <w:sz w:val="22"/>
        </w:rPr>
        <w:t xml:space="preserve">kterou </w:t>
      </w:r>
      <w:r w:rsidR="006C1EAF">
        <w:rPr>
          <w:rFonts w:ascii="Calibri" w:hAnsi="Calibri"/>
          <w:sz w:val="22"/>
        </w:rPr>
        <w:t xml:space="preserve">dnešního dne </w:t>
      </w:r>
      <w:r w:rsidR="008A03E6" w:rsidRPr="008A03E6">
        <w:rPr>
          <w:rFonts w:ascii="Calibri" w:hAnsi="Calibri"/>
          <w:sz w:val="22"/>
        </w:rPr>
        <w:t>uzavřeli: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C31AF5" w:rsidRDefault="00C31AF5">
      <w:pPr>
        <w:rPr>
          <w:rFonts w:ascii="Calibri" w:hAnsi="Calibri"/>
          <w:sz w:val="22"/>
          <w:szCs w:val="22"/>
        </w:rPr>
      </w:pPr>
    </w:p>
    <w:p w:rsidR="00591F28" w:rsidRPr="007842AC" w:rsidRDefault="00591F28">
      <w:pPr>
        <w:rPr>
          <w:rFonts w:ascii="Calibri" w:hAnsi="Calibri"/>
          <w:sz w:val="22"/>
          <w:szCs w:val="22"/>
        </w:rPr>
      </w:pPr>
    </w:p>
    <w:p w:rsidR="00AB620A" w:rsidRPr="003263A0" w:rsidRDefault="00AB620A" w:rsidP="00AB620A">
      <w:pPr>
        <w:jc w:val="both"/>
        <w:rPr>
          <w:rFonts w:ascii="Calibri" w:hAnsi="Calibri"/>
          <w:b/>
          <w:sz w:val="22"/>
          <w:szCs w:val="22"/>
        </w:rPr>
      </w:pPr>
      <w:r w:rsidRPr="003263A0">
        <w:rPr>
          <w:rFonts w:ascii="Calibri" w:hAnsi="Calibri"/>
          <w:b/>
          <w:sz w:val="22"/>
          <w:szCs w:val="22"/>
        </w:rPr>
        <w:t>Město Jablunkov</w:t>
      </w:r>
    </w:p>
    <w:p w:rsidR="00AB620A" w:rsidRPr="00675173" w:rsidRDefault="00AB620A" w:rsidP="00AB620A">
      <w:pPr>
        <w:jc w:val="both"/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identifikační číslo:</w:t>
      </w:r>
      <w:r>
        <w:rPr>
          <w:rFonts w:ascii="Calibri" w:hAnsi="Calibri"/>
          <w:sz w:val="22"/>
        </w:rPr>
        <w:tab/>
        <w:t>00296759</w:t>
      </w:r>
    </w:p>
    <w:p w:rsidR="00EF7C15" w:rsidRDefault="00EF7C15" w:rsidP="00EF7C15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sídlem: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Dukelská 144, Jablunkov, PSČ 739 91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zastoupené: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Ing. Jiřím Hamrozim, starostou města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D438CF">
        <w:rPr>
          <w:rFonts w:ascii="Calibri" w:hAnsi="Calibri"/>
          <w:sz w:val="22"/>
        </w:rPr>
        <w:t>Lubošem Čmielem</w:t>
      </w:r>
      <w:r>
        <w:rPr>
          <w:rFonts w:ascii="Calibri" w:hAnsi="Calibri"/>
          <w:sz w:val="22"/>
        </w:rPr>
        <w:t>, místostarostou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bankovní spojení:</w:t>
      </w:r>
      <w:r>
        <w:rPr>
          <w:rFonts w:ascii="Calibri" w:hAnsi="Calibri"/>
          <w:sz w:val="22"/>
        </w:rPr>
        <w:tab/>
        <w:t xml:space="preserve">Česká spořitelna, a.s. </w:t>
      </w: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19-1681984379/0800</w:t>
      </w:r>
    </w:p>
    <w:p w:rsidR="00AB620A" w:rsidRPr="00675173" w:rsidRDefault="00AB620A" w:rsidP="00AB620A">
      <w:pPr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jako poskytovatel </w:t>
      </w:r>
      <w:r w:rsidR="00781C36">
        <w:rPr>
          <w:rFonts w:ascii="Calibri" w:hAnsi="Calibri"/>
          <w:b/>
          <w:sz w:val="22"/>
        </w:rPr>
        <w:t xml:space="preserve">dotace </w:t>
      </w:r>
      <w:r>
        <w:rPr>
          <w:rFonts w:ascii="Calibri" w:hAnsi="Calibri"/>
          <w:b/>
          <w:sz w:val="22"/>
        </w:rPr>
        <w:t>na straně jedné (dále jen „poskytovatel“)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/>
          <w:sz w:val="22"/>
        </w:rPr>
        <w:t>a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3C5F74" w:rsidRDefault="003C5F74" w:rsidP="003C5F74">
      <w:pPr>
        <w:rPr>
          <w:b/>
          <w:kern w:val="2"/>
        </w:rPr>
      </w:pPr>
      <w:r>
        <w:rPr>
          <w:rFonts w:ascii="Calibri" w:hAnsi="Calibri"/>
          <w:b/>
          <w:sz w:val="22"/>
          <w:szCs w:val="22"/>
        </w:rPr>
        <w:t>Místní skupina Polského kulturně-osvětového svazu v Jablunkově z.s.</w:t>
      </w:r>
    </w:p>
    <w:p w:rsidR="003C5F74" w:rsidRDefault="003C5F74" w:rsidP="003C5F74">
      <w:pPr>
        <w:rPr>
          <w:b/>
        </w:rPr>
      </w:pPr>
      <w:r>
        <w:rPr>
          <w:rFonts w:ascii="Calibri" w:hAnsi="Calibri"/>
          <w:sz w:val="22"/>
          <w:szCs w:val="22"/>
        </w:rPr>
        <w:t>(spolek zapsaný ve spolkovém rejstříku vedeném Krajským soudem v Ostravě v oddíle L, vložka č. 11692)</w:t>
      </w:r>
    </w:p>
    <w:p w:rsidR="003C5F74" w:rsidRDefault="003C5F74" w:rsidP="003C5F74">
      <w:pPr>
        <w:rPr>
          <w:rFonts w:ascii="Calibri" w:hAnsi="Calibri"/>
          <w:sz w:val="22"/>
          <w:szCs w:val="22"/>
        </w:rPr>
      </w:pPr>
    </w:p>
    <w:p w:rsidR="003C5F74" w:rsidRDefault="003C5F74" w:rsidP="003C5F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identifikační číslo:</w:t>
      </w:r>
      <w:r>
        <w:rPr>
          <w:rFonts w:ascii="Calibri" w:hAnsi="Calibri"/>
          <w:sz w:val="22"/>
          <w:szCs w:val="22"/>
        </w:rPr>
        <w:tab/>
        <w:t>68334796</w:t>
      </w:r>
    </w:p>
    <w:p w:rsidR="003C5F74" w:rsidRDefault="003C5F74" w:rsidP="003C5F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Mariánské náměstí 18, Jablunkov, PSČ 739 91</w:t>
      </w:r>
      <w:r>
        <w:rPr>
          <w:rFonts w:ascii="Calibri" w:hAnsi="Calibri"/>
          <w:sz w:val="22"/>
          <w:szCs w:val="22"/>
        </w:rPr>
        <w:tab/>
      </w:r>
    </w:p>
    <w:p w:rsidR="003C5F74" w:rsidRDefault="003C5F74" w:rsidP="003C5F74">
      <w:pPr>
        <w:shd w:val="clear" w:color="auto" w:fill="FFFFFF"/>
        <w:tabs>
          <w:tab w:val="left" w:pos="2098"/>
          <w:tab w:val="left" w:pos="2794"/>
        </w:tabs>
      </w:pPr>
      <w:r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ab/>
        <w:t xml:space="preserve"> Ing. Janem Ryłkem, předsedou</w:t>
      </w:r>
    </w:p>
    <w:p w:rsidR="003C5F74" w:rsidRDefault="003C5F74" w:rsidP="003C5F74">
      <w:p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</w:rPr>
        <w:t>Česká spořitelna, a.s.</w:t>
      </w:r>
    </w:p>
    <w:p w:rsidR="003C5F74" w:rsidRDefault="003C5F74" w:rsidP="003C5F7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1683030309/0800</w:t>
      </w:r>
    </w:p>
    <w:p w:rsidR="003C5F74" w:rsidRDefault="003C5F74" w:rsidP="003C5F74">
      <w:pPr>
        <w:rPr>
          <w:rFonts w:ascii="Calibri" w:hAnsi="Calibri"/>
          <w:b/>
          <w:sz w:val="22"/>
        </w:rPr>
      </w:pPr>
    </w:p>
    <w:p w:rsidR="003C5F74" w:rsidRDefault="003C5F74" w:rsidP="003C5F74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jako příjemce dotace na straně druhé (dále jen „příjemce“).</w:t>
      </w: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sz w:val="8"/>
          <w:szCs w:val="8"/>
        </w:rPr>
      </w:pPr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 m l u v n í   s t r a n y   s e   d o h o d l y   t a k t o :</w:t>
      </w:r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8"/>
          <w:szCs w:val="8"/>
        </w:rPr>
      </w:pPr>
    </w:p>
    <w:p w:rsidR="003C5F74" w:rsidRDefault="003C5F74" w:rsidP="003C5F74">
      <w:pPr>
        <w:jc w:val="center"/>
        <w:rPr>
          <w:rFonts w:ascii="Calibri" w:hAnsi="Calibri"/>
          <w:sz w:val="22"/>
        </w:rPr>
      </w:pPr>
    </w:p>
    <w:p w:rsidR="003C5F74" w:rsidRDefault="003C5F74" w:rsidP="003C5F74">
      <w:pPr>
        <w:jc w:val="center"/>
        <w:rPr>
          <w:rFonts w:ascii="Calibri" w:hAnsi="Calibri"/>
          <w:sz w:val="22"/>
        </w:rPr>
      </w:pPr>
    </w:p>
    <w:p w:rsidR="003C5F74" w:rsidRDefault="003C5F74" w:rsidP="003C5F7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</w:t>
      </w:r>
      <w:r>
        <w:rPr>
          <w:rFonts w:asciiTheme="minorHAnsi" w:hAnsiTheme="minorHAnsi"/>
          <w:sz w:val="22"/>
          <w:szCs w:val="22"/>
        </w:rPr>
        <w:tab/>
        <w:t xml:space="preserve">Příjemce je spolkem, jehož hlavním účelem je podle platných stanov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kulturně zájmové činnosti v oblasti rozvoje udržování folklorních tradic.</w:t>
      </w: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</w:p>
    <w:p w:rsidR="00AD504F" w:rsidRDefault="003C5F74" w:rsidP="00AD50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  <w:t>Předmětem této veřejnoprávní smlouvy o poskytnutí individuální dotace a o vzájemné spolupráci (dále jen „</w:t>
      </w:r>
      <w:r>
        <w:rPr>
          <w:rFonts w:asciiTheme="minorHAnsi" w:hAnsiTheme="minorHAnsi"/>
          <w:b/>
          <w:sz w:val="22"/>
          <w:szCs w:val="22"/>
        </w:rPr>
        <w:t>tato smlouva</w:t>
      </w:r>
      <w:r>
        <w:rPr>
          <w:rFonts w:asciiTheme="minorHAnsi" w:hAnsiTheme="minorHAnsi"/>
          <w:sz w:val="22"/>
          <w:szCs w:val="22"/>
        </w:rPr>
        <w:t xml:space="preserve">“) je úprava práv a povinností smluvních stran v souvislosti s poskytnutím dotace z rozpočtu poskytovatele příjemci na </w:t>
      </w:r>
      <w:r w:rsidR="00AD504F">
        <w:rPr>
          <w:rFonts w:asciiTheme="minorHAnsi" w:hAnsiTheme="minorHAnsi"/>
          <w:sz w:val="22"/>
          <w:szCs w:val="22"/>
        </w:rPr>
        <w:t>projekt</w:t>
      </w:r>
      <w:r w:rsidR="00E675A3">
        <w:rPr>
          <w:rFonts w:asciiTheme="minorHAnsi" w:hAnsiTheme="minorHAnsi"/>
          <w:sz w:val="22"/>
          <w:szCs w:val="22"/>
        </w:rPr>
        <w:t xml:space="preserve">: </w:t>
      </w:r>
    </w:p>
    <w:p w:rsidR="00AD504F" w:rsidRDefault="00AD504F" w:rsidP="00AD504F">
      <w:pPr>
        <w:rPr>
          <w:rFonts w:asciiTheme="minorHAnsi" w:hAnsiTheme="minorHAnsi"/>
          <w:sz w:val="22"/>
          <w:szCs w:val="22"/>
        </w:rPr>
      </w:pPr>
    </w:p>
    <w:p w:rsidR="00AD504F" w:rsidRDefault="00AD504F" w:rsidP="00AD504F">
      <w:pPr>
        <w:jc w:val="center"/>
        <w:rPr>
          <w:rFonts w:asciiTheme="minorHAnsi" w:hAnsiTheme="minorHAnsi"/>
          <w:sz w:val="22"/>
          <w:szCs w:val="22"/>
        </w:rPr>
      </w:pPr>
      <w:r w:rsidRPr="00AD504F">
        <w:rPr>
          <w:rFonts w:asciiTheme="minorHAnsi" w:hAnsiTheme="minorHAnsi"/>
          <w:b/>
          <w:sz w:val="22"/>
          <w:szCs w:val="22"/>
        </w:rPr>
        <w:t>„Gorolski Święto</w:t>
      </w:r>
      <w:r w:rsidR="00DC312F">
        <w:rPr>
          <w:rFonts w:asciiTheme="minorHAnsi" w:hAnsiTheme="minorHAnsi"/>
          <w:b/>
          <w:sz w:val="22"/>
          <w:szCs w:val="22"/>
        </w:rPr>
        <w:t xml:space="preserve"> 2021</w:t>
      </w:r>
      <w:r>
        <w:rPr>
          <w:rFonts w:asciiTheme="minorHAnsi" w:hAnsiTheme="minorHAnsi"/>
          <w:b/>
          <w:sz w:val="22"/>
          <w:szCs w:val="22"/>
        </w:rPr>
        <w:t xml:space="preserve">“  </w:t>
      </w:r>
    </w:p>
    <w:p w:rsidR="00AD504F" w:rsidRDefault="00AD504F" w:rsidP="00AD504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AD504F" w:rsidRDefault="00AD504F" w:rsidP="00AD504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AD504F">
        <w:rPr>
          <w:rFonts w:asciiTheme="minorHAnsi" w:hAnsiTheme="minorHAnsi"/>
          <w:b/>
          <w:sz w:val="22"/>
          <w:szCs w:val="22"/>
        </w:rPr>
        <w:t>Ozvučení sálu Domu PZKO“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AD504F" w:rsidRDefault="00AD504F" w:rsidP="00AD504F">
      <w:pPr>
        <w:jc w:val="center"/>
        <w:rPr>
          <w:rFonts w:asciiTheme="minorHAnsi" w:hAnsiTheme="minorHAnsi"/>
          <w:b/>
          <w:sz w:val="22"/>
          <w:szCs w:val="22"/>
        </w:rPr>
      </w:pPr>
    </w:p>
    <w:p w:rsidR="00AD504F" w:rsidRPr="00AD504F" w:rsidRDefault="00AD504F" w:rsidP="00AD504F">
      <w:pPr>
        <w:jc w:val="center"/>
        <w:rPr>
          <w:rFonts w:asciiTheme="minorHAnsi" w:hAnsiTheme="minorHAnsi"/>
          <w:b/>
          <w:sz w:val="22"/>
          <w:szCs w:val="22"/>
        </w:rPr>
      </w:pPr>
    </w:p>
    <w:p w:rsidR="00E675A3" w:rsidRDefault="00E675A3" w:rsidP="001667A8">
      <w:pPr>
        <w:jc w:val="both"/>
        <w:rPr>
          <w:rFonts w:asciiTheme="minorHAnsi" w:hAnsiTheme="minorHAnsi"/>
          <w:b/>
          <w:sz w:val="22"/>
          <w:szCs w:val="22"/>
        </w:rPr>
      </w:pPr>
    </w:p>
    <w:p w:rsidR="0067219F" w:rsidRPr="00AD504F" w:rsidRDefault="0067219F" w:rsidP="001667A8">
      <w:pPr>
        <w:jc w:val="both"/>
        <w:rPr>
          <w:rFonts w:asciiTheme="minorHAnsi" w:hAnsiTheme="minorHAnsi"/>
          <w:b/>
          <w:sz w:val="22"/>
          <w:szCs w:val="22"/>
        </w:rPr>
      </w:pPr>
    </w:p>
    <w:p w:rsidR="00810358" w:rsidRPr="00601D0A" w:rsidRDefault="00810358" w:rsidP="0022648A">
      <w:pPr>
        <w:pStyle w:val="Odstavecseseznamem"/>
        <w:ind w:left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286C69" w:rsidRPr="0050712A" w:rsidRDefault="00286C69" w:rsidP="00286C69">
      <w:pPr>
        <w:jc w:val="center"/>
        <w:rPr>
          <w:rFonts w:ascii="Calibri" w:hAnsi="Calibri"/>
          <w:b/>
          <w:spacing w:val="-6"/>
          <w:sz w:val="22"/>
          <w:szCs w:val="22"/>
        </w:rPr>
      </w:pPr>
      <w:r>
        <w:rPr>
          <w:rFonts w:ascii="Calibri" w:hAnsi="Calibri"/>
          <w:b/>
          <w:spacing w:val="-6"/>
          <w:sz w:val="22"/>
          <w:szCs w:val="22"/>
        </w:rPr>
        <w:lastRenderedPageBreak/>
        <w:t>II.</w:t>
      </w:r>
    </w:p>
    <w:p w:rsidR="00286C69" w:rsidRPr="00B140A4" w:rsidRDefault="00286C69" w:rsidP="00286C69">
      <w:pPr>
        <w:jc w:val="both"/>
        <w:rPr>
          <w:rFonts w:asciiTheme="minorHAnsi" w:hAnsiTheme="minorHAnsi"/>
          <w:spacing w:val="-6"/>
          <w:sz w:val="22"/>
          <w:szCs w:val="22"/>
        </w:rPr>
      </w:pPr>
    </w:p>
    <w:p w:rsidR="00286C69" w:rsidRDefault="00286C69" w:rsidP="00286C69">
      <w:pPr>
        <w:pStyle w:val="Nzev"/>
        <w:numPr>
          <w:ilvl w:val="0"/>
          <w:numId w:val="5"/>
        </w:numPr>
        <w:ind w:left="0" w:firstLine="0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  <w:r w:rsidRPr="00B140A4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Dotace podle této smlouvy z rozpočtu poskytovatele se poskytuje příjemci na základě jeho písemné žádosti o poskytnutí dotace ze dne</w:t>
      </w:r>
      <w:r w:rsidR="00DC312F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 26.6.</w:t>
      </w:r>
      <w:r w:rsidR="00AD504F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2020</w:t>
      </w:r>
      <w:r w:rsidR="00DC312F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 a 6.10.2020</w:t>
      </w:r>
      <w:r w:rsidR="00AD504F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. </w:t>
      </w:r>
    </w:p>
    <w:p w:rsidR="00286C69" w:rsidRDefault="00286C69" w:rsidP="00286C69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</w:p>
    <w:p w:rsidR="00286C69" w:rsidRPr="0050712A" w:rsidRDefault="00286C69" w:rsidP="00286C69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286C69" w:rsidRDefault="00286C69" w:rsidP="00286C69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50712A">
        <w:rPr>
          <w:rFonts w:asciiTheme="minorHAnsi" w:hAnsiTheme="minorHAnsi"/>
          <w:sz w:val="22"/>
          <w:szCs w:val="22"/>
          <w:shd w:val="clear" w:color="auto" w:fill="FFFFFF"/>
        </w:rPr>
        <w:t xml:space="preserve">Příjemce bere na vědomí, že tato smlouva je veřejnoprávní smlouvou uzavřenou podle příslušných ustanovení </w:t>
      </w:r>
      <w:r w:rsidRPr="0050712A">
        <w:rPr>
          <w:rFonts w:ascii="Calibri" w:hAnsi="Calibri"/>
          <w:sz w:val="22"/>
          <w:szCs w:val="22"/>
        </w:rPr>
        <w:t xml:space="preserve">zákona o územních rozpočtech, </w:t>
      </w:r>
      <w:r w:rsidRPr="0050712A">
        <w:rPr>
          <w:rFonts w:asciiTheme="minorHAnsi" w:hAnsiTheme="minorHAnsi"/>
          <w:sz w:val="22"/>
          <w:szCs w:val="22"/>
          <w:shd w:val="clear" w:color="auto" w:fill="FFFFFF"/>
        </w:rPr>
        <w:t>přičemž dotace poskytnutá podle této smlouvy je dotací podle ustanovení § 10a odst. 1 písm. c) zákona o územních rozpočtech a</w:t>
      </w:r>
      <w:r w:rsidRPr="0050712A">
        <w:rPr>
          <w:rFonts w:ascii="Calibri" w:hAnsi="Calibri"/>
          <w:sz w:val="22"/>
          <w:szCs w:val="22"/>
        </w:rPr>
        <w:t xml:space="preserve"> veřejnou finanční podporou ve smyslu ustanovení § 2 písm. j) zákona č</w:t>
      </w:r>
      <w:r w:rsidRPr="008066D4">
        <w:rPr>
          <w:rFonts w:ascii="Calibri" w:hAnsi="Calibri"/>
          <w:sz w:val="22"/>
          <w:szCs w:val="22"/>
        </w:rPr>
        <w:t>. 320/2001 Sb., o finanční kontrole ve veřejné správě a o změně některých zákonů (zákon o finanční kontrole), ve znění pozdějších předpisů (dále jen „</w:t>
      </w:r>
      <w:r w:rsidRPr="008066D4">
        <w:rPr>
          <w:rFonts w:ascii="Calibri" w:hAnsi="Calibri"/>
          <w:b/>
          <w:sz w:val="22"/>
          <w:szCs w:val="22"/>
        </w:rPr>
        <w:t>zákon o finanční kontrole</w:t>
      </w:r>
      <w:r>
        <w:rPr>
          <w:rFonts w:ascii="Calibri" w:hAnsi="Calibri"/>
          <w:sz w:val="22"/>
          <w:szCs w:val="22"/>
        </w:rPr>
        <w:t>“). N</w:t>
      </w:r>
      <w:r w:rsidRPr="008066D4">
        <w:rPr>
          <w:rFonts w:ascii="Calibri" w:hAnsi="Calibri"/>
          <w:sz w:val="22"/>
          <w:szCs w:val="22"/>
        </w:rPr>
        <w:t xml:space="preserve">a nakládání s dotací </w:t>
      </w:r>
      <w:r>
        <w:rPr>
          <w:rFonts w:ascii="Calibri" w:hAnsi="Calibri"/>
          <w:sz w:val="22"/>
          <w:szCs w:val="22"/>
        </w:rPr>
        <w:t xml:space="preserve">poskytnutou podle této smlouvy se proto </w:t>
      </w:r>
      <w:r w:rsidRPr="008066D4">
        <w:rPr>
          <w:rFonts w:ascii="Calibri" w:hAnsi="Calibri"/>
          <w:sz w:val="22"/>
          <w:szCs w:val="22"/>
        </w:rPr>
        <w:t xml:space="preserve">vztahují příslušná ustanovení zákona </w:t>
      </w:r>
      <w:r>
        <w:rPr>
          <w:rFonts w:ascii="Calibri" w:hAnsi="Calibri"/>
          <w:sz w:val="22"/>
          <w:szCs w:val="22"/>
        </w:rPr>
        <w:t xml:space="preserve">o územních rozpočtech a zákona </w:t>
      </w:r>
      <w:r w:rsidRPr="008066D4">
        <w:rPr>
          <w:rFonts w:ascii="Calibri" w:hAnsi="Calibri"/>
          <w:sz w:val="22"/>
          <w:szCs w:val="22"/>
        </w:rPr>
        <w:t xml:space="preserve">o finanční kontrole. </w:t>
      </w:r>
    </w:p>
    <w:p w:rsidR="006C1EAF" w:rsidRDefault="006C1EAF">
      <w:pPr>
        <w:jc w:val="both"/>
        <w:rPr>
          <w:rFonts w:ascii="Calibri" w:hAnsi="Calibri"/>
          <w:sz w:val="22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0A2F24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BF6669" w:rsidRDefault="00BF6669">
      <w:pPr>
        <w:jc w:val="both"/>
        <w:rPr>
          <w:rFonts w:ascii="Calibri" w:hAnsi="Calibri"/>
          <w:sz w:val="22"/>
        </w:rPr>
      </w:pPr>
    </w:p>
    <w:p w:rsidR="00A500BA" w:rsidRDefault="00286C69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</w:t>
      </w:r>
      <w:r w:rsidR="00A500BA">
        <w:rPr>
          <w:rFonts w:ascii="Calibri" w:hAnsi="Calibri"/>
          <w:b/>
          <w:sz w:val="22"/>
        </w:rPr>
        <w:t>II.</w:t>
      </w:r>
    </w:p>
    <w:p w:rsidR="00A500BA" w:rsidRDefault="00A500BA">
      <w:pPr>
        <w:jc w:val="both"/>
        <w:rPr>
          <w:rFonts w:ascii="Calibri" w:hAnsi="Calibri"/>
          <w:sz w:val="22"/>
        </w:rPr>
      </w:pPr>
    </w:p>
    <w:p w:rsidR="00DA0916" w:rsidRDefault="00A500BA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  <w:t xml:space="preserve"> Smluvní strany se dohodly, že poskytovatel za podmínek touto smlouvou stanovených poskytne příjemci finanční dotaci ve výši </w:t>
      </w:r>
      <w:r w:rsidR="00DC312F" w:rsidRPr="00DC312F">
        <w:rPr>
          <w:rFonts w:ascii="Calibri" w:hAnsi="Calibri"/>
          <w:b/>
          <w:sz w:val="22"/>
        </w:rPr>
        <w:t>2</w:t>
      </w:r>
      <w:r w:rsidR="00DC312F">
        <w:rPr>
          <w:rFonts w:ascii="Calibri" w:hAnsi="Calibri"/>
          <w:b/>
          <w:sz w:val="22"/>
        </w:rPr>
        <w:t>00</w:t>
      </w:r>
      <w:r w:rsidR="00AD504F" w:rsidRPr="00AD504F">
        <w:rPr>
          <w:rFonts w:ascii="Calibri" w:hAnsi="Calibri"/>
          <w:b/>
          <w:sz w:val="22"/>
        </w:rPr>
        <w:t> </w:t>
      </w:r>
      <w:r w:rsidR="00DC312F">
        <w:rPr>
          <w:rFonts w:ascii="Calibri" w:hAnsi="Calibri"/>
          <w:b/>
          <w:sz w:val="22"/>
        </w:rPr>
        <w:t>0</w:t>
      </w:r>
      <w:r w:rsidR="00AD504F" w:rsidRPr="00AD504F">
        <w:rPr>
          <w:rFonts w:ascii="Calibri" w:hAnsi="Calibri"/>
          <w:b/>
          <w:sz w:val="22"/>
        </w:rPr>
        <w:t xml:space="preserve">00 </w:t>
      </w:r>
      <w:r w:rsidR="003B3F57" w:rsidRPr="00AD504F">
        <w:rPr>
          <w:rFonts w:ascii="Calibri" w:hAnsi="Calibri"/>
          <w:b/>
          <w:sz w:val="22"/>
        </w:rPr>
        <w:t>K</w:t>
      </w:r>
      <w:r w:rsidR="00FA3063" w:rsidRPr="00C90E41">
        <w:rPr>
          <w:rFonts w:ascii="Calibri" w:hAnsi="Calibri"/>
          <w:b/>
          <w:sz w:val="22"/>
        </w:rPr>
        <w:t>č</w:t>
      </w:r>
      <w:r w:rsidRPr="00C90E41">
        <w:rPr>
          <w:rFonts w:ascii="Calibri" w:hAnsi="Calibri"/>
          <w:b/>
          <w:sz w:val="22"/>
        </w:rPr>
        <w:t xml:space="preserve"> </w:t>
      </w:r>
      <w:r w:rsidR="00DC312F">
        <w:rPr>
          <w:rFonts w:ascii="Calibri" w:hAnsi="Calibri"/>
          <w:b/>
          <w:sz w:val="22"/>
        </w:rPr>
        <w:t xml:space="preserve">na </w:t>
      </w:r>
      <w:r w:rsidR="00DC312F" w:rsidRPr="00AD504F">
        <w:rPr>
          <w:rFonts w:asciiTheme="minorHAnsi" w:hAnsiTheme="minorHAnsi"/>
          <w:b/>
          <w:sz w:val="22"/>
          <w:szCs w:val="22"/>
        </w:rPr>
        <w:t>Gorolski Święto</w:t>
      </w:r>
      <w:r w:rsidR="00DC312F">
        <w:rPr>
          <w:rFonts w:asciiTheme="minorHAnsi" w:hAnsiTheme="minorHAnsi"/>
          <w:b/>
          <w:sz w:val="22"/>
          <w:szCs w:val="22"/>
        </w:rPr>
        <w:t xml:space="preserve"> a 16 500 Kč na ozvučení sálu PZKO v</w:t>
      </w:r>
      <w:r w:rsidR="0067219F">
        <w:rPr>
          <w:rFonts w:asciiTheme="minorHAnsi" w:hAnsiTheme="minorHAnsi"/>
          <w:b/>
          <w:sz w:val="22"/>
          <w:szCs w:val="22"/>
        </w:rPr>
        <w:t> </w:t>
      </w:r>
      <w:r w:rsidR="00DC312F">
        <w:rPr>
          <w:rFonts w:asciiTheme="minorHAnsi" w:hAnsiTheme="minorHAnsi"/>
          <w:b/>
          <w:sz w:val="22"/>
          <w:szCs w:val="22"/>
        </w:rPr>
        <w:t>Jablunkově</w:t>
      </w:r>
      <w:r w:rsidR="0067219F">
        <w:rPr>
          <w:rFonts w:asciiTheme="minorHAnsi" w:hAnsiTheme="minorHAnsi"/>
          <w:b/>
          <w:sz w:val="22"/>
          <w:szCs w:val="22"/>
        </w:rPr>
        <w:t>,</w:t>
      </w:r>
      <w:r w:rsidR="00DC312F">
        <w:rPr>
          <w:rFonts w:asciiTheme="minorHAnsi" w:hAnsiTheme="minorHAnsi"/>
          <w:b/>
          <w:sz w:val="22"/>
          <w:szCs w:val="22"/>
        </w:rPr>
        <w:t xml:space="preserve"> </w:t>
      </w:r>
      <w:r w:rsidR="00DC312F">
        <w:rPr>
          <w:rFonts w:ascii="Calibri" w:hAnsi="Calibri"/>
          <w:b/>
          <w:sz w:val="22"/>
        </w:rPr>
        <w:t xml:space="preserve"> </w:t>
      </w:r>
      <w:r w:rsidR="0067219F" w:rsidRPr="0067219F">
        <w:rPr>
          <w:rFonts w:ascii="Calibri" w:hAnsi="Calibri"/>
          <w:sz w:val="22"/>
        </w:rPr>
        <w:t>celkem</w:t>
      </w:r>
      <w:r w:rsidR="0067219F">
        <w:rPr>
          <w:rFonts w:ascii="Calibri" w:hAnsi="Calibri"/>
          <w:b/>
          <w:sz w:val="22"/>
        </w:rPr>
        <w:t xml:space="preserve"> 216 500 Kč </w:t>
      </w:r>
      <w:r w:rsidRPr="00FA3063">
        <w:rPr>
          <w:rFonts w:ascii="Calibri" w:hAnsi="Calibri"/>
          <w:sz w:val="22"/>
        </w:rPr>
        <w:t>(slovy</w:t>
      </w:r>
      <w:r>
        <w:rPr>
          <w:rFonts w:ascii="Calibri" w:hAnsi="Calibri"/>
          <w:sz w:val="22"/>
        </w:rPr>
        <w:t xml:space="preserve">: </w:t>
      </w:r>
      <w:r w:rsidR="00DC312F" w:rsidRPr="00DC312F">
        <w:rPr>
          <w:rFonts w:ascii="Calibri" w:hAnsi="Calibri"/>
          <w:b/>
          <w:sz w:val="22"/>
        </w:rPr>
        <w:t xml:space="preserve">dvě stě šestnáct </w:t>
      </w:r>
      <w:r w:rsidR="00AD504F" w:rsidRPr="00DC312F">
        <w:rPr>
          <w:rFonts w:ascii="Calibri" w:hAnsi="Calibri"/>
          <w:b/>
          <w:sz w:val="22"/>
        </w:rPr>
        <w:t>tisíc pět set</w:t>
      </w:r>
      <w:r w:rsidR="00AD504F">
        <w:rPr>
          <w:rFonts w:ascii="Calibri" w:hAnsi="Calibri"/>
          <w:b/>
          <w:sz w:val="22"/>
        </w:rPr>
        <w:t xml:space="preserve"> </w:t>
      </w:r>
      <w:r w:rsidR="00AC61CE">
        <w:rPr>
          <w:rFonts w:ascii="Calibri" w:hAnsi="Calibri"/>
          <w:b/>
          <w:sz w:val="22"/>
        </w:rPr>
        <w:t xml:space="preserve">korun </w:t>
      </w:r>
      <w:r w:rsidRPr="00C90E41">
        <w:rPr>
          <w:rFonts w:ascii="Calibri" w:hAnsi="Calibri"/>
          <w:b/>
          <w:sz w:val="22"/>
        </w:rPr>
        <w:t>českých</w:t>
      </w:r>
      <w:r>
        <w:rPr>
          <w:rFonts w:ascii="Calibri" w:hAnsi="Calibri"/>
          <w:sz w:val="22"/>
        </w:rPr>
        <w:t xml:space="preserve">) a příjemce tuto dotaci </w:t>
      </w:r>
      <w:r w:rsidR="00AC61CE">
        <w:rPr>
          <w:rFonts w:ascii="Calibri" w:hAnsi="Calibri"/>
          <w:sz w:val="22"/>
        </w:rPr>
        <w:t xml:space="preserve">za níže uvedených podmínek </w:t>
      </w:r>
      <w:r>
        <w:rPr>
          <w:rFonts w:ascii="Calibri" w:hAnsi="Calibri"/>
          <w:sz w:val="22"/>
        </w:rPr>
        <w:t>přijímá.</w:t>
      </w:r>
      <w:r>
        <w:rPr>
          <w:rFonts w:ascii="Calibri" w:hAnsi="Calibri"/>
          <w:b/>
          <w:sz w:val="22"/>
        </w:rPr>
        <w:t xml:space="preserve"> </w:t>
      </w:r>
    </w:p>
    <w:p w:rsidR="00C31AF5" w:rsidRDefault="00C31AF5">
      <w:pPr>
        <w:jc w:val="both"/>
        <w:rPr>
          <w:rFonts w:ascii="Calibri" w:hAnsi="Calibri"/>
          <w:sz w:val="22"/>
        </w:rPr>
      </w:pPr>
    </w:p>
    <w:p w:rsidR="003278AB" w:rsidRPr="00781C36" w:rsidRDefault="00A500BA" w:rsidP="004405C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  <w:t xml:space="preserve">Příjemce se zavazuje, že takto poskytnutou dotaci použije výhradně na účel uvedený v článku I. </w:t>
      </w:r>
      <w:r w:rsidR="00F852AE">
        <w:rPr>
          <w:rFonts w:ascii="Calibri" w:hAnsi="Calibri"/>
          <w:sz w:val="22"/>
        </w:rPr>
        <w:t xml:space="preserve">odst. 2 </w:t>
      </w:r>
      <w:r>
        <w:rPr>
          <w:rFonts w:ascii="Calibri" w:hAnsi="Calibri"/>
          <w:sz w:val="22"/>
        </w:rPr>
        <w:t>této smlouvy.</w:t>
      </w:r>
    </w:p>
    <w:p w:rsidR="004405CE" w:rsidRPr="00781C36" w:rsidRDefault="004405CE" w:rsidP="004405CE">
      <w:pPr>
        <w:jc w:val="both"/>
        <w:rPr>
          <w:rFonts w:ascii="Calibri" w:hAnsi="Calibri"/>
          <w:b/>
          <w:sz w:val="22"/>
          <w:szCs w:val="22"/>
        </w:rPr>
      </w:pPr>
    </w:p>
    <w:p w:rsidR="00A500BA" w:rsidRPr="00781C36" w:rsidRDefault="00A500BA">
      <w:pPr>
        <w:jc w:val="center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b/>
          <w:sz w:val="22"/>
          <w:szCs w:val="22"/>
        </w:rPr>
        <w:t>I</w:t>
      </w:r>
      <w:r w:rsidR="00286C69">
        <w:rPr>
          <w:rFonts w:ascii="Calibri" w:hAnsi="Calibri"/>
          <w:b/>
          <w:sz w:val="22"/>
          <w:szCs w:val="22"/>
        </w:rPr>
        <w:t>V</w:t>
      </w:r>
      <w:r w:rsidRPr="00781C36">
        <w:rPr>
          <w:rFonts w:ascii="Calibri" w:hAnsi="Calibri"/>
          <w:b/>
          <w:sz w:val="22"/>
          <w:szCs w:val="22"/>
        </w:rPr>
        <w:t>.</w:t>
      </w:r>
    </w:p>
    <w:p w:rsidR="00A500BA" w:rsidRPr="00781C36" w:rsidRDefault="00A500BA">
      <w:pPr>
        <w:jc w:val="both"/>
        <w:rPr>
          <w:rFonts w:ascii="Calibri" w:hAnsi="Calibri"/>
          <w:sz w:val="22"/>
          <w:szCs w:val="22"/>
        </w:rPr>
      </w:pP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1)</w:t>
      </w:r>
      <w:r w:rsidRPr="00781C36">
        <w:rPr>
          <w:rFonts w:ascii="Calibri" w:hAnsi="Calibri"/>
          <w:sz w:val="22"/>
          <w:szCs w:val="22"/>
        </w:rPr>
        <w:tab/>
        <w:t xml:space="preserve">Smluvní strany se dohodly, že výše specifikovanou finanční dotaci bude příjemce čerpat po částech. První část ve výši </w:t>
      </w:r>
      <w:r w:rsidRPr="000B5E37">
        <w:rPr>
          <w:rFonts w:ascii="Calibri" w:hAnsi="Calibri"/>
          <w:b/>
          <w:sz w:val="22"/>
          <w:szCs w:val="22"/>
        </w:rPr>
        <w:t>25 % z celkové poskytnuté dotace</w:t>
      </w:r>
      <w:r w:rsidRPr="00781C36">
        <w:rPr>
          <w:rFonts w:ascii="Calibri" w:hAnsi="Calibri"/>
          <w:sz w:val="22"/>
          <w:szCs w:val="22"/>
        </w:rPr>
        <w:t xml:space="preserve"> převede poskytovatel </w:t>
      </w:r>
      <w:r w:rsidRPr="000B5E37">
        <w:rPr>
          <w:rFonts w:ascii="Calibri" w:hAnsi="Calibri"/>
          <w:b/>
          <w:sz w:val="22"/>
          <w:szCs w:val="22"/>
        </w:rPr>
        <w:t>do 15 dnů</w:t>
      </w:r>
      <w:r w:rsidRPr="00781C36">
        <w:rPr>
          <w:rFonts w:ascii="Calibri" w:hAnsi="Calibri"/>
          <w:sz w:val="22"/>
          <w:szCs w:val="22"/>
        </w:rPr>
        <w:t xml:space="preserve"> ode dne uzavření této smlouvy na bankovní účet příjemce uvedený v záhlaví této smlouvy. </w:t>
      </w: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</w:p>
    <w:p w:rsidR="00D438CF" w:rsidRPr="00286C69" w:rsidRDefault="00FA6DF0" w:rsidP="00D438CF">
      <w:pPr>
        <w:jc w:val="both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2)</w:t>
      </w:r>
      <w:r w:rsidRPr="00781C36">
        <w:rPr>
          <w:rFonts w:ascii="Calibri" w:hAnsi="Calibri"/>
          <w:sz w:val="22"/>
          <w:szCs w:val="22"/>
        </w:rPr>
        <w:tab/>
      </w:r>
      <w:r w:rsidR="00D438CF" w:rsidRPr="0072098D">
        <w:rPr>
          <w:rFonts w:ascii="Calibri" w:hAnsi="Calibri"/>
          <w:sz w:val="22"/>
          <w:szCs w:val="22"/>
        </w:rPr>
        <w:t xml:space="preserve">Další část poskytnuté dotace ve výši </w:t>
      </w:r>
      <w:r w:rsidR="00D438CF" w:rsidRPr="0072098D">
        <w:rPr>
          <w:rFonts w:ascii="Calibri" w:hAnsi="Calibri"/>
          <w:b/>
          <w:sz w:val="22"/>
          <w:szCs w:val="22"/>
        </w:rPr>
        <w:t>50 %</w:t>
      </w:r>
      <w:r w:rsidR="00D438CF" w:rsidRPr="0072098D">
        <w:rPr>
          <w:rFonts w:ascii="Calibri" w:hAnsi="Calibri"/>
          <w:sz w:val="22"/>
          <w:szCs w:val="22"/>
        </w:rPr>
        <w:t xml:space="preserve"> poskytovatel </w:t>
      </w:r>
      <w:r w:rsidR="00D438CF" w:rsidRPr="0072098D">
        <w:rPr>
          <w:rFonts w:ascii="Calibri" w:hAnsi="Calibri"/>
          <w:sz w:val="22"/>
        </w:rPr>
        <w:t xml:space="preserve">převede na bankovní účet příjemce uvedený v záhlaví této smlouvy po předložení účetních dokladů prokazujících, že celá dříve poskytnutá část dotace podle této smlouvy byla skutečně použita v souladu s touto smlouvou, a po schválení těchto účetních dokladů poskytovatelem, a to ve lhůtě </w:t>
      </w:r>
      <w:r w:rsidR="00D438CF" w:rsidRPr="0072098D">
        <w:rPr>
          <w:rFonts w:ascii="Calibri" w:hAnsi="Calibri"/>
          <w:b/>
          <w:sz w:val="22"/>
        </w:rPr>
        <w:t>do 15 dnů</w:t>
      </w:r>
      <w:r w:rsidR="00D438CF" w:rsidRPr="0072098D">
        <w:rPr>
          <w:rFonts w:ascii="Calibri" w:hAnsi="Calibri"/>
          <w:sz w:val="22"/>
        </w:rPr>
        <w:t xml:space="preserve"> od předložení těchto dokladů poskytovateli. </w:t>
      </w:r>
      <w:r w:rsidR="00D438CF">
        <w:rPr>
          <w:rFonts w:ascii="Calibri" w:hAnsi="Calibri"/>
          <w:sz w:val="22"/>
        </w:rPr>
        <w:t>Po</w:t>
      </w:r>
      <w:r w:rsidR="00D438CF" w:rsidRPr="0072098D">
        <w:rPr>
          <w:rFonts w:ascii="Calibri" w:hAnsi="Calibri"/>
          <w:sz w:val="22"/>
        </w:rPr>
        <w:t xml:space="preserve"> doložení </w:t>
      </w:r>
      <w:r w:rsidR="00D438CF" w:rsidRPr="0072098D">
        <w:rPr>
          <w:rFonts w:ascii="Calibri" w:hAnsi="Calibri"/>
          <w:b/>
          <w:sz w:val="22"/>
        </w:rPr>
        <w:t>vyúčtování celé poskytnuté dotace</w:t>
      </w:r>
      <w:r w:rsidR="00D438CF">
        <w:rPr>
          <w:rFonts w:ascii="Calibri" w:hAnsi="Calibri"/>
          <w:sz w:val="22"/>
        </w:rPr>
        <w:t xml:space="preserve"> </w:t>
      </w:r>
      <w:r w:rsidR="00D438CF" w:rsidRPr="0072098D">
        <w:rPr>
          <w:rFonts w:ascii="Calibri" w:hAnsi="Calibri"/>
          <w:sz w:val="22"/>
        </w:rPr>
        <w:t xml:space="preserve">a závěrečné zprávy o poskytnutí dotace </w:t>
      </w:r>
      <w:r w:rsidR="00D438CF" w:rsidRPr="0072098D">
        <w:rPr>
          <w:rFonts w:ascii="Calibri" w:hAnsi="Calibri"/>
          <w:sz w:val="22"/>
          <w:szCs w:val="22"/>
        </w:rPr>
        <w:t xml:space="preserve">převede poskytovatel na bankovní účet příjemce uvedený v záhlaví této smlouvy zbývající část </w:t>
      </w:r>
      <w:r w:rsidR="00D438CF">
        <w:rPr>
          <w:rFonts w:ascii="Calibri" w:hAnsi="Calibri"/>
          <w:sz w:val="22"/>
          <w:szCs w:val="22"/>
        </w:rPr>
        <w:t xml:space="preserve">ve výši </w:t>
      </w:r>
      <w:r w:rsidR="00D438CF" w:rsidRPr="0072098D">
        <w:rPr>
          <w:rFonts w:ascii="Calibri" w:hAnsi="Calibri"/>
          <w:b/>
          <w:sz w:val="22"/>
          <w:szCs w:val="22"/>
        </w:rPr>
        <w:t xml:space="preserve">25 % </w:t>
      </w:r>
      <w:r w:rsidR="00D438CF" w:rsidRPr="0072098D">
        <w:rPr>
          <w:rFonts w:ascii="Calibri" w:hAnsi="Calibri"/>
          <w:sz w:val="22"/>
          <w:szCs w:val="22"/>
        </w:rPr>
        <w:t>poskytnuté dotace</w:t>
      </w:r>
      <w:r w:rsidR="00D438CF">
        <w:rPr>
          <w:rFonts w:ascii="Calibri" w:hAnsi="Calibri"/>
          <w:sz w:val="22"/>
          <w:szCs w:val="22"/>
        </w:rPr>
        <w:t xml:space="preserve">, a to </w:t>
      </w:r>
      <w:r w:rsidR="00D438CF" w:rsidRPr="0072098D">
        <w:rPr>
          <w:rFonts w:ascii="Calibri" w:hAnsi="Calibri"/>
          <w:b/>
          <w:sz w:val="22"/>
          <w:szCs w:val="22"/>
        </w:rPr>
        <w:t>do 15 dnů</w:t>
      </w:r>
      <w:r w:rsidR="00D438CF">
        <w:rPr>
          <w:rFonts w:ascii="Calibri" w:hAnsi="Calibri"/>
          <w:b/>
          <w:sz w:val="22"/>
          <w:szCs w:val="22"/>
        </w:rPr>
        <w:t xml:space="preserve"> o</w:t>
      </w:r>
      <w:r w:rsidR="00D438CF" w:rsidRPr="0072098D">
        <w:rPr>
          <w:rFonts w:ascii="Calibri" w:hAnsi="Calibri"/>
          <w:sz w:val="22"/>
          <w:szCs w:val="22"/>
        </w:rPr>
        <w:t>d</w:t>
      </w:r>
      <w:r w:rsidR="00D438CF">
        <w:rPr>
          <w:rFonts w:ascii="Calibri" w:hAnsi="Calibri"/>
          <w:sz w:val="22"/>
          <w:szCs w:val="22"/>
        </w:rPr>
        <w:t xml:space="preserve"> </w:t>
      </w:r>
      <w:r w:rsidR="00D438CF" w:rsidRPr="0072098D">
        <w:rPr>
          <w:rFonts w:ascii="Calibri" w:hAnsi="Calibri"/>
          <w:sz w:val="22"/>
        </w:rPr>
        <w:t>schválení těchto účetních dokladů poskytovatelem</w:t>
      </w:r>
      <w:r w:rsidR="00D438CF" w:rsidRPr="0072098D">
        <w:rPr>
          <w:rFonts w:ascii="Calibri" w:hAnsi="Calibri"/>
          <w:sz w:val="22"/>
          <w:szCs w:val="22"/>
        </w:rPr>
        <w:t>.</w:t>
      </w:r>
    </w:p>
    <w:p w:rsidR="003278AB" w:rsidRPr="00286C69" w:rsidRDefault="003278AB" w:rsidP="00D438CF">
      <w:pPr>
        <w:jc w:val="both"/>
        <w:rPr>
          <w:rFonts w:ascii="Calibri" w:hAnsi="Calibri"/>
          <w:b/>
          <w:sz w:val="22"/>
          <w:szCs w:val="22"/>
        </w:rPr>
      </w:pPr>
    </w:p>
    <w:p w:rsidR="00286C69" w:rsidRPr="00591F28" w:rsidRDefault="00286C69">
      <w:pPr>
        <w:jc w:val="center"/>
        <w:rPr>
          <w:rFonts w:ascii="Calibri" w:hAnsi="Calibri"/>
          <w:b/>
          <w:sz w:val="16"/>
          <w:szCs w:val="16"/>
        </w:rPr>
      </w:pPr>
    </w:p>
    <w:p w:rsidR="00A500BA" w:rsidRDefault="00A500BA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V.</w:t>
      </w:r>
    </w:p>
    <w:p w:rsidR="00910311" w:rsidRPr="00286C69" w:rsidRDefault="00910311">
      <w:pPr>
        <w:jc w:val="center"/>
        <w:rPr>
          <w:rFonts w:ascii="Calibri" w:hAnsi="Calibri"/>
          <w:b/>
          <w:sz w:val="22"/>
          <w:szCs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Poskytovatel a příjemce se dále zavazují od uzavření této smlouvy až do uplynutí </w:t>
      </w:r>
      <w:r>
        <w:rPr>
          <w:rFonts w:ascii="Calibri" w:hAnsi="Calibri"/>
          <w:sz w:val="22"/>
        </w:rPr>
        <w:t xml:space="preserve">rozhodného </w:t>
      </w:r>
      <w:r w:rsidR="00910311" w:rsidRPr="00910311">
        <w:rPr>
          <w:rFonts w:ascii="Calibri" w:hAnsi="Calibri"/>
          <w:sz w:val="22"/>
        </w:rPr>
        <w:t xml:space="preserve">období </w:t>
      </w:r>
      <w:r w:rsidR="00AC61CE">
        <w:rPr>
          <w:rFonts w:ascii="Calibri" w:hAnsi="Calibri"/>
          <w:sz w:val="22"/>
        </w:rPr>
        <w:t>(tj. v průběhu roku 20</w:t>
      </w:r>
      <w:r w:rsidR="006F53CA">
        <w:rPr>
          <w:rFonts w:ascii="Calibri" w:hAnsi="Calibri"/>
          <w:sz w:val="22"/>
        </w:rPr>
        <w:t>2</w:t>
      </w:r>
      <w:r w:rsidR="00DC312F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) </w:t>
      </w:r>
      <w:r w:rsidR="00910311" w:rsidRPr="00910311">
        <w:rPr>
          <w:rFonts w:ascii="Calibri" w:hAnsi="Calibri"/>
          <w:sz w:val="22"/>
        </w:rPr>
        <w:t>vzájemně spolupracovat při veřejně prospěšných aktivitách příjemce</w:t>
      </w:r>
      <w:r w:rsidR="001B1FB9">
        <w:rPr>
          <w:rFonts w:ascii="Calibri" w:hAnsi="Calibri"/>
          <w:sz w:val="22"/>
        </w:rPr>
        <w:t xml:space="preserve"> a poskytovatele</w:t>
      </w:r>
      <w:r w:rsidR="00910311" w:rsidRPr="00910311">
        <w:rPr>
          <w:rFonts w:ascii="Calibri" w:hAnsi="Calibri"/>
          <w:sz w:val="22"/>
        </w:rPr>
        <w:t xml:space="preserve">, zejména pak při realizaci </w:t>
      </w:r>
      <w:r w:rsidR="001B1FB9">
        <w:rPr>
          <w:rFonts w:ascii="Calibri" w:hAnsi="Calibri"/>
          <w:sz w:val="22"/>
        </w:rPr>
        <w:t xml:space="preserve">akcí </w:t>
      </w:r>
      <w:r w:rsidR="00910311" w:rsidRPr="00910311">
        <w:rPr>
          <w:rFonts w:ascii="Calibri" w:hAnsi="Calibri"/>
          <w:sz w:val="22"/>
        </w:rPr>
        <w:t xml:space="preserve">pro děti a mládež. </w:t>
      </w:r>
    </w:p>
    <w:p w:rsidR="00781C36" w:rsidRDefault="00781C36" w:rsidP="00910311">
      <w:pPr>
        <w:jc w:val="both"/>
        <w:rPr>
          <w:rFonts w:ascii="Calibri" w:hAnsi="Calibri"/>
          <w:sz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>Poskytovatel se v této souvislost</w:t>
      </w:r>
      <w:r w:rsidR="00DA66A6">
        <w:rPr>
          <w:rFonts w:ascii="Calibri" w:hAnsi="Calibri"/>
          <w:sz w:val="22"/>
        </w:rPr>
        <w:t>i</w:t>
      </w:r>
      <w:r w:rsidR="00910311" w:rsidRPr="00910311">
        <w:rPr>
          <w:rFonts w:ascii="Calibri" w:hAnsi="Calibri"/>
          <w:sz w:val="22"/>
        </w:rPr>
        <w:t xml:space="preserve"> zavazuje poskytnout příjemci podle svých možností (vedle výše uvedených finančních dotací) pomoci při propagaci těchto veřejně prospěšných aktivit příjemce např. ve zpravodaji města „Jabko“ nebo na internetových stránkách města. </w:t>
      </w:r>
    </w:p>
    <w:p w:rsidR="000B5E37" w:rsidRDefault="000B5E37" w:rsidP="00910311">
      <w:pPr>
        <w:jc w:val="both"/>
        <w:rPr>
          <w:rFonts w:ascii="Calibri" w:hAnsi="Calibri"/>
          <w:sz w:val="22"/>
        </w:rPr>
      </w:pPr>
    </w:p>
    <w:p w:rsidR="00910311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Příjemce se zavazuje v uvedeném období vhodným způsobem – </w:t>
      </w:r>
      <w:r w:rsidR="00910311" w:rsidRPr="000A49F4">
        <w:rPr>
          <w:rFonts w:ascii="Calibri" w:hAnsi="Calibri"/>
          <w:sz w:val="22"/>
        </w:rPr>
        <w:t>a to zejména při veřejně přístupných akcích</w:t>
      </w:r>
      <w:r>
        <w:rPr>
          <w:rFonts w:ascii="Calibri" w:hAnsi="Calibri"/>
          <w:sz w:val="22"/>
        </w:rPr>
        <w:t>, jejichž je pořadatelem či spolupořadatelem</w:t>
      </w:r>
      <w:r w:rsidR="005762D2">
        <w:rPr>
          <w:rFonts w:ascii="Calibri" w:hAnsi="Calibri"/>
          <w:sz w:val="22"/>
        </w:rPr>
        <w:t xml:space="preserve">, jakož i na svých webových stránkách </w:t>
      </w:r>
      <w:r w:rsidR="00910311" w:rsidRPr="000A49F4">
        <w:rPr>
          <w:rFonts w:ascii="Calibri" w:hAnsi="Calibri"/>
          <w:sz w:val="22"/>
        </w:rPr>
        <w:t xml:space="preserve">upozorňovat veřejnost na skutečnost, že na činnosti příjemce se svými dotacemi finančně podílí také </w:t>
      </w:r>
      <w:r w:rsidR="00910311" w:rsidRPr="000A49F4">
        <w:rPr>
          <w:rFonts w:ascii="Calibri" w:hAnsi="Calibri"/>
          <w:sz w:val="22"/>
        </w:rPr>
        <w:lastRenderedPageBreak/>
        <w:t>poskytovatel (tj. uvádět poskytovatele jako „sponzora“).</w:t>
      </w:r>
    </w:p>
    <w:p w:rsidR="0067219F" w:rsidRPr="000A49F4" w:rsidRDefault="0067219F" w:rsidP="00910311">
      <w:pPr>
        <w:jc w:val="both"/>
        <w:rPr>
          <w:rFonts w:ascii="Calibri" w:hAnsi="Calibri"/>
          <w:sz w:val="22"/>
        </w:rPr>
      </w:pPr>
    </w:p>
    <w:p w:rsidR="00910311" w:rsidRPr="00860D6B" w:rsidRDefault="00910311" w:rsidP="00910311">
      <w:pPr>
        <w:jc w:val="center"/>
        <w:rPr>
          <w:rFonts w:ascii="Calibri" w:hAnsi="Calibri"/>
          <w:b/>
          <w:sz w:val="22"/>
          <w:szCs w:val="22"/>
        </w:rPr>
      </w:pPr>
      <w:r w:rsidRPr="00860D6B">
        <w:rPr>
          <w:rFonts w:ascii="Calibri" w:hAnsi="Calibri"/>
          <w:b/>
          <w:sz w:val="22"/>
          <w:szCs w:val="22"/>
        </w:rPr>
        <w:t>V</w:t>
      </w:r>
      <w:r w:rsidR="00286C69">
        <w:rPr>
          <w:rFonts w:ascii="Calibri" w:hAnsi="Calibri"/>
          <w:b/>
          <w:sz w:val="22"/>
          <w:szCs w:val="22"/>
        </w:rPr>
        <w:t>I</w:t>
      </w:r>
      <w:r w:rsidRPr="00860D6B">
        <w:rPr>
          <w:rFonts w:ascii="Calibri" w:hAnsi="Calibri"/>
          <w:b/>
          <w:sz w:val="22"/>
          <w:szCs w:val="22"/>
        </w:rPr>
        <w:t>.</w:t>
      </w:r>
    </w:p>
    <w:p w:rsidR="00FA3063" w:rsidRPr="00860D6B" w:rsidRDefault="00FA3063" w:rsidP="008066D4">
      <w:pPr>
        <w:jc w:val="center"/>
        <w:rPr>
          <w:rFonts w:ascii="Calibri" w:hAnsi="Calibri"/>
          <w:b/>
          <w:sz w:val="22"/>
          <w:szCs w:val="22"/>
        </w:rPr>
      </w:pPr>
    </w:p>
    <w:p w:rsidR="008066D4" w:rsidRPr="008066D4" w:rsidRDefault="00FA3063" w:rsidP="008066D4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>Příjemce se za</w:t>
      </w:r>
      <w:r w:rsidR="003B3F57" w:rsidRPr="008066D4">
        <w:rPr>
          <w:rFonts w:ascii="Calibri" w:hAnsi="Calibri"/>
          <w:sz w:val="22"/>
          <w:szCs w:val="22"/>
        </w:rPr>
        <w:t xml:space="preserve">vazuje, že ve lhůtě </w:t>
      </w:r>
      <w:r w:rsidR="003B3F57" w:rsidRPr="008066D4">
        <w:rPr>
          <w:rFonts w:ascii="Calibri" w:hAnsi="Calibri"/>
          <w:b/>
          <w:sz w:val="22"/>
          <w:szCs w:val="22"/>
        </w:rPr>
        <w:t xml:space="preserve">do </w:t>
      </w:r>
      <w:r w:rsidR="00D438CF">
        <w:rPr>
          <w:rFonts w:ascii="Calibri" w:hAnsi="Calibri"/>
          <w:b/>
          <w:sz w:val="22"/>
          <w:szCs w:val="22"/>
        </w:rPr>
        <w:t>15. 1</w:t>
      </w:r>
      <w:r w:rsidR="00AD504F">
        <w:rPr>
          <w:rFonts w:ascii="Calibri" w:hAnsi="Calibri"/>
          <w:b/>
          <w:sz w:val="22"/>
          <w:szCs w:val="22"/>
        </w:rPr>
        <w:t>1</w:t>
      </w:r>
      <w:r w:rsidR="00D438CF">
        <w:rPr>
          <w:rFonts w:ascii="Calibri" w:hAnsi="Calibri"/>
          <w:b/>
          <w:sz w:val="22"/>
          <w:szCs w:val="22"/>
        </w:rPr>
        <w:t>. 20</w:t>
      </w:r>
      <w:r w:rsidR="00616906">
        <w:rPr>
          <w:rFonts w:ascii="Calibri" w:hAnsi="Calibri"/>
          <w:b/>
          <w:sz w:val="22"/>
          <w:szCs w:val="22"/>
        </w:rPr>
        <w:t>2</w:t>
      </w:r>
      <w:r w:rsidR="00DC312F">
        <w:rPr>
          <w:rFonts w:ascii="Calibri" w:hAnsi="Calibri"/>
          <w:b/>
          <w:sz w:val="22"/>
          <w:szCs w:val="22"/>
        </w:rPr>
        <w:t>1</w:t>
      </w:r>
      <w:r w:rsidRPr="008066D4">
        <w:rPr>
          <w:rFonts w:ascii="Calibri" w:hAnsi="Calibri"/>
          <w:sz w:val="22"/>
          <w:szCs w:val="22"/>
        </w:rPr>
        <w:t xml:space="preserve"> předloží poskytovateli vyúčtování poskytnuté dotace, a to včetně </w:t>
      </w:r>
      <w:r w:rsidR="00286C69">
        <w:rPr>
          <w:rFonts w:ascii="Calibri" w:hAnsi="Calibri"/>
          <w:sz w:val="22"/>
          <w:szCs w:val="22"/>
        </w:rPr>
        <w:t xml:space="preserve">všech </w:t>
      </w:r>
      <w:r w:rsidRPr="008066D4">
        <w:rPr>
          <w:rFonts w:ascii="Calibri" w:hAnsi="Calibri"/>
          <w:sz w:val="22"/>
          <w:szCs w:val="22"/>
        </w:rPr>
        <w:t xml:space="preserve">účetních </w:t>
      </w:r>
      <w:r w:rsidR="00286C69">
        <w:rPr>
          <w:rFonts w:ascii="Calibri" w:hAnsi="Calibri"/>
          <w:sz w:val="22"/>
          <w:szCs w:val="22"/>
        </w:rPr>
        <w:t xml:space="preserve">a daňových </w:t>
      </w:r>
      <w:r w:rsidRPr="008066D4">
        <w:rPr>
          <w:rFonts w:ascii="Calibri" w:hAnsi="Calibri"/>
          <w:sz w:val="22"/>
          <w:szCs w:val="22"/>
        </w:rPr>
        <w:t>dokladů, na základě kterých byla dotace čerpána, závěrečné zprávy a prohlášení o správnosti a pravdivosti závěrečného vyúčtování. Příjemce se také zavazuje jednotlivé účetní doklady týkající se výše uvedené dotace označit „</w:t>
      </w:r>
      <w:r w:rsidRPr="008066D4">
        <w:rPr>
          <w:rFonts w:ascii="Calibri" w:hAnsi="Calibri"/>
          <w:i/>
          <w:sz w:val="22"/>
          <w:szCs w:val="22"/>
        </w:rPr>
        <w:t>Financováno z rozpočtu Města Jablunkova na základě smlouvy o poskytnutí dotace ze dne ………</w:t>
      </w:r>
      <w:r w:rsidR="00BD15D7" w:rsidRPr="008066D4">
        <w:rPr>
          <w:rFonts w:ascii="Calibri" w:hAnsi="Calibri"/>
          <w:i/>
          <w:sz w:val="22"/>
          <w:szCs w:val="22"/>
        </w:rPr>
        <w:t>……..</w:t>
      </w:r>
      <w:r w:rsidR="003B3F57" w:rsidRPr="008066D4">
        <w:rPr>
          <w:rFonts w:ascii="Calibri" w:hAnsi="Calibri"/>
          <w:i/>
          <w:sz w:val="22"/>
          <w:szCs w:val="22"/>
        </w:rPr>
        <w:t>20</w:t>
      </w:r>
      <w:r w:rsidR="006F53CA">
        <w:rPr>
          <w:rFonts w:ascii="Calibri" w:hAnsi="Calibri"/>
          <w:i/>
          <w:sz w:val="22"/>
          <w:szCs w:val="22"/>
        </w:rPr>
        <w:t>2</w:t>
      </w:r>
      <w:r w:rsidR="00DC312F">
        <w:rPr>
          <w:rFonts w:ascii="Calibri" w:hAnsi="Calibri"/>
          <w:i/>
          <w:sz w:val="22"/>
          <w:szCs w:val="22"/>
        </w:rPr>
        <w:t>1</w:t>
      </w:r>
      <w:r w:rsidRPr="008066D4">
        <w:rPr>
          <w:rFonts w:ascii="Calibri" w:hAnsi="Calibri"/>
          <w:sz w:val="22"/>
          <w:szCs w:val="22"/>
        </w:rPr>
        <w:t xml:space="preserve">“. </w:t>
      </w:r>
    </w:p>
    <w:p w:rsidR="008066D4" w:rsidRDefault="008066D4" w:rsidP="008066D4">
      <w:pPr>
        <w:jc w:val="both"/>
        <w:rPr>
          <w:rFonts w:ascii="Calibri" w:hAnsi="Calibri"/>
          <w:sz w:val="22"/>
          <w:szCs w:val="22"/>
        </w:rPr>
      </w:pPr>
    </w:p>
    <w:p w:rsidR="00126106" w:rsidRDefault="00FA3063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126106">
        <w:rPr>
          <w:rFonts w:ascii="Calibri" w:hAnsi="Calibri"/>
          <w:sz w:val="22"/>
          <w:szCs w:val="22"/>
        </w:rPr>
        <w:t>Příjemce je povinen ve stejné lhůtě poskytovateli vrátit případně nevyčerpanou dotaci nebo její část. V souvislosti s tím je příjemce povinen umožnit poskytovateli provedení kontroly hospodaření s veřejnými prostředky z poskytnuté dotace, včetně kontroly účetních a dalších nezbytných dokladů, přičemž je příjemce povinen doložit použití dotace ke sjednanému účelu.</w:t>
      </w:r>
    </w:p>
    <w:p w:rsidR="00126106" w:rsidRDefault="00126106" w:rsidP="0012610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126106" w:rsidRPr="00126106" w:rsidRDefault="00126106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5869D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případě</w:t>
      </w:r>
      <w:r w:rsidR="005869DA">
        <w:rPr>
          <w:rFonts w:ascii="Calibri" w:hAnsi="Calibri"/>
          <w:sz w:val="22"/>
          <w:szCs w:val="22"/>
        </w:rPr>
        <w:t xml:space="preserve"> přeměny příjemce</w:t>
      </w:r>
      <w:r w:rsidR="005869DA">
        <w:rPr>
          <w:rStyle w:val="Znakapoznpodarou"/>
          <w:rFonts w:ascii="Calibri" w:hAnsi="Calibri"/>
          <w:sz w:val="22"/>
          <w:szCs w:val="22"/>
        </w:rPr>
        <w:footnoteReference w:id="1"/>
      </w:r>
      <w:r w:rsidR="00973A1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56C89">
        <w:rPr>
          <w:rFonts w:ascii="Calibri" w:hAnsi="Calibri"/>
          <w:sz w:val="22"/>
          <w:szCs w:val="22"/>
        </w:rPr>
        <w:t>zrušení příjemce s likvidací</w:t>
      </w:r>
      <w:r w:rsidR="00856C89">
        <w:rPr>
          <w:rStyle w:val="Znakapoznpodarou"/>
          <w:rFonts w:ascii="Calibri" w:hAnsi="Calibri"/>
          <w:sz w:val="22"/>
          <w:szCs w:val="22"/>
        </w:rPr>
        <w:footnoteReference w:id="2"/>
      </w:r>
      <w:r w:rsidR="00856C89">
        <w:rPr>
          <w:rFonts w:ascii="Calibri" w:hAnsi="Calibri"/>
          <w:sz w:val="22"/>
          <w:szCs w:val="22"/>
        </w:rPr>
        <w:t xml:space="preserve"> </w:t>
      </w:r>
      <w:r w:rsidR="00973A1A">
        <w:rPr>
          <w:rFonts w:ascii="Calibri" w:hAnsi="Calibri"/>
          <w:sz w:val="22"/>
          <w:szCs w:val="22"/>
        </w:rPr>
        <w:t xml:space="preserve">nebo úpadku příjemce </w:t>
      </w:r>
      <w:r w:rsidR="00856C89">
        <w:rPr>
          <w:rFonts w:ascii="Calibri" w:hAnsi="Calibri"/>
          <w:sz w:val="22"/>
          <w:szCs w:val="22"/>
        </w:rPr>
        <w:t xml:space="preserve">je příjemce povinen vrátit poskytovateli dosud nevyčerpanou dotaci nebo její část nejpozději </w:t>
      </w:r>
      <w:r w:rsidR="00856C89" w:rsidRPr="00973A1A">
        <w:rPr>
          <w:rFonts w:ascii="Calibri" w:hAnsi="Calibri"/>
          <w:b/>
          <w:sz w:val="22"/>
          <w:szCs w:val="22"/>
        </w:rPr>
        <w:t xml:space="preserve">do </w:t>
      </w:r>
      <w:r w:rsidR="00973A1A" w:rsidRPr="00973A1A">
        <w:rPr>
          <w:rFonts w:ascii="Calibri" w:hAnsi="Calibri"/>
          <w:b/>
          <w:sz w:val="22"/>
          <w:szCs w:val="22"/>
        </w:rPr>
        <w:t>1</w:t>
      </w:r>
      <w:r w:rsidR="00856C89" w:rsidRPr="00973A1A">
        <w:rPr>
          <w:rFonts w:ascii="Calibri" w:hAnsi="Calibri"/>
          <w:b/>
          <w:sz w:val="22"/>
          <w:szCs w:val="22"/>
        </w:rPr>
        <w:t>0 dnů</w:t>
      </w:r>
      <w:r w:rsidR="00856C89">
        <w:rPr>
          <w:rFonts w:ascii="Calibri" w:hAnsi="Calibri"/>
          <w:sz w:val="22"/>
          <w:szCs w:val="22"/>
        </w:rPr>
        <w:t xml:space="preserve"> ode dne </w:t>
      </w:r>
      <w:r w:rsidR="00973A1A">
        <w:rPr>
          <w:rFonts w:ascii="Calibri" w:hAnsi="Calibri"/>
          <w:sz w:val="22"/>
          <w:szCs w:val="22"/>
        </w:rPr>
        <w:t xml:space="preserve">rozhodnutí příslušného orgánu příjemce o přeměně příjemce, </w:t>
      </w:r>
      <w:r w:rsidR="00856C89">
        <w:rPr>
          <w:rFonts w:ascii="Calibri" w:hAnsi="Calibri"/>
          <w:sz w:val="22"/>
          <w:szCs w:val="22"/>
        </w:rPr>
        <w:t xml:space="preserve">rozhodnutí </w:t>
      </w:r>
      <w:r w:rsidR="00973A1A">
        <w:rPr>
          <w:rFonts w:ascii="Calibri" w:hAnsi="Calibri"/>
          <w:sz w:val="22"/>
          <w:szCs w:val="22"/>
        </w:rPr>
        <w:t xml:space="preserve">příslušného orgánu příjemce nebo nabytí právní moci rozhodnutí příslušného soudu o zrušení příjemce s likvidací, nebo od právní moci rozhodnutí insolvenčního soudu o úpadku příjemce. </w:t>
      </w:r>
      <w:r w:rsidR="00856C89">
        <w:rPr>
          <w:rFonts w:ascii="Calibri" w:hAnsi="Calibri"/>
          <w:sz w:val="22"/>
          <w:szCs w:val="22"/>
        </w:rPr>
        <w:t xml:space="preserve">   </w:t>
      </w:r>
    </w:p>
    <w:p w:rsidR="00FA3063" w:rsidRPr="00FA3063" w:rsidRDefault="00FA3063" w:rsidP="008066D4">
      <w:pPr>
        <w:jc w:val="both"/>
        <w:rPr>
          <w:rFonts w:ascii="Calibri" w:hAnsi="Calibri"/>
          <w:sz w:val="22"/>
          <w:szCs w:val="22"/>
        </w:rPr>
      </w:pPr>
    </w:p>
    <w:p w:rsidR="00270840" w:rsidRPr="00270840" w:rsidRDefault="00FA3063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 xml:space="preserve">Neoprávněné použití dotace na jiný než sjednaný účel nebo zadržení </w:t>
      </w:r>
      <w:r w:rsidR="00270840">
        <w:rPr>
          <w:rFonts w:ascii="Calibri" w:hAnsi="Calibri"/>
          <w:sz w:val="22"/>
          <w:szCs w:val="22"/>
        </w:rPr>
        <w:t xml:space="preserve">(nevrácení) </w:t>
      </w:r>
      <w:r w:rsidR="00270840" w:rsidRPr="00270840">
        <w:rPr>
          <w:rFonts w:ascii="Calibri" w:hAnsi="Calibri"/>
          <w:sz w:val="22"/>
          <w:szCs w:val="22"/>
        </w:rPr>
        <w:t xml:space="preserve">finančních </w:t>
      </w:r>
      <w:r w:rsidRPr="00270840">
        <w:rPr>
          <w:rFonts w:ascii="Calibri" w:hAnsi="Calibri"/>
          <w:sz w:val="22"/>
          <w:szCs w:val="22"/>
        </w:rPr>
        <w:t xml:space="preserve">prostředků patřících poskytovateli je porušením rozpočtové kázně ve smyslu ustanovení § 22 zákona o územních rozpočtech. </w:t>
      </w:r>
      <w:r w:rsidR="00270840">
        <w:rPr>
          <w:rFonts w:ascii="Calibri" w:hAnsi="Calibri"/>
          <w:sz w:val="22"/>
          <w:szCs w:val="22"/>
        </w:rPr>
        <w:t xml:space="preserve">Za </w:t>
      </w:r>
      <w:r w:rsidR="00270840" w:rsidRPr="00270840">
        <w:rPr>
          <w:rFonts w:ascii="Calibri" w:hAnsi="Calibri"/>
          <w:sz w:val="22"/>
          <w:szCs w:val="22"/>
        </w:rPr>
        <w:t xml:space="preserve">porušení rozpočtové kázně je příjemce povinen </w:t>
      </w:r>
      <w:r w:rsidR="00270840">
        <w:rPr>
          <w:rFonts w:ascii="Calibri" w:hAnsi="Calibri"/>
          <w:sz w:val="22"/>
          <w:szCs w:val="22"/>
        </w:rPr>
        <w:t xml:space="preserve">provést dále stanovený </w:t>
      </w:r>
      <w:r w:rsidR="00270840" w:rsidRPr="00270840">
        <w:rPr>
          <w:rFonts w:ascii="Calibri" w:hAnsi="Calibri"/>
          <w:sz w:val="22"/>
          <w:szCs w:val="22"/>
        </w:rPr>
        <w:t>odv</w:t>
      </w:r>
      <w:r w:rsidR="00270840">
        <w:rPr>
          <w:rFonts w:ascii="Calibri" w:hAnsi="Calibri"/>
          <w:sz w:val="22"/>
          <w:szCs w:val="22"/>
        </w:rPr>
        <w:t>od</w:t>
      </w:r>
      <w:r w:rsidR="00270840" w:rsidRPr="00270840">
        <w:rPr>
          <w:rFonts w:ascii="Calibri" w:hAnsi="Calibri"/>
          <w:sz w:val="22"/>
          <w:szCs w:val="22"/>
        </w:rPr>
        <w:t xml:space="preserve"> </w:t>
      </w:r>
      <w:r w:rsidR="00270840">
        <w:rPr>
          <w:rFonts w:ascii="Calibri" w:hAnsi="Calibri"/>
          <w:sz w:val="22"/>
          <w:szCs w:val="22"/>
        </w:rPr>
        <w:t xml:space="preserve">do rozpočtu poskytovatele </w:t>
      </w:r>
      <w:r w:rsidR="00270840" w:rsidRPr="00270840">
        <w:rPr>
          <w:rFonts w:ascii="Calibri" w:hAnsi="Calibri"/>
          <w:sz w:val="22"/>
          <w:szCs w:val="22"/>
        </w:rPr>
        <w:t>včetně penále ve výši 0,1 % z neoprávněně použitých nebo zadržených prostředků za každý den neoprávněného používání dotace.</w:t>
      </w:r>
    </w:p>
    <w:p w:rsidR="00973A1A" w:rsidRPr="00270840" w:rsidRDefault="00973A1A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286C69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kratšího než 30 dnů se splněním 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Pr="00270840">
        <w:rPr>
          <w:rFonts w:asciiTheme="minorHAnsi" w:hAnsiTheme="minorHAnsi" w:cs="Arial"/>
          <w:sz w:val="22"/>
          <w:szCs w:val="22"/>
        </w:rPr>
        <w:t xml:space="preserve">. odst. </w:t>
      </w:r>
      <w:r>
        <w:rPr>
          <w:rFonts w:asciiTheme="minorHAnsi" w:hAnsiTheme="minorHAnsi" w:cs="Arial"/>
          <w:sz w:val="22"/>
          <w:szCs w:val="22"/>
        </w:rPr>
        <w:t>1</w:t>
      </w:r>
      <w:r w:rsidRPr="00270840">
        <w:rPr>
          <w:rFonts w:asciiTheme="minorHAnsi" w:hAnsiTheme="minorHAnsi" w:cs="Arial"/>
          <w:sz w:val="22"/>
          <w:szCs w:val="22"/>
        </w:rPr>
        <w:t xml:space="preserve"> této smlouvy, tj. povinnosti zpracovat a předložit poskytovateli závěrečnou zprávu o realizaci projektu a závěrečné vyúčtování poskytnuté dotace podle této smlouvy, včetně všech účetních a jiných dokladů prokazujících čerpání dotace pouze ke sjednanému účelu, činí odvod za porušení rozpočtové kázně 10 % až 20 % z celkové výše dotace poskytnuté podle této smlouvy. </w:t>
      </w:r>
    </w:p>
    <w:p w:rsidR="00286C69" w:rsidRPr="00286C69" w:rsidRDefault="00286C69" w:rsidP="00286C69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270840" w:rsidRPr="00270840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delšího než 30 dnů se splněním 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="00286C69"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. odst. </w:t>
      </w:r>
      <w:r w:rsidR="00286C69">
        <w:rPr>
          <w:rFonts w:asciiTheme="minorHAnsi" w:hAnsiTheme="minorHAnsi" w:cs="Arial"/>
          <w:sz w:val="22"/>
          <w:szCs w:val="22"/>
        </w:rPr>
        <w:t xml:space="preserve">1 této smlouvy </w:t>
      </w:r>
      <w:r w:rsidRPr="00270840">
        <w:rPr>
          <w:rFonts w:asciiTheme="minorHAnsi" w:hAnsiTheme="minorHAnsi" w:cs="Arial"/>
          <w:sz w:val="22"/>
          <w:szCs w:val="22"/>
        </w:rPr>
        <w:t xml:space="preserve">nebo v případě porušení jiného ustanovení této smlouvy odpovídá výše odvodu za porušení rozpočtové kázně celkové částce poskytnuté dotace podle této smlouvy.   </w:t>
      </w:r>
    </w:p>
    <w:p w:rsidR="005930D6" w:rsidRDefault="00270840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 </w:t>
      </w:r>
    </w:p>
    <w:p w:rsidR="005930D6" w:rsidRDefault="005930D6" w:rsidP="00FA3063">
      <w:pPr>
        <w:jc w:val="both"/>
        <w:rPr>
          <w:rFonts w:ascii="Calibri" w:hAnsi="Calibri"/>
          <w:sz w:val="22"/>
          <w:szCs w:val="22"/>
        </w:rPr>
      </w:pPr>
    </w:p>
    <w:p w:rsidR="00553625" w:rsidRDefault="00553625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FA3063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="00F70F38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I.</w:t>
      </w: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1)</w:t>
      </w:r>
      <w:r w:rsidRPr="000A49F4">
        <w:rPr>
          <w:rFonts w:ascii="Calibri" w:hAnsi="Calibri"/>
          <w:sz w:val="22"/>
          <w:szCs w:val="22"/>
        </w:rPr>
        <w:tab/>
        <w:t>Závazkové právní vztahy mezi účastníky touto smlouvou výslovně neupravené se řídí příslušnými ustanoveními zákona č. 89/2012 Sb., občanského zákoníku, v platném znění, zákona o finanční kontrole a zákona o územních rozpočtech.</w:t>
      </w:r>
    </w:p>
    <w:p w:rsidR="00270840" w:rsidRPr="000A49F4" w:rsidRDefault="00270840" w:rsidP="00FA3063">
      <w:pPr>
        <w:jc w:val="both"/>
        <w:rPr>
          <w:rFonts w:ascii="Calibri" w:hAnsi="Calibri"/>
          <w:sz w:val="22"/>
          <w:szCs w:val="22"/>
        </w:rPr>
      </w:pPr>
    </w:p>
    <w:p w:rsidR="00FA3063" w:rsidRDefault="00FA3063" w:rsidP="00BD15D7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2)</w:t>
      </w:r>
      <w:r w:rsidRPr="000A49F4">
        <w:rPr>
          <w:rFonts w:ascii="Calibri" w:hAnsi="Calibri"/>
          <w:sz w:val="22"/>
          <w:szCs w:val="22"/>
        </w:rPr>
        <w:tab/>
        <w:t xml:space="preserve">S uzavřením této </w:t>
      </w:r>
      <w:r w:rsidR="009331FE">
        <w:rPr>
          <w:rFonts w:ascii="Calibri" w:hAnsi="Calibri"/>
          <w:sz w:val="22"/>
          <w:szCs w:val="22"/>
        </w:rPr>
        <w:t xml:space="preserve">veřejnoprávní </w:t>
      </w:r>
      <w:r w:rsidRPr="000A49F4">
        <w:rPr>
          <w:rFonts w:ascii="Calibri" w:hAnsi="Calibri"/>
          <w:sz w:val="22"/>
          <w:szCs w:val="22"/>
        </w:rPr>
        <w:t xml:space="preserve">smlouvy o poskytnutí dotace </w:t>
      </w:r>
      <w:r w:rsidR="009331FE">
        <w:rPr>
          <w:rFonts w:ascii="Calibri" w:hAnsi="Calibri"/>
          <w:sz w:val="22"/>
          <w:szCs w:val="22"/>
        </w:rPr>
        <w:t xml:space="preserve">a o vzájemné spolupráci </w:t>
      </w:r>
      <w:r w:rsidRPr="000A49F4">
        <w:rPr>
          <w:rFonts w:ascii="Calibri" w:hAnsi="Calibri"/>
          <w:sz w:val="22"/>
          <w:szCs w:val="22"/>
        </w:rPr>
        <w:t xml:space="preserve">vyslovilo </w:t>
      </w:r>
      <w:r w:rsidR="003C7CC9" w:rsidRPr="000A49F4">
        <w:rPr>
          <w:rFonts w:ascii="Calibri" w:hAnsi="Calibri"/>
          <w:sz w:val="22"/>
          <w:szCs w:val="22"/>
        </w:rPr>
        <w:t xml:space="preserve">souhlas Zastupitelstvo města Jablunkova na svém </w:t>
      </w:r>
      <w:r w:rsidR="00DC312F">
        <w:rPr>
          <w:rFonts w:ascii="Calibri" w:hAnsi="Calibri"/>
          <w:sz w:val="22"/>
          <w:szCs w:val="22"/>
        </w:rPr>
        <w:t>15</w:t>
      </w:r>
      <w:r w:rsidR="00DC7277">
        <w:rPr>
          <w:rFonts w:ascii="Calibri" w:hAnsi="Calibri"/>
          <w:sz w:val="22"/>
          <w:szCs w:val="22"/>
        </w:rPr>
        <w:t xml:space="preserve">. zasedání </w:t>
      </w:r>
      <w:r w:rsidR="00841216">
        <w:rPr>
          <w:rFonts w:ascii="Calibri" w:hAnsi="Calibri"/>
          <w:sz w:val="22"/>
          <w:szCs w:val="22"/>
        </w:rPr>
        <w:t xml:space="preserve">zastupitelstva konaném dne </w:t>
      </w:r>
      <w:r w:rsidR="00DC312F">
        <w:rPr>
          <w:rFonts w:ascii="Calibri" w:hAnsi="Calibri"/>
          <w:sz w:val="22"/>
          <w:szCs w:val="22"/>
        </w:rPr>
        <w:t>13.4.2021</w:t>
      </w:r>
      <w:r w:rsidR="00841216">
        <w:rPr>
          <w:rFonts w:ascii="Calibri" w:hAnsi="Calibri"/>
          <w:sz w:val="22"/>
          <w:szCs w:val="22"/>
        </w:rPr>
        <w:t>.</w:t>
      </w: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pacing w:val="-6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3)</w:t>
      </w:r>
      <w:r w:rsidRPr="00D33379">
        <w:rPr>
          <w:rFonts w:ascii="Calibri" w:hAnsi="Calibri"/>
          <w:sz w:val="22"/>
          <w:szCs w:val="22"/>
        </w:rPr>
        <w:tab/>
        <w:t xml:space="preserve">Tato smlouva je sepsána ve dvou vyhotoveních, </w:t>
      </w:r>
      <w:r>
        <w:rPr>
          <w:rFonts w:ascii="Calibri" w:hAnsi="Calibri"/>
          <w:sz w:val="22"/>
          <w:szCs w:val="22"/>
        </w:rPr>
        <w:t xml:space="preserve">z nichž </w:t>
      </w:r>
      <w:r w:rsidRPr="00D33379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 podpisu </w:t>
      </w:r>
      <w:r w:rsidRPr="00D33379">
        <w:rPr>
          <w:rFonts w:ascii="Calibri" w:hAnsi="Calibri"/>
          <w:sz w:val="22"/>
          <w:szCs w:val="22"/>
        </w:rPr>
        <w:t xml:space="preserve">každý z účastníků obdrží </w:t>
      </w:r>
      <w:r w:rsidRPr="00D33379">
        <w:rPr>
          <w:rFonts w:ascii="Calibri" w:hAnsi="Calibri"/>
          <w:sz w:val="22"/>
          <w:szCs w:val="22"/>
        </w:rPr>
        <w:lastRenderedPageBreak/>
        <w:t xml:space="preserve">jedno </w:t>
      </w:r>
      <w:r>
        <w:rPr>
          <w:rFonts w:ascii="Calibri" w:hAnsi="Calibri"/>
          <w:sz w:val="22"/>
          <w:szCs w:val="22"/>
        </w:rPr>
        <w:t>vyhotovení</w:t>
      </w:r>
      <w:r w:rsidRPr="00D3337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S</w:t>
      </w:r>
      <w:r w:rsidRPr="00D33379">
        <w:rPr>
          <w:rFonts w:ascii="Calibri" w:hAnsi="Calibri"/>
          <w:spacing w:val="-6"/>
          <w:sz w:val="22"/>
          <w:szCs w:val="22"/>
        </w:rPr>
        <w:t>mlouva je pro oba účastníky závazná ode dne jejího podpisu</w:t>
      </w:r>
      <w:r>
        <w:rPr>
          <w:rFonts w:ascii="Calibri" w:hAnsi="Calibri"/>
          <w:spacing w:val="-6"/>
          <w:sz w:val="22"/>
          <w:szCs w:val="22"/>
        </w:rPr>
        <w:t xml:space="preserve">, přičemž </w:t>
      </w:r>
      <w:r w:rsidRPr="00D33379">
        <w:rPr>
          <w:rFonts w:ascii="Calibri" w:hAnsi="Calibri"/>
          <w:sz w:val="22"/>
          <w:szCs w:val="22"/>
        </w:rPr>
        <w:t xml:space="preserve">platnosti a účinnosti </w:t>
      </w:r>
      <w:r>
        <w:rPr>
          <w:rFonts w:ascii="Calibri" w:hAnsi="Calibri"/>
          <w:sz w:val="22"/>
          <w:szCs w:val="22"/>
        </w:rPr>
        <w:t xml:space="preserve">nabývá </w:t>
      </w:r>
      <w:r w:rsidRPr="00D33379">
        <w:rPr>
          <w:rFonts w:ascii="Calibri" w:hAnsi="Calibri"/>
          <w:sz w:val="22"/>
          <w:szCs w:val="22"/>
        </w:rPr>
        <w:t>dnem podpisu osobami oprávněnými jednat za obě smluvní strany</w:t>
      </w:r>
      <w:r>
        <w:rPr>
          <w:rFonts w:ascii="Calibri" w:hAnsi="Calibri"/>
          <w:sz w:val="22"/>
          <w:szCs w:val="22"/>
        </w:rPr>
        <w:t xml:space="preserve"> (okamžik uzavření smlouvy)</w:t>
      </w:r>
      <w:r w:rsidRPr="00D33379">
        <w:rPr>
          <w:rFonts w:ascii="Calibri" w:hAnsi="Calibri"/>
          <w:sz w:val="22"/>
          <w:szCs w:val="22"/>
        </w:rPr>
        <w:t>.</w:t>
      </w:r>
      <w:r w:rsidRPr="00D33379">
        <w:rPr>
          <w:rFonts w:ascii="Calibri" w:hAnsi="Calibri"/>
          <w:spacing w:val="-6"/>
          <w:sz w:val="22"/>
          <w:szCs w:val="22"/>
        </w:rPr>
        <w:t xml:space="preserve"> Jakékoliv změny této smlouvy je možné provádět pouze formou písemných vzestupně číslovaných dodatků k této smlouvě.</w:t>
      </w: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4)</w:t>
      </w:r>
      <w:r w:rsidRPr="00D33379">
        <w:rPr>
          <w:rFonts w:ascii="Calibri" w:hAnsi="Calibri"/>
          <w:sz w:val="22"/>
          <w:szCs w:val="22"/>
        </w:rPr>
        <w:tab/>
        <w:t xml:space="preserve">Oba účastníci shodně prohlašují, že jsou plně svéprávní a oprávnění k </w:t>
      </w:r>
      <w:r w:rsidR="009331FE">
        <w:rPr>
          <w:rFonts w:ascii="Calibri" w:hAnsi="Calibri"/>
          <w:sz w:val="22"/>
          <w:szCs w:val="22"/>
        </w:rPr>
        <w:t xml:space="preserve">uzavření této smlouvy a že tato </w:t>
      </w:r>
      <w:r w:rsidRPr="00D33379">
        <w:rPr>
          <w:rFonts w:ascii="Calibri" w:hAnsi="Calibri"/>
          <w:sz w:val="22"/>
          <w:szCs w:val="22"/>
        </w:rPr>
        <w:t>smlouva byla sepsána podle jejich pravé, vážné a svobodné vůle, což potvrzují svými níže připojenými podpisy.</w:t>
      </w:r>
    </w:p>
    <w:p w:rsidR="00C90E41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DC312F" w:rsidRPr="00BF1B80" w:rsidRDefault="00DC312F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BF1B80" w:rsidRDefault="00C90E41" w:rsidP="00C90E41">
      <w:pPr>
        <w:pBdr>
          <w:bottom w:val="single" w:sz="6" w:space="1" w:color="000000"/>
        </w:pBdr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sz w:val="22"/>
          <w:szCs w:val="22"/>
        </w:rPr>
        <w:t xml:space="preserve">V Jablunkově </w:t>
      </w:r>
      <w:r w:rsidR="00AC61CE">
        <w:rPr>
          <w:rFonts w:ascii="Calibri" w:hAnsi="Calibri"/>
          <w:sz w:val="22"/>
          <w:szCs w:val="22"/>
        </w:rPr>
        <w:t xml:space="preserve">dne </w:t>
      </w:r>
      <w:r w:rsidR="00486CDA">
        <w:rPr>
          <w:rFonts w:ascii="Calibri" w:hAnsi="Calibri"/>
          <w:sz w:val="22"/>
          <w:szCs w:val="22"/>
        </w:rPr>
        <w:t xml:space="preserve"> </w:t>
      </w:r>
      <w:r w:rsidR="00FA35F0">
        <w:rPr>
          <w:rFonts w:ascii="Calibri" w:hAnsi="Calibri"/>
          <w:sz w:val="22"/>
          <w:szCs w:val="22"/>
        </w:rPr>
        <w:tab/>
      </w:r>
      <w:r w:rsidR="00FA35F0">
        <w:rPr>
          <w:rFonts w:ascii="Calibri" w:hAnsi="Calibri"/>
          <w:sz w:val="22"/>
          <w:szCs w:val="22"/>
        </w:rPr>
        <w:tab/>
      </w:r>
      <w:r w:rsidR="00C3058E">
        <w:rPr>
          <w:rFonts w:ascii="Calibri" w:hAnsi="Calibri"/>
          <w:sz w:val="22"/>
          <w:szCs w:val="22"/>
        </w:rPr>
        <w:t>3.5.2021</w:t>
      </w:r>
      <w:bookmarkStart w:id="0" w:name="_GoBack"/>
      <w:bookmarkEnd w:id="0"/>
      <w:r w:rsidR="00FA35F0">
        <w:rPr>
          <w:rFonts w:ascii="Calibri" w:hAnsi="Calibri"/>
          <w:sz w:val="22"/>
          <w:szCs w:val="22"/>
        </w:rPr>
        <w:tab/>
      </w:r>
      <w:r w:rsidR="00FA35F0">
        <w:rPr>
          <w:rFonts w:ascii="Calibri" w:hAnsi="Calibri"/>
          <w:sz w:val="22"/>
          <w:szCs w:val="22"/>
        </w:rPr>
        <w:tab/>
      </w:r>
      <w:r w:rsidR="00FA35F0">
        <w:rPr>
          <w:rFonts w:ascii="Calibri" w:hAnsi="Calibri"/>
          <w:sz w:val="22"/>
          <w:szCs w:val="22"/>
        </w:rPr>
        <w:tab/>
      </w:r>
      <w:r w:rsidR="00FA35F0">
        <w:rPr>
          <w:rFonts w:ascii="Calibri" w:hAnsi="Calibri"/>
          <w:sz w:val="22"/>
          <w:szCs w:val="22"/>
        </w:rPr>
        <w:tab/>
      </w:r>
    </w:p>
    <w:p w:rsidR="00C90E41" w:rsidRPr="00D33379" w:rsidRDefault="00C90E41" w:rsidP="00C90E41">
      <w:pPr>
        <w:jc w:val="both"/>
        <w:rPr>
          <w:rFonts w:ascii="Calibri" w:hAnsi="Calibri"/>
          <w:sz w:val="16"/>
          <w:szCs w:val="16"/>
        </w:rPr>
      </w:pP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      </w:t>
      </w:r>
      <w:r w:rsidR="009331FE">
        <w:rPr>
          <w:rFonts w:ascii="Calibri" w:hAnsi="Calibri"/>
          <w:b/>
          <w:sz w:val="22"/>
          <w:szCs w:val="22"/>
        </w:rPr>
        <w:t xml:space="preserve">   </w:t>
      </w:r>
      <w:r w:rsidRPr="00BF1B80">
        <w:rPr>
          <w:rFonts w:ascii="Calibri" w:hAnsi="Calibri"/>
          <w:b/>
          <w:sz w:val="22"/>
          <w:szCs w:val="22"/>
        </w:rPr>
        <w:t>Z a   p o s k y t o v a t e l e :</w:t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Pr="00BF1B80">
        <w:rPr>
          <w:rFonts w:ascii="Calibri" w:hAnsi="Calibri"/>
          <w:b/>
          <w:sz w:val="22"/>
          <w:szCs w:val="22"/>
        </w:rPr>
        <w:t>Z a   p ř í j e m c e :</w:t>
      </w:r>
    </w:p>
    <w:p w:rsidR="00FA3063" w:rsidRPr="000A49F4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</w:t>
      </w:r>
      <w:r w:rsidRPr="00BF1B80">
        <w:rPr>
          <w:rFonts w:ascii="Calibri" w:hAnsi="Calibri"/>
          <w:sz w:val="22"/>
          <w:szCs w:val="22"/>
        </w:rPr>
        <w:t>__________________</w:t>
      </w:r>
      <w:r w:rsidRPr="00BF1B80">
        <w:rPr>
          <w:rFonts w:ascii="Calibri" w:hAnsi="Calibri"/>
          <w:sz w:val="22"/>
          <w:szCs w:val="22"/>
        </w:rPr>
        <w:tab/>
        <w:t xml:space="preserve">            </w:t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</w:t>
      </w:r>
      <w:r w:rsidRPr="00BF1B80">
        <w:rPr>
          <w:rFonts w:ascii="Calibri" w:hAnsi="Calibri"/>
          <w:sz w:val="22"/>
          <w:szCs w:val="22"/>
        </w:rPr>
        <w:t>_________________</w:t>
      </w:r>
    </w:p>
    <w:p w:rsidR="00C90E41" w:rsidRPr="00BF1B8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BF1B80">
        <w:rPr>
          <w:rFonts w:ascii="Calibri" w:hAnsi="Calibri"/>
          <w:sz w:val="22"/>
          <w:szCs w:val="22"/>
        </w:rPr>
        <w:t xml:space="preserve"> </w:t>
      </w:r>
      <w:r w:rsidR="009331FE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>Ing. Jiří Hamrozi</w:t>
      </w:r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 w:rsidR="005762D2">
        <w:rPr>
          <w:rFonts w:ascii="Calibri" w:hAnsi="Calibri"/>
          <w:b/>
          <w:sz w:val="22"/>
          <w:szCs w:val="22"/>
        </w:rPr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</w:t>
      </w:r>
      <w:r w:rsidR="001B1FB9">
        <w:rPr>
          <w:rFonts w:ascii="Calibri" w:hAnsi="Calibri"/>
          <w:b/>
          <w:sz w:val="22"/>
          <w:szCs w:val="22"/>
        </w:rPr>
        <w:tab/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  </w:t>
      </w:r>
      <w:r w:rsidR="003C5F74">
        <w:rPr>
          <w:rFonts w:ascii="Calibri" w:hAnsi="Calibri"/>
          <w:b/>
          <w:sz w:val="22"/>
          <w:szCs w:val="22"/>
        </w:rPr>
        <w:t>Ing. Jan Ryłko</w:t>
      </w:r>
    </w:p>
    <w:p w:rsidR="005762D2" w:rsidRPr="005762D2" w:rsidRDefault="00C90E41" w:rsidP="005762D2">
      <w:pPr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starosta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="00E32856">
        <w:rPr>
          <w:rFonts w:ascii="Calibri" w:hAnsi="Calibri"/>
          <w:b/>
          <w:sz w:val="22"/>
          <w:szCs w:val="22"/>
        </w:rPr>
        <w:t xml:space="preserve"> </w:t>
      </w:r>
      <w:r w:rsidR="009331F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="00E32856">
        <w:rPr>
          <w:rFonts w:ascii="Calibri" w:hAnsi="Calibri"/>
          <w:b/>
          <w:sz w:val="22"/>
          <w:szCs w:val="22"/>
        </w:rPr>
        <w:t xml:space="preserve">    </w:t>
      </w:r>
      <w:r w:rsidR="00841216">
        <w:rPr>
          <w:rFonts w:ascii="Calibri" w:hAnsi="Calibri"/>
          <w:b/>
          <w:sz w:val="22"/>
          <w:szCs w:val="22"/>
        </w:rPr>
        <w:t xml:space="preserve"> předsed</w:t>
      </w:r>
      <w:r w:rsidR="003C5F74">
        <w:rPr>
          <w:rFonts w:ascii="Calibri" w:hAnsi="Calibri"/>
          <w:b/>
          <w:sz w:val="22"/>
          <w:szCs w:val="22"/>
        </w:rPr>
        <w:t xml:space="preserve">a </w:t>
      </w:r>
      <w:r w:rsidR="00E32856">
        <w:rPr>
          <w:rFonts w:ascii="Calibri" w:hAnsi="Calibri"/>
          <w:b/>
          <w:sz w:val="22"/>
          <w:szCs w:val="22"/>
        </w:rPr>
        <w:t xml:space="preserve"> </w:t>
      </w:r>
    </w:p>
    <w:p w:rsidR="00C90E41" w:rsidRPr="00C90E41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rPr>
          <w:rFonts w:ascii="Calibri" w:hAnsi="Calibri"/>
          <w:b/>
          <w:sz w:val="22"/>
          <w:szCs w:val="22"/>
        </w:rPr>
      </w:pPr>
    </w:p>
    <w:p w:rsidR="00C90E41" w:rsidRPr="00BF1B80" w:rsidRDefault="009331FE" w:rsidP="00C90E4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C90E41">
        <w:rPr>
          <w:rFonts w:ascii="Calibri" w:hAnsi="Calibri"/>
          <w:sz w:val="22"/>
          <w:szCs w:val="22"/>
        </w:rPr>
        <w:t xml:space="preserve">  __</w:t>
      </w:r>
      <w:r w:rsidR="00C90E41" w:rsidRPr="00BF1B80">
        <w:rPr>
          <w:rFonts w:ascii="Calibri" w:hAnsi="Calibri"/>
          <w:sz w:val="22"/>
          <w:szCs w:val="22"/>
        </w:rPr>
        <w:t>__________________</w:t>
      </w:r>
      <w:r w:rsidR="00C90E41" w:rsidRPr="00BF1B80">
        <w:rPr>
          <w:rFonts w:ascii="Calibri" w:hAnsi="Calibri"/>
          <w:sz w:val="22"/>
          <w:szCs w:val="22"/>
        </w:rPr>
        <w:tab/>
        <w:t xml:space="preserve">            </w:t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</w:p>
    <w:p w:rsidR="00C90E41" w:rsidRPr="00835A3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9331FE">
        <w:rPr>
          <w:rFonts w:ascii="Calibri" w:hAnsi="Calibri"/>
          <w:sz w:val="22"/>
          <w:szCs w:val="22"/>
        </w:rPr>
        <w:t xml:space="preserve">         </w:t>
      </w:r>
      <w:r w:rsidR="00D438CF">
        <w:rPr>
          <w:rFonts w:ascii="Calibri" w:hAnsi="Calibri"/>
          <w:b/>
          <w:sz w:val="22"/>
          <w:szCs w:val="22"/>
        </w:rPr>
        <w:t>Luboš Čmiel</w:t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  <w:t xml:space="preserve">            </w:t>
      </w: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</w:t>
      </w:r>
      <w:r w:rsidR="005F0D1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</w:t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b/>
          <w:sz w:val="22"/>
          <w:szCs w:val="22"/>
        </w:rPr>
        <w:t xml:space="preserve"> místos</w:t>
      </w:r>
      <w:r w:rsidRPr="00BF1B80">
        <w:rPr>
          <w:rFonts w:ascii="Calibri" w:hAnsi="Calibri"/>
          <w:b/>
          <w:sz w:val="22"/>
          <w:szCs w:val="22"/>
        </w:rPr>
        <w:t xml:space="preserve">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</w:t>
      </w: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</w:p>
    <w:p w:rsidR="00B45637" w:rsidRPr="000A49F4" w:rsidRDefault="00B45637" w:rsidP="00C90E41">
      <w:pPr>
        <w:jc w:val="center"/>
        <w:rPr>
          <w:rFonts w:ascii="Calibri" w:hAnsi="Calibri"/>
          <w:b/>
          <w:sz w:val="22"/>
          <w:szCs w:val="22"/>
        </w:rPr>
      </w:pPr>
    </w:p>
    <w:sectPr w:rsidR="00B45637" w:rsidRPr="000A49F4" w:rsidSect="003C7CC9">
      <w:headerReference w:type="default" r:id="rId8"/>
      <w:footerReference w:type="default" r:id="rId9"/>
      <w:footnotePr>
        <w:pos w:val="beneathText"/>
      </w:footnotePr>
      <w:pgSz w:w="11905" w:h="16837" w:code="9"/>
      <w:pgMar w:top="1417" w:right="1417" w:bottom="56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A8" w:rsidRDefault="00FF3DA8">
      <w:r>
        <w:separator/>
      </w:r>
    </w:p>
  </w:endnote>
  <w:endnote w:type="continuationSeparator" w:id="0">
    <w:p w:rsidR="00FF3DA8" w:rsidRDefault="00FF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A8" w:rsidRDefault="00FF3DA8">
      <w:r>
        <w:separator/>
      </w:r>
    </w:p>
  </w:footnote>
  <w:footnote w:type="continuationSeparator" w:id="0">
    <w:p w:rsidR="00FF3DA8" w:rsidRDefault="00FF3DA8">
      <w:r>
        <w:continuationSeparator/>
      </w:r>
    </w:p>
  </w:footnote>
  <w:footnote w:id="1">
    <w:p w:rsidR="005869DA" w:rsidRPr="005869DA" w:rsidRDefault="005869DA" w:rsidP="00856C89">
      <w:pPr>
        <w:pStyle w:val="Textpoznpodarou"/>
        <w:jc w:val="both"/>
        <w:rPr>
          <w:rFonts w:asciiTheme="minorHAnsi" w:hAnsiTheme="minorHAnsi"/>
        </w:rPr>
      </w:pPr>
      <w:r w:rsidRPr="005869DA">
        <w:rPr>
          <w:rStyle w:val="Znakapoznpodarou"/>
          <w:rFonts w:asciiTheme="minorHAnsi" w:hAnsiTheme="minorHAnsi"/>
        </w:rPr>
        <w:footnoteRef/>
      </w:r>
      <w:r w:rsidRPr="005869DA">
        <w:rPr>
          <w:rFonts w:asciiTheme="minorHAnsi" w:hAnsiTheme="minorHAnsi"/>
        </w:rPr>
        <w:t xml:space="preserve"> Např. ustanovení § 174 až § 184 zákona č. 89/2</w:t>
      </w:r>
      <w:r w:rsidR="00856C89"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 w:rsidR="00856C89">
        <w:rPr>
          <w:rFonts w:asciiTheme="minorHAnsi" w:hAnsiTheme="minorHAnsi"/>
        </w:rPr>
        <w:t>;</w:t>
      </w:r>
    </w:p>
  </w:footnote>
  <w:footnote w:id="2">
    <w:p w:rsidR="00856C89" w:rsidRPr="005869DA" w:rsidRDefault="00856C89" w:rsidP="00856C89">
      <w:pPr>
        <w:pStyle w:val="Textpoznpodarou"/>
        <w:jc w:val="both"/>
        <w:rPr>
          <w:rFonts w:asciiTheme="minorHAnsi" w:hAnsiTheme="minorHAnsi"/>
        </w:rPr>
      </w:pPr>
      <w:r w:rsidRPr="00856C89">
        <w:rPr>
          <w:rStyle w:val="Znakapoznpodarou"/>
          <w:rFonts w:asciiTheme="minorHAnsi" w:hAnsiTheme="minorHAnsi"/>
        </w:rPr>
        <w:footnoteRef/>
      </w:r>
      <w:r w:rsidRPr="00856C89">
        <w:rPr>
          <w:rFonts w:asciiTheme="minorHAnsi" w:hAnsiTheme="minorHAnsi"/>
        </w:rPr>
        <w:t xml:space="preserve"> Např. ustanovení </w:t>
      </w:r>
      <w:r w:rsidRPr="005869DA">
        <w:rPr>
          <w:rFonts w:asciiTheme="minorHAnsi" w:hAnsiTheme="minorHAnsi"/>
        </w:rPr>
        <w:t>§</w:t>
      </w:r>
      <w:r>
        <w:rPr>
          <w:rFonts w:asciiTheme="minorHAnsi" w:hAnsiTheme="minorHAnsi"/>
        </w:rPr>
        <w:t xml:space="preserve"> 169 až § 172 a §</w:t>
      </w:r>
      <w:r w:rsidRPr="005869DA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87</w:t>
      </w:r>
      <w:r w:rsidRPr="005869DA">
        <w:rPr>
          <w:rFonts w:asciiTheme="minorHAnsi" w:hAnsiTheme="minorHAnsi"/>
        </w:rPr>
        <w:t xml:space="preserve"> až § </w:t>
      </w:r>
      <w:r>
        <w:rPr>
          <w:rFonts w:asciiTheme="minorHAnsi" w:hAnsiTheme="minorHAnsi"/>
        </w:rPr>
        <w:t>209</w:t>
      </w:r>
      <w:r w:rsidRPr="005869DA">
        <w:rPr>
          <w:rFonts w:asciiTheme="minorHAnsi" w:hAnsiTheme="minorHAnsi"/>
        </w:rPr>
        <w:t xml:space="preserve"> zákona č. 89/2</w:t>
      </w:r>
      <w:r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>
        <w:rPr>
          <w:rFonts w:asciiTheme="minorHAnsi" w:hAnsiTheme="minorHAnsi"/>
        </w:rPr>
        <w:t>.</w:t>
      </w:r>
    </w:p>
    <w:p w:rsidR="00856C89" w:rsidRPr="00856C89" w:rsidRDefault="00856C89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00ED"/>
    <w:multiLevelType w:val="hybridMultilevel"/>
    <w:tmpl w:val="5F7ED0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0156"/>
    <w:multiLevelType w:val="hybridMultilevel"/>
    <w:tmpl w:val="FFA2B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7600"/>
    <w:multiLevelType w:val="hybridMultilevel"/>
    <w:tmpl w:val="541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1779"/>
    <w:multiLevelType w:val="hybridMultilevel"/>
    <w:tmpl w:val="FDD2F79C"/>
    <w:lvl w:ilvl="0" w:tplc="81F65E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585"/>
    <w:multiLevelType w:val="hybridMultilevel"/>
    <w:tmpl w:val="DEF62022"/>
    <w:lvl w:ilvl="0" w:tplc="D0AAC6E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5"/>
    <w:rsid w:val="00073BF8"/>
    <w:rsid w:val="00077877"/>
    <w:rsid w:val="00097CC3"/>
    <w:rsid w:val="000A2F24"/>
    <w:rsid w:val="000A49F4"/>
    <w:rsid w:val="000B3710"/>
    <w:rsid w:val="000B5E37"/>
    <w:rsid w:val="000D7251"/>
    <w:rsid w:val="000E3DA4"/>
    <w:rsid w:val="00126106"/>
    <w:rsid w:val="00126953"/>
    <w:rsid w:val="0013168B"/>
    <w:rsid w:val="001637C8"/>
    <w:rsid w:val="001667A8"/>
    <w:rsid w:val="001834A0"/>
    <w:rsid w:val="001B1FB9"/>
    <w:rsid w:val="001C1C24"/>
    <w:rsid w:val="001D7E49"/>
    <w:rsid w:val="00213373"/>
    <w:rsid w:val="00220552"/>
    <w:rsid w:val="00222798"/>
    <w:rsid w:val="0022648A"/>
    <w:rsid w:val="00230F9E"/>
    <w:rsid w:val="00244DF3"/>
    <w:rsid w:val="00250543"/>
    <w:rsid w:val="0025317E"/>
    <w:rsid w:val="00270840"/>
    <w:rsid w:val="0027746A"/>
    <w:rsid w:val="00286C69"/>
    <w:rsid w:val="00295E55"/>
    <w:rsid w:val="002B29D6"/>
    <w:rsid w:val="002D22A4"/>
    <w:rsid w:val="002E1C80"/>
    <w:rsid w:val="003278AB"/>
    <w:rsid w:val="00332210"/>
    <w:rsid w:val="0033514C"/>
    <w:rsid w:val="003407F3"/>
    <w:rsid w:val="0036532C"/>
    <w:rsid w:val="00386886"/>
    <w:rsid w:val="00387693"/>
    <w:rsid w:val="003A77D9"/>
    <w:rsid w:val="003B3F57"/>
    <w:rsid w:val="003C5F74"/>
    <w:rsid w:val="003C7CC9"/>
    <w:rsid w:val="003D6FDE"/>
    <w:rsid w:val="003E7DB0"/>
    <w:rsid w:val="00427056"/>
    <w:rsid w:val="00432EEE"/>
    <w:rsid w:val="004405CE"/>
    <w:rsid w:val="00450462"/>
    <w:rsid w:val="00482B7C"/>
    <w:rsid w:val="00486CDA"/>
    <w:rsid w:val="004A0B1C"/>
    <w:rsid w:val="004F24FC"/>
    <w:rsid w:val="00502936"/>
    <w:rsid w:val="00502B8C"/>
    <w:rsid w:val="0055262A"/>
    <w:rsid w:val="00553625"/>
    <w:rsid w:val="00561A01"/>
    <w:rsid w:val="005762D2"/>
    <w:rsid w:val="005869DA"/>
    <w:rsid w:val="00591F28"/>
    <w:rsid w:val="005930D6"/>
    <w:rsid w:val="005C08AE"/>
    <w:rsid w:val="005F04C0"/>
    <w:rsid w:val="005F0D1A"/>
    <w:rsid w:val="00601D0A"/>
    <w:rsid w:val="00603ACB"/>
    <w:rsid w:val="00610AC7"/>
    <w:rsid w:val="00616906"/>
    <w:rsid w:val="0062151C"/>
    <w:rsid w:val="00650B31"/>
    <w:rsid w:val="0067219F"/>
    <w:rsid w:val="00672A15"/>
    <w:rsid w:val="00675173"/>
    <w:rsid w:val="00696FA4"/>
    <w:rsid w:val="006A1641"/>
    <w:rsid w:val="006C1EAF"/>
    <w:rsid w:val="006E301E"/>
    <w:rsid w:val="006F53CA"/>
    <w:rsid w:val="0076590C"/>
    <w:rsid w:val="00781C36"/>
    <w:rsid w:val="007842AC"/>
    <w:rsid w:val="007A58EC"/>
    <w:rsid w:val="007F4F86"/>
    <w:rsid w:val="0080205D"/>
    <w:rsid w:val="008066D4"/>
    <w:rsid w:val="00810358"/>
    <w:rsid w:val="00841216"/>
    <w:rsid w:val="00856C89"/>
    <w:rsid w:val="00860D6B"/>
    <w:rsid w:val="0089738E"/>
    <w:rsid w:val="008A03E6"/>
    <w:rsid w:val="008A6EFC"/>
    <w:rsid w:val="008B32C1"/>
    <w:rsid w:val="008C1D88"/>
    <w:rsid w:val="008C34D6"/>
    <w:rsid w:val="008E7C5C"/>
    <w:rsid w:val="0090289E"/>
    <w:rsid w:val="00910311"/>
    <w:rsid w:val="009331FE"/>
    <w:rsid w:val="00945B00"/>
    <w:rsid w:val="009502FD"/>
    <w:rsid w:val="00973A1A"/>
    <w:rsid w:val="00975683"/>
    <w:rsid w:val="009768E4"/>
    <w:rsid w:val="00994D39"/>
    <w:rsid w:val="009A0801"/>
    <w:rsid w:val="009A600C"/>
    <w:rsid w:val="009B43F6"/>
    <w:rsid w:val="009C1AA1"/>
    <w:rsid w:val="009C1B2E"/>
    <w:rsid w:val="009D33AB"/>
    <w:rsid w:val="009D6741"/>
    <w:rsid w:val="00A500BA"/>
    <w:rsid w:val="00A67948"/>
    <w:rsid w:val="00A732D1"/>
    <w:rsid w:val="00A94DA3"/>
    <w:rsid w:val="00AB620A"/>
    <w:rsid w:val="00AC61CE"/>
    <w:rsid w:val="00AD504F"/>
    <w:rsid w:val="00AE2A0D"/>
    <w:rsid w:val="00AF390A"/>
    <w:rsid w:val="00B01DE9"/>
    <w:rsid w:val="00B072A1"/>
    <w:rsid w:val="00B14C5F"/>
    <w:rsid w:val="00B45637"/>
    <w:rsid w:val="00BB2481"/>
    <w:rsid w:val="00BD15D7"/>
    <w:rsid w:val="00BD4622"/>
    <w:rsid w:val="00BF6669"/>
    <w:rsid w:val="00C008C7"/>
    <w:rsid w:val="00C04486"/>
    <w:rsid w:val="00C2313C"/>
    <w:rsid w:val="00C3058E"/>
    <w:rsid w:val="00C31AF5"/>
    <w:rsid w:val="00C51D3A"/>
    <w:rsid w:val="00C90E41"/>
    <w:rsid w:val="00CB489F"/>
    <w:rsid w:val="00CC59D5"/>
    <w:rsid w:val="00CE5AB4"/>
    <w:rsid w:val="00D02E86"/>
    <w:rsid w:val="00D2007A"/>
    <w:rsid w:val="00D438CF"/>
    <w:rsid w:val="00D71ADC"/>
    <w:rsid w:val="00D81EF4"/>
    <w:rsid w:val="00DA0916"/>
    <w:rsid w:val="00DA66A6"/>
    <w:rsid w:val="00DC0B44"/>
    <w:rsid w:val="00DC312F"/>
    <w:rsid w:val="00DC7277"/>
    <w:rsid w:val="00DD26AD"/>
    <w:rsid w:val="00DD6D35"/>
    <w:rsid w:val="00E15383"/>
    <w:rsid w:val="00E24578"/>
    <w:rsid w:val="00E32856"/>
    <w:rsid w:val="00E33B80"/>
    <w:rsid w:val="00E675A3"/>
    <w:rsid w:val="00E76B6D"/>
    <w:rsid w:val="00E83BA3"/>
    <w:rsid w:val="00E93E8B"/>
    <w:rsid w:val="00ED20D1"/>
    <w:rsid w:val="00EF7C15"/>
    <w:rsid w:val="00F0047B"/>
    <w:rsid w:val="00F57B11"/>
    <w:rsid w:val="00F70F38"/>
    <w:rsid w:val="00F74977"/>
    <w:rsid w:val="00F852AE"/>
    <w:rsid w:val="00FA3063"/>
    <w:rsid w:val="00FA35F0"/>
    <w:rsid w:val="00FA6DF0"/>
    <w:rsid w:val="00FB65EA"/>
    <w:rsid w:val="00FC317E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E095A-2496-47AB-8C19-EC08DCF8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character" w:customStyle="1" w:styleId="tsubjname">
    <w:name w:val="tsubjname"/>
    <w:basedOn w:val="Standardnpsmoodstavce"/>
    <w:rsid w:val="009C1AA1"/>
  </w:style>
  <w:style w:type="paragraph" w:styleId="Textbubliny">
    <w:name w:val="Balloon Text"/>
    <w:basedOn w:val="Normln"/>
    <w:link w:val="TextbublinyChar"/>
    <w:rsid w:val="004405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05CE"/>
    <w:rPr>
      <w:rFonts w:ascii="Segoe UI" w:hAnsi="Segoe UI" w:cs="Segoe UI"/>
      <w:kern w:val="1"/>
      <w:sz w:val="18"/>
      <w:szCs w:val="18"/>
    </w:rPr>
  </w:style>
  <w:style w:type="character" w:styleId="Hypertextovodkaz">
    <w:name w:val="Hyperlink"/>
    <w:basedOn w:val="Standardnpsmoodstavce"/>
    <w:unhideWhenUsed/>
    <w:rsid w:val="005762D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0047B"/>
    <w:rPr>
      <w:b/>
      <w:bCs/>
    </w:rPr>
  </w:style>
  <w:style w:type="character" w:customStyle="1" w:styleId="apple-converted-space">
    <w:name w:val="apple-converted-space"/>
    <w:basedOn w:val="Standardnpsmoodstavce"/>
    <w:rsid w:val="00781C36"/>
  </w:style>
  <w:style w:type="paragraph" w:styleId="Odstavecseseznamem">
    <w:name w:val="List Paragraph"/>
    <w:basedOn w:val="Normln"/>
    <w:uiPriority w:val="34"/>
    <w:qFormat/>
    <w:rsid w:val="00601D0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869DA"/>
  </w:style>
  <w:style w:type="character" w:customStyle="1" w:styleId="TextpoznpodarouChar">
    <w:name w:val="Text pozn. pod čarou Char"/>
    <w:basedOn w:val="Standardnpsmoodstavce"/>
    <w:link w:val="Textpoznpodarou"/>
    <w:semiHidden/>
    <w:rsid w:val="005869DA"/>
    <w:rPr>
      <w:kern w:val="1"/>
    </w:rPr>
  </w:style>
  <w:style w:type="character" w:styleId="Znakapoznpodarou">
    <w:name w:val="footnote reference"/>
    <w:basedOn w:val="Standardnpsmoodstavce"/>
    <w:semiHidden/>
    <w:unhideWhenUsed/>
    <w:rsid w:val="005869DA"/>
    <w:rPr>
      <w:vertAlign w:val="superscript"/>
    </w:rPr>
  </w:style>
  <w:style w:type="paragraph" w:styleId="Nzev">
    <w:name w:val="Title"/>
    <w:basedOn w:val="Normln"/>
    <w:link w:val="NzevChar"/>
    <w:qFormat/>
    <w:rsid w:val="00286C6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86C69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6633-E56C-4D07-B84B-F335AE0B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Advokátní kancelář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Mgr. Tomáš Jakubík</dc:creator>
  <cp:keywords/>
  <cp:lastModifiedBy>Dana Kohutová</cp:lastModifiedBy>
  <cp:revision>6</cp:revision>
  <cp:lastPrinted>2021-04-21T09:15:00Z</cp:lastPrinted>
  <dcterms:created xsi:type="dcterms:W3CDTF">2021-04-21T08:57:00Z</dcterms:created>
  <dcterms:modified xsi:type="dcterms:W3CDTF">2021-05-10T06:32:00Z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