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54A9" w14:textId="77777777" w:rsidR="003631B2" w:rsidRDefault="0013122B">
      <w:pPr>
        <w:spacing w:line="63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4273D51" wp14:editId="00682020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227330" cy="298450"/>
                <wp:effectExtent l="635" t="0" r="63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4C8E9" w14:textId="77777777" w:rsidR="003631B2" w:rsidRDefault="00F84013">
                            <w:pPr>
                              <w:pStyle w:val="Zkladntext2"/>
                              <w:shd w:val="clear" w:color="auto" w:fill="auto"/>
                              <w:spacing w:after="130" w:line="180" w:lineRule="exact"/>
                              <w:ind w:left="160"/>
                            </w:pPr>
                            <w:r>
                              <w:rPr>
                                <w:spacing w:val="10"/>
                              </w:rPr>
                              <w:t>/</w:t>
                            </w:r>
                          </w:p>
                          <w:p w14:paraId="5BBC6E35" w14:textId="77777777" w:rsidR="003631B2" w:rsidRDefault="00F84013">
                            <w:pPr>
                              <w:pStyle w:val="Zkladntext3"/>
                              <w:shd w:val="clear" w:color="auto" w:fill="auto"/>
                              <w:spacing w:before="0" w:line="160" w:lineRule="exact"/>
                              <w:ind w:left="16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3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0;width:17.9pt;height:2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" filled="f" stroked="f">
                <v:textbox style="mso-fit-shape-to-text:t" inset="0,0,0,0">
                  <w:txbxContent>
                    <w:p w14:paraId="5BA4C8E9" w14:textId="77777777" w:rsidR="003631B2" w:rsidRDefault="00F84013">
                      <w:pPr>
                        <w:pStyle w:val="Zkladntext2"/>
                        <w:shd w:val="clear" w:color="auto" w:fill="auto"/>
                        <w:spacing w:after="130" w:line="180" w:lineRule="exact"/>
                        <w:ind w:left="160"/>
                      </w:pPr>
                      <w:r>
                        <w:rPr>
                          <w:spacing w:val="10"/>
                        </w:rPr>
                        <w:t>/</w:t>
                      </w:r>
                    </w:p>
                    <w:p w14:paraId="5BBC6E35" w14:textId="77777777" w:rsidR="003631B2" w:rsidRDefault="00F84013">
                      <w:pPr>
                        <w:pStyle w:val="Zkladntext3"/>
                        <w:shd w:val="clear" w:color="auto" w:fill="auto"/>
                        <w:spacing w:before="0" w:line="160" w:lineRule="exact"/>
                        <w:ind w:left="160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5A51AFB" wp14:editId="1A08E13C">
                <wp:simplePos x="0" y="0"/>
                <wp:positionH relativeFrom="margin">
                  <wp:posOffset>832485</wp:posOffset>
                </wp:positionH>
                <wp:positionV relativeFrom="paragraph">
                  <wp:posOffset>75565</wp:posOffset>
                </wp:positionV>
                <wp:extent cx="888365" cy="317500"/>
                <wp:effectExtent l="4445" t="0" r="2540" b="127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C9B8" w14:textId="77777777" w:rsidR="003631B2" w:rsidRDefault="003631B2">
                            <w:pPr>
                              <w:pStyle w:val="Zkladntext5"/>
                              <w:shd w:val="clear" w:color="auto" w:fill="auto"/>
                              <w:spacing w:line="240" w:lineRule="exact"/>
                              <w:ind w:left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1AFB" id="Text Box 3" o:spid="_x0000_s1027" type="#_x0000_t202" style="position:absolute;margin-left:65.55pt;margin-top:5.95pt;width:69.95pt;height: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" filled="f" stroked="f">
                <v:textbox style="mso-fit-shape-to-text:t" inset="0,0,0,0">
                  <w:txbxContent>
                    <w:p w14:paraId="3DB4C9B8" w14:textId="77777777" w:rsidR="003631B2" w:rsidRDefault="003631B2">
                      <w:pPr>
                        <w:pStyle w:val="Zkladntext5"/>
                        <w:shd w:val="clear" w:color="auto" w:fill="auto"/>
                        <w:spacing w:line="240" w:lineRule="exact"/>
                        <w:ind w:left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9C4A4" w14:textId="77777777" w:rsidR="003631B2" w:rsidRDefault="003631B2">
      <w:pPr>
        <w:rPr>
          <w:sz w:val="2"/>
          <w:szCs w:val="2"/>
        </w:rPr>
        <w:sectPr w:rsidR="003631B2">
          <w:headerReference w:type="even" r:id="rId7"/>
          <w:type w:val="continuous"/>
          <w:pgSz w:w="11909" w:h="16838"/>
          <w:pgMar w:top="624" w:right="901" w:bottom="624" w:left="901" w:header="0" w:footer="3" w:gutter="0"/>
          <w:cols w:space="720"/>
          <w:noEndnote/>
          <w:titlePg/>
          <w:docGrid w:linePitch="360"/>
        </w:sectPr>
      </w:pPr>
    </w:p>
    <w:p w14:paraId="2A999B20" w14:textId="77777777" w:rsidR="003631B2" w:rsidRDefault="003631B2">
      <w:pPr>
        <w:framePr w:h="1242" w:wrap="notBeside" w:vAnchor="text" w:hAnchor="text" w:y="1"/>
        <w:rPr>
          <w:sz w:val="2"/>
          <w:szCs w:val="2"/>
        </w:rPr>
      </w:pPr>
    </w:p>
    <w:p w14:paraId="61E0E268" w14:textId="77777777" w:rsidR="003631B2" w:rsidRDefault="003631B2">
      <w:pPr>
        <w:rPr>
          <w:sz w:val="2"/>
          <w:szCs w:val="2"/>
        </w:rPr>
      </w:pPr>
    </w:p>
    <w:p w14:paraId="0B5A8A13" w14:textId="77777777" w:rsidR="00F347DD" w:rsidRDefault="00BE75D6" w:rsidP="00BE75D6">
      <w:pPr>
        <w:pStyle w:val="Zkladntext20"/>
        <w:shd w:val="clear" w:color="auto" w:fill="auto"/>
        <w:spacing w:before="89" w:after="240"/>
        <w:ind w:left="2220" w:right="40" w:firstLine="1520"/>
        <w:rPr>
          <w:rStyle w:val="Zkladntext13ptTunKurzva"/>
        </w:rPr>
      </w:pPr>
      <w:r w:rsidRPr="00BE75D6">
        <w:rPr>
          <w:rStyle w:val="Zkladntext13ptTunKurzva"/>
          <w:b w:val="0"/>
          <w:u w:val="none"/>
        </w:rPr>
        <w:t xml:space="preserve">            </w:t>
      </w:r>
      <w:r w:rsidR="00F347DD">
        <w:rPr>
          <w:rStyle w:val="Zkladntext13ptTunKurzva"/>
        </w:rPr>
        <w:t>Smlouva o dílo</w:t>
      </w:r>
    </w:p>
    <w:p w14:paraId="2B6FA9A9" w14:textId="77777777" w:rsidR="003631B2" w:rsidRDefault="00F84013" w:rsidP="00F347DD">
      <w:pPr>
        <w:pStyle w:val="Zkladntext20"/>
        <w:shd w:val="clear" w:color="auto" w:fill="auto"/>
        <w:spacing w:before="89" w:after="240"/>
        <w:ind w:left="1416" w:right="40" w:firstLine="708"/>
      </w:pPr>
      <w:r>
        <w:t>uzavřená dle § 2586 a násl. zákona č. 89/2012 Sb., občanský zákoník</w:t>
      </w:r>
    </w:p>
    <w:p w14:paraId="75CC790E" w14:textId="77777777" w:rsidR="00F347DD" w:rsidRDefault="00F347DD" w:rsidP="00F347DD">
      <w:pPr>
        <w:pStyle w:val="Zkladntext20"/>
        <w:shd w:val="clear" w:color="auto" w:fill="auto"/>
        <w:spacing w:before="89" w:after="240"/>
        <w:ind w:left="1416" w:right="40" w:firstLine="708"/>
      </w:pPr>
    </w:p>
    <w:p w14:paraId="404D04EC" w14:textId="77777777" w:rsidR="003631B2" w:rsidRDefault="009E71AF" w:rsidP="00F347DD">
      <w:pPr>
        <w:pStyle w:val="Zkladntext20"/>
        <w:shd w:val="clear" w:color="auto" w:fill="auto"/>
        <w:tabs>
          <w:tab w:val="left" w:pos="5096"/>
        </w:tabs>
        <w:spacing w:before="0" w:after="38" w:line="190" w:lineRule="exact"/>
        <w:ind w:left="1080" w:firstLine="0"/>
      </w:pPr>
      <w:r>
        <w:tab/>
        <w:t>I.</w:t>
      </w:r>
      <w:r w:rsidR="00F347DD">
        <w:t xml:space="preserve"> </w:t>
      </w:r>
      <w:r w:rsidR="00F84013">
        <w:t>Smluvní strany</w:t>
      </w:r>
    </w:p>
    <w:p w14:paraId="65C2AEDE" w14:textId="77777777" w:rsidR="003631B2" w:rsidRDefault="00F84013">
      <w:pPr>
        <w:pStyle w:val="Zkladntext20"/>
        <w:shd w:val="clear" w:color="auto" w:fill="auto"/>
        <w:spacing w:before="0" w:after="0" w:line="243" w:lineRule="exact"/>
        <w:ind w:left="1620"/>
      </w:pPr>
      <w:r>
        <w:t>Objednatel:</w:t>
      </w:r>
    </w:p>
    <w:p w14:paraId="78BB7261" w14:textId="77777777" w:rsidR="003631B2" w:rsidRDefault="00D5721B" w:rsidP="00D5721B">
      <w:pPr>
        <w:pStyle w:val="Zkladntext20"/>
        <w:shd w:val="clear" w:color="auto" w:fill="auto"/>
        <w:spacing w:before="0" w:after="0" w:line="243" w:lineRule="exact"/>
        <w:ind w:firstLine="0"/>
      </w:pPr>
      <w:r>
        <w:tab/>
        <w:t xml:space="preserve">            Filozofická fakulta Masarykovy univerzity</w:t>
      </w:r>
    </w:p>
    <w:p w14:paraId="4A1FFD7B" w14:textId="77777777" w:rsidR="00D5721B" w:rsidRDefault="00D5721B">
      <w:pPr>
        <w:pStyle w:val="Zkladntext20"/>
        <w:shd w:val="clear" w:color="auto" w:fill="auto"/>
        <w:spacing w:before="0" w:after="0" w:line="243" w:lineRule="exact"/>
        <w:ind w:left="1280" w:right="3560" w:firstLine="0"/>
      </w:pPr>
      <w:r>
        <w:t>se sídlem: Arna Nováka 1/1, 602 00 Brno</w:t>
      </w:r>
      <w:r w:rsidR="00F84013">
        <w:t xml:space="preserve"> </w:t>
      </w:r>
    </w:p>
    <w:p w14:paraId="484C3678" w14:textId="77777777" w:rsidR="00D5721B" w:rsidRDefault="00D5721B">
      <w:pPr>
        <w:pStyle w:val="Zkladntext20"/>
        <w:shd w:val="clear" w:color="auto" w:fill="auto"/>
        <w:spacing w:before="0" w:after="0" w:line="243" w:lineRule="exact"/>
        <w:ind w:left="1280" w:right="3560" w:firstLine="0"/>
      </w:pPr>
      <w:r>
        <w:t xml:space="preserve">zastoupená: prof. PhDr. Milanem Polem, CSc., děkanem </w:t>
      </w:r>
    </w:p>
    <w:p w14:paraId="2ED26AD1" w14:textId="22155728" w:rsidR="00D5721B" w:rsidRDefault="00D5721B" w:rsidP="00D5721B">
      <w:pPr>
        <w:pStyle w:val="Zkladntext20"/>
        <w:shd w:val="clear" w:color="auto" w:fill="auto"/>
        <w:spacing w:before="0" w:after="0" w:line="243" w:lineRule="exact"/>
        <w:ind w:left="1280" w:right="3560" w:firstLine="0"/>
      </w:pPr>
      <w:r>
        <w:t xml:space="preserve">kontaktní osoba: </w:t>
      </w:r>
    </w:p>
    <w:p w14:paraId="5958A9DE" w14:textId="2480F26C" w:rsidR="00D5721B" w:rsidRDefault="00D5721B" w:rsidP="00D5721B">
      <w:pPr>
        <w:pStyle w:val="Zkladntext20"/>
        <w:shd w:val="clear" w:color="auto" w:fill="auto"/>
        <w:spacing w:before="0" w:after="0" w:line="243" w:lineRule="exact"/>
        <w:ind w:left="1280" w:right="3560" w:firstLine="0"/>
      </w:pPr>
      <w:r>
        <w:t xml:space="preserve">tel.: </w:t>
      </w:r>
    </w:p>
    <w:p w14:paraId="3979909A" w14:textId="01E0D9FA" w:rsidR="009E71AF" w:rsidRDefault="009E71AF" w:rsidP="009E71AF">
      <w:pPr>
        <w:pStyle w:val="Zkladntext20"/>
        <w:shd w:val="clear" w:color="auto" w:fill="auto"/>
        <w:spacing w:before="0" w:after="0" w:line="243" w:lineRule="exact"/>
        <w:ind w:left="1616" w:hanging="318"/>
      </w:pPr>
      <w:r>
        <w:t xml:space="preserve">e-mail: </w:t>
      </w:r>
    </w:p>
    <w:p w14:paraId="07AD2D74" w14:textId="77777777" w:rsidR="003631B2" w:rsidRDefault="00F84013" w:rsidP="009E71AF">
      <w:pPr>
        <w:pStyle w:val="Zkladntext20"/>
        <w:shd w:val="clear" w:color="auto" w:fill="auto"/>
        <w:spacing w:before="0" w:after="0" w:line="243" w:lineRule="exact"/>
        <w:ind w:left="1616" w:hanging="318"/>
      </w:pPr>
      <w:r>
        <w:t>(dá</w:t>
      </w:r>
      <w:r w:rsidR="00D5721B">
        <w:t>le též jen „FF MU“</w:t>
      </w:r>
      <w:r>
        <w:t>)</w:t>
      </w:r>
    </w:p>
    <w:p w14:paraId="19B575E3" w14:textId="77777777" w:rsidR="009E71AF" w:rsidRDefault="009E71AF" w:rsidP="009E71AF">
      <w:pPr>
        <w:pStyle w:val="Zkladntext20"/>
        <w:shd w:val="clear" w:color="auto" w:fill="auto"/>
        <w:spacing w:before="0" w:after="0" w:line="243" w:lineRule="exact"/>
        <w:ind w:left="1616" w:hanging="318"/>
      </w:pPr>
    </w:p>
    <w:p w14:paraId="61784886" w14:textId="77777777" w:rsidR="009E71AF" w:rsidRDefault="009E71AF" w:rsidP="009E71AF">
      <w:pPr>
        <w:pStyle w:val="Zkladntext20"/>
        <w:shd w:val="clear" w:color="auto" w:fill="auto"/>
        <w:spacing w:before="0" w:after="0" w:line="243" w:lineRule="exact"/>
        <w:ind w:left="1616" w:hanging="318"/>
      </w:pPr>
    </w:p>
    <w:p w14:paraId="5E832C52" w14:textId="77777777" w:rsidR="003631B2" w:rsidRDefault="00F84013">
      <w:pPr>
        <w:pStyle w:val="Zkladntext20"/>
        <w:shd w:val="clear" w:color="auto" w:fill="auto"/>
        <w:spacing w:before="0" w:after="0" w:line="246" w:lineRule="exact"/>
        <w:ind w:left="1620"/>
      </w:pPr>
      <w:r>
        <w:t>Zhotovitel:</w:t>
      </w:r>
    </w:p>
    <w:p w14:paraId="6948385A" w14:textId="77777777" w:rsidR="003631B2" w:rsidRDefault="00F84013">
      <w:pPr>
        <w:pStyle w:val="Zkladntext20"/>
        <w:shd w:val="clear" w:color="auto" w:fill="auto"/>
        <w:spacing w:before="0" w:after="0" w:line="246" w:lineRule="exact"/>
        <w:ind w:left="1620"/>
      </w:pPr>
      <w:r>
        <w:t>Ing. Marie Benešová</w:t>
      </w:r>
    </w:p>
    <w:p w14:paraId="12A6CA7C" w14:textId="77777777" w:rsidR="003631B2" w:rsidRDefault="00F84013">
      <w:pPr>
        <w:pStyle w:val="Zkladntext20"/>
        <w:shd w:val="clear" w:color="auto" w:fill="auto"/>
        <w:spacing w:before="0" w:after="0" w:line="246" w:lineRule="exact"/>
        <w:ind w:left="1620"/>
      </w:pPr>
      <w:r>
        <w:t xml:space="preserve">se sídlem: </w:t>
      </w:r>
      <w:proofErr w:type="spellStart"/>
      <w:r>
        <w:t>Lipice</w:t>
      </w:r>
      <w:proofErr w:type="spellEnd"/>
      <w:r>
        <w:t xml:space="preserve"> 40, Pelhřimov 393 01</w:t>
      </w:r>
    </w:p>
    <w:p w14:paraId="23B2BF34" w14:textId="785FCA3D" w:rsidR="003631B2" w:rsidRDefault="00F84013">
      <w:pPr>
        <w:pStyle w:val="Zkladntext20"/>
        <w:shd w:val="clear" w:color="auto" w:fill="auto"/>
        <w:spacing w:before="0" w:after="0" w:line="246" w:lineRule="exact"/>
        <w:ind w:left="1620"/>
      </w:pPr>
      <w:r>
        <w:t xml:space="preserve">tel. </w:t>
      </w:r>
    </w:p>
    <w:p w14:paraId="1B5E04A9" w14:textId="77777777" w:rsidR="003631B2" w:rsidRDefault="00F84013">
      <w:pPr>
        <w:pStyle w:val="Zkladntext20"/>
        <w:shd w:val="clear" w:color="auto" w:fill="auto"/>
        <w:spacing w:before="0" w:after="0" w:line="246" w:lineRule="exact"/>
        <w:ind w:left="1620"/>
      </w:pPr>
      <w:r>
        <w:t>IČ: 73559997</w:t>
      </w:r>
    </w:p>
    <w:p w14:paraId="00E587E9" w14:textId="0CFE9A9F" w:rsidR="003631B2" w:rsidRDefault="00F84013">
      <w:pPr>
        <w:pStyle w:val="Zkladntext20"/>
        <w:shd w:val="clear" w:color="auto" w:fill="auto"/>
        <w:spacing w:before="0" w:after="765" w:line="246" w:lineRule="exact"/>
        <w:ind w:left="1620"/>
      </w:pPr>
      <w:r>
        <w:t xml:space="preserve">DIČ: </w:t>
      </w:r>
    </w:p>
    <w:p w14:paraId="009BB82F" w14:textId="77777777" w:rsidR="003631B2" w:rsidRDefault="00F84013">
      <w:pPr>
        <w:pStyle w:val="Zkladntext20"/>
        <w:numPr>
          <w:ilvl w:val="0"/>
          <w:numId w:val="2"/>
        </w:numPr>
        <w:shd w:val="clear" w:color="auto" w:fill="auto"/>
        <w:tabs>
          <w:tab w:val="left" w:pos="5096"/>
        </w:tabs>
        <w:spacing w:before="0" w:after="238" w:line="190" w:lineRule="exact"/>
        <w:ind w:left="4860" w:firstLine="0"/>
        <w:jc w:val="both"/>
      </w:pPr>
      <w:r>
        <w:t>Předmět smlouvy</w:t>
      </w:r>
    </w:p>
    <w:p w14:paraId="70F5A1F0" w14:textId="434F40B6" w:rsidR="00381BB0" w:rsidRDefault="00F84013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0" w:line="240" w:lineRule="exact"/>
        <w:ind w:left="1620" w:right="40"/>
        <w:jc w:val="both"/>
      </w:pPr>
      <w:r>
        <w:t>Předmětem této</w:t>
      </w:r>
      <w:r w:rsidR="00381BB0">
        <w:t xml:space="preserve"> smlouvy je restaurování </w:t>
      </w:r>
      <w:r w:rsidR="00903525">
        <w:t xml:space="preserve">těchto </w:t>
      </w:r>
      <w:r w:rsidR="00381BB0">
        <w:t>sbírkových předmětů, které jsou ve vlastnictví FF MU:</w:t>
      </w:r>
    </w:p>
    <w:p w14:paraId="52725DDB" w14:textId="77777777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0" w:line="240" w:lineRule="exact"/>
        <w:ind w:left="1620" w:right="40" w:firstLine="0"/>
        <w:jc w:val="both"/>
      </w:pPr>
    </w:p>
    <w:p w14:paraId="1E4A2C3B" w14:textId="553DF1C7" w:rsidR="00903525" w:rsidRPr="00903525" w:rsidRDefault="00903525" w:rsidP="00903525">
      <w:pPr>
        <w:pStyle w:val="Odstavecseseznamem"/>
        <w:widowControl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Allgemeine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Weltgeschichte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1784</w:t>
      </w:r>
    </w:p>
    <w:p w14:paraId="1E8F9D64" w14:textId="6FB51E88" w:rsidR="00903525" w:rsidRPr="00903525" w:rsidRDefault="00903525" w:rsidP="00903525">
      <w:pPr>
        <w:pStyle w:val="Odstavecseseznamem"/>
        <w:widowControl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r w:rsidRPr="00903525">
        <w:rPr>
          <w:rFonts w:ascii="Times New Roman" w:eastAsia="Times New Roman" w:hAnsi="Times New Roman" w:cs="Times New Roman"/>
          <w:sz w:val="19"/>
        </w:rPr>
        <w:t xml:space="preserve">Hlas pastýře to </w:t>
      </w:r>
      <w:proofErr w:type="gramStart"/>
      <w:r w:rsidRPr="00903525">
        <w:rPr>
          <w:rFonts w:ascii="Times New Roman" w:eastAsia="Times New Roman" w:hAnsi="Times New Roman" w:cs="Times New Roman"/>
          <w:sz w:val="19"/>
        </w:rPr>
        <w:t>gest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1777</w:t>
      </w:r>
    </w:p>
    <w:p w14:paraId="0695C386" w14:textId="4D3B5CAC" w:rsidR="00903525" w:rsidRPr="00903525" w:rsidRDefault="00903525" w:rsidP="00903525">
      <w:pPr>
        <w:pStyle w:val="Odstavecseseznamem"/>
        <w:widowControl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Moraviea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historia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1787</w:t>
      </w:r>
    </w:p>
    <w:p w14:paraId="3A7A9604" w14:textId="352B3C2C" w:rsidR="00903525" w:rsidRPr="00903525" w:rsidRDefault="00903525" w:rsidP="00903525">
      <w:pPr>
        <w:pStyle w:val="Odstavecseseznamem"/>
        <w:widowControl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Třetj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slaup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nepohnutedlnýho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1708</w:t>
      </w:r>
    </w:p>
    <w:p w14:paraId="0BD9E2FC" w14:textId="6D58470F" w:rsidR="00903525" w:rsidRPr="00903525" w:rsidRDefault="00903525" w:rsidP="00903525">
      <w:pPr>
        <w:pStyle w:val="Odstavecseseznamem"/>
        <w:widowControl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Verheüerte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Landes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ordnung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 - 1714</w:t>
      </w:r>
    </w:p>
    <w:p w14:paraId="5D97BCC6" w14:textId="671E5D4D" w:rsidR="00035AD4" w:rsidRPr="00035AD4" w:rsidRDefault="00035AD4" w:rsidP="00903525">
      <w:pPr>
        <w:pStyle w:val="Zkladntext20"/>
        <w:shd w:val="clear" w:color="auto" w:fill="auto"/>
        <w:tabs>
          <w:tab w:val="left" w:pos="1635"/>
        </w:tabs>
        <w:spacing w:before="0" w:after="0" w:line="240" w:lineRule="exact"/>
        <w:ind w:left="1620" w:right="40" w:firstLine="0"/>
        <w:jc w:val="both"/>
      </w:pPr>
    </w:p>
    <w:p w14:paraId="3307577D" w14:textId="77777777" w:rsidR="00903525" w:rsidRDefault="00903525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0" w:line="243" w:lineRule="exact"/>
        <w:ind w:left="1620" w:right="40"/>
      </w:pPr>
      <w:r>
        <w:t>Zhotovitel prohlašuje, že je se s</w:t>
      </w:r>
      <w:r w:rsidR="00F84013" w:rsidRPr="00035AD4">
        <w:t>tav</w:t>
      </w:r>
      <w:r>
        <w:t>em</w:t>
      </w:r>
      <w:r w:rsidR="00F84013" w:rsidRPr="00035AD4">
        <w:t xml:space="preserve"> sbírkov</w:t>
      </w:r>
      <w:r>
        <w:t>ých</w:t>
      </w:r>
      <w:r w:rsidR="00F84013" w:rsidRPr="00035AD4">
        <w:t xml:space="preserve"> předmět</w:t>
      </w:r>
      <w:r>
        <w:t>ů</w:t>
      </w:r>
      <w:r w:rsidR="00F84013" w:rsidRPr="00035AD4">
        <w:t xml:space="preserve"> </w:t>
      </w:r>
      <w:r>
        <w:t>seznámen</w:t>
      </w:r>
      <w:r w:rsidR="00F84013" w:rsidRPr="00281792">
        <w:t>.</w:t>
      </w:r>
    </w:p>
    <w:p w14:paraId="09418C6E" w14:textId="15F62A03" w:rsidR="003631B2" w:rsidRDefault="00F84013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0" w:line="243" w:lineRule="exact"/>
        <w:ind w:left="1620" w:right="40"/>
      </w:pPr>
      <w:r w:rsidRPr="00281792">
        <w:t>O předání</w:t>
      </w:r>
      <w:r>
        <w:t xml:space="preserve"> sbírkov</w:t>
      </w:r>
      <w:r w:rsidR="00903525">
        <w:t>ých</w:t>
      </w:r>
      <w:r>
        <w:t xml:space="preserve"> předmět</w:t>
      </w:r>
      <w:r w:rsidR="00903525">
        <w:t>ů</w:t>
      </w:r>
      <w:r>
        <w:t xml:space="preserve"> k restaurování vyhotoví s</w:t>
      </w:r>
      <w:r w:rsidR="00381BB0">
        <w:t>mluvní strany písemné potvrzení.</w:t>
      </w:r>
    </w:p>
    <w:p w14:paraId="32B50884" w14:textId="77777777" w:rsidR="00381BB0" w:rsidRDefault="00F84013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0" w:line="243" w:lineRule="exact"/>
        <w:ind w:left="1620" w:right="40"/>
      </w:pPr>
      <w:r>
        <w:t xml:space="preserve">Místo plnění: v místě sídla zhotovitele. </w:t>
      </w:r>
      <w:r w:rsidR="00381BB0">
        <w:t>Místo předání plnění zhotoviteli: v místě sídla FF MU.</w:t>
      </w:r>
    </w:p>
    <w:p w14:paraId="66147E67" w14:textId="46C42FE5" w:rsidR="003631B2" w:rsidRDefault="00F84013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0" w:line="243" w:lineRule="exact"/>
        <w:ind w:left="1620" w:right="40"/>
      </w:pPr>
      <w:r>
        <w:t>Dopravu sbírkov</w:t>
      </w:r>
      <w:r w:rsidR="00903525">
        <w:t>ých</w:t>
      </w:r>
      <w:r>
        <w:t xml:space="preserve"> předmět</w:t>
      </w:r>
      <w:r w:rsidR="00903525">
        <w:t>ů</w:t>
      </w:r>
      <w:r>
        <w:t xml:space="preserve"> do místa plnění zajišťuje a hradí zhotovitel a do</w:t>
      </w:r>
      <w:r w:rsidR="00381BB0">
        <w:t>pravu zpět z místa plnění do sídla FF MU</w:t>
      </w:r>
      <w:r>
        <w:t xml:space="preserve"> zajišťuje a hradí objednatel.</w:t>
      </w:r>
    </w:p>
    <w:p w14:paraId="3B421613" w14:textId="6628D55C" w:rsidR="003631B2" w:rsidRDefault="00F84013">
      <w:pPr>
        <w:pStyle w:val="Zkladntext20"/>
        <w:numPr>
          <w:ilvl w:val="0"/>
          <w:numId w:val="3"/>
        </w:numPr>
        <w:shd w:val="clear" w:color="auto" w:fill="auto"/>
        <w:tabs>
          <w:tab w:val="left" w:pos="1635"/>
        </w:tabs>
        <w:spacing w:before="0" w:after="282" w:line="243" w:lineRule="exact"/>
        <w:ind w:left="1620"/>
        <w:jc w:val="both"/>
      </w:pPr>
      <w:r>
        <w:t xml:space="preserve">Místo předání dokončeného </w:t>
      </w:r>
      <w:r w:rsidR="00381BB0">
        <w:t>díla: v místě sídla FF MU.</w:t>
      </w:r>
    </w:p>
    <w:p w14:paraId="478E168B" w14:textId="3103B075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282" w:line="243" w:lineRule="exact"/>
        <w:ind w:left="1620" w:firstLine="0"/>
        <w:jc w:val="both"/>
      </w:pPr>
    </w:p>
    <w:p w14:paraId="759549CC" w14:textId="7B3D1A61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282" w:line="243" w:lineRule="exact"/>
        <w:ind w:left="1620" w:firstLine="0"/>
        <w:jc w:val="both"/>
      </w:pPr>
    </w:p>
    <w:p w14:paraId="722A046E" w14:textId="50F8E047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282" w:line="243" w:lineRule="exact"/>
        <w:ind w:left="1620" w:firstLine="0"/>
        <w:jc w:val="both"/>
      </w:pPr>
    </w:p>
    <w:p w14:paraId="76C0E86B" w14:textId="61A14EE6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282" w:line="243" w:lineRule="exact"/>
        <w:ind w:left="1620" w:firstLine="0"/>
        <w:jc w:val="both"/>
      </w:pPr>
    </w:p>
    <w:p w14:paraId="045CBB7A" w14:textId="77777777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282" w:line="243" w:lineRule="exact"/>
        <w:ind w:left="1620" w:firstLine="0"/>
        <w:jc w:val="both"/>
      </w:pPr>
    </w:p>
    <w:p w14:paraId="7155BCE1" w14:textId="77777777" w:rsidR="003631B2" w:rsidRDefault="00F84013">
      <w:pPr>
        <w:pStyle w:val="Zkladntext20"/>
        <w:shd w:val="clear" w:color="auto" w:fill="auto"/>
        <w:spacing w:before="0" w:after="45" w:line="190" w:lineRule="exact"/>
        <w:ind w:left="4860" w:firstLine="0"/>
        <w:jc w:val="both"/>
      </w:pPr>
      <w:r>
        <w:t>III. Doba plnění</w:t>
      </w:r>
    </w:p>
    <w:p w14:paraId="013BE5C0" w14:textId="77777777" w:rsidR="003631B2" w:rsidRDefault="00F84013">
      <w:pPr>
        <w:pStyle w:val="Zkladntext20"/>
        <w:numPr>
          <w:ilvl w:val="0"/>
          <w:numId w:val="4"/>
        </w:numPr>
        <w:shd w:val="clear" w:color="auto" w:fill="auto"/>
        <w:tabs>
          <w:tab w:val="left" w:pos="1635"/>
        </w:tabs>
        <w:spacing w:before="0" w:after="0" w:line="249" w:lineRule="exact"/>
        <w:ind w:left="1620"/>
        <w:jc w:val="both"/>
      </w:pPr>
      <w:r>
        <w:t>Termín zahájení prací</w:t>
      </w:r>
      <w:r w:rsidR="00142528">
        <w:t>: dnem účinnosti</w:t>
      </w:r>
      <w:r>
        <w:t xml:space="preserve"> smlouvy.</w:t>
      </w:r>
    </w:p>
    <w:p w14:paraId="71E99A57" w14:textId="55A0BCC2" w:rsidR="003631B2" w:rsidRDefault="00F84013">
      <w:pPr>
        <w:pStyle w:val="Zkladntext20"/>
        <w:numPr>
          <w:ilvl w:val="0"/>
          <w:numId w:val="4"/>
        </w:numPr>
        <w:shd w:val="clear" w:color="auto" w:fill="auto"/>
        <w:tabs>
          <w:tab w:val="left" w:pos="1635"/>
        </w:tabs>
        <w:spacing w:before="0" w:after="0" w:line="249" w:lineRule="exact"/>
        <w:ind w:left="1620" w:right="40"/>
        <w:jc w:val="both"/>
      </w:pPr>
      <w:r>
        <w:t xml:space="preserve">Termín předání díla, sepsání předávacího protokolu s uvedením záruční doby a vystavení faktury: zhotovitel je povinen provést dílo na svůj náklad a </w:t>
      </w:r>
      <w:r w:rsidR="00A71A77">
        <w:t xml:space="preserve">na své nebezpečí nejpozději do </w:t>
      </w:r>
      <w:r w:rsidR="009B1848">
        <w:t>31. 10. 2021</w:t>
      </w:r>
      <w:r>
        <w:t xml:space="preserve"> včetně předání kompletní restaurátorské dokumentace a faktury.</w:t>
      </w:r>
    </w:p>
    <w:p w14:paraId="0884A922" w14:textId="59A7A593" w:rsidR="00903525" w:rsidRDefault="00903525">
      <w:pPr>
        <w:pStyle w:val="Zkladntext20"/>
        <w:numPr>
          <w:ilvl w:val="0"/>
          <w:numId w:val="4"/>
        </w:numPr>
        <w:shd w:val="clear" w:color="auto" w:fill="auto"/>
        <w:tabs>
          <w:tab w:val="left" w:pos="1635"/>
        </w:tabs>
        <w:spacing w:before="0" w:after="0" w:line="249" w:lineRule="exact"/>
        <w:ind w:left="1620" w:right="40"/>
        <w:jc w:val="both"/>
      </w:pPr>
      <w:r>
        <w:t>Dílčí termíny předání jednotlivých sbírkových předmětů jsou stanoveny takto:</w:t>
      </w:r>
    </w:p>
    <w:p w14:paraId="52320A0E" w14:textId="77777777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0" w:line="240" w:lineRule="exact"/>
        <w:ind w:left="1620" w:right="40" w:firstLine="0"/>
        <w:jc w:val="both"/>
      </w:pPr>
    </w:p>
    <w:p w14:paraId="64B8A75B" w14:textId="5DB53FF6" w:rsidR="00903525" w:rsidRPr="00903525" w:rsidRDefault="00903525" w:rsidP="00903525">
      <w:pPr>
        <w:pStyle w:val="Odstavecseseznamem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Allgemeine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Weltgeschichte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1784</w:t>
      </w:r>
      <w:r>
        <w:rPr>
          <w:rFonts w:ascii="Times New Roman" w:eastAsia="Times New Roman" w:hAnsi="Times New Roman" w:cs="Times New Roman"/>
          <w:sz w:val="19"/>
        </w:rPr>
        <w:t xml:space="preserve"> – předání nejpozději do </w:t>
      </w:r>
      <w:r w:rsidR="009B1848">
        <w:rPr>
          <w:rFonts w:ascii="Times New Roman" w:eastAsia="Times New Roman" w:hAnsi="Times New Roman" w:cs="Times New Roman"/>
          <w:sz w:val="19"/>
        </w:rPr>
        <w:t>31. 10. 2021</w:t>
      </w:r>
    </w:p>
    <w:p w14:paraId="1AF939F5" w14:textId="42E926CE" w:rsidR="00903525" w:rsidRPr="00903525" w:rsidRDefault="00903525" w:rsidP="00903525">
      <w:pPr>
        <w:pStyle w:val="Odstavecseseznamem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r w:rsidRPr="00903525">
        <w:rPr>
          <w:rFonts w:ascii="Times New Roman" w:eastAsia="Times New Roman" w:hAnsi="Times New Roman" w:cs="Times New Roman"/>
          <w:sz w:val="19"/>
        </w:rPr>
        <w:t xml:space="preserve">Hlas pastýře to </w:t>
      </w:r>
      <w:proofErr w:type="gramStart"/>
      <w:r w:rsidRPr="00903525">
        <w:rPr>
          <w:rFonts w:ascii="Times New Roman" w:eastAsia="Times New Roman" w:hAnsi="Times New Roman" w:cs="Times New Roman"/>
          <w:sz w:val="19"/>
        </w:rPr>
        <w:t>gest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1777</w:t>
      </w:r>
      <w:r>
        <w:rPr>
          <w:rFonts w:ascii="Times New Roman" w:eastAsia="Times New Roman" w:hAnsi="Times New Roman" w:cs="Times New Roman"/>
          <w:sz w:val="19"/>
        </w:rPr>
        <w:t xml:space="preserve"> - předání nejpozději do</w:t>
      </w:r>
      <w:r w:rsidR="009B1848">
        <w:rPr>
          <w:rFonts w:ascii="Times New Roman" w:eastAsia="Times New Roman" w:hAnsi="Times New Roman" w:cs="Times New Roman"/>
          <w:sz w:val="19"/>
        </w:rPr>
        <w:t xml:space="preserve"> 31. 10. 2021</w:t>
      </w:r>
    </w:p>
    <w:p w14:paraId="6631350F" w14:textId="302D5EBA" w:rsidR="00903525" w:rsidRPr="00903525" w:rsidRDefault="00903525" w:rsidP="00903525">
      <w:pPr>
        <w:pStyle w:val="Odstavecseseznamem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Moraviea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historia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1787</w:t>
      </w:r>
      <w:r>
        <w:rPr>
          <w:rFonts w:ascii="Times New Roman" w:eastAsia="Times New Roman" w:hAnsi="Times New Roman" w:cs="Times New Roman"/>
          <w:sz w:val="19"/>
        </w:rPr>
        <w:t xml:space="preserve"> - předání nejpozději do </w:t>
      </w:r>
      <w:r w:rsidR="009B1848">
        <w:rPr>
          <w:rFonts w:ascii="Times New Roman" w:eastAsia="Times New Roman" w:hAnsi="Times New Roman" w:cs="Times New Roman"/>
          <w:sz w:val="19"/>
        </w:rPr>
        <w:t>31. 10. 2021</w:t>
      </w:r>
    </w:p>
    <w:p w14:paraId="08CD5E1D" w14:textId="7261AD00" w:rsidR="00903525" w:rsidRPr="00903525" w:rsidRDefault="00903525" w:rsidP="00903525">
      <w:pPr>
        <w:pStyle w:val="Odstavecseseznamem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Třetj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slaup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nepohnutedlnýho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1708</w:t>
      </w:r>
      <w:r>
        <w:rPr>
          <w:rFonts w:ascii="Times New Roman" w:eastAsia="Times New Roman" w:hAnsi="Times New Roman" w:cs="Times New Roman"/>
          <w:sz w:val="19"/>
        </w:rPr>
        <w:t xml:space="preserve"> - předání nejpozději do </w:t>
      </w:r>
      <w:r w:rsidR="009B1848">
        <w:rPr>
          <w:rFonts w:ascii="Times New Roman" w:eastAsia="Times New Roman" w:hAnsi="Times New Roman" w:cs="Times New Roman"/>
          <w:sz w:val="19"/>
        </w:rPr>
        <w:t>31. 10. 2021</w:t>
      </w:r>
    </w:p>
    <w:p w14:paraId="49A033F5" w14:textId="0061569C" w:rsidR="00903525" w:rsidRPr="00903525" w:rsidRDefault="00903525" w:rsidP="00903525">
      <w:pPr>
        <w:pStyle w:val="Odstavecseseznamem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Verheüerte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Landes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ordnung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 - 1714</w:t>
      </w:r>
      <w:r>
        <w:rPr>
          <w:rFonts w:ascii="Times New Roman" w:eastAsia="Times New Roman" w:hAnsi="Times New Roman" w:cs="Times New Roman"/>
          <w:sz w:val="19"/>
        </w:rPr>
        <w:t xml:space="preserve"> - předání nejpozději do </w:t>
      </w:r>
      <w:r w:rsidR="009B1848">
        <w:rPr>
          <w:rFonts w:ascii="Times New Roman" w:eastAsia="Times New Roman" w:hAnsi="Times New Roman" w:cs="Times New Roman"/>
          <w:sz w:val="19"/>
        </w:rPr>
        <w:t>31. 10. 2021</w:t>
      </w:r>
    </w:p>
    <w:p w14:paraId="0F87D76A" w14:textId="77777777" w:rsidR="00903525" w:rsidRDefault="00903525" w:rsidP="00903525">
      <w:pPr>
        <w:pStyle w:val="Zkladntext20"/>
        <w:shd w:val="clear" w:color="auto" w:fill="auto"/>
        <w:tabs>
          <w:tab w:val="left" w:pos="1635"/>
        </w:tabs>
        <w:spacing w:before="0" w:after="0" w:line="249" w:lineRule="exact"/>
        <w:ind w:left="1620" w:right="40" w:firstLine="0"/>
        <w:jc w:val="both"/>
      </w:pPr>
    </w:p>
    <w:p w14:paraId="522E5A20" w14:textId="1FA9348B" w:rsidR="00035AD4" w:rsidRDefault="00A71A77" w:rsidP="00903525">
      <w:pPr>
        <w:pStyle w:val="Zkladntext20"/>
        <w:numPr>
          <w:ilvl w:val="0"/>
          <w:numId w:val="4"/>
        </w:numPr>
        <w:shd w:val="clear" w:color="auto" w:fill="auto"/>
        <w:tabs>
          <w:tab w:val="left" w:pos="1635"/>
        </w:tabs>
        <w:spacing w:before="0" w:after="977" w:line="249" w:lineRule="exact"/>
        <w:ind w:left="1620"/>
        <w:jc w:val="both"/>
      </w:pPr>
      <w:r>
        <w:t>Zhotovitel je oprávněn</w:t>
      </w:r>
      <w:r w:rsidR="00F84013">
        <w:t xml:space="preserve"> provést </w:t>
      </w:r>
      <w:r>
        <w:t>dílo ještě před sjednanou dobou. Zhotovitel je povinen min. 5 pracovních dnů před plánovaným předáním díla kontaktovat objednatele a dohodnout dobu předání díla.</w:t>
      </w:r>
    </w:p>
    <w:p w14:paraId="19EE6122" w14:textId="77777777" w:rsidR="007F517C" w:rsidRDefault="007F517C" w:rsidP="007F517C">
      <w:pPr>
        <w:pStyle w:val="Zkladntext20"/>
        <w:numPr>
          <w:ilvl w:val="0"/>
          <w:numId w:val="13"/>
        </w:numPr>
        <w:shd w:val="clear" w:color="auto" w:fill="auto"/>
        <w:tabs>
          <w:tab w:val="left" w:pos="474"/>
        </w:tabs>
        <w:spacing w:before="0" w:after="0" w:line="231" w:lineRule="exact"/>
        <w:ind w:right="20"/>
        <w:jc w:val="center"/>
      </w:pPr>
      <w:r>
        <w:t>Cena díla</w:t>
      </w:r>
    </w:p>
    <w:p w14:paraId="1E921BAF" w14:textId="24480141" w:rsidR="001D1D93" w:rsidRDefault="00C11AE6" w:rsidP="00903525">
      <w:pPr>
        <w:pStyle w:val="Zkladntext20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231" w:lineRule="exact"/>
        <w:ind w:left="1701" w:right="20" w:hanging="425"/>
        <w:jc w:val="both"/>
      </w:pPr>
      <w:r w:rsidRPr="00035AD4">
        <w:t>Cena díla</w:t>
      </w:r>
      <w:r w:rsidR="00F84013" w:rsidRPr="00035AD4">
        <w:t xml:space="preserve"> se sj</w:t>
      </w:r>
      <w:r w:rsidRPr="00035AD4">
        <w:t xml:space="preserve">ednává v celkové konečné výši: </w:t>
      </w:r>
      <w:r w:rsidR="009B1848">
        <w:t>52600</w:t>
      </w:r>
      <w:r w:rsidRPr="00035AD4">
        <w:t xml:space="preserve"> Kč, přičemž:</w:t>
      </w:r>
      <w:r w:rsidR="00903525">
        <w:t xml:space="preserve"> cena za </w:t>
      </w:r>
      <w:r w:rsidR="001D1D93">
        <w:t xml:space="preserve">restaurování </w:t>
      </w:r>
      <w:r w:rsidR="00903525">
        <w:t>jednotliv</w:t>
      </w:r>
      <w:r w:rsidR="001D1D93">
        <w:t>ých sbírkových předmětů činí:</w:t>
      </w:r>
    </w:p>
    <w:p w14:paraId="73EC1306" w14:textId="77777777" w:rsidR="001D1D93" w:rsidRDefault="001D1D93" w:rsidP="001D1D93">
      <w:pPr>
        <w:pStyle w:val="Zkladntext20"/>
        <w:shd w:val="clear" w:color="auto" w:fill="auto"/>
        <w:tabs>
          <w:tab w:val="left" w:pos="1635"/>
        </w:tabs>
        <w:spacing w:before="0" w:after="0" w:line="240" w:lineRule="exact"/>
        <w:ind w:right="40" w:firstLine="0"/>
        <w:jc w:val="both"/>
      </w:pPr>
    </w:p>
    <w:p w14:paraId="42A2B1D0" w14:textId="56C3CE49" w:rsidR="001D1D93" w:rsidRPr="00903525" w:rsidRDefault="001D1D93" w:rsidP="001D1D93">
      <w:pPr>
        <w:pStyle w:val="Odstavecseseznamem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Allgemeine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Weltgeschichte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1784</w:t>
      </w:r>
      <w:r>
        <w:rPr>
          <w:rFonts w:ascii="Times New Roman" w:eastAsia="Times New Roman" w:hAnsi="Times New Roman" w:cs="Times New Roman"/>
          <w:sz w:val="19"/>
        </w:rPr>
        <w:t xml:space="preserve"> – cena </w:t>
      </w:r>
      <w:r w:rsidR="009B1848">
        <w:rPr>
          <w:rFonts w:ascii="Times New Roman" w:eastAsia="Times New Roman" w:hAnsi="Times New Roman" w:cs="Times New Roman"/>
          <w:sz w:val="19"/>
        </w:rPr>
        <w:t>14000</w:t>
      </w:r>
      <w:r>
        <w:rPr>
          <w:rFonts w:ascii="Times New Roman" w:eastAsia="Times New Roman" w:hAnsi="Times New Roman" w:cs="Times New Roman"/>
          <w:sz w:val="19"/>
        </w:rPr>
        <w:t xml:space="preserve"> Kč</w:t>
      </w:r>
    </w:p>
    <w:p w14:paraId="768C40DE" w14:textId="1C5EB10B" w:rsidR="001D1D93" w:rsidRPr="00903525" w:rsidRDefault="001D1D93" w:rsidP="001D1D93">
      <w:pPr>
        <w:pStyle w:val="Odstavecseseznamem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r w:rsidRPr="00903525">
        <w:rPr>
          <w:rFonts w:ascii="Times New Roman" w:eastAsia="Times New Roman" w:hAnsi="Times New Roman" w:cs="Times New Roman"/>
          <w:sz w:val="19"/>
        </w:rPr>
        <w:t xml:space="preserve">Hlas pastýře to </w:t>
      </w:r>
      <w:proofErr w:type="gramStart"/>
      <w:r w:rsidRPr="00903525">
        <w:rPr>
          <w:rFonts w:ascii="Times New Roman" w:eastAsia="Times New Roman" w:hAnsi="Times New Roman" w:cs="Times New Roman"/>
          <w:sz w:val="19"/>
        </w:rPr>
        <w:t>gest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1777</w:t>
      </w:r>
      <w:r>
        <w:rPr>
          <w:rFonts w:ascii="Times New Roman" w:eastAsia="Times New Roman" w:hAnsi="Times New Roman" w:cs="Times New Roman"/>
          <w:sz w:val="19"/>
        </w:rPr>
        <w:t xml:space="preserve"> - cena </w:t>
      </w:r>
      <w:r w:rsidR="009B1848">
        <w:rPr>
          <w:rFonts w:ascii="Times New Roman" w:eastAsia="Times New Roman" w:hAnsi="Times New Roman" w:cs="Times New Roman"/>
          <w:sz w:val="19"/>
        </w:rPr>
        <w:t>7000</w:t>
      </w:r>
      <w:r>
        <w:rPr>
          <w:rFonts w:ascii="Times New Roman" w:eastAsia="Times New Roman" w:hAnsi="Times New Roman" w:cs="Times New Roman"/>
          <w:sz w:val="19"/>
        </w:rPr>
        <w:t xml:space="preserve"> Kč</w:t>
      </w:r>
    </w:p>
    <w:p w14:paraId="7DA16959" w14:textId="40FB46C9" w:rsidR="001D1D93" w:rsidRPr="00903525" w:rsidRDefault="001D1D93" w:rsidP="001D1D93">
      <w:pPr>
        <w:pStyle w:val="Odstavecseseznamem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Moraviea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historia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1787</w:t>
      </w:r>
      <w:r>
        <w:rPr>
          <w:rFonts w:ascii="Times New Roman" w:eastAsia="Times New Roman" w:hAnsi="Times New Roman" w:cs="Times New Roman"/>
          <w:sz w:val="19"/>
        </w:rPr>
        <w:t xml:space="preserve"> - cena </w:t>
      </w:r>
      <w:r w:rsidR="009B1848">
        <w:rPr>
          <w:rFonts w:ascii="Times New Roman" w:eastAsia="Times New Roman" w:hAnsi="Times New Roman" w:cs="Times New Roman"/>
          <w:sz w:val="19"/>
        </w:rPr>
        <w:t>5600</w:t>
      </w:r>
      <w:r>
        <w:rPr>
          <w:rFonts w:ascii="Times New Roman" w:eastAsia="Times New Roman" w:hAnsi="Times New Roman" w:cs="Times New Roman"/>
          <w:sz w:val="19"/>
        </w:rPr>
        <w:t xml:space="preserve"> Kč</w:t>
      </w:r>
    </w:p>
    <w:p w14:paraId="34538055" w14:textId="143D9C43" w:rsidR="001D1D93" w:rsidRPr="00903525" w:rsidRDefault="001D1D93" w:rsidP="001D1D93">
      <w:pPr>
        <w:pStyle w:val="Odstavecseseznamem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Třetj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slaup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proofErr w:type="gramStart"/>
      <w:r w:rsidRPr="00903525">
        <w:rPr>
          <w:rFonts w:ascii="Times New Roman" w:eastAsia="Times New Roman" w:hAnsi="Times New Roman" w:cs="Times New Roman"/>
          <w:sz w:val="19"/>
        </w:rPr>
        <w:t>nepohnutedlnýho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-</w:t>
      </w:r>
      <w:proofErr w:type="gramEnd"/>
      <w:r w:rsidRPr="00903525">
        <w:rPr>
          <w:rFonts w:ascii="Times New Roman" w:eastAsia="Times New Roman" w:hAnsi="Times New Roman" w:cs="Times New Roman"/>
          <w:sz w:val="19"/>
        </w:rPr>
        <w:t xml:space="preserve"> 1708</w:t>
      </w:r>
      <w:r>
        <w:rPr>
          <w:rFonts w:ascii="Times New Roman" w:eastAsia="Times New Roman" w:hAnsi="Times New Roman" w:cs="Times New Roman"/>
          <w:sz w:val="19"/>
        </w:rPr>
        <w:t xml:space="preserve"> - cena </w:t>
      </w:r>
      <w:r w:rsidR="009B1848">
        <w:rPr>
          <w:rFonts w:ascii="Times New Roman" w:eastAsia="Times New Roman" w:hAnsi="Times New Roman" w:cs="Times New Roman"/>
          <w:sz w:val="19"/>
        </w:rPr>
        <w:t>15000</w:t>
      </w:r>
      <w:r>
        <w:rPr>
          <w:rFonts w:ascii="Times New Roman" w:eastAsia="Times New Roman" w:hAnsi="Times New Roman" w:cs="Times New Roman"/>
          <w:sz w:val="19"/>
        </w:rPr>
        <w:t xml:space="preserve"> Kč</w:t>
      </w:r>
    </w:p>
    <w:p w14:paraId="026F003E" w14:textId="2809CD4C" w:rsidR="001D1D93" w:rsidRPr="00903525" w:rsidRDefault="001D1D93" w:rsidP="001D1D93">
      <w:pPr>
        <w:pStyle w:val="Odstavecseseznamem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19"/>
        </w:rPr>
      </w:pPr>
      <w:proofErr w:type="spellStart"/>
      <w:r w:rsidRPr="00903525">
        <w:rPr>
          <w:rFonts w:ascii="Times New Roman" w:eastAsia="Times New Roman" w:hAnsi="Times New Roman" w:cs="Times New Roman"/>
          <w:sz w:val="19"/>
        </w:rPr>
        <w:t>Verheüerte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Landes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Pr="00903525">
        <w:rPr>
          <w:rFonts w:ascii="Times New Roman" w:eastAsia="Times New Roman" w:hAnsi="Times New Roman" w:cs="Times New Roman"/>
          <w:sz w:val="19"/>
        </w:rPr>
        <w:t>ordnung</w:t>
      </w:r>
      <w:proofErr w:type="spellEnd"/>
      <w:r w:rsidRPr="00903525">
        <w:rPr>
          <w:rFonts w:ascii="Times New Roman" w:eastAsia="Times New Roman" w:hAnsi="Times New Roman" w:cs="Times New Roman"/>
          <w:sz w:val="19"/>
        </w:rPr>
        <w:t>   - 1714</w:t>
      </w:r>
      <w:r>
        <w:rPr>
          <w:rFonts w:ascii="Times New Roman" w:eastAsia="Times New Roman" w:hAnsi="Times New Roman" w:cs="Times New Roman"/>
          <w:sz w:val="19"/>
        </w:rPr>
        <w:t xml:space="preserve"> - cena </w:t>
      </w:r>
      <w:r w:rsidR="009B1848">
        <w:rPr>
          <w:rFonts w:ascii="Times New Roman" w:eastAsia="Times New Roman" w:hAnsi="Times New Roman" w:cs="Times New Roman"/>
          <w:sz w:val="19"/>
        </w:rPr>
        <w:t>11000</w:t>
      </w:r>
      <w:r>
        <w:rPr>
          <w:rFonts w:ascii="Times New Roman" w:eastAsia="Times New Roman" w:hAnsi="Times New Roman" w:cs="Times New Roman"/>
          <w:sz w:val="19"/>
        </w:rPr>
        <w:t>.Kč.</w:t>
      </w:r>
    </w:p>
    <w:p w14:paraId="69111FD4" w14:textId="2852875E" w:rsidR="003631B2" w:rsidRPr="00035AD4" w:rsidRDefault="003631B2" w:rsidP="001D1D93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right="20" w:firstLine="0"/>
        <w:jc w:val="both"/>
      </w:pPr>
    </w:p>
    <w:p w14:paraId="5DA835FD" w14:textId="7BD5CB40" w:rsidR="003631B2" w:rsidRPr="00035AD4" w:rsidRDefault="00C35427" w:rsidP="00903525">
      <w:pPr>
        <w:pStyle w:val="Zkladntext20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231" w:lineRule="exact"/>
        <w:ind w:left="1701" w:hanging="425"/>
        <w:jc w:val="both"/>
      </w:pPr>
      <w:r w:rsidRPr="00035AD4">
        <w:t xml:space="preserve">Cena díla je konečná, obsahuje veškeré náklady zhotovitele spojené se zhotovením a dodáním díla, vč. nákladů na materiál, dopravu, pojištění apod. </w:t>
      </w:r>
      <w:r w:rsidR="00B66D73" w:rsidRPr="00035AD4">
        <w:t>Zhotovitel není plátce DPH.</w:t>
      </w:r>
    </w:p>
    <w:p w14:paraId="192C160F" w14:textId="0D4A923B" w:rsidR="003631B2" w:rsidRDefault="00903525" w:rsidP="00903525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276" w:firstLine="0"/>
        <w:jc w:val="both"/>
      </w:pPr>
      <w:r>
        <w:t xml:space="preserve">3.      </w:t>
      </w:r>
      <w:r w:rsidR="00F84013">
        <w:t>Cenu zhotovitel objednateli fakturuje při předání díla</w:t>
      </w:r>
      <w:r w:rsidR="009037C1">
        <w:t xml:space="preserve"> nebo jednotlivých restaurovaných sbírkových předmětů</w:t>
      </w:r>
      <w:r w:rsidR="00F84013">
        <w:t>.</w:t>
      </w:r>
    </w:p>
    <w:p w14:paraId="4B570D8C" w14:textId="324C2667" w:rsidR="003631B2" w:rsidRDefault="00903525" w:rsidP="00903525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firstLine="0"/>
        <w:jc w:val="both"/>
      </w:pPr>
      <w:r>
        <w:tab/>
      </w:r>
      <w:r>
        <w:tab/>
        <w:t xml:space="preserve">            4.      </w:t>
      </w:r>
      <w:r w:rsidR="00F84013">
        <w:t>Objednatel je povinen zaplatit zhotoviteli fakturu do 30 dnů po jejím obdržení.</w:t>
      </w:r>
    </w:p>
    <w:p w14:paraId="02D2D37F" w14:textId="7F4F3025" w:rsidR="00035AD4" w:rsidRDefault="00035AD4" w:rsidP="00C11AE6">
      <w:pPr>
        <w:pStyle w:val="Zkladntext20"/>
        <w:shd w:val="clear" w:color="auto" w:fill="auto"/>
        <w:tabs>
          <w:tab w:val="left" w:pos="474"/>
        </w:tabs>
        <w:spacing w:before="0" w:after="213" w:line="231" w:lineRule="exact"/>
        <w:ind w:firstLine="0"/>
        <w:jc w:val="both"/>
      </w:pPr>
    </w:p>
    <w:p w14:paraId="1BF7047D" w14:textId="77777777" w:rsidR="003A229A" w:rsidRDefault="003A229A" w:rsidP="00C11AE6">
      <w:pPr>
        <w:pStyle w:val="Zkladntext20"/>
        <w:shd w:val="clear" w:color="auto" w:fill="auto"/>
        <w:tabs>
          <w:tab w:val="left" w:pos="474"/>
        </w:tabs>
        <w:spacing w:before="0" w:after="213" w:line="231" w:lineRule="exact"/>
        <w:ind w:firstLine="0"/>
        <w:jc w:val="both"/>
      </w:pPr>
    </w:p>
    <w:p w14:paraId="1BDBB231" w14:textId="6C55420D" w:rsidR="003631B2" w:rsidRDefault="00F84013" w:rsidP="00C11AE6">
      <w:pPr>
        <w:pStyle w:val="Zkladntext20"/>
        <w:shd w:val="clear" w:color="auto" w:fill="auto"/>
        <w:spacing w:before="0" w:after="0" w:line="190" w:lineRule="exact"/>
        <w:ind w:left="3736" w:firstLine="512"/>
        <w:jc w:val="both"/>
      </w:pPr>
      <w:r>
        <w:t xml:space="preserve">V. </w:t>
      </w:r>
      <w:r w:rsidR="00B10573">
        <w:t>Práva a povinnosti smluvních stran</w:t>
      </w:r>
    </w:p>
    <w:p w14:paraId="564FC5AF" w14:textId="77777777" w:rsidR="003631B2" w:rsidRDefault="00F84013" w:rsidP="009037C1">
      <w:pPr>
        <w:pStyle w:val="Zkladntext20"/>
        <w:numPr>
          <w:ilvl w:val="0"/>
          <w:numId w:val="6"/>
        </w:numPr>
        <w:shd w:val="clear" w:color="auto" w:fill="auto"/>
        <w:tabs>
          <w:tab w:val="left" w:pos="474"/>
          <w:tab w:val="left" w:pos="1985"/>
        </w:tabs>
        <w:spacing w:before="0" w:after="0" w:line="231" w:lineRule="exact"/>
        <w:ind w:left="1276" w:firstLine="0"/>
        <w:jc w:val="both"/>
      </w:pPr>
      <w:r>
        <w:rPr>
          <w:rStyle w:val="Zkladntext1"/>
        </w:rPr>
        <w:t>Práva a povinnosti zhotovitele</w:t>
      </w:r>
      <w:r>
        <w:t>:</w:t>
      </w:r>
    </w:p>
    <w:p w14:paraId="4D5FBA24" w14:textId="68F98A50" w:rsidR="003631B2" w:rsidRDefault="001D1D93" w:rsidP="001D1D93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425"/>
        <w:jc w:val="both"/>
      </w:pPr>
      <w:r>
        <w:t xml:space="preserve">1.   </w:t>
      </w:r>
      <w:r w:rsidR="00F84013">
        <w:t>Zhotovitel bere na vědomí, že předmětem této smlouvy j</w:t>
      </w:r>
      <w:r w:rsidR="00B10573">
        <w:t>e restaurování</w:t>
      </w:r>
      <w:r w:rsidR="00F84013">
        <w:t xml:space="preserve"> sbírkov</w:t>
      </w:r>
      <w:r w:rsidR="00B10573">
        <w:t>ých</w:t>
      </w:r>
      <w:r w:rsidR="00F84013">
        <w:t xml:space="preserve"> předm</w:t>
      </w:r>
      <w:r w:rsidR="009134F5">
        <w:t>ět</w:t>
      </w:r>
      <w:r w:rsidR="00B10573">
        <w:t>ů</w:t>
      </w:r>
      <w:r w:rsidR="009134F5">
        <w:t xml:space="preserve"> FF MU</w:t>
      </w:r>
      <w:r w:rsidR="00F84013">
        <w:t>. Zhotovitel je povinen</w:t>
      </w:r>
      <w:r>
        <w:t xml:space="preserve"> </w:t>
      </w:r>
      <w:r w:rsidR="00F84013">
        <w:t>dílo provést řádně dle vhodných restaurátorských postupů.</w:t>
      </w:r>
    </w:p>
    <w:p w14:paraId="6C74E2AC" w14:textId="4608926F" w:rsidR="003631B2" w:rsidRDefault="001D1D93" w:rsidP="001D1D93">
      <w:pPr>
        <w:pStyle w:val="Zkladntext20"/>
        <w:shd w:val="clear" w:color="auto" w:fill="auto"/>
        <w:tabs>
          <w:tab w:val="left" w:pos="567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 2.     </w:t>
      </w:r>
      <w:r w:rsidR="00F84013">
        <w:t>Zhotovitel vypracuje a odevzdá adjustovanou restaurátorskou dokumentaci (textovou i fotografickou část) v jednom výtisku při předání dokončené zakázky</w:t>
      </w:r>
      <w:r>
        <w:t xml:space="preserve"> nebo při dodání jednotlivých sbírkových předmětů</w:t>
      </w:r>
      <w:r w:rsidR="00F84013">
        <w:t>.</w:t>
      </w:r>
    </w:p>
    <w:p w14:paraId="5B28DA64" w14:textId="6E73EB6D" w:rsidR="003631B2" w:rsidRDefault="001D1D93" w:rsidP="001D1D93">
      <w:pPr>
        <w:pStyle w:val="Zkladntext20"/>
        <w:shd w:val="clear" w:color="auto" w:fill="auto"/>
        <w:tabs>
          <w:tab w:val="left" w:pos="567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 3.     </w:t>
      </w:r>
      <w:r w:rsidR="003A229A">
        <w:t xml:space="preserve"> </w:t>
      </w:r>
      <w:r w:rsidR="00F84013">
        <w:t>Restaurátorská zpráva musí obsahovat popis nově nabytých vědomostí ohledně restaurovaného předmětu.</w:t>
      </w:r>
    </w:p>
    <w:p w14:paraId="494F1C8C" w14:textId="701BA164" w:rsidR="003631B2" w:rsidRDefault="001D1D93" w:rsidP="001D1D93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   4.     </w:t>
      </w:r>
      <w:r w:rsidR="003A229A">
        <w:t xml:space="preserve"> </w:t>
      </w:r>
      <w:r w:rsidR="00F84013">
        <w:t>Restaurátorská fotodokumentace musí zachycovat stav „před“ a „po restaurování", přičemž námět (tj. místo, úhel a šířka záběru, osvětlení) je</w:t>
      </w:r>
      <w:r>
        <w:t>,</w:t>
      </w:r>
      <w:r w:rsidR="00F84013">
        <w:t xml:space="preserve"> pokud možno</w:t>
      </w:r>
      <w:r>
        <w:t>,</w:t>
      </w:r>
      <w:r w:rsidR="00F84013">
        <w:t xml:space="preserve"> totožný. Tyto barevné záběry celku a relevantních detailů nesmí být menší než 10x15cm, fotodokumentace pořízená v průběhu restaurátorského zásahu může být menšího formátu (9x13cm). Každá fotografie by měla být opatřena popiskou obsahující bližší určení záběru, případně charakteristiku etapy.</w:t>
      </w:r>
    </w:p>
    <w:p w14:paraId="7B07081D" w14:textId="3D115113" w:rsidR="003631B2" w:rsidRDefault="001D1D93" w:rsidP="001D1D93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right="20" w:firstLine="0"/>
        <w:jc w:val="both"/>
      </w:pPr>
      <w:r>
        <w:tab/>
      </w:r>
      <w:r>
        <w:tab/>
        <w:t xml:space="preserve">           5.      </w:t>
      </w:r>
      <w:r w:rsidR="00F84013">
        <w:t>Zhotovitel volí vhodné restaurátorské technologie a materiály s ohledem na případnou reverzibilitu.</w:t>
      </w:r>
    </w:p>
    <w:p w14:paraId="59756862" w14:textId="161CFD26" w:rsidR="001D1D93" w:rsidRDefault="001D1D93" w:rsidP="001D1D93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  6.      Případné změny v postupu prací budou průběžně písemně konzultovány s kontaktní osobou objednatele nebo</w:t>
      </w:r>
      <w:r w:rsidR="003A229A">
        <w:t xml:space="preserve"> </w:t>
      </w:r>
      <w:r>
        <w:t>jinou jí určenou osobou a budou zapracovány do dodatku smlouvy.</w:t>
      </w:r>
    </w:p>
    <w:p w14:paraId="46CEEF8E" w14:textId="592C9940" w:rsidR="003A229A" w:rsidRDefault="003A229A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  7.</w:t>
      </w:r>
      <w:r>
        <w:tab/>
        <w:t>Zhotovitel provede dílo řádně na svůj náklad a vlastní nebezpečí. Při provádění díla postupuje zhotovitel samostatně a s potřebnou odbornou péčí.</w:t>
      </w:r>
    </w:p>
    <w:p w14:paraId="6115B995" w14:textId="6611C85C" w:rsidR="003A229A" w:rsidRDefault="003A229A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501"/>
        <w:jc w:val="both"/>
      </w:pPr>
      <w:r>
        <w:t xml:space="preserve">                      8.</w:t>
      </w:r>
      <w:r>
        <w:tab/>
        <w:t>Zhotovitel odpovídá za poškození, ztrátu nebo zničení sbírkov</w:t>
      </w:r>
      <w:r w:rsidR="009037C1">
        <w:t>ých</w:t>
      </w:r>
      <w:r>
        <w:t xml:space="preserve"> předmět</w:t>
      </w:r>
      <w:r w:rsidR="009037C1">
        <w:t>ů</w:t>
      </w:r>
      <w:r>
        <w:t>, kter</w:t>
      </w:r>
      <w:r w:rsidR="009037C1">
        <w:t>é</w:t>
      </w:r>
      <w:r>
        <w:t xml:space="preserve"> převzal k restaurování po dobu od okamžiku převzetí díla zhotovitelem od objednatele do okamžiku řádného předání dokončeného plnění zhotovitelem objednateli.</w:t>
      </w:r>
    </w:p>
    <w:p w14:paraId="7FFED99F" w14:textId="57EFDA18" w:rsidR="00651ACC" w:rsidRDefault="00651ACC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501"/>
        <w:jc w:val="both"/>
      </w:pPr>
      <w:r>
        <w:tab/>
      </w:r>
      <w:r>
        <w:tab/>
      </w:r>
    </w:p>
    <w:p w14:paraId="278EB9D7" w14:textId="297C2EE5" w:rsidR="00651ACC" w:rsidRDefault="00651ACC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501"/>
        <w:jc w:val="both"/>
      </w:pPr>
    </w:p>
    <w:p w14:paraId="1C1FCD1A" w14:textId="0B0C23FB" w:rsidR="00651ACC" w:rsidRDefault="00651ACC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501"/>
        <w:jc w:val="both"/>
      </w:pPr>
    </w:p>
    <w:p w14:paraId="6BCD1D3D" w14:textId="36E78AD2" w:rsidR="00651ACC" w:rsidRDefault="00651ACC" w:rsidP="003A229A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501"/>
        <w:jc w:val="both"/>
      </w:pPr>
    </w:p>
    <w:p w14:paraId="4521E288" w14:textId="3FCF2575" w:rsidR="00651ACC" w:rsidRDefault="00651ACC" w:rsidP="00651ACC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425"/>
        <w:jc w:val="both"/>
      </w:pPr>
      <w:r>
        <w:lastRenderedPageBreak/>
        <w:t>9.   Restaurovan</w:t>
      </w:r>
      <w:r w:rsidR="009037C1">
        <w:t>é</w:t>
      </w:r>
      <w:r>
        <w:t xml:space="preserve"> sbírkov</w:t>
      </w:r>
      <w:r w:rsidR="009037C1">
        <w:t>é</w:t>
      </w:r>
      <w:r>
        <w:t xml:space="preserve"> předmět</w:t>
      </w:r>
      <w:r w:rsidR="009037C1">
        <w:t>y</w:t>
      </w:r>
      <w:r>
        <w:t xml:space="preserve"> bud</w:t>
      </w:r>
      <w:r w:rsidR="009037C1">
        <w:t>ou</w:t>
      </w:r>
      <w:r>
        <w:t xml:space="preserve"> u zhotovitele umístěn</w:t>
      </w:r>
      <w:r w:rsidR="009037C1">
        <w:t>y</w:t>
      </w:r>
      <w:r>
        <w:t xml:space="preserve"> v prostředí s vhodnými bezpečnostními, klimatizačními, popř. dalšími opatřeními, aby nedošlo k jeho poškození nebo ztrátě.</w:t>
      </w:r>
    </w:p>
    <w:p w14:paraId="2DD0009B" w14:textId="77777777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567"/>
        <w:jc w:val="both"/>
      </w:pPr>
      <w:r>
        <w:t>10.      Zhotovitel prohlašuje, že ke dni uzavření této smlouvy má uzavřenou platnou a účinnou pojistnou smlouvu, jejímž předmětem je pojištění odpovědnosti při výkonu povolání a kterou zhotovitel pojišťuje rizika uvedená v odst. 8. Zhotovitel je povinen mít uzavřenou platnou pojistnou smlouvu dle tohoto odstavce po celou dobu trvání této smlouvy s objednatelem. FF MU je oprávněn kdykoliv si vyžádat kopii platné a účinné pojistné smlouvy po zhotoviteli a zhotovitel je povinen FF MU kopii pojistné smlouvy předložit nejpozději do 5 pracovních dnů.</w:t>
      </w:r>
    </w:p>
    <w:p w14:paraId="53BFBF76" w14:textId="32A273E8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11.    Zhotovitel předáním dokončeného díla objednateli poskytuje objednateli výhradní oprávnění k užití díla (licenci) k nekomerčním účelům bez časového a místního omezení.</w:t>
      </w:r>
    </w:p>
    <w:p w14:paraId="231DD089" w14:textId="19A238E9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 xml:space="preserve">                        12.    Restaurované sbírkové předměty nebudou bez souhlasu objednatele fotografovány nebo filmovány pro komerční účely.</w:t>
      </w:r>
    </w:p>
    <w:p w14:paraId="5A1B09A2" w14:textId="26D871BE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 xml:space="preserve">                        13.       Zhotovitel díla není oprávněn pověřit zhotovením díla jinou osobu bez písemného souhlasu objednatele. Při provádění díla jinou osobou má zhotovitel odpovědnost, jako by dílo prováděl sám.</w:t>
      </w:r>
    </w:p>
    <w:p w14:paraId="5E3F3C10" w14:textId="4F1CBF8F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231" w:lineRule="exact"/>
        <w:ind w:left="1701" w:right="20" w:hanging="1701"/>
        <w:jc w:val="both"/>
      </w:pPr>
      <w:r>
        <w:tab/>
        <w:t xml:space="preserve">              14.      Zhotovitel poskytuje záruku na provedené dílo 2 roky. Záruční doba počíná běžet předáním dokončeného díla objednateli.</w:t>
      </w:r>
    </w:p>
    <w:p w14:paraId="11A0BF5D" w14:textId="57482430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453" w:line="231" w:lineRule="exact"/>
        <w:ind w:left="1701" w:right="20" w:hanging="1701"/>
        <w:jc w:val="both"/>
      </w:pPr>
      <w:r>
        <w:tab/>
        <w:t xml:space="preserve">              15.       Zhotovitel se zavazuje k účasti na prohlídce restaurovaného předmětu na základě písemné výzvy a sdělení objednatele o jeho vadách, které by byly zjištěny v záruční době. Zhotovitel se zavazuje tyto vady odstranit bezplatně, nejpozději do 30 dnů od jejich uplatnění objednatelem, bude-li zjištěno, že jejich původ je v pracích nebo materiálech, jež byly předmětem jeho dodávky, nebude-li mezi stranami dohodnut jiný termín odstranění vady.</w:t>
      </w:r>
    </w:p>
    <w:p w14:paraId="1084A09E" w14:textId="1EDA0832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190" w:lineRule="exact"/>
        <w:ind w:left="200" w:firstLine="0"/>
        <w:jc w:val="both"/>
        <w:rPr>
          <w:rStyle w:val="Zkladntext1"/>
        </w:rPr>
      </w:pPr>
      <w:r w:rsidRPr="009037C1">
        <w:rPr>
          <w:rStyle w:val="Zkladntext1"/>
          <w:u w:val="none"/>
        </w:rPr>
        <w:t xml:space="preserve">                    b)          </w:t>
      </w:r>
      <w:r>
        <w:rPr>
          <w:rStyle w:val="Zkladntext1"/>
        </w:rPr>
        <w:t>Práva a povinnosti objednatele:</w:t>
      </w:r>
    </w:p>
    <w:p w14:paraId="1B3DEA37" w14:textId="71C0FC21" w:rsidR="009037C1" w:rsidRDefault="009037C1" w:rsidP="009037C1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before="0" w:after="0" w:line="225" w:lineRule="exact"/>
        <w:ind w:left="1134" w:firstLine="0"/>
        <w:jc w:val="both"/>
      </w:pPr>
      <w:r>
        <w:t xml:space="preserve">      Objednatel zajistí nejnutnější součinnost v běžné pracovní době svých zaměstnanců.</w:t>
      </w:r>
    </w:p>
    <w:p w14:paraId="314F0D15" w14:textId="790FE6AF" w:rsidR="009037C1" w:rsidRDefault="009037C1" w:rsidP="009037C1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before="0" w:after="0" w:line="225" w:lineRule="exact"/>
        <w:ind w:left="1701" w:hanging="567"/>
        <w:jc w:val="both"/>
      </w:pPr>
      <w:r>
        <w:t xml:space="preserve">Při prodlení zhotovitele s dokončením a předáním díla má objednatel právo odstoupit od smlouvy nebo požadovat zaplacení smluvní pokuty při prodlení zhotovitele s dokončením a předáním díla </w:t>
      </w:r>
      <w:r w:rsidR="00B10573">
        <w:t xml:space="preserve">nebo jednotlivého sbírkového předmětu </w:t>
      </w:r>
      <w:r>
        <w:t>ve výši 0,2 % z ceny díla za každý započatý den prodlení. Odstoupení musí být učiněno písemně.</w:t>
      </w:r>
    </w:p>
    <w:p w14:paraId="40B5B4F2" w14:textId="77777777" w:rsidR="009037C1" w:rsidRDefault="009037C1" w:rsidP="009037C1">
      <w:pPr>
        <w:pStyle w:val="Zkladntext20"/>
        <w:numPr>
          <w:ilvl w:val="0"/>
          <w:numId w:val="8"/>
        </w:numPr>
        <w:shd w:val="clear" w:color="auto" w:fill="auto"/>
        <w:tabs>
          <w:tab w:val="left" w:pos="474"/>
        </w:tabs>
        <w:spacing w:before="0" w:after="0" w:line="225" w:lineRule="exact"/>
        <w:ind w:left="1701" w:hanging="567"/>
        <w:jc w:val="both"/>
      </w:pPr>
      <w:r>
        <w:t>Objednatel je povinen v termínu řádně provedené dílo převzít a zaplatit sjednanou cenu za jeho</w:t>
      </w:r>
    </w:p>
    <w:p w14:paraId="2D7922EF" w14:textId="15EB8B59" w:rsidR="009037C1" w:rsidRDefault="009037C1" w:rsidP="009037C1">
      <w:pPr>
        <w:pStyle w:val="Zkladntext20"/>
        <w:shd w:val="clear" w:color="auto" w:fill="auto"/>
        <w:tabs>
          <w:tab w:val="left" w:pos="474"/>
        </w:tabs>
        <w:spacing w:before="0" w:after="0" w:line="190" w:lineRule="exact"/>
        <w:ind w:left="1418" w:firstLine="283"/>
        <w:jc w:val="both"/>
      </w:pPr>
      <w:r>
        <w:t>provedení.</w:t>
      </w:r>
    </w:p>
    <w:p w14:paraId="294F22B7" w14:textId="5BF3833F" w:rsidR="009037C1" w:rsidRDefault="009037C1" w:rsidP="00B10573">
      <w:pPr>
        <w:pStyle w:val="Zkladntext20"/>
        <w:shd w:val="clear" w:color="auto" w:fill="auto"/>
        <w:tabs>
          <w:tab w:val="left" w:pos="474"/>
        </w:tabs>
        <w:spacing w:before="0" w:after="453" w:line="231" w:lineRule="exact"/>
        <w:ind w:right="20" w:firstLine="0"/>
        <w:jc w:val="both"/>
      </w:pPr>
    </w:p>
    <w:p w14:paraId="614B93D6" w14:textId="6BEEA6B8" w:rsidR="009037C1" w:rsidRDefault="009037C1" w:rsidP="00B10573">
      <w:pPr>
        <w:pStyle w:val="Zkladntext20"/>
        <w:numPr>
          <w:ilvl w:val="0"/>
          <w:numId w:val="21"/>
        </w:numPr>
        <w:shd w:val="clear" w:color="auto" w:fill="auto"/>
        <w:tabs>
          <w:tab w:val="left" w:pos="474"/>
        </w:tabs>
        <w:spacing w:before="0" w:after="0" w:line="231" w:lineRule="exact"/>
        <w:ind w:right="23"/>
        <w:jc w:val="center"/>
      </w:pPr>
      <w:r>
        <w:t>Závěrečná ustanovení</w:t>
      </w:r>
    </w:p>
    <w:p w14:paraId="370D38CC" w14:textId="3076F09C" w:rsidR="009037C1" w:rsidRDefault="009037C1" w:rsidP="00B10573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31" w:lineRule="exact"/>
        <w:ind w:left="1701" w:right="23" w:hanging="567"/>
        <w:jc w:val="both"/>
      </w:pPr>
      <w:r>
        <w:t>Pokud v této smlouvě není stanoveno jinak, řídí se právní vztahy z ní vyplývající příslušnými ustanoveními občanského zákoníku (zákon č. 89/2012 Sb.).</w:t>
      </w:r>
    </w:p>
    <w:p w14:paraId="1148AA2D" w14:textId="1BE106FF" w:rsidR="009037C1" w:rsidRDefault="009037C1" w:rsidP="00B10573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31" w:lineRule="exact"/>
        <w:ind w:left="1701" w:right="23" w:hanging="567"/>
        <w:jc w:val="both"/>
      </w:pPr>
      <w:r>
        <w:t>Doručované písemnosti mezi smluvními stranami budou zasílány na adresu jejich sídla uvedenou v záhlaví této smlouvy jako doporučené zásilky prostřednictvím provozovatele poštovních služeb. Pokud adresát takto doručovanou písemnost nepřevezme a bude vrácena odesílateli, má se za to, že byla doručena třetí pracovní den po odeslání.</w:t>
      </w:r>
    </w:p>
    <w:p w14:paraId="2BB53F70" w14:textId="06D9B026" w:rsidR="009037C1" w:rsidRDefault="009037C1" w:rsidP="00B10573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31" w:lineRule="exact"/>
        <w:ind w:left="1701" w:right="20" w:hanging="567"/>
        <w:jc w:val="both"/>
      </w:pPr>
      <w:r>
        <w:t>Smlouva se vyhotovuje ve dvou stejnopisech, po jednom pro každou ze smluvních stran. Smlouva může být změněna pouze písemnou dohodou smluvních stran.</w:t>
      </w:r>
    </w:p>
    <w:p w14:paraId="2DFD2D9A" w14:textId="41E04E7B" w:rsidR="009E778A" w:rsidRDefault="009037C1" w:rsidP="00B10573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31" w:lineRule="exact"/>
        <w:ind w:left="1701" w:right="20" w:hanging="567"/>
        <w:jc w:val="both"/>
      </w:pPr>
      <w:r>
        <w:t>Smlouva nabývá platnosti a účinnosti dnem jejího podpisu smluvními stranami</w:t>
      </w:r>
      <w:r w:rsidR="00B10573">
        <w:t>, pokud dle platné legislativy nedochází k nabytí účinnosti uveřejněním smlouvy v registru smluv.</w:t>
      </w:r>
    </w:p>
    <w:p w14:paraId="552FA0B2" w14:textId="1F34A89A" w:rsidR="00B10573" w:rsidRDefault="00B10573" w:rsidP="00B10573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right="20" w:firstLine="0"/>
        <w:jc w:val="both"/>
      </w:pPr>
    </w:p>
    <w:p w14:paraId="4234F0EA" w14:textId="77777777" w:rsidR="00B10573" w:rsidRDefault="00B10573" w:rsidP="00B10573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right="20" w:firstLine="0"/>
        <w:jc w:val="both"/>
      </w:pPr>
    </w:p>
    <w:p w14:paraId="64CB47C2" w14:textId="77777777" w:rsidR="009E778A" w:rsidRDefault="009E778A" w:rsidP="009E778A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firstLine="0"/>
        <w:jc w:val="both"/>
      </w:pPr>
    </w:p>
    <w:p w14:paraId="658CBD02" w14:textId="1A03A91F" w:rsidR="009E778A" w:rsidRDefault="00E029ED" w:rsidP="009E778A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firstLine="0"/>
        <w:jc w:val="both"/>
      </w:pPr>
      <w:r>
        <w:t xml:space="preserve">V Brně dne </w:t>
      </w:r>
      <w:r w:rsidR="009B1848">
        <w:t>27. 4. 2021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9B1848">
        <w:t>Brně</w:t>
      </w:r>
      <w:r>
        <w:t xml:space="preserve"> dne </w:t>
      </w:r>
      <w:r w:rsidR="009B1848">
        <w:t>22. 4. 2021</w:t>
      </w:r>
    </w:p>
    <w:p w14:paraId="633BE644" w14:textId="77777777" w:rsidR="009E778A" w:rsidRDefault="009E778A" w:rsidP="009E778A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firstLine="0"/>
        <w:jc w:val="both"/>
      </w:pPr>
    </w:p>
    <w:p w14:paraId="0BFDB82A" w14:textId="77777777" w:rsidR="009E778A" w:rsidRDefault="009E778A" w:rsidP="009E778A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firstLine="0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1F8EE798" w14:textId="77777777" w:rsidR="009E778A" w:rsidRDefault="009E778A" w:rsidP="009E778A">
      <w:pPr>
        <w:pStyle w:val="Zkladntext20"/>
        <w:shd w:val="clear" w:color="auto" w:fill="auto"/>
        <w:tabs>
          <w:tab w:val="left" w:pos="351"/>
        </w:tabs>
        <w:spacing w:before="0" w:after="0" w:line="231" w:lineRule="exact"/>
        <w:ind w:firstLine="0"/>
        <w:jc w:val="both"/>
        <w:sectPr w:rsidR="009E778A" w:rsidSect="001D1D93">
          <w:type w:val="continuous"/>
          <w:pgSz w:w="11909" w:h="16838"/>
          <w:pgMar w:top="1416" w:right="865" w:bottom="630" w:left="1134" w:header="0" w:footer="3" w:gutter="0"/>
          <w:cols w:space="720"/>
          <w:noEndnote/>
          <w:docGrid w:linePitch="360"/>
        </w:sectPr>
      </w:pPr>
    </w:p>
    <w:p w14:paraId="48577EDF" w14:textId="77777777" w:rsidR="003631B2" w:rsidRDefault="009E778A" w:rsidP="009E778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sz w:val="19"/>
          <w:szCs w:val="19"/>
        </w:rPr>
        <w:tab/>
        <w:t xml:space="preserve">    </w:t>
      </w:r>
      <w:r w:rsidRPr="009E778A">
        <w:rPr>
          <w:rFonts w:ascii="Times New Roman" w:hAnsi="Times New Roman" w:cs="Times New Roman"/>
          <w:sz w:val="19"/>
          <w:szCs w:val="19"/>
        </w:rPr>
        <w:t>Filozofic</w:t>
      </w:r>
      <w:r>
        <w:rPr>
          <w:rFonts w:ascii="Times New Roman" w:hAnsi="Times New Roman" w:cs="Times New Roman"/>
          <w:sz w:val="19"/>
          <w:szCs w:val="19"/>
        </w:rPr>
        <w:t xml:space="preserve">ká fakulta Masarykovy </w:t>
      </w:r>
      <w:proofErr w:type="gramStart"/>
      <w:r>
        <w:rPr>
          <w:rFonts w:ascii="Times New Roman" w:hAnsi="Times New Roman" w:cs="Times New Roman"/>
          <w:sz w:val="19"/>
          <w:szCs w:val="19"/>
        </w:rPr>
        <w:t>univerzity - objednatel</w:t>
      </w:r>
      <w:proofErr w:type="gramEnd"/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zhotovitel</w:t>
      </w:r>
    </w:p>
    <w:p w14:paraId="5FAB03E1" w14:textId="77777777" w:rsidR="009E778A" w:rsidRDefault="009E778A" w:rsidP="009E778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3EC0CAE5" w14:textId="77777777" w:rsidR="009E778A" w:rsidRPr="009E778A" w:rsidRDefault="009E778A" w:rsidP="009E778A">
      <w:pPr>
        <w:spacing w:line="240" w:lineRule="exact"/>
        <w:rPr>
          <w:rFonts w:ascii="Times New Roman" w:hAnsi="Times New Roman" w:cs="Times New Roman"/>
          <w:sz w:val="19"/>
          <w:szCs w:val="19"/>
        </w:rPr>
        <w:sectPr w:rsidR="009E778A" w:rsidRPr="009E778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Prof.  PhDr. Milan Pol, CSc., děkan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Ing. Marie Benešová</w:t>
      </w:r>
    </w:p>
    <w:p w14:paraId="05348C36" w14:textId="77777777" w:rsidR="009E778A" w:rsidRDefault="009E778A">
      <w:pPr>
        <w:pStyle w:val="Zkladntext20"/>
        <w:shd w:val="clear" w:color="auto" w:fill="auto"/>
        <w:spacing w:before="442" w:after="0" w:line="231" w:lineRule="exact"/>
        <w:ind w:left="40" w:right="360" w:firstLine="0"/>
        <w:sectPr w:rsidR="009E778A">
          <w:type w:val="continuous"/>
          <w:pgSz w:w="11909" w:h="16838"/>
          <w:pgMar w:top="1767" w:right="1457" w:bottom="7950" w:left="7007" w:header="0" w:footer="3" w:gutter="0"/>
          <w:cols w:space="720"/>
          <w:noEndnote/>
          <w:docGrid w:linePitch="360"/>
        </w:sectPr>
      </w:pPr>
    </w:p>
    <w:p w14:paraId="77B2CA86" w14:textId="77777777" w:rsidR="003631B2" w:rsidRDefault="003631B2">
      <w:pPr>
        <w:spacing w:before="112" w:after="112" w:line="240" w:lineRule="exact"/>
        <w:rPr>
          <w:sz w:val="19"/>
          <w:szCs w:val="19"/>
        </w:rPr>
      </w:pPr>
    </w:p>
    <w:p w14:paraId="2110692C" w14:textId="77777777" w:rsidR="003631B2" w:rsidRDefault="003631B2">
      <w:pPr>
        <w:rPr>
          <w:sz w:val="2"/>
          <w:szCs w:val="2"/>
        </w:rPr>
        <w:sectPr w:rsidR="003631B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D9F8572" w14:textId="77777777" w:rsidR="003631B2" w:rsidRPr="009E778A" w:rsidRDefault="00F84013">
      <w:pPr>
        <w:pStyle w:val="Zkladntext20"/>
        <w:shd w:val="clear" w:color="auto" w:fill="auto"/>
        <w:spacing w:before="0" w:after="0" w:line="190" w:lineRule="exact"/>
        <w:ind w:firstLine="0"/>
      </w:pPr>
      <w:r w:rsidRPr="009E778A">
        <w:t>Přílohy</w:t>
      </w:r>
    </w:p>
    <w:p w14:paraId="3BCF0C54" w14:textId="77777777" w:rsidR="003631B2" w:rsidRPr="009E778A" w:rsidRDefault="00F84013">
      <w:pPr>
        <w:pStyle w:val="Zkladntext20"/>
        <w:numPr>
          <w:ilvl w:val="0"/>
          <w:numId w:val="11"/>
        </w:numPr>
        <w:shd w:val="clear" w:color="auto" w:fill="auto"/>
        <w:tabs>
          <w:tab w:val="left" w:pos="659"/>
        </w:tabs>
        <w:spacing w:before="0" w:after="0" w:line="228" w:lineRule="exact"/>
        <w:ind w:left="340" w:firstLine="0"/>
        <w:jc w:val="both"/>
      </w:pPr>
      <w:r w:rsidRPr="009E778A">
        <w:t xml:space="preserve">Restaurátorský </w:t>
      </w:r>
      <w:proofErr w:type="gramStart"/>
      <w:r w:rsidRPr="009E778A">
        <w:t>záměr - cenová</w:t>
      </w:r>
      <w:proofErr w:type="gramEnd"/>
      <w:r w:rsidRPr="009E778A">
        <w:t xml:space="preserve"> nabídka na restaurování</w:t>
      </w:r>
    </w:p>
    <w:p w14:paraId="1118C8E9" w14:textId="77777777" w:rsidR="003631B2" w:rsidRPr="009E778A" w:rsidRDefault="00F84013">
      <w:pPr>
        <w:pStyle w:val="Zkladntext20"/>
        <w:numPr>
          <w:ilvl w:val="0"/>
          <w:numId w:val="11"/>
        </w:numPr>
        <w:shd w:val="clear" w:color="auto" w:fill="auto"/>
        <w:tabs>
          <w:tab w:val="left" w:pos="659"/>
        </w:tabs>
        <w:spacing w:before="0" w:after="0" w:line="228" w:lineRule="exact"/>
        <w:ind w:left="340" w:firstLine="0"/>
        <w:jc w:val="both"/>
      </w:pPr>
      <w:r w:rsidRPr="009E778A">
        <w:t xml:space="preserve">Mokré čištění v </w:t>
      </w:r>
      <w:proofErr w:type="gramStart"/>
      <w:r w:rsidRPr="009E778A">
        <w:t>bloku - popis</w:t>
      </w:r>
      <w:proofErr w:type="gramEnd"/>
      <w:r w:rsidRPr="009E778A">
        <w:t xml:space="preserve"> technologického procesu</w:t>
      </w:r>
    </w:p>
    <w:p w14:paraId="7EE056AD" w14:textId="77777777" w:rsidR="003631B2" w:rsidRPr="009E778A" w:rsidRDefault="00F84013">
      <w:pPr>
        <w:pStyle w:val="Zkladntext20"/>
        <w:numPr>
          <w:ilvl w:val="0"/>
          <w:numId w:val="11"/>
        </w:numPr>
        <w:shd w:val="clear" w:color="auto" w:fill="auto"/>
        <w:tabs>
          <w:tab w:val="left" w:pos="659"/>
        </w:tabs>
        <w:spacing w:before="0" w:after="0" w:line="228" w:lineRule="exact"/>
        <w:ind w:left="340" w:firstLine="0"/>
        <w:jc w:val="both"/>
        <w:sectPr w:rsidR="003631B2" w:rsidRPr="009E778A">
          <w:type w:val="continuous"/>
          <w:pgSz w:w="11909" w:h="16838"/>
          <w:pgMar w:top="1782" w:right="5138" w:bottom="7965" w:left="1484" w:header="0" w:footer="3" w:gutter="0"/>
          <w:cols w:space="720"/>
          <w:noEndnote/>
          <w:docGrid w:linePitch="360"/>
        </w:sectPr>
      </w:pPr>
      <w:r w:rsidRPr="009E778A">
        <w:t>Fotodokumentace sbírkového předmětu</w:t>
      </w:r>
    </w:p>
    <w:p w14:paraId="7F6A2859" w14:textId="77777777" w:rsidR="003631B2" w:rsidRDefault="0013122B">
      <w:pPr>
        <w:spacing w:line="360" w:lineRule="exact"/>
      </w:pPr>
      <w:r w:rsidRPr="009E778A"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1B578B0" wp14:editId="09E3D321">
                <wp:simplePos x="0" y="0"/>
                <wp:positionH relativeFrom="margin">
                  <wp:posOffset>560705</wp:posOffset>
                </wp:positionH>
                <wp:positionV relativeFrom="paragraph">
                  <wp:posOffset>0</wp:posOffset>
                </wp:positionV>
                <wp:extent cx="162560" cy="120650"/>
                <wp:effectExtent l="0" t="4445" r="381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1D6B" w14:textId="77777777" w:rsidR="003631B2" w:rsidRDefault="00F84013">
                            <w:pPr>
                              <w:pStyle w:val="Zkladntext7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78B0" id="Text Box 10" o:spid="_x0000_s1028" type="#_x0000_t202" style="position:absolute;margin-left:44.15pt;margin-top:0;width:12.8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" filled="f" stroked="f">
                <v:textbox style="mso-fit-shape-to-text:t" inset="0,0,0,0">
                  <w:txbxContent>
                    <w:p w14:paraId="5AC21D6B" w14:textId="77777777" w:rsidR="003631B2" w:rsidRDefault="00F84013">
                      <w:pPr>
                        <w:pStyle w:val="Zkladntext7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8A"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4274EA4" wp14:editId="73009F26">
                <wp:simplePos x="0" y="0"/>
                <wp:positionH relativeFrom="margin">
                  <wp:posOffset>1625600</wp:posOffset>
                </wp:positionH>
                <wp:positionV relativeFrom="paragraph">
                  <wp:posOffset>1270</wp:posOffset>
                </wp:positionV>
                <wp:extent cx="3225800" cy="259080"/>
                <wp:effectExtent l="3175" t="0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A3E8" w14:textId="77777777" w:rsidR="003631B2" w:rsidRDefault="003631B2">
                            <w:pPr>
                              <w:pStyle w:val="Zkladntext60"/>
                              <w:shd w:val="clear" w:color="auto" w:fill="auto"/>
                              <w:spacing w:before="0" w:line="204" w:lineRule="exact"/>
                              <w:ind w:left="120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4EA4" id="Text Box 11" o:spid="_x0000_s1029" type="#_x0000_t202" style="position:absolute;margin-left:128pt;margin-top:.1pt;width:254pt;height:20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" filled="f" stroked="f">
                <v:textbox style="mso-fit-shape-to-text:t" inset="0,0,0,0">
                  <w:txbxContent>
                    <w:p w14:paraId="74A7A3E8" w14:textId="77777777" w:rsidR="003631B2" w:rsidRDefault="003631B2">
                      <w:pPr>
                        <w:pStyle w:val="Zkladntext60"/>
                        <w:shd w:val="clear" w:color="auto" w:fill="auto"/>
                        <w:spacing w:before="0" w:line="204" w:lineRule="exact"/>
                        <w:ind w:left="120" w:right="10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8A"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79E67022" wp14:editId="1868C7F5">
                <wp:simplePos x="0" y="0"/>
                <wp:positionH relativeFrom="margin">
                  <wp:posOffset>1798955</wp:posOffset>
                </wp:positionH>
                <wp:positionV relativeFrom="paragraph">
                  <wp:posOffset>252095</wp:posOffset>
                </wp:positionV>
                <wp:extent cx="1619885" cy="270510"/>
                <wp:effectExtent l="0" t="0" r="381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843D6" w14:textId="77777777" w:rsidR="003631B2" w:rsidRDefault="003631B2">
                            <w:pPr>
                              <w:pStyle w:val="Zkladntext60"/>
                              <w:shd w:val="clear" w:color="auto" w:fill="auto"/>
                              <w:spacing w:before="0" w:line="213" w:lineRule="exact"/>
                              <w:ind w:left="100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7022" id="Text Box 12" o:spid="_x0000_s1030" type="#_x0000_t202" style="position:absolute;margin-left:141.65pt;margin-top:19.85pt;width:127.55pt;height:21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" filled="f" stroked="f">
                <v:textbox style="mso-fit-shape-to-text:t" inset="0,0,0,0">
                  <w:txbxContent>
                    <w:p w14:paraId="068843D6" w14:textId="77777777" w:rsidR="003631B2" w:rsidRDefault="003631B2">
                      <w:pPr>
                        <w:pStyle w:val="Zkladntext60"/>
                        <w:shd w:val="clear" w:color="auto" w:fill="auto"/>
                        <w:spacing w:before="0" w:line="213" w:lineRule="exact"/>
                        <w:ind w:left="100" w:right="10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8A"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06CBC25F" wp14:editId="51EC6B1C">
                <wp:simplePos x="0" y="0"/>
                <wp:positionH relativeFrom="margin">
                  <wp:posOffset>699770</wp:posOffset>
                </wp:positionH>
                <wp:positionV relativeFrom="paragraph">
                  <wp:posOffset>36195</wp:posOffset>
                </wp:positionV>
                <wp:extent cx="947420" cy="114300"/>
                <wp:effectExtent l="1270" t="2540" r="381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8E6BA" w14:textId="77777777" w:rsidR="003631B2" w:rsidRDefault="003631B2" w:rsidP="002C5E5B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C25F" id="Text Box 13" o:spid="_x0000_s1031" type="#_x0000_t202" style="position:absolute;margin-left:55.1pt;margin-top:2.85pt;width:74.6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" filled="f" stroked="f">
                <v:textbox style="mso-fit-shape-to-text:t" inset="0,0,0,0">
                  <w:txbxContent>
                    <w:p w14:paraId="5968E6BA" w14:textId="77777777" w:rsidR="003631B2" w:rsidRDefault="003631B2" w:rsidP="002C5E5B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8A"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75D5FEA4" wp14:editId="2D96C1E1">
                <wp:simplePos x="0" y="0"/>
                <wp:positionH relativeFrom="margin">
                  <wp:posOffset>4033520</wp:posOffset>
                </wp:positionH>
                <wp:positionV relativeFrom="paragraph">
                  <wp:posOffset>291465</wp:posOffset>
                </wp:positionV>
                <wp:extent cx="1273175" cy="191770"/>
                <wp:effectExtent l="1270" t="635" r="1905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2A37A" w14:textId="77777777" w:rsidR="003631B2" w:rsidRDefault="003631B2">
                            <w:pPr>
                              <w:pStyle w:val="Zkladntext60"/>
                              <w:shd w:val="clear" w:color="auto" w:fill="auto"/>
                              <w:spacing w:before="0" w:line="14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FEA4" id="Text Box 14" o:spid="_x0000_s1032" type="#_x0000_t202" style="position:absolute;margin-left:317.6pt;margin-top:22.95pt;width:100.25pt;height:15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" filled="f" stroked="f">
                <v:textbox style="mso-fit-shape-to-text:t" inset="0,0,0,0">
                  <w:txbxContent>
                    <w:p w14:paraId="4562A37A" w14:textId="77777777" w:rsidR="003631B2" w:rsidRDefault="003631B2">
                      <w:pPr>
                        <w:pStyle w:val="Zkladntext60"/>
                        <w:shd w:val="clear" w:color="auto" w:fill="auto"/>
                        <w:spacing w:before="0" w:line="14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AE821" w14:textId="77777777" w:rsidR="003631B2" w:rsidRDefault="003631B2">
      <w:pPr>
        <w:spacing w:line="424" w:lineRule="exact"/>
      </w:pPr>
    </w:p>
    <w:p w14:paraId="1FC7EEF7" w14:textId="77777777" w:rsidR="003631B2" w:rsidRDefault="003631B2">
      <w:pPr>
        <w:rPr>
          <w:sz w:val="2"/>
          <w:szCs w:val="2"/>
        </w:rPr>
      </w:pPr>
    </w:p>
    <w:sectPr w:rsidR="003631B2">
      <w:type w:val="continuous"/>
      <w:pgSz w:w="11909" w:h="16838"/>
      <w:pgMar w:top="624" w:right="865" w:bottom="624" w:left="8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F3E0" w14:textId="77777777" w:rsidR="00F84013" w:rsidRDefault="00F84013">
      <w:r>
        <w:separator/>
      </w:r>
    </w:p>
  </w:endnote>
  <w:endnote w:type="continuationSeparator" w:id="0">
    <w:p w14:paraId="0B4898A0" w14:textId="77777777" w:rsidR="00F84013" w:rsidRDefault="00F8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A896" w14:textId="77777777" w:rsidR="00F84013" w:rsidRDefault="00F84013"/>
  </w:footnote>
  <w:footnote w:type="continuationSeparator" w:id="0">
    <w:p w14:paraId="5803CBD3" w14:textId="77777777" w:rsidR="00F84013" w:rsidRDefault="00F84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4C79" w14:textId="77777777" w:rsidR="003631B2" w:rsidRDefault="0013122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241918D" wp14:editId="4879A3F1">
              <wp:simplePos x="0" y="0"/>
              <wp:positionH relativeFrom="page">
                <wp:posOffset>3378200</wp:posOffset>
              </wp:positionH>
              <wp:positionV relativeFrom="page">
                <wp:posOffset>631190</wp:posOffset>
              </wp:positionV>
              <wp:extent cx="892810" cy="138430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AA61" w14:textId="77777777" w:rsidR="003631B2" w:rsidRDefault="003631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1918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6pt;margin-top:49.7pt;width:70.3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" filled="f" stroked="f">
              <v:textbox style="mso-fit-shape-to-text:t" inset="0,0,0,0">
                <w:txbxContent>
                  <w:p w14:paraId="517CAA61" w14:textId="77777777" w:rsidR="003631B2" w:rsidRDefault="003631B2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F4C"/>
    <w:multiLevelType w:val="hybridMultilevel"/>
    <w:tmpl w:val="5CC6A4AE"/>
    <w:lvl w:ilvl="0" w:tplc="915CE1A6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0182B8C"/>
    <w:multiLevelType w:val="multilevel"/>
    <w:tmpl w:val="940AC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678B3"/>
    <w:multiLevelType w:val="multilevel"/>
    <w:tmpl w:val="74881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527F0"/>
    <w:multiLevelType w:val="multilevel"/>
    <w:tmpl w:val="D57E0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32A77"/>
    <w:multiLevelType w:val="multilevel"/>
    <w:tmpl w:val="A24EF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96671"/>
    <w:multiLevelType w:val="hybridMultilevel"/>
    <w:tmpl w:val="C11AB138"/>
    <w:lvl w:ilvl="0" w:tplc="4FB090B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3204538"/>
    <w:multiLevelType w:val="hybridMultilevel"/>
    <w:tmpl w:val="A8A2D604"/>
    <w:lvl w:ilvl="0" w:tplc="895E7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E3C"/>
    <w:multiLevelType w:val="multilevel"/>
    <w:tmpl w:val="940AC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E44B1"/>
    <w:multiLevelType w:val="hybridMultilevel"/>
    <w:tmpl w:val="D23600A4"/>
    <w:lvl w:ilvl="0" w:tplc="315858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844"/>
    <w:multiLevelType w:val="hybridMultilevel"/>
    <w:tmpl w:val="C11AB138"/>
    <w:lvl w:ilvl="0" w:tplc="4FB090B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B111E7F"/>
    <w:multiLevelType w:val="multilevel"/>
    <w:tmpl w:val="A24EF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E6CEC"/>
    <w:multiLevelType w:val="multilevel"/>
    <w:tmpl w:val="EB84C8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41B96"/>
    <w:multiLevelType w:val="multilevel"/>
    <w:tmpl w:val="E834D5CC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965BA2"/>
    <w:multiLevelType w:val="multilevel"/>
    <w:tmpl w:val="59C8A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9317E1"/>
    <w:multiLevelType w:val="multilevel"/>
    <w:tmpl w:val="3B7A2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55022"/>
    <w:multiLevelType w:val="multilevel"/>
    <w:tmpl w:val="FF96A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FB2A66"/>
    <w:multiLevelType w:val="multilevel"/>
    <w:tmpl w:val="9684D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AF398E"/>
    <w:multiLevelType w:val="multilevel"/>
    <w:tmpl w:val="94B43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81EAE"/>
    <w:multiLevelType w:val="multilevel"/>
    <w:tmpl w:val="45FEA89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681396"/>
    <w:multiLevelType w:val="hybridMultilevel"/>
    <w:tmpl w:val="C11AB138"/>
    <w:lvl w:ilvl="0" w:tplc="4FB090B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77D3843"/>
    <w:multiLevelType w:val="hybridMultilevel"/>
    <w:tmpl w:val="8B886870"/>
    <w:lvl w:ilvl="0" w:tplc="95346D7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6"/>
  </w:num>
  <w:num w:numId="13">
    <w:abstractNumId w:val="18"/>
  </w:num>
  <w:num w:numId="14">
    <w:abstractNumId w:val="20"/>
  </w:num>
  <w:num w:numId="15">
    <w:abstractNumId w:val="0"/>
  </w:num>
  <w:num w:numId="16">
    <w:abstractNumId w:val="9"/>
  </w:num>
  <w:num w:numId="17">
    <w:abstractNumId w:val="5"/>
  </w:num>
  <w:num w:numId="18">
    <w:abstractNumId w:val="19"/>
  </w:num>
  <w:num w:numId="19">
    <w:abstractNumId w:val="7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B2"/>
    <w:rsid w:val="00035AD4"/>
    <w:rsid w:val="00045317"/>
    <w:rsid w:val="00046090"/>
    <w:rsid w:val="000F023C"/>
    <w:rsid w:val="00105C48"/>
    <w:rsid w:val="0013122B"/>
    <w:rsid w:val="00142528"/>
    <w:rsid w:val="001D1D93"/>
    <w:rsid w:val="00281792"/>
    <w:rsid w:val="002C5E5B"/>
    <w:rsid w:val="003631B2"/>
    <w:rsid w:val="00381BB0"/>
    <w:rsid w:val="003A229A"/>
    <w:rsid w:val="00651ACC"/>
    <w:rsid w:val="00675A6A"/>
    <w:rsid w:val="007F517C"/>
    <w:rsid w:val="008C6942"/>
    <w:rsid w:val="00903525"/>
    <w:rsid w:val="009037C1"/>
    <w:rsid w:val="009134F5"/>
    <w:rsid w:val="009B1848"/>
    <w:rsid w:val="009E71AF"/>
    <w:rsid w:val="009E778A"/>
    <w:rsid w:val="00A042EF"/>
    <w:rsid w:val="00A562BE"/>
    <w:rsid w:val="00A71A77"/>
    <w:rsid w:val="00B10573"/>
    <w:rsid w:val="00B66D73"/>
    <w:rsid w:val="00BE75D6"/>
    <w:rsid w:val="00C11AE6"/>
    <w:rsid w:val="00C35427"/>
    <w:rsid w:val="00D5721B"/>
    <w:rsid w:val="00E029ED"/>
    <w:rsid w:val="00F22A39"/>
    <w:rsid w:val="00F347DD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1CA0FA"/>
  <w15:docId w15:val="{834A322F-89E6-4611-8AE4-9B6AB73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Zkladntext413ptKurzvadkovn0ptExact">
    <w:name w:val="Základní text (4) + 13 pt;Kurzíva;Řádkování 0 pt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6"/>
      <w:szCs w:val="26"/>
      <w:u w:val="none"/>
      <w:lang w:val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"/>
      <w:sz w:val="22"/>
      <w:szCs w:val="22"/>
      <w:u w:val="none"/>
    </w:rPr>
  </w:style>
  <w:style w:type="character" w:customStyle="1" w:styleId="Zkladntext5FranklinGothicMedium12ptNekurzvadkovn-1ptExact">
    <w:name w:val="Základní text (5) + Franklin Gothic Medium;12 pt;Ne kurzíva;Řádkování -1 pt Exact"/>
    <w:basedOn w:val="Zkladntext5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2"/>
      <w:w w:val="100"/>
      <w:position w:val="0"/>
      <w:sz w:val="24"/>
      <w:szCs w:val="24"/>
      <w:u w:val="none"/>
      <w:lang w:val="cs-CZ"/>
    </w:rPr>
  </w:style>
  <w:style w:type="character" w:customStyle="1" w:styleId="Zkladntext">
    <w:name w:val="Základní text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ptTunKurzva">
    <w:name w:val="Základní text + 13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/>
    </w:rPr>
  </w:style>
  <w:style w:type="character" w:customStyle="1" w:styleId="Zkladntext13ptTunKurzva0">
    <w:name w:val="Základní text + 13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95ptdkovn0pt">
    <w:name w:val="Záhlaví nebo Zápatí + 9;5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Kurzvadkovn0ptExact">
    <w:name w:val="Základní text + Kurzíva;Řádkování 0 pt Exac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8"/>
      <w:szCs w:val="18"/>
      <w:u w:val="none"/>
      <w:lang w:val="cs-CZ"/>
    </w:rPr>
  </w:style>
  <w:style w:type="character" w:customStyle="1" w:styleId="ZkladntextKurzvadkovn-1pt">
    <w:name w:val="Základní text + 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/>
    </w:rPr>
  </w:style>
  <w:style w:type="character" w:customStyle="1" w:styleId="ZkladntextKurzvadkovn0pt">
    <w:name w:val="Základní text + Kurzíva;Řádkování 0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9ptKurzvaMtko150Exact">
    <w:name w:val="Základní text (6) + 9 pt;Kurzíva;Měřítko 150% Exact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8"/>
      <w:szCs w:val="18"/>
      <w:u w:val="none"/>
    </w:rPr>
  </w:style>
  <w:style w:type="character" w:customStyle="1" w:styleId="Zkladntext6TimesNewRoman105ptExact">
    <w:name w:val="Základní text (6) + Times New Roman;10;5 pt Exac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single"/>
      <w:lang w:val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12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5"/>
      <w:sz w:val="22"/>
      <w:szCs w:val="22"/>
    </w:rPr>
  </w:style>
  <w:style w:type="paragraph" w:customStyle="1" w:styleId="Zkladntext20">
    <w:name w:val="Základní text2"/>
    <w:basedOn w:val="Normln"/>
    <w:link w:val="Zkladntext"/>
    <w:pPr>
      <w:shd w:val="clear" w:color="auto" w:fill="FFFFFF"/>
      <w:spacing w:before="300" w:after="120" w:line="564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60" w:line="228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w w:val="50"/>
      <w:sz w:val="19"/>
      <w:szCs w:val="19"/>
    </w:rPr>
  </w:style>
  <w:style w:type="paragraph" w:styleId="Zpat">
    <w:name w:val="footer"/>
    <w:basedOn w:val="Normln"/>
    <w:link w:val="ZpatChar"/>
    <w:uiPriority w:val="99"/>
    <w:unhideWhenUsed/>
    <w:rsid w:val="002C5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E5B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2C5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E5B"/>
    <w:rPr>
      <w:color w:val="000000"/>
    </w:rPr>
  </w:style>
  <w:style w:type="paragraph" w:styleId="Odstavecseseznamem">
    <w:name w:val="List Paragraph"/>
    <w:basedOn w:val="Normln"/>
    <w:uiPriority w:val="34"/>
    <w:qFormat/>
    <w:rsid w:val="0090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Dana Megová</cp:lastModifiedBy>
  <cp:revision>5</cp:revision>
  <dcterms:created xsi:type="dcterms:W3CDTF">2021-02-02T18:53:00Z</dcterms:created>
  <dcterms:modified xsi:type="dcterms:W3CDTF">2021-05-10T18:49:00Z</dcterms:modified>
</cp:coreProperties>
</file>