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EB" w:rsidRDefault="00737363">
      <w:pPr>
        <w:pStyle w:val="Zkladntext30"/>
        <w:shd w:val="clear" w:color="auto" w:fill="auto"/>
        <w:sectPr w:rsidR="007A25EB">
          <w:footerReference w:type="default" r:id="rId6"/>
          <w:pgSz w:w="11900" w:h="16840"/>
          <w:pgMar w:top="87" w:right="946" w:bottom="5623" w:left="110" w:header="0" w:footer="3" w:gutter="0"/>
          <w:pgNumType w:start="1"/>
          <w:cols w:space="720"/>
          <w:noEndnote/>
          <w:docGrid w:linePitch="360"/>
        </w:sectPr>
      </w:pPr>
      <w:r>
        <w:t>OBJEDNÁVKA</w:t>
      </w:r>
    </w:p>
    <w:p w:rsidR="007A25EB" w:rsidRDefault="007A25EB">
      <w:pPr>
        <w:spacing w:line="39" w:lineRule="exact"/>
        <w:rPr>
          <w:sz w:val="3"/>
          <w:szCs w:val="3"/>
        </w:rPr>
      </w:pPr>
    </w:p>
    <w:p w:rsidR="007A25EB" w:rsidRDefault="007A25EB">
      <w:pPr>
        <w:spacing w:line="1" w:lineRule="exact"/>
        <w:sectPr w:rsidR="007A25EB">
          <w:type w:val="continuous"/>
          <w:pgSz w:w="11900" w:h="16840"/>
          <w:pgMar w:top="87" w:right="0" w:bottom="5623" w:left="0" w:header="0" w:footer="3" w:gutter="0"/>
          <w:cols w:space="720"/>
          <w:noEndnote/>
          <w:docGrid w:linePitch="360"/>
        </w:sectPr>
      </w:pPr>
    </w:p>
    <w:p w:rsidR="007A25EB" w:rsidRDefault="0073736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2773680</wp:posOffset>
                </wp:positionH>
                <wp:positionV relativeFrom="paragraph">
                  <wp:posOffset>30480</wp:posOffset>
                </wp:positionV>
                <wp:extent cx="2679065" cy="51498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065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0"/>
                              <w:gridCol w:w="3259"/>
                            </w:tblGrid>
                            <w:tr w:rsidR="007A25E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  <w:tblHeader/>
                              </w:trPr>
                              <w:tc>
                                <w:tcPr>
                                  <w:tcW w:w="960" w:type="dxa"/>
                                  <w:shd w:val="clear" w:color="auto" w:fill="FFFFFF"/>
                                  <w:vAlign w:val="bottom"/>
                                </w:tcPr>
                                <w:p w:rsidR="007A25EB" w:rsidRDefault="00737363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46"/>
                                      <w:szCs w:val="46"/>
                                    </w:rPr>
                                    <w:t>NG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25EB" w:rsidRDefault="00737363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Číslo objednávky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796/2021</w:t>
                                  </w:r>
                                </w:p>
                              </w:tc>
                            </w:tr>
                            <w:tr w:rsidR="007A25E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4"/>
                              </w:trPr>
                              <w:tc>
                                <w:tcPr>
                                  <w:tcW w:w="960" w:type="dxa"/>
                                  <w:shd w:val="clear" w:color="auto" w:fill="FFFFFF"/>
                                  <w:vAlign w:val="bottom"/>
                                </w:tcPr>
                                <w:p w:rsidR="007A25EB" w:rsidRDefault="00737363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420"/>
                                    <w:rPr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46"/>
                                      <w:szCs w:val="4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A25EB" w:rsidRDefault="00737363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DODAVATEL</w:t>
                                  </w:r>
                                </w:p>
                              </w:tc>
                            </w:tr>
                          </w:tbl>
                          <w:p w:rsidR="007A25EB" w:rsidRDefault="007A25E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18.4pt;margin-top:2.4pt;width:210.95pt;height:40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0uOggEAAPwCAAAOAAAAZHJzL2Uyb0RvYy54bWysUlFrwjAQfh/sP4S8z1ZRp8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0"/>
                        <w:gridCol w:w="3259"/>
                      </w:tblGrid>
                      <w:tr w:rsidR="007A25E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  <w:tblHeader/>
                        </w:trPr>
                        <w:tc>
                          <w:tcPr>
                            <w:tcW w:w="960" w:type="dxa"/>
                            <w:shd w:val="clear" w:color="auto" w:fill="FFFFFF"/>
                            <w:vAlign w:val="bottom"/>
                          </w:tcPr>
                          <w:p w:rsidR="007A25EB" w:rsidRDefault="00737363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NG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25EB" w:rsidRDefault="00737363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796/2021</w:t>
                            </w:r>
                          </w:p>
                        </w:tc>
                      </w:tr>
                      <w:tr w:rsidR="007A25E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4"/>
                        </w:trPr>
                        <w:tc>
                          <w:tcPr>
                            <w:tcW w:w="960" w:type="dxa"/>
                            <w:shd w:val="clear" w:color="auto" w:fill="FFFFFF"/>
                            <w:vAlign w:val="bottom"/>
                          </w:tcPr>
                          <w:p w:rsidR="007A25EB" w:rsidRDefault="00737363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420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A25EB" w:rsidRDefault="00737363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DODAVATEL</w:t>
                            </w:r>
                          </w:p>
                        </w:tc>
                      </w:tr>
                    </w:tbl>
                    <w:p w:rsidR="007A25EB" w:rsidRDefault="007A25E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A25EB" w:rsidRDefault="00737363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- 796</w:t>
      </w:r>
    </w:p>
    <w:p w:rsidR="007A25EB" w:rsidRDefault="00737363">
      <w:pPr>
        <w:pStyle w:val="Zkladntext1"/>
        <w:shd w:val="clear" w:color="auto" w:fill="auto"/>
        <w:tabs>
          <w:tab w:val="left" w:pos="1302"/>
          <w:tab w:val="left" w:leader="underscore" w:pos="1422"/>
        </w:tabs>
        <w:spacing w:after="0"/>
        <w:ind w:firstLine="680"/>
      </w:pPr>
      <w:r>
        <w:t>v</w:t>
      </w:r>
      <w:r>
        <w:tab/>
      </w:r>
      <w:r>
        <w:tab/>
      </w:r>
    </w:p>
    <w:p w:rsidR="007A25EB" w:rsidRDefault="00737363">
      <w:pPr>
        <w:pStyle w:val="Zkladntext20"/>
        <w:shd w:val="clear" w:color="auto" w:fill="auto"/>
        <w:spacing w:after="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7A25EB" w:rsidRDefault="00737363">
      <w:pPr>
        <w:pStyle w:val="Zkladntext1"/>
        <w:shd w:val="clear" w:color="auto" w:fill="auto"/>
        <w:spacing w:after="0"/>
      </w:pPr>
      <w:r>
        <w:t>Národní galerie v Praze</w:t>
      </w:r>
    </w:p>
    <w:p w:rsidR="007A25EB" w:rsidRDefault="00737363">
      <w:pPr>
        <w:pStyle w:val="Zkladntext1"/>
        <w:shd w:val="clear" w:color="auto" w:fill="auto"/>
        <w:spacing w:after="0"/>
      </w:pPr>
      <w:r>
        <w:t>Staroměstské náměstí 12</w:t>
      </w:r>
    </w:p>
    <w:p w:rsidR="007A25EB" w:rsidRDefault="00737363">
      <w:pPr>
        <w:pStyle w:val="Zkladntext1"/>
        <w:shd w:val="clear" w:color="auto" w:fill="auto"/>
        <w:spacing w:after="180"/>
      </w:pPr>
      <w:r>
        <w:t>110 15 Praha 1</w:t>
      </w:r>
    </w:p>
    <w:p w:rsidR="007A25EB" w:rsidRDefault="00737363">
      <w:pPr>
        <w:pStyle w:val="Zkladntext1"/>
        <w:shd w:val="clear" w:color="auto" w:fill="auto"/>
        <w:spacing w:after="0"/>
      </w:pPr>
      <w:r>
        <w:t>Zřízena zákonem č.148/1949 Sb.,</w:t>
      </w:r>
    </w:p>
    <w:p w:rsidR="007A25EB" w:rsidRDefault="00737363">
      <w:pPr>
        <w:pStyle w:val="Zkladntext1"/>
        <w:shd w:val="clear" w:color="auto" w:fill="auto"/>
        <w:spacing w:after="560"/>
      </w:pPr>
      <w:r>
        <w:t>o Národní galerii v Praze</w:t>
      </w:r>
    </w:p>
    <w:p w:rsidR="007A25EB" w:rsidRDefault="00737363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A25EB" w:rsidRDefault="00737363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517626" w:rsidRDefault="00517626">
      <w:pPr>
        <w:pStyle w:val="Zkladntext20"/>
        <w:shd w:val="clear" w:color="auto" w:fill="auto"/>
        <w:spacing w:after="180"/>
      </w:pPr>
    </w:p>
    <w:p w:rsidR="00517626" w:rsidRDefault="00517626">
      <w:pPr>
        <w:pStyle w:val="Zkladntext20"/>
        <w:shd w:val="clear" w:color="auto" w:fill="auto"/>
        <w:spacing w:after="180"/>
      </w:pPr>
    </w:p>
    <w:p w:rsidR="00517626" w:rsidRDefault="00517626">
      <w:pPr>
        <w:pStyle w:val="Zkladntext20"/>
        <w:shd w:val="clear" w:color="auto" w:fill="auto"/>
        <w:spacing w:after="180"/>
      </w:pPr>
    </w:p>
    <w:p w:rsidR="00517626" w:rsidRDefault="00517626">
      <w:pPr>
        <w:pStyle w:val="Zkladntext20"/>
        <w:shd w:val="clear" w:color="auto" w:fill="auto"/>
        <w:spacing w:after="180"/>
      </w:pPr>
    </w:p>
    <w:p w:rsidR="00517626" w:rsidRDefault="00517626">
      <w:pPr>
        <w:pStyle w:val="Zkladntext20"/>
        <w:shd w:val="clear" w:color="auto" w:fill="auto"/>
        <w:spacing w:after="180"/>
      </w:pPr>
    </w:p>
    <w:p w:rsidR="00517626" w:rsidRDefault="00517626">
      <w:pPr>
        <w:pStyle w:val="Zkladntext20"/>
        <w:shd w:val="clear" w:color="auto" w:fill="auto"/>
        <w:spacing w:after="180"/>
      </w:pPr>
    </w:p>
    <w:p w:rsidR="007A25EB" w:rsidRDefault="00737363">
      <w:pPr>
        <w:pStyle w:val="Zkladntext20"/>
        <w:shd w:val="clear" w:color="auto" w:fill="auto"/>
        <w:spacing w:after="180"/>
      </w:pPr>
      <w:proofErr w:type="spellStart"/>
      <w:r>
        <w:t>BigMedia</w:t>
      </w:r>
      <w:proofErr w:type="spellEnd"/>
      <w:r>
        <w:t>, spol. s r.o.</w:t>
      </w:r>
    </w:p>
    <w:p w:rsidR="00517626" w:rsidRDefault="00737363" w:rsidP="00517626">
      <w:pPr>
        <w:pStyle w:val="Zkladntext20"/>
        <w:shd w:val="clear" w:color="auto" w:fill="auto"/>
        <w:spacing w:after="0"/>
      </w:pPr>
      <w:r>
        <w:t xml:space="preserve">Na </w:t>
      </w:r>
      <w:r>
        <w:t xml:space="preserve">strži 2097/63 </w:t>
      </w:r>
    </w:p>
    <w:p w:rsidR="00517626" w:rsidRDefault="00737363" w:rsidP="00517626">
      <w:pPr>
        <w:pStyle w:val="Zkladntext20"/>
        <w:shd w:val="clear" w:color="auto" w:fill="auto"/>
        <w:spacing w:after="0"/>
      </w:pPr>
      <w:r>
        <w:t xml:space="preserve">140 00 Praha 4 </w:t>
      </w:r>
    </w:p>
    <w:p w:rsidR="007A25EB" w:rsidRDefault="00737363" w:rsidP="00517626">
      <w:pPr>
        <w:pStyle w:val="Zkladntext20"/>
        <w:shd w:val="clear" w:color="auto" w:fill="auto"/>
        <w:spacing w:after="0"/>
      </w:pPr>
      <w:r>
        <w:t>Česká republika</w:t>
      </w:r>
    </w:p>
    <w:p w:rsidR="00517626" w:rsidRDefault="00517626" w:rsidP="00517626">
      <w:pPr>
        <w:pStyle w:val="Zkladntext20"/>
        <w:shd w:val="clear" w:color="auto" w:fill="auto"/>
        <w:spacing w:after="0"/>
      </w:pPr>
    </w:p>
    <w:p w:rsidR="00517626" w:rsidRDefault="00517626" w:rsidP="00517626">
      <w:pPr>
        <w:pStyle w:val="Zkladntext20"/>
        <w:shd w:val="clear" w:color="auto" w:fill="auto"/>
        <w:spacing w:after="0"/>
      </w:pPr>
    </w:p>
    <w:p w:rsidR="00517626" w:rsidRDefault="00517626" w:rsidP="00517626">
      <w:pPr>
        <w:pStyle w:val="Zkladntext20"/>
        <w:shd w:val="clear" w:color="auto" w:fill="auto"/>
        <w:spacing w:after="0"/>
      </w:pPr>
    </w:p>
    <w:p w:rsidR="007A25EB" w:rsidRDefault="00737363">
      <w:pPr>
        <w:pStyle w:val="Zkladntext1"/>
        <w:shd w:val="clear" w:color="auto" w:fill="auto"/>
        <w:tabs>
          <w:tab w:val="left" w:leader="underscore" w:pos="1934"/>
        </w:tabs>
        <w:spacing w:line="0" w:lineRule="atLeast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26479451</w:t>
      </w:r>
      <w:r>
        <w:tab/>
      </w:r>
      <w:r>
        <w:rPr>
          <w:b/>
          <w:bCs/>
          <w:u w:val="single"/>
        </w:rPr>
        <w:t xml:space="preserve">DIČ </w:t>
      </w:r>
      <w:r>
        <w:rPr>
          <w:u w:val="single"/>
        </w:rPr>
        <w:t>CZ26479451</w:t>
      </w:r>
    </w:p>
    <w:p w:rsidR="007A25EB" w:rsidRDefault="00737363" w:rsidP="00517626">
      <w:pPr>
        <w:pStyle w:val="Zkladntext1"/>
        <w:shd w:val="clear" w:color="auto" w:fill="auto"/>
        <w:spacing w:after="0" w:line="0" w:lineRule="atLeast"/>
      </w:pPr>
      <w:r>
        <w:rPr>
          <w:b/>
          <w:bCs/>
        </w:rPr>
        <w:t xml:space="preserve">Datum vystavení </w:t>
      </w:r>
      <w:r w:rsidR="00517626">
        <w:rPr>
          <w:b/>
          <w:bCs/>
        </w:rPr>
        <w:t xml:space="preserve"> </w:t>
      </w:r>
      <w:proofErr w:type="gramStart"/>
      <w:r>
        <w:t>04.05.2021</w:t>
      </w:r>
      <w:proofErr w:type="gramEnd"/>
      <w:r>
        <w:t xml:space="preserve"> </w:t>
      </w:r>
      <w:r w:rsidR="00517626">
        <w:t xml:space="preserve">   </w:t>
      </w:r>
      <w:r w:rsidR="00517626">
        <w:rPr>
          <w:b/>
          <w:bCs/>
        </w:rPr>
        <w:t>Číslo jednací</w:t>
      </w:r>
    </w:p>
    <w:p w:rsidR="007A25EB" w:rsidRDefault="00737363">
      <w:pPr>
        <w:pStyle w:val="Zkladntext1"/>
        <w:shd w:val="clear" w:color="auto" w:fill="auto"/>
        <w:spacing w:after="0" w:line="0" w:lineRule="atLeast"/>
        <w:ind w:left="2660"/>
      </w:pPr>
      <w:r>
        <w:rPr>
          <w:b/>
          <w:bCs/>
        </w:rPr>
        <w:t>Smlouva</w:t>
      </w:r>
    </w:p>
    <w:p w:rsidR="007A25EB" w:rsidRDefault="007A25EB">
      <w:pPr>
        <w:pStyle w:val="Zkladntext1"/>
        <w:shd w:val="clear" w:color="auto" w:fill="auto"/>
        <w:tabs>
          <w:tab w:val="left" w:leader="underscore" w:pos="1524"/>
          <w:tab w:val="left" w:leader="underscore" w:pos="2496"/>
          <w:tab w:val="left" w:leader="underscore" w:pos="3793"/>
        </w:tabs>
        <w:spacing w:line="0" w:lineRule="atLeast"/>
      </w:pPr>
    </w:p>
    <w:p w:rsidR="007A25EB" w:rsidRDefault="00737363">
      <w:pPr>
        <w:pStyle w:val="Zkladntext1"/>
        <w:shd w:val="clear" w:color="auto" w:fill="auto"/>
        <w:spacing w:after="100" w:line="0" w:lineRule="atLeast"/>
      </w:pPr>
      <w:proofErr w:type="gramStart"/>
      <w:r>
        <w:rPr>
          <w:b/>
          <w:bCs/>
        </w:rPr>
        <w:t>Požadujeme :</w:t>
      </w:r>
      <w:proofErr w:type="gramEnd"/>
    </w:p>
    <w:p w:rsidR="007A25EB" w:rsidRDefault="00737363">
      <w:pPr>
        <w:pStyle w:val="Zkladntext1"/>
        <w:shd w:val="clear" w:color="auto" w:fill="auto"/>
        <w:tabs>
          <w:tab w:val="left" w:leader="hyphen" w:pos="1524"/>
          <w:tab w:val="left" w:leader="hyphen" w:pos="3793"/>
        </w:tabs>
        <w:spacing w:line="0" w:lineRule="atLeast"/>
      </w:pPr>
      <w:r>
        <w:rPr>
          <w:b/>
          <w:bCs/>
        </w:rPr>
        <w:t xml:space="preserve">Termín dodání </w:t>
      </w:r>
      <w:r w:rsidR="00517626">
        <w:rPr>
          <w:b/>
          <w:bCs/>
        </w:rPr>
        <w:t xml:space="preserve">      </w:t>
      </w:r>
      <w:proofErr w:type="gramStart"/>
      <w:r w:rsidR="00517626">
        <w:t>14.05.2021</w:t>
      </w:r>
      <w:proofErr w:type="gramEnd"/>
      <w:r w:rsidR="00517626">
        <w:t xml:space="preserve"> - 30.09.2021 </w:t>
      </w:r>
    </w:p>
    <w:p w:rsidR="007A25EB" w:rsidRDefault="00737363">
      <w:pPr>
        <w:pStyle w:val="Zkladntext1"/>
        <w:shd w:val="clear" w:color="auto" w:fill="auto"/>
        <w:spacing w:line="0" w:lineRule="atLeast"/>
      </w:pPr>
      <w:r>
        <w:rPr>
          <w:b/>
          <w:bCs/>
        </w:rPr>
        <w:t>Způsob dopravy</w:t>
      </w:r>
    </w:p>
    <w:p w:rsidR="007A25EB" w:rsidRDefault="007A25EB">
      <w:pPr>
        <w:pStyle w:val="Zkladntext1"/>
        <w:shd w:val="clear" w:color="auto" w:fill="auto"/>
        <w:spacing w:after="0" w:line="72" w:lineRule="exact"/>
        <w:ind w:left="1520"/>
      </w:pPr>
    </w:p>
    <w:p w:rsidR="007A25EB" w:rsidRDefault="00737363" w:rsidP="00517626">
      <w:pPr>
        <w:pStyle w:val="Zkladntext1"/>
        <w:shd w:val="clear" w:color="auto" w:fill="auto"/>
        <w:tabs>
          <w:tab w:val="left" w:pos="1524"/>
        </w:tabs>
        <w:spacing w:after="0" w:line="0" w:lineRule="atLeast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:rsidR="00517626" w:rsidRDefault="00517626" w:rsidP="00517626">
      <w:pPr>
        <w:pStyle w:val="Zkladntext1"/>
        <w:shd w:val="clear" w:color="auto" w:fill="auto"/>
        <w:tabs>
          <w:tab w:val="left" w:pos="1524"/>
        </w:tabs>
        <w:spacing w:after="0" w:line="0" w:lineRule="atLeast"/>
      </w:pPr>
    </w:p>
    <w:p w:rsidR="007A25EB" w:rsidRDefault="00737363">
      <w:pPr>
        <w:pStyle w:val="Zkladntext1"/>
        <w:shd w:val="clear" w:color="auto" w:fill="auto"/>
        <w:spacing w:after="0" w:line="0" w:lineRule="atLeast"/>
        <w:sectPr w:rsidR="007A25EB">
          <w:type w:val="continuous"/>
          <w:pgSz w:w="11900" w:h="16840"/>
          <w:pgMar w:top="87" w:right="2602" w:bottom="5623" w:left="110" w:header="0" w:footer="3" w:gutter="0"/>
          <w:cols w:num="2" w:sep="1" w:space="1421"/>
          <w:noEndnote/>
          <w:docGrid w:linePitch="360"/>
        </w:sectPr>
      </w:pPr>
      <w:r>
        <w:rPr>
          <w:b/>
          <w:bCs/>
        </w:rPr>
        <w:t xml:space="preserve">Splatnost faktury </w:t>
      </w:r>
      <w:r>
        <w:t>30 dnů</w:t>
      </w:r>
    </w:p>
    <w:p w:rsidR="007A25EB" w:rsidRDefault="00737363">
      <w:pPr>
        <w:pStyle w:val="Titulektabulky0"/>
        <w:shd w:val="clear" w:color="auto" w:fill="auto"/>
      </w:pPr>
      <w:r>
        <w:t xml:space="preserve">Objednáváme u Vás pronájem reklamních ploch, tisk a instalaci k výstavě Viktor </w:t>
      </w:r>
      <w:proofErr w:type="spellStart"/>
      <w:r>
        <w:t>Pivovarov</w:t>
      </w:r>
      <w:proofErr w:type="spellEnd"/>
      <w:r>
        <w:t>: Moskevská gotika.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9"/>
        <w:gridCol w:w="2006"/>
        <w:gridCol w:w="922"/>
        <w:gridCol w:w="1877"/>
        <w:gridCol w:w="1416"/>
        <w:gridCol w:w="1579"/>
      </w:tblGrid>
      <w:tr w:rsidR="007A25E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029" w:type="dxa"/>
            <w:tcBorders>
              <w:top w:val="single" w:sz="4" w:space="0" w:color="auto"/>
            </w:tcBorders>
            <w:shd w:val="clear" w:color="auto" w:fill="E5E5E5"/>
          </w:tcPr>
          <w:p w:rsidR="007A25EB" w:rsidRDefault="00737363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E5E5E5"/>
          </w:tcPr>
          <w:p w:rsidR="007A25EB" w:rsidRDefault="00737363">
            <w:pPr>
              <w:pStyle w:val="Jin0"/>
              <w:shd w:val="clear" w:color="auto" w:fill="auto"/>
              <w:spacing w:after="0"/>
              <w:ind w:firstLine="80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E5E5E5"/>
          </w:tcPr>
          <w:p w:rsidR="007A25EB" w:rsidRDefault="00737363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E5E5E5"/>
          </w:tcPr>
          <w:p w:rsidR="007A25EB" w:rsidRDefault="00737363">
            <w:pPr>
              <w:pStyle w:val="Jin0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E5E5E5"/>
          </w:tcPr>
          <w:p w:rsidR="007A25EB" w:rsidRDefault="00737363">
            <w:pPr>
              <w:pStyle w:val="Jin0"/>
              <w:shd w:val="clear" w:color="auto" w:fill="auto"/>
              <w:spacing w:after="0"/>
              <w:ind w:firstLine="680"/>
            </w:pPr>
            <w:r>
              <w:t>DPH/MJ</w:t>
            </w:r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7A25EB" w:rsidRDefault="00737363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7A25E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029" w:type="dxa"/>
            <w:shd w:val="clear" w:color="auto" w:fill="FFFFFF"/>
            <w:vAlign w:val="bottom"/>
          </w:tcPr>
          <w:p w:rsidR="007A25EB" w:rsidRDefault="00737363">
            <w:pPr>
              <w:pStyle w:val="Jin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2006" w:type="dxa"/>
            <w:shd w:val="clear" w:color="auto" w:fill="FFFFFF"/>
            <w:vAlign w:val="bottom"/>
          </w:tcPr>
          <w:p w:rsidR="007A25EB" w:rsidRDefault="00737363">
            <w:pPr>
              <w:pStyle w:val="Jin0"/>
              <w:shd w:val="clear" w:color="auto" w:fill="auto"/>
              <w:spacing w:after="0"/>
              <w:ind w:left="102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7A25EB" w:rsidRDefault="00737363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1877" w:type="dxa"/>
            <w:shd w:val="clear" w:color="auto" w:fill="FFFFFF"/>
            <w:vAlign w:val="bottom"/>
          </w:tcPr>
          <w:p w:rsidR="007A25EB" w:rsidRDefault="00737363">
            <w:pPr>
              <w:pStyle w:val="Jin0"/>
              <w:shd w:val="clear" w:color="auto" w:fill="auto"/>
              <w:spacing w:after="0"/>
              <w:jc w:val="center"/>
            </w:pPr>
            <w:r>
              <w:t>0.29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7A25EB" w:rsidRDefault="00737363">
            <w:pPr>
              <w:pStyle w:val="Jin0"/>
              <w:shd w:val="clear" w:color="auto" w:fill="auto"/>
              <w:spacing w:after="0"/>
              <w:jc w:val="center"/>
            </w:pPr>
            <w:r>
              <w:t>0.00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A25EB" w:rsidRDefault="00737363">
            <w:pPr>
              <w:pStyle w:val="Jin0"/>
              <w:shd w:val="clear" w:color="auto" w:fill="auto"/>
              <w:spacing w:after="0"/>
              <w:jc w:val="right"/>
            </w:pPr>
            <w:r>
              <w:t>0.29</w:t>
            </w:r>
          </w:p>
        </w:tc>
      </w:tr>
      <w:tr w:rsidR="007A25E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29" w:type="dxa"/>
            <w:shd w:val="clear" w:color="auto" w:fill="FFFFFF"/>
          </w:tcPr>
          <w:p w:rsidR="007A25EB" w:rsidRDefault="00737363">
            <w:pPr>
              <w:pStyle w:val="Jin0"/>
              <w:shd w:val="clear" w:color="auto" w:fill="auto"/>
              <w:spacing w:after="0"/>
            </w:pPr>
            <w:proofErr w:type="spellStart"/>
            <w:r>
              <w:t>Outdoorová</w:t>
            </w:r>
            <w:proofErr w:type="spellEnd"/>
            <w:r>
              <w:t xml:space="preserve"> kampaň </w:t>
            </w:r>
            <w:proofErr w:type="spellStart"/>
            <w:r>
              <w:t>Pivovarov</w:t>
            </w:r>
            <w:proofErr w:type="spellEnd"/>
          </w:p>
        </w:tc>
        <w:tc>
          <w:tcPr>
            <w:tcW w:w="2006" w:type="dxa"/>
            <w:shd w:val="clear" w:color="auto" w:fill="FFFFFF"/>
            <w:vAlign w:val="bottom"/>
          </w:tcPr>
          <w:p w:rsidR="007A25EB" w:rsidRDefault="00737363">
            <w:pPr>
              <w:pStyle w:val="Jin0"/>
              <w:shd w:val="clear" w:color="auto" w:fill="auto"/>
              <w:spacing w:after="0"/>
              <w:ind w:left="102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7A25EB" w:rsidRDefault="00737363">
            <w:pPr>
              <w:pStyle w:val="Jin0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877" w:type="dxa"/>
            <w:shd w:val="clear" w:color="auto" w:fill="FFFFFF"/>
          </w:tcPr>
          <w:p w:rsidR="007A25EB" w:rsidRDefault="00737363">
            <w:pPr>
              <w:pStyle w:val="Jin0"/>
              <w:shd w:val="clear" w:color="auto" w:fill="auto"/>
              <w:spacing w:after="0"/>
              <w:jc w:val="center"/>
            </w:pPr>
            <w:r>
              <w:t>82 251.00</w:t>
            </w:r>
          </w:p>
        </w:tc>
        <w:tc>
          <w:tcPr>
            <w:tcW w:w="1416" w:type="dxa"/>
            <w:shd w:val="clear" w:color="auto" w:fill="FFFFFF"/>
          </w:tcPr>
          <w:p w:rsidR="007A25EB" w:rsidRDefault="00737363">
            <w:pPr>
              <w:pStyle w:val="Jin0"/>
              <w:shd w:val="clear" w:color="auto" w:fill="auto"/>
              <w:spacing w:after="0"/>
              <w:ind w:firstLine="420"/>
            </w:pPr>
            <w:r>
              <w:t>17 272.71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shd w:val="clear" w:color="auto" w:fill="FFFFFF"/>
          </w:tcPr>
          <w:p w:rsidR="007A25EB" w:rsidRDefault="00737363">
            <w:pPr>
              <w:pStyle w:val="Jin0"/>
              <w:shd w:val="clear" w:color="auto" w:fill="auto"/>
              <w:spacing w:after="0"/>
              <w:jc w:val="right"/>
            </w:pPr>
            <w:r>
              <w:t>99 523.71</w:t>
            </w:r>
          </w:p>
        </w:tc>
      </w:tr>
      <w:tr w:rsidR="007A25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0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A25EB" w:rsidRDefault="00737363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</w:tcPr>
          <w:p w:rsidR="007A25EB" w:rsidRDefault="007A25EB">
            <w:pPr>
              <w:rPr>
                <w:sz w:val="10"/>
                <w:szCs w:val="10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25EB" w:rsidRDefault="00737363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A25EB" w:rsidRDefault="007A25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EB" w:rsidRDefault="00737363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99 524.00 Kč</w:t>
            </w:r>
          </w:p>
        </w:tc>
      </w:tr>
    </w:tbl>
    <w:p w:rsidR="007A25EB" w:rsidRDefault="00517626">
      <w:pPr>
        <w:pStyle w:val="Titulektabulky0"/>
        <w:shd w:val="clear" w:color="auto" w:fill="auto"/>
      </w:pPr>
      <w:r>
        <w:t>XXXXXXXXXXXXXXXXX</w:t>
      </w:r>
    </w:p>
    <w:p w:rsidR="007A25EB" w:rsidRDefault="007A25EB">
      <w:pPr>
        <w:spacing w:after="1119" w:line="1" w:lineRule="exact"/>
      </w:pPr>
    </w:p>
    <w:p w:rsidR="007A25EB" w:rsidRDefault="00737363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7A25EB" w:rsidRDefault="00737363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</w:t>
      </w:r>
      <w:r>
        <w:t>plnění vyšší než hodnota 50.000,- Kč bez DPH účinnosti až uveřejněním (včetně jejího písemného potvrzení) v registru smluv. Uveřejnění provede objednatel.</w:t>
      </w:r>
    </w:p>
    <w:p w:rsidR="007A25EB" w:rsidRDefault="00737363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A25EB" w:rsidRDefault="00737363">
      <w:pPr>
        <w:pStyle w:val="Zkladntext1"/>
        <w:shd w:val="clear" w:color="auto" w:fill="auto"/>
        <w:spacing w:after="100"/>
        <w:ind w:left="34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377825" cy="14605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25EB" w:rsidRDefault="0073736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.25pt;margin-top:1.pt;width:29.75pt;height:11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:rsidR="007A25EB" w:rsidRDefault="00737363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Platné elektronické </w:t>
      </w:r>
      <w:r>
        <w:rPr>
          <w:b/>
          <w:bCs/>
        </w:rPr>
        <w:t>podpisy:</w:t>
      </w:r>
      <w:bookmarkStart w:id="0" w:name="_GoBack"/>
      <w:bookmarkEnd w:id="0"/>
    </w:p>
    <w:p w:rsidR="007A25EB" w:rsidRDefault="00737363">
      <w:pPr>
        <w:pStyle w:val="Zkladntext1"/>
        <w:shd w:val="clear" w:color="auto" w:fill="auto"/>
        <w:spacing w:after="0"/>
      </w:pPr>
      <w:r>
        <w:t xml:space="preserve">06.05.2021 16:34:00 - </w:t>
      </w:r>
      <w:r w:rsidR="00517626">
        <w:t>XXXXXXXXXXXX</w:t>
      </w:r>
      <w:r>
        <w:t xml:space="preserve"> - příkazce operace</w:t>
      </w:r>
    </w:p>
    <w:p w:rsidR="007A25EB" w:rsidRDefault="00737363">
      <w:pPr>
        <w:pStyle w:val="Zkladntext1"/>
        <w:shd w:val="clear" w:color="auto" w:fill="auto"/>
        <w:spacing w:after="140"/>
      </w:pPr>
      <w:r>
        <w:t xml:space="preserve">06.05.2021 16:43:42 - </w:t>
      </w:r>
      <w:r w:rsidR="00517626">
        <w:t>XXXXXXXXXXXXXXXX</w:t>
      </w:r>
      <w:r>
        <w:t xml:space="preserve"> - správce rozpočtu</w:t>
      </w:r>
    </w:p>
    <w:sectPr w:rsidR="007A25EB">
      <w:type w:val="continuous"/>
      <w:pgSz w:w="11900" w:h="16840"/>
      <w:pgMar w:top="87" w:right="946" w:bottom="241" w:left="1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63" w:rsidRDefault="00737363">
      <w:r>
        <w:separator/>
      </w:r>
    </w:p>
  </w:endnote>
  <w:endnote w:type="continuationSeparator" w:id="0">
    <w:p w:rsidR="00737363" w:rsidRDefault="0073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5EB" w:rsidRDefault="0073736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48895</wp:posOffset>
              </wp:positionH>
              <wp:positionV relativeFrom="page">
                <wp:posOffset>10540365</wp:posOffset>
              </wp:positionV>
              <wp:extent cx="689165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165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25EB" w:rsidRDefault="00737363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85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796/2021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8500000000000001pt;margin-top:829.95000000000005pt;width:542.64999999999998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85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796/2021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10471785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4.5499999999999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63" w:rsidRDefault="00737363"/>
  </w:footnote>
  <w:footnote w:type="continuationSeparator" w:id="0">
    <w:p w:rsidR="00737363" w:rsidRDefault="007373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EB"/>
    <w:rsid w:val="00517626"/>
    <w:rsid w:val="00737363"/>
    <w:rsid w:val="007A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DDBB"/>
  <w15:docId w15:val="{89952ED5-129B-48E1-AAC9-9635175E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4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2021-05-10T11:51:00Z</dcterms:created>
  <dcterms:modified xsi:type="dcterms:W3CDTF">2021-05-10T11:54:00Z</dcterms:modified>
</cp:coreProperties>
</file>