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FB" w:rsidRPr="00CA7DB4" w:rsidRDefault="00102167" w:rsidP="00102167">
      <w:pPr>
        <w:jc w:val="center"/>
        <w:rPr>
          <w:rFonts w:ascii="Tahoma" w:eastAsia="Calibri" w:hAnsi="Tahoma" w:cs="Tahoma"/>
          <w:b/>
        </w:rPr>
      </w:pPr>
      <w:bookmarkStart w:id="0" w:name="_GoBack"/>
      <w:bookmarkEnd w:id="0"/>
      <w:r w:rsidRPr="00CA7DB4">
        <w:rPr>
          <w:rFonts w:ascii="Tahoma" w:eastAsia="Calibri" w:hAnsi="Tahoma" w:cs="Tahoma"/>
          <w:b/>
          <w:color w:val="010302"/>
        </w:rPr>
        <w:t>Zadání pro a</w:t>
      </w:r>
      <w:r w:rsidR="00897B60" w:rsidRPr="00CA7DB4">
        <w:rPr>
          <w:rFonts w:ascii="Tahoma" w:eastAsia="Calibri" w:hAnsi="Tahoma" w:cs="Tahoma"/>
          <w:b/>
          <w:color w:val="010302"/>
        </w:rPr>
        <w:t>rchitektonick</w:t>
      </w:r>
      <w:r w:rsidRPr="00CA7DB4">
        <w:rPr>
          <w:rFonts w:ascii="Tahoma" w:eastAsia="Calibri" w:hAnsi="Tahoma" w:cs="Tahoma"/>
          <w:b/>
          <w:color w:val="010302"/>
        </w:rPr>
        <w:t>ou</w:t>
      </w:r>
      <w:r w:rsidR="00897B60" w:rsidRPr="00CA7DB4">
        <w:rPr>
          <w:rFonts w:ascii="Tahoma" w:eastAsia="Calibri" w:hAnsi="Tahoma" w:cs="Tahoma"/>
          <w:b/>
          <w:color w:val="010302"/>
        </w:rPr>
        <w:t xml:space="preserve"> studi</w:t>
      </w:r>
      <w:r w:rsidRPr="00CA7DB4">
        <w:rPr>
          <w:rFonts w:ascii="Tahoma" w:eastAsia="Calibri" w:hAnsi="Tahoma" w:cs="Tahoma"/>
          <w:b/>
          <w:color w:val="010302"/>
        </w:rPr>
        <w:t>i</w:t>
      </w:r>
      <w:r w:rsidR="00897B60" w:rsidRPr="00CA7DB4">
        <w:rPr>
          <w:rFonts w:ascii="Tahoma" w:eastAsia="Calibri" w:hAnsi="Tahoma" w:cs="Tahoma"/>
          <w:b/>
          <w:color w:val="010302"/>
        </w:rPr>
        <w:t xml:space="preserve"> </w:t>
      </w:r>
      <w:r w:rsidRPr="00CA7DB4">
        <w:rPr>
          <w:rFonts w:ascii="Tahoma" w:eastAsia="Calibri" w:hAnsi="Tahoma" w:cs="Tahoma"/>
          <w:b/>
          <w:color w:val="010302"/>
        </w:rPr>
        <w:t xml:space="preserve">na </w:t>
      </w:r>
      <w:r w:rsidR="00897B60" w:rsidRPr="00CA7DB4">
        <w:rPr>
          <w:rFonts w:ascii="Tahoma" w:eastAsia="Calibri" w:hAnsi="Tahoma" w:cs="Tahoma"/>
          <w:b/>
          <w:color w:val="010302"/>
        </w:rPr>
        <w:t>využití 2. a 3. NP zámku Nová Horka</w:t>
      </w:r>
    </w:p>
    <w:p w:rsidR="009F34FB" w:rsidRPr="00CA7DB4" w:rsidRDefault="009F34FB">
      <w:pPr>
        <w:rPr>
          <w:rFonts w:ascii="Tahoma" w:eastAsia="Calibri" w:hAnsi="Tahoma" w:cs="Tahoma"/>
        </w:rPr>
      </w:pPr>
    </w:p>
    <w:p w:rsidR="009F34FB" w:rsidRPr="00CA7DB4" w:rsidRDefault="009F34FB">
      <w:pPr>
        <w:rPr>
          <w:rFonts w:ascii="Tahoma" w:eastAsia="Calibri" w:hAnsi="Tahoma" w:cs="Tahoma"/>
          <w:u w:val="single"/>
        </w:rPr>
      </w:pPr>
    </w:p>
    <w:p w:rsidR="009F34FB" w:rsidRPr="00CA7DB4" w:rsidRDefault="00897B60" w:rsidP="00102167">
      <w:pPr>
        <w:ind w:firstLine="0"/>
        <w:rPr>
          <w:rFonts w:ascii="Tahoma" w:eastAsia="Calibri" w:hAnsi="Tahoma" w:cs="Tahoma"/>
        </w:rPr>
      </w:pPr>
      <w:r w:rsidRPr="00CA7DB4">
        <w:rPr>
          <w:rFonts w:ascii="Tahoma" w:eastAsia="Calibri" w:hAnsi="Tahoma" w:cs="Tahoma"/>
        </w:rPr>
        <w:t xml:space="preserve">Záměrem je </w:t>
      </w:r>
      <w:r w:rsidR="00102167" w:rsidRPr="00CA7DB4">
        <w:rPr>
          <w:rFonts w:ascii="Tahoma" w:eastAsia="Calibri" w:hAnsi="Tahoma" w:cs="Tahoma"/>
        </w:rPr>
        <w:t>vypracování koncepce řešící úpravy vnitřních prostor 2. a 3. NP zámku Nová Horka tak, aby sloužily zamýšleným účelům.</w:t>
      </w:r>
      <w:r w:rsidRPr="00CA7DB4">
        <w:rPr>
          <w:rFonts w:ascii="Tahoma" w:eastAsia="Calibri" w:hAnsi="Tahoma" w:cs="Tahoma"/>
        </w:rPr>
        <w:t xml:space="preserve"> Studie </w:t>
      </w:r>
      <w:r w:rsidR="00102167" w:rsidRPr="00CA7DB4">
        <w:rPr>
          <w:rFonts w:ascii="Tahoma" w:eastAsia="Calibri" w:hAnsi="Tahoma" w:cs="Tahoma"/>
        </w:rPr>
        <w:t xml:space="preserve">bude respektovat již zpracovanou projektovou dokumentaci, která řeší </w:t>
      </w:r>
      <w:r w:rsidRPr="00CA7DB4">
        <w:rPr>
          <w:rFonts w:ascii="Tahoma" w:eastAsia="Calibri" w:hAnsi="Tahoma" w:cs="Tahoma"/>
        </w:rPr>
        <w:t>prostor spojovací schodišťové haly ve 2</w:t>
      </w:r>
      <w:r w:rsidR="00102167" w:rsidRPr="00CA7DB4">
        <w:rPr>
          <w:rFonts w:ascii="Tahoma" w:eastAsia="Calibri" w:hAnsi="Tahoma" w:cs="Tahoma"/>
        </w:rPr>
        <w:t xml:space="preserve">. </w:t>
      </w:r>
      <w:r w:rsidRPr="00CA7DB4">
        <w:rPr>
          <w:rFonts w:ascii="Tahoma" w:eastAsia="Calibri" w:hAnsi="Tahoma" w:cs="Tahoma"/>
        </w:rPr>
        <w:t>NP (místnost 2.32</w:t>
      </w:r>
      <w:r w:rsidR="00760787" w:rsidRPr="00CA7DB4">
        <w:rPr>
          <w:rFonts w:ascii="Tahoma" w:eastAsia="Calibri" w:hAnsi="Tahoma" w:cs="Tahoma"/>
        </w:rPr>
        <w:t xml:space="preserve"> včetně obou schodišť</w:t>
      </w:r>
      <w:r w:rsidRPr="00CA7DB4">
        <w:rPr>
          <w:rFonts w:ascii="Tahoma" w:eastAsia="Calibri" w:hAnsi="Tahoma" w:cs="Tahoma"/>
        </w:rPr>
        <w:t>)</w:t>
      </w:r>
      <w:r w:rsidR="00760787" w:rsidRPr="00CA7DB4">
        <w:rPr>
          <w:rFonts w:ascii="Tahoma" w:eastAsia="Calibri" w:hAnsi="Tahoma" w:cs="Tahoma"/>
        </w:rPr>
        <w:t xml:space="preserve"> a nebude tento prostor řešit</w:t>
      </w:r>
      <w:r w:rsidR="00102167" w:rsidRPr="00CA7DB4">
        <w:rPr>
          <w:rFonts w:ascii="Tahoma" w:eastAsia="Calibri" w:hAnsi="Tahoma" w:cs="Tahoma"/>
        </w:rPr>
        <w:t>.</w:t>
      </w:r>
      <w:r w:rsidR="00760787" w:rsidRPr="00CA7DB4">
        <w:rPr>
          <w:rFonts w:ascii="Tahoma" w:eastAsia="Calibri" w:hAnsi="Tahoma" w:cs="Tahoma"/>
        </w:rPr>
        <w:t xml:space="preserve"> Dále musí být s</w:t>
      </w:r>
      <w:r w:rsidRPr="00CA7DB4">
        <w:rPr>
          <w:rFonts w:ascii="Tahoma" w:eastAsia="Calibri" w:hAnsi="Tahoma" w:cs="Tahoma"/>
        </w:rPr>
        <w:t xml:space="preserve">tudie koncipována v návaznosti na </w:t>
      </w:r>
      <w:r w:rsidR="00542F19" w:rsidRPr="00CA7DB4">
        <w:rPr>
          <w:rFonts w:ascii="Tahoma" w:eastAsia="Calibri" w:hAnsi="Tahoma" w:cs="Tahoma"/>
        </w:rPr>
        <w:t xml:space="preserve">již provedené </w:t>
      </w:r>
      <w:r w:rsidRPr="00CA7DB4">
        <w:rPr>
          <w:rFonts w:ascii="Tahoma" w:eastAsia="Calibri" w:hAnsi="Tahoma" w:cs="Tahoma"/>
        </w:rPr>
        <w:t>projekty</w:t>
      </w:r>
      <w:r w:rsidR="00542F19" w:rsidRPr="00CA7DB4">
        <w:rPr>
          <w:rFonts w:ascii="Tahoma" w:eastAsia="Calibri" w:hAnsi="Tahoma" w:cs="Tahoma"/>
        </w:rPr>
        <w:t>.</w:t>
      </w:r>
      <w:r w:rsidRPr="00CA7DB4">
        <w:rPr>
          <w:rFonts w:ascii="Tahoma" w:eastAsia="Calibri" w:hAnsi="Tahoma" w:cs="Tahoma"/>
        </w:rPr>
        <w:t xml:space="preserve"> Jelikož jde o realizace</w:t>
      </w:r>
      <w:r w:rsidR="00102167" w:rsidRPr="00CA7DB4">
        <w:rPr>
          <w:rFonts w:ascii="Tahoma" w:eastAsia="Calibri" w:hAnsi="Tahoma" w:cs="Tahoma"/>
        </w:rPr>
        <w:t>,</w:t>
      </w:r>
      <w:r w:rsidRPr="00CA7DB4">
        <w:rPr>
          <w:rFonts w:ascii="Tahoma" w:eastAsia="Calibri" w:hAnsi="Tahoma" w:cs="Tahoma"/>
        </w:rPr>
        <w:t xml:space="preserve"> u nichž je dána doba udržitelnosti</w:t>
      </w:r>
      <w:r w:rsidR="00542F19" w:rsidRPr="00CA7DB4">
        <w:rPr>
          <w:rFonts w:ascii="Tahoma" w:eastAsia="Calibri" w:hAnsi="Tahoma" w:cs="Tahoma"/>
        </w:rPr>
        <w:t>,</w:t>
      </w:r>
      <w:r w:rsidRPr="00CA7DB4">
        <w:rPr>
          <w:rFonts w:ascii="Tahoma" w:eastAsia="Calibri" w:hAnsi="Tahoma" w:cs="Tahoma"/>
        </w:rPr>
        <w:t xml:space="preserve"> </w:t>
      </w:r>
      <w:r w:rsidR="00760787" w:rsidRPr="00CA7DB4">
        <w:rPr>
          <w:rFonts w:ascii="Tahoma" w:eastAsia="Calibri" w:hAnsi="Tahoma" w:cs="Tahoma"/>
        </w:rPr>
        <w:t xml:space="preserve">budou respektovány </w:t>
      </w:r>
      <w:r w:rsidRPr="00CA7DB4">
        <w:rPr>
          <w:rFonts w:ascii="Tahoma" w:eastAsia="Calibri" w:hAnsi="Tahoma" w:cs="Tahoma"/>
        </w:rPr>
        <w:t>z toho vyplývající omezení</w:t>
      </w:r>
      <w:r w:rsidR="00542F19" w:rsidRPr="00CA7DB4">
        <w:rPr>
          <w:rFonts w:ascii="Tahoma" w:eastAsia="Calibri" w:hAnsi="Tahoma" w:cs="Tahoma"/>
        </w:rPr>
        <w:t xml:space="preserve">. </w:t>
      </w:r>
    </w:p>
    <w:p w:rsidR="00F96BE7" w:rsidRPr="00CA7DB4" w:rsidRDefault="00F96BE7" w:rsidP="00102167">
      <w:pPr>
        <w:ind w:firstLine="0"/>
        <w:rPr>
          <w:rFonts w:ascii="Tahoma" w:eastAsia="Calibri" w:hAnsi="Tahoma" w:cs="Tahoma"/>
          <w:color w:val="FF0000"/>
          <w:u w:val="single"/>
        </w:rPr>
      </w:pPr>
    </w:p>
    <w:p w:rsidR="00E448FE" w:rsidRPr="00CA7DB4" w:rsidRDefault="00192298" w:rsidP="00E448FE">
      <w:pPr>
        <w:spacing w:after="0"/>
        <w:ind w:left="0" w:firstLine="0"/>
        <w:rPr>
          <w:rFonts w:ascii="Tahoma" w:eastAsia="Calibri" w:hAnsi="Tahoma" w:cs="Tahoma"/>
          <w:color w:val="242423"/>
        </w:rPr>
      </w:pPr>
      <w:r w:rsidRPr="00CA7DB4">
        <w:rPr>
          <w:rFonts w:ascii="Tahoma" w:eastAsia="Calibri" w:hAnsi="Tahoma" w:cs="Tahoma"/>
        </w:rPr>
        <w:t xml:space="preserve">Nezbytnou součástí </w:t>
      </w:r>
      <w:r w:rsidR="00897B60" w:rsidRPr="00CA7DB4">
        <w:rPr>
          <w:rFonts w:ascii="Tahoma" w:eastAsia="Calibri" w:hAnsi="Tahoma" w:cs="Tahoma"/>
        </w:rPr>
        <w:t xml:space="preserve">studie </w:t>
      </w:r>
      <w:r w:rsidRPr="00CA7DB4">
        <w:rPr>
          <w:rFonts w:ascii="Tahoma" w:eastAsia="Calibri" w:hAnsi="Tahoma" w:cs="Tahoma"/>
        </w:rPr>
        <w:t xml:space="preserve">bude </w:t>
      </w:r>
      <w:r w:rsidR="00897B60" w:rsidRPr="00CA7DB4">
        <w:rPr>
          <w:rFonts w:ascii="Tahoma" w:eastAsia="Calibri" w:hAnsi="Tahoma" w:cs="Tahoma"/>
        </w:rPr>
        <w:t>zhodnocení stávajícího stavu technického vybavení budo</w:t>
      </w:r>
      <w:r w:rsidRPr="00CA7DB4">
        <w:rPr>
          <w:rFonts w:ascii="Tahoma" w:eastAsia="Calibri" w:hAnsi="Tahoma" w:cs="Tahoma"/>
        </w:rPr>
        <w:t>vy</w:t>
      </w:r>
      <w:r w:rsidR="00F96BE7" w:rsidRPr="00CA7DB4">
        <w:rPr>
          <w:rFonts w:ascii="Tahoma" w:eastAsia="Calibri" w:hAnsi="Tahoma" w:cs="Tahoma"/>
        </w:rPr>
        <w:t xml:space="preserve"> </w:t>
      </w:r>
      <w:r w:rsidRPr="00CA7DB4">
        <w:rPr>
          <w:rFonts w:ascii="Tahoma" w:eastAsia="Calibri" w:hAnsi="Tahoma" w:cs="Tahoma"/>
        </w:rPr>
        <w:t xml:space="preserve">v daných prostorách a navržení </w:t>
      </w:r>
      <w:r w:rsidR="00897B60" w:rsidRPr="00CA7DB4">
        <w:rPr>
          <w:rFonts w:ascii="Tahoma" w:eastAsia="Calibri" w:hAnsi="Tahoma" w:cs="Tahoma"/>
        </w:rPr>
        <w:t>nutn</w:t>
      </w:r>
      <w:r w:rsidRPr="00CA7DB4">
        <w:rPr>
          <w:rFonts w:ascii="Tahoma" w:eastAsia="Calibri" w:hAnsi="Tahoma" w:cs="Tahoma"/>
        </w:rPr>
        <w:t>ých</w:t>
      </w:r>
      <w:r w:rsidR="00897B60" w:rsidRPr="00CA7DB4">
        <w:rPr>
          <w:rFonts w:ascii="Tahoma" w:eastAsia="Calibri" w:hAnsi="Tahoma" w:cs="Tahoma"/>
        </w:rPr>
        <w:t xml:space="preserve"> úprav zajišťující</w:t>
      </w:r>
      <w:r w:rsidRPr="00CA7DB4">
        <w:rPr>
          <w:rFonts w:ascii="Tahoma" w:eastAsia="Calibri" w:hAnsi="Tahoma" w:cs="Tahoma"/>
        </w:rPr>
        <w:t>ch</w:t>
      </w:r>
      <w:r w:rsidR="00897B60" w:rsidRPr="00CA7DB4">
        <w:rPr>
          <w:rFonts w:ascii="Tahoma" w:eastAsia="Calibri" w:hAnsi="Tahoma" w:cs="Tahoma"/>
        </w:rPr>
        <w:t xml:space="preserve"> plnohodnotný provoz. Řešení navrhovaná studií musí být v souladu s památkovou ochranou objektu.</w:t>
      </w:r>
      <w:r w:rsidR="00E448FE" w:rsidRPr="00CA7DB4">
        <w:rPr>
          <w:rFonts w:ascii="Tahoma" w:eastAsia="Calibri" w:hAnsi="Tahoma" w:cs="Tahoma"/>
          <w:color w:val="242423"/>
        </w:rPr>
        <w:t xml:space="preserve"> </w:t>
      </w:r>
    </w:p>
    <w:p w:rsidR="00224867" w:rsidRPr="00CA7DB4" w:rsidRDefault="00E448FE" w:rsidP="00E448FE">
      <w:pPr>
        <w:spacing w:after="0"/>
        <w:ind w:left="0" w:firstLine="0"/>
        <w:rPr>
          <w:rFonts w:ascii="Tahoma" w:eastAsia="Calibri" w:hAnsi="Tahoma" w:cs="Tahoma"/>
          <w:color w:val="242423"/>
        </w:rPr>
      </w:pPr>
      <w:r w:rsidRPr="00CA7DB4">
        <w:rPr>
          <w:rFonts w:ascii="Tahoma" w:eastAsia="Calibri" w:hAnsi="Tahoma" w:cs="Tahoma"/>
          <w:color w:val="242423"/>
        </w:rPr>
        <w:t>Některým plánovaným aktivitám tvůrčího charakteru by mohlo být prospěšné umístění prostor pro krátkodobé ubytování</w:t>
      </w:r>
      <w:r w:rsidR="00760787" w:rsidRPr="00CA7DB4">
        <w:rPr>
          <w:rFonts w:ascii="Tahoma" w:eastAsia="Calibri" w:hAnsi="Tahoma" w:cs="Tahoma"/>
          <w:color w:val="242423"/>
        </w:rPr>
        <w:t xml:space="preserve"> přímo na zámku</w:t>
      </w:r>
      <w:r w:rsidRPr="00CA7DB4">
        <w:rPr>
          <w:rFonts w:ascii="Tahoma" w:eastAsia="Calibri" w:hAnsi="Tahoma" w:cs="Tahoma"/>
          <w:color w:val="242423"/>
        </w:rPr>
        <w:t>. Studie bude zahrnovat samostatný oddíl, který popíše možnosti a problematiku umístění prostor pro krátkodobé ubytování v rámci 2. nebo 3. NP, zejména s ohledem na bezpečnost provozu, komunikační schémata a památkovou ochranu budovy.</w:t>
      </w:r>
      <w:r w:rsidR="00224867" w:rsidRPr="00CA7DB4">
        <w:rPr>
          <w:rFonts w:ascii="Tahoma" w:eastAsia="Calibri" w:hAnsi="Tahoma" w:cs="Tahoma"/>
          <w:color w:val="242423"/>
        </w:rPr>
        <w:t xml:space="preserve"> </w:t>
      </w:r>
    </w:p>
    <w:p w:rsidR="00F96BE7" w:rsidRPr="00CA7DB4" w:rsidRDefault="00F96BE7" w:rsidP="00E448FE">
      <w:pPr>
        <w:spacing w:after="0"/>
        <w:ind w:left="0" w:firstLine="0"/>
        <w:rPr>
          <w:rFonts w:ascii="Tahoma" w:eastAsia="Calibri" w:hAnsi="Tahoma" w:cs="Tahoma"/>
          <w:color w:val="242423"/>
        </w:rPr>
      </w:pPr>
    </w:p>
    <w:p w:rsidR="007715E3" w:rsidRPr="00CA7DB4" w:rsidRDefault="00224867" w:rsidP="007715E3">
      <w:pPr>
        <w:ind w:firstLine="0"/>
        <w:rPr>
          <w:rFonts w:ascii="Tahoma" w:eastAsia="Calibri" w:hAnsi="Tahoma" w:cs="Tahoma"/>
          <w:color w:val="242423"/>
        </w:rPr>
      </w:pPr>
      <w:r w:rsidRPr="00CA7DB4">
        <w:rPr>
          <w:rFonts w:ascii="Tahoma" w:eastAsia="Calibri" w:hAnsi="Tahoma" w:cs="Tahoma"/>
          <w:color w:val="242423"/>
        </w:rPr>
        <w:t xml:space="preserve">Součástí studie bude řešení nového vstupu z vnějšku budovy (výtah, schodiště), umožňující komunikační obslužnost nezávisle na </w:t>
      </w:r>
      <w:r w:rsidR="007715E3" w:rsidRPr="00CA7DB4">
        <w:rPr>
          <w:rFonts w:ascii="Tahoma" w:eastAsia="Calibri" w:hAnsi="Tahoma" w:cs="Tahoma"/>
          <w:color w:val="242423"/>
        </w:rPr>
        <w:t xml:space="preserve">návštěvnickém </w:t>
      </w:r>
      <w:r w:rsidRPr="00CA7DB4">
        <w:rPr>
          <w:rFonts w:ascii="Tahoma" w:eastAsia="Calibri" w:hAnsi="Tahoma" w:cs="Tahoma"/>
          <w:color w:val="242423"/>
        </w:rPr>
        <w:t>provozu 1. NP</w:t>
      </w:r>
      <w:r w:rsidR="007715E3" w:rsidRPr="00CA7DB4">
        <w:rPr>
          <w:rFonts w:ascii="Tahoma" w:eastAsia="Calibri" w:hAnsi="Tahoma" w:cs="Tahoma"/>
          <w:color w:val="242423"/>
        </w:rPr>
        <w:t xml:space="preserve"> a schodišťové haly ve 2. NP.  </w:t>
      </w:r>
      <w:r w:rsidR="00D31CC3" w:rsidRPr="00CA7DB4">
        <w:rPr>
          <w:rFonts w:ascii="Tahoma" w:eastAsia="Calibri" w:hAnsi="Tahoma" w:cs="Tahoma"/>
          <w:color w:val="242423"/>
        </w:rPr>
        <w:t>Z</w:t>
      </w:r>
      <w:r w:rsidR="007715E3" w:rsidRPr="00CA7DB4">
        <w:rPr>
          <w:rFonts w:ascii="Tahoma" w:eastAsia="Calibri" w:hAnsi="Tahoma" w:cs="Tahoma"/>
          <w:color w:val="242423"/>
        </w:rPr>
        <w:t>ákladní</w:t>
      </w:r>
      <w:r w:rsidR="00D31CC3" w:rsidRPr="00CA7DB4">
        <w:rPr>
          <w:rFonts w:ascii="Tahoma" w:eastAsia="Calibri" w:hAnsi="Tahoma" w:cs="Tahoma"/>
          <w:color w:val="242423"/>
        </w:rPr>
        <w:t>m</w:t>
      </w:r>
      <w:r w:rsidR="007715E3" w:rsidRPr="00CA7DB4">
        <w:rPr>
          <w:rFonts w:ascii="Tahoma" w:eastAsia="Calibri" w:hAnsi="Tahoma" w:cs="Tahoma"/>
          <w:color w:val="242423"/>
        </w:rPr>
        <w:t xml:space="preserve"> prostor</w:t>
      </w:r>
      <w:r w:rsidR="00D31CC3" w:rsidRPr="00CA7DB4">
        <w:rPr>
          <w:rFonts w:ascii="Tahoma" w:eastAsia="Calibri" w:hAnsi="Tahoma" w:cs="Tahoma"/>
          <w:color w:val="242423"/>
        </w:rPr>
        <w:t>em</w:t>
      </w:r>
      <w:r w:rsidR="007715E3" w:rsidRPr="00CA7DB4">
        <w:rPr>
          <w:rFonts w:ascii="Tahoma" w:eastAsia="Calibri" w:hAnsi="Tahoma" w:cs="Tahoma"/>
          <w:color w:val="242423"/>
        </w:rPr>
        <w:t xml:space="preserve"> k umístění tohoto prvku </w:t>
      </w:r>
      <w:r w:rsidR="00D31CC3" w:rsidRPr="00CA7DB4">
        <w:rPr>
          <w:rFonts w:ascii="Tahoma" w:eastAsia="Calibri" w:hAnsi="Tahoma" w:cs="Tahoma"/>
          <w:color w:val="242423"/>
        </w:rPr>
        <w:t xml:space="preserve">je </w:t>
      </w:r>
      <w:r w:rsidR="007715E3" w:rsidRPr="00CA7DB4">
        <w:rPr>
          <w:rFonts w:ascii="Tahoma" w:eastAsia="Calibri" w:hAnsi="Tahoma" w:cs="Tahoma"/>
          <w:color w:val="242423"/>
        </w:rPr>
        <w:t xml:space="preserve">vnitřní západní nároží objektu. </w:t>
      </w:r>
      <w:r w:rsidR="00D31CC3" w:rsidRPr="00CA7DB4">
        <w:rPr>
          <w:rFonts w:ascii="Tahoma" w:eastAsia="Calibri" w:hAnsi="Tahoma" w:cs="Tahoma"/>
          <w:color w:val="242423"/>
        </w:rPr>
        <w:t>Ř</w:t>
      </w:r>
      <w:r w:rsidR="007715E3" w:rsidRPr="00CA7DB4">
        <w:rPr>
          <w:rFonts w:ascii="Tahoma" w:eastAsia="Calibri" w:hAnsi="Tahoma" w:cs="Tahoma"/>
          <w:color w:val="242423"/>
        </w:rPr>
        <w:t xml:space="preserve">ešení </w:t>
      </w:r>
      <w:r w:rsidR="00D31CC3" w:rsidRPr="00CA7DB4">
        <w:rPr>
          <w:rFonts w:ascii="Tahoma" w:eastAsia="Calibri" w:hAnsi="Tahoma" w:cs="Tahoma"/>
          <w:color w:val="242423"/>
        </w:rPr>
        <w:t xml:space="preserve">musí respektovat požadavky </w:t>
      </w:r>
      <w:r w:rsidR="007715E3" w:rsidRPr="00CA7DB4">
        <w:rPr>
          <w:rFonts w:ascii="Tahoma" w:eastAsia="Calibri" w:hAnsi="Tahoma" w:cs="Tahoma"/>
          <w:color w:val="242423"/>
        </w:rPr>
        <w:t>provozní, technick</w:t>
      </w:r>
      <w:r w:rsidR="00D31CC3" w:rsidRPr="00CA7DB4">
        <w:rPr>
          <w:rFonts w:ascii="Tahoma" w:eastAsia="Calibri" w:hAnsi="Tahoma" w:cs="Tahoma"/>
          <w:color w:val="242423"/>
        </w:rPr>
        <w:t xml:space="preserve">é a bezpečnostní při splnění podmínek </w:t>
      </w:r>
      <w:r w:rsidR="007715E3" w:rsidRPr="00CA7DB4">
        <w:rPr>
          <w:rFonts w:ascii="Tahoma" w:eastAsia="Calibri" w:hAnsi="Tahoma" w:cs="Tahoma"/>
          <w:color w:val="242423"/>
        </w:rPr>
        <w:t xml:space="preserve">památkové péče. V případě variantního </w:t>
      </w:r>
      <w:r w:rsidR="00D31CC3" w:rsidRPr="00CA7DB4">
        <w:rPr>
          <w:rFonts w:ascii="Tahoma" w:eastAsia="Calibri" w:hAnsi="Tahoma" w:cs="Tahoma"/>
          <w:color w:val="242423"/>
        </w:rPr>
        <w:t>řešení</w:t>
      </w:r>
      <w:r w:rsidR="007715E3" w:rsidRPr="00CA7DB4">
        <w:rPr>
          <w:rFonts w:ascii="Tahoma" w:eastAsia="Calibri" w:hAnsi="Tahoma" w:cs="Tahoma"/>
          <w:color w:val="242423"/>
        </w:rPr>
        <w:t xml:space="preserve"> </w:t>
      </w:r>
      <w:r w:rsidR="00D31CC3" w:rsidRPr="00CA7DB4">
        <w:rPr>
          <w:rFonts w:ascii="Tahoma" w:eastAsia="Calibri" w:hAnsi="Tahoma" w:cs="Tahoma"/>
          <w:color w:val="242423"/>
        </w:rPr>
        <w:t xml:space="preserve">budou ve studii podrobně zdůvodněny výhody a nevýhody jednotlivých návrhů. </w:t>
      </w:r>
    </w:p>
    <w:p w:rsidR="00F96BE7" w:rsidRPr="00CA7DB4" w:rsidRDefault="00F96BE7" w:rsidP="007715E3">
      <w:pPr>
        <w:ind w:firstLine="0"/>
        <w:rPr>
          <w:rFonts w:ascii="Tahoma" w:eastAsia="Calibri" w:hAnsi="Tahoma" w:cs="Tahoma"/>
          <w:color w:val="242423"/>
        </w:rPr>
      </w:pPr>
    </w:p>
    <w:p w:rsidR="00B6097E" w:rsidRPr="00CA7DB4" w:rsidRDefault="00192298" w:rsidP="00192298">
      <w:pPr>
        <w:ind w:firstLine="0"/>
        <w:rPr>
          <w:rFonts w:ascii="Tahoma" w:eastAsia="Calibri" w:hAnsi="Tahoma" w:cs="Tahoma"/>
          <w:color w:val="242423"/>
        </w:rPr>
      </w:pPr>
      <w:r w:rsidRPr="00CA7DB4">
        <w:rPr>
          <w:rFonts w:ascii="Tahoma" w:eastAsia="Calibri" w:hAnsi="Tahoma" w:cs="Tahoma"/>
          <w:color w:val="242423"/>
        </w:rPr>
        <w:t xml:space="preserve">Dále bude zpracován </w:t>
      </w:r>
      <w:r w:rsidR="00897B60" w:rsidRPr="00CA7DB4">
        <w:rPr>
          <w:rFonts w:ascii="Tahoma" w:eastAsia="Calibri" w:hAnsi="Tahoma" w:cs="Tahoma"/>
          <w:color w:val="242423"/>
        </w:rPr>
        <w:t xml:space="preserve">také </w:t>
      </w:r>
      <w:r w:rsidR="00E448FE" w:rsidRPr="00CA7DB4">
        <w:rPr>
          <w:rFonts w:ascii="Tahoma" w:eastAsia="Calibri" w:hAnsi="Tahoma" w:cs="Tahoma"/>
          <w:color w:val="242423"/>
        </w:rPr>
        <w:t>kvalifikovaný odhad celkových nákladů akce podle objemových jednotek v členění na jednotlivé stavební objekty, inženýrské objekty a provozní soubory včet</w:t>
      </w:r>
      <w:r w:rsidR="00897B60" w:rsidRPr="00CA7DB4">
        <w:rPr>
          <w:rFonts w:ascii="Tahoma" w:eastAsia="Calibri" w:hAnsi="Tahoma" w:cs="Tahoma"/>
          <w:color w:val="242423"/>
        </w:rPr>
        <w:t xml:space="preserve">ně osazovaných technologií. </w:t>
      </w:r>
    </w:p>
    <w:p w:rsidR="00F96BE7" w:rsidRPr="00CA7DB4" w:rsidRDefault="00F96BE7" w:rsidP="00192298">
      <w:pPr>
        <w:ind w:firstLine="0"/>
        <w:rPr>
          <w:rFonts w:ascii="Tahoma" w:eastAsia="Calibri" w:hAnsi="Tahoma" w:cs="Tahoma"/>
          <w:color w:val="242423"/>
        </w:rPr>
      </w:pPr>
    </w:p>
    <w:p w:rsidR="009F34FB" w:rsidRPr="00CA7DB4" w:rsidRDefault="00897B60" w:rsidP="00192298">
      <w:pPr>
        <w:ind w:firstLine="0"/>
        <w:rPr>
          <w:rFonts w:ascii="Tahoma" w:eastAsia="Calibri" w:hAnsi="Tahoma" w:cs="Tahoma"/>
          <w:color w:val="242423"/>
        </w:rPr>
      </w:pPr>
      <w:r w:rsidRPr="00CA7DB4">
        <w:rPr>
          <w:rFonts w:ascii="Tahoma" w:eastAsia="Calibri" w:hAnsi="Tahoma" w:cs="Tahoma"/>
          <w:color w:val="242423"/>
        </w:rPr>
        <w:t xml:space="preserve">Studie musí být zpracována se všemi nezbytnými náležitostmi tak, aby </w:t>
      </w:r>
      <w:r w:rsidR="00192298" w:rsidRPr="00CA7DB4">
        <w:rPr>
          <w:rFonts w:ascii="Tahoma" w:eastAsia="Calibri" w:hAnsi="Tahoma" w:cs="Tahoma"/>
          <w:color w:val="242423"/>
        </w:rPr>
        <w:t xml:space="preserve">mohla být použita </w:t>
      </w:r>
      <w:r w:rsidRPr="00CA7DB4">
        <w:rPr>
          <w:rFonts w:ascii="Tahoma" w:eastAsia="Calibri" w:hAnsi="Tahoma" w:cs="Tahoma"/>
          <w:color w:val="242423"/>
        </w:rPr>
        <w:t xml:space="preserve">jako podklad pro výběr dodavatele </w:t>
      </w:r>
      <w:r w:rsidR="00E448FE" w:rsidRPr="00CA7DB4">
        <w:rPr>
          <w:rFonts w:ascii="Tahoma" w:eastAsia="Calibri" w:hAnsi="Tahoma" w:cs="Tahoma"/>
          <w:color w:val="242423"/>
        </w:rPr>
        <w:t xml:space="preserve">na zpracování projektové dokumentace pro stavební povolení a provádění stavby. </w:t>
      </w:r>
    </w:p>
    <w:p w:rsidR="009F34FB" w:rsidRPr="00CA7DB4" w:rsidRDefault="009F34FB">
      <w:pPr>
        <w:ind w:firstLine="264"/>
        <w:rPr>
          <w:rFonts w:ascii="Tahoma" w:eastAsia="Calibri" w:hAnsi="Tahoma" w:cs="Tahoma"/>
          <w:color w:val="242423"/>
        </w:rPr>
      </w:pPr>
    </w:p>
    <w:p w:rsidR="00EE0900" w:rsidRPr="00CA7DB4" w:rsidRDefault="00897B60" w:rsidP="00EE0900">
      <w:pPr>
        <w:ind w:hanging="20"/>
        <w:rPr>
          <w:rFonts w:ascii="Tahoma" w:eastAsia="Calibri" w:hAnsi="Tahoma" w:cs="Tahoma"/>
          <w:color w:val="242423"/>
          <w:u w:val="single"/>
        </w:rPr>
      </w:pPr>
      <w:r w:rsidRPr="00CA7DB4">
        <w:rPr>
          <w:rFonts w:ascii="Tahoma" w:eastAsia="Calibri" w:hAnsi="Tahoma" w:cs="Tahoma"/>
          <w:color w:val="242423"/>
          <w:u w:val="single"/>
        </w:rPr>
        <w:t>Požadovaná náplň řešených interiérů</w:t>
      </w:r>
      <w:r w:rsidR="00EE0900" w:rsidRPr="00CA7DB4">
        <w:rPr>
          <w:rFonts w:ascii="Tahoma" w:eastAsia="Calibri" w:hAnsi="Tahoma" w:cs="Tahoma"/>
          <w:color w:val="242423"/>
          <w:u w:val="single"/>
        </w:rPr>
        <w:t xml:space="preserve">: </w:t>
      </w:r>
    </w:p>
    <w:p w:rsidR="00F96BE7" w:rsidRPr="00CA7DB4" w:rsidRDefault="00F96BE7" w:rsidP="00EE0900">
      <w:pPr>
        <w:ind w:hanging="20"/>
        <w:rPr>
          <w:rFonts w:ascii="Tahoma" w:eastAsia="Calibri" w:hAnsi="Tahoma" w:cs="Tahoma"/>
          <w:b/>
          <w:i/>
          <w:color w:val="242423"/>
        </w:rPr>
      </w:pPr>
    </w:p>
    <w:p w:rsidR="00EE0900" w:rsidRPr="00CA7DB4" w:rsidRDefault="00EE0900" w:rsidP="00EE0900">
      <w:pPr>
        <w:ind w:hanging="20"/>
        <w:rPr>
          <w:rFonts w:ascii="Tahoma" w:eastAsia="Calibri" w:hAnsi="Tahoma" w:cs="Tahoma"/>
          <w:b/>
          <w:i/>
          <w:color w:val="242423"/>
        </w:rPr>
      </w:pPr>
      <w:r w:rsidRPr="00CA7DB4">
        <w:rPr>
          <w:rFonts w:ascii="Tahoma" w:eastAsia="Calibri" w:hAnsi="Tahoma" w:cs="Tahoma"/>
          <w:b/>
          <w:i/>
          <w:color w:val="242423"/>
        </w:rPr>
        <w:t>2. NP</w:t>
      </w:r>
    </w:p>
    <w:p w:rsidR="00F96BE7" w:rsidRPr="00CA7DB4" w:rsidRDefault="00F96BE7" w:rsidP="00EE0900">
      <w:pPr>
        <w:ind w:hanging="20"/>
        <w:rPr>
          <w:rFonts w:ascii="Tahoma" w:eastAsia="Calibri" w:hAnsi="Tahoma" w:cs="Tahoma"/>
          <w:b/>
          <w:i/>
          <w:color w:val="242423"/>
        </w:rPr>
      </w:pPr>
    </w:p>
    <w:p w:rsidR="009F34FB" w:rsidRPr="00CA7DB4" w:rsidRDefault="00192298">
      <w:pPr>
        <w:numPr>
          <w:ilvl w:val="0"/>
          <w:numId w:val="1"/>
        </w:numPr>
        <w:spacing w:after="0"/>
        <w:ind w:left="283" w:hanging="283"/>
        <w:rPr>
          <w:rFonts w:ascii="Tahoma" w:eastAsia="Calibri" w:hAnsi="Tahoma" w:cs="Tahoma"/>
          <w:color w:val="242423"/>
        </w:rPr>
      </w:pPr>
      <w:r w:rsidRPr="00CA7DB4">
        <w:rPr>
          <w:rFonts w:ascii="Tahoma" w:eastAsia="Calibri" w:hAnsi="Tahoma" w:cs="Tahoma"/>
          <w:color w:val="242423"/>
        </w:rPr>
        <w:t>M</w:t>
      </w:r>
      <w:r w:rsidR="00897B60" w:rsidRPr="00CA7DB4">
        <w:rPr>
          <w:rFonts w:ascii="Tahoma" w:eastAsia="Calibri" w:hAnsi="Tahoma" w:cs="Tahoma"/>
          <w:color w:val="242423"/>
        </w:rPr>
        <w:t>ultifunkční sál sloužící pro společenské</w:t>
      </w:r>
      <w:r w:rsidR="00760787" w:rsidRPr="00CA7DB4">
        <w:rPr>
          <w:rFonts w:ascii="Tahoma" w:eastAsia="Calibri" w:hAnsi="Tahoma" w:cs="Tahoma"/>
          <w:color w:val="242423"/>
        </w:rPr>
        <w:t>,</w:t>
      </w:r>
      <w:r w:rsidR="00897B60" w:rsidRPr="00CA7DB4">
        <w:rPr>
          <w:rFonts w:ascii="Tahoma" w:eastAsia="Calibri" w:hAnsi="Tahoma" w:cs="Tahoma"/>
          <w:color w:val="242423"/>
        </w:rPr>
        <w:t xml:space="preserve"> kulturní a hudební účely</w:t>
      </w:r>
      <w:r w:rsidR="00760787" w:rsidRPr="00CA7DB4">
        <w:rPr>
          <w:rFonts w:ascii="Tahoma" w:eastAsia="Calibri" w:hAnsi="Tahoma" w:cs="Tahoma"/>
          <w:color w:val="242423"/>
        </w:rPr>
        <w:t>,</w:t>
      </w:r>
      <w:r w:rsidR="00897B60" w:rsidRPr="00CA7DB4">
        <w:rPr>
          <w:rFonts w:ascii="Tahoma" w:eastAsia="Calibri" w:hAnsi="Tahoma" w:cs="Tahoma"/>
          <w:color w:val="242423"/>
        </w:rPr>
        <w:t xml:space="preserve"> včetně návrhu na mobiliární a technické vybavení.</w:t>
      </w:r>
    </w:p>
    <w:p w:rsidR="00E424ED" w:rsidRPr="00CA7DB4" w:rsidRDefault="00EE0900" w:rsidP="00E424ED">
      <w:pPr>
        <w:numPr>
          <w:ilvl w:val="0"/>
          <w:numId w:val="1"/>
        </w:numPr>
        <w:spacing w:after="0"/>
        <w:ind w:left="283" w:hanging="283"/>
        <w:rPr>
          <w:rFonts w:ascii="Tahoma" w:eastAsia="Calibri" w:hAnsi="Tahoma" w:cs="Tahoma"/>
          <w:color w:val="242423"/>
        </w:rPr>
      </w:pPr>
      <w:r w:rsidRPr="00CA7DB4">
        <w:rPr>
          <w:rFonts w:ascii="Tahoma" w:eastAsia="Calibri" w:hAnsi="Tahoma" w:cs="Tahoma"/>
          <w:color w:val="242423"/>
        </w:rPr>
        <w:t>P</w:t>
      </w:r>
      <w:r w:rsidR="00897B60" w:rsidRPr="00CA7DB4">
        <w:rPr>
          <w:rFonts w:ascii="Tahoma" w:eastAsia="Calibri" w:hAnsi="Tahoma" w:cs="Tahoma"/>
          <w:color w:val="242423"/>
        </w:rPr>
        <w:t>rostor</w:t>
      </w:r>
      <w:r w:rsidRPr="00CA7DB4">
        <w:rPr>
          <w:rFonts w:ascii="Tahoma" w:eastAsia="Calibri" w:hAnsi="Tahoma" w:cs="Tahoma"/>
          <w:color w:val="242423"/>
        </w:rPr>
        <w:t>y</w:t>
      </w:r>
      <w:r w:rsidR="00897B60" w:rsidRPr="00CA7DB4">
        <w:rPr>
          <w:rFonts w:ascii="Tahoma" w:eastAsia="Calibri" w:hAnsi="Tahoma" w:cs="Tahoma"/>
          <w:color w:val="242423"/>
        </w:rPr>
        <w:t xml:space="preserve"> (</w:t>
      </w:r>
      <w:r w:rsidR="00192298" w:rsidRPr="00CA7DB4">
        <w:rPr>
          <w:rFonts w:ascii="Tahoma" w:eastAsia="Calibri" w:hAnsi="Tahoma" w:cs="Tahoma"/>
          <w:color w:val="242423"/>
        </w:rPr>
        <w:t>cel</w:t>
      </w:r>
      <w:r w:rsidRPr="00CA7DB4">
        <w:rPr>
          <w:rFonts w:ascii="Tahoma" w:eastAsia="Calibri" w:hAnsi="Tahoma" w:cs="Tahoma"/>
          <w:color w:val="242423"/>
        </w:rPr>
        <w:t>é</w:t>
      </w:r>
      <w:r w:rsidR="00192298" w:rsidRPr="00CA7DB4">
        <w:rPr>
          <w:rFonts w:ascii="Tahoma" w:eastAsia="Calibri" w:hAnsi="Tahoma" w:cs="Tahoma"/>
          <w:color w:val="242423"/>
        </w:rPr>
        <w:t xml:space="preserve"> </w:t>
      </w:r>
      <w:r w:rsidR="00897B60" w:rsidRPr="00CA7DB4">
        <w:rPr>
          <w:rFonts w:ascii="Tahoma" w:eastAsia="Calibri" w:hAnsi="Tahoma" w:cs="Tahoma"/>
          <w:color w:val="242423"/>
        </w:rPr>
        <w:t>místnost</w:t>
      </w:r>
      <w:r w:rsidRPr="00CA7DB4">
        <w:rPr>
          <w:rFonts w:ascii="Tahoma" w:eastAsia="Calibri" w:hAnsi="Tahoma" w:cs="Tahoma"/>
          <w:color w:val="242423"/>
        </w:rPr>
        <w:t>i</w:t>
      </w:r>
      <w:r w:rsidR="00897B60" w:rsidRPr="00CA7DB4">
        <w:rPr>
          <w:rFonts w:ascii="Tahoma" w:eastAsia="Calibri" w:hAnsi="Tahoma" w:cs="Tahoma"/>
          <w:color w:val="242423"/>
        </w:rPr>
        <w:t xml:space="preserve"> nebo místnost</w:t>
      </w:r>
      <w:r w:rsidRPr="00CA7DB4">
        <w:rPr>
          <w:rFonts w:ascii="Tahoma" w:eastAsia="Calibri" w:hAnsi="Tahoma" w:cs="Tahoma"/>
          <w:color w:val="242423"/>
        </w:rPr>
        <w:t>i</w:t>
      </w:r>
      <w:r w:rsidR="00897B60" w:rsidRPr="00CA7DB4">
        <w:rPr>
          <w:rFonts w:ascii="Tahoma" w:eastAsia="Calibri" w:hAnsi="Tahoma" w:cs="Tahoma"/>
          <w:color w:val="242423"/>
        </w:rPr>
        <w:t xml:space="preserve"> děliteln</w:t>
      </w:r>
      <w:r w:rsidRPr="00CA7DB4">
        <w:rPr>
          <w:rFonts w:ascii="Tahoma" w:eastAsia="Calibri" w:hAnsi="Tahoma" w:cs="Tahoma"/>
          <w:color w:val="242423"/>
        </w:rPr>
        <w:t>é</w:t>
      </w:r>
      <w:r w:rsidR="00897B60" w:rsidRPr="00CA7DB4">
        <w:rPr>
          <w:rFonts w:ascii="Tahoma" w:eastAsia="Calibri" w:hAnsi="Tahoma" w:cs="Tahoma"/>
          <w:color w:val="242423"/>
        </w:rPr>
        <w:t xml:space="preserve"> mobilní zástěnou) odpovídající kapacitě minimálně čtyř současně pracujících umělců pro využití formou atelieru</w:t>
      </w:r>
      <w:r w:rsidR="00760787" w:rsidRPr="00CA7DB4">
        <w:rPr>
          <w:rFonts w:ascii="Tahoma" w:eastAsia="Calibri" w:hAnsi="Tahoma" w:cs="Tahoma"/>
          <w:color w:val="242423"/>
        </w:rPr>
        <w:t>,</w:t>
      </w:r>
      <w:r w:rsidR="00897B60" w:rsidRPr="00CA7DB4">
        <w:rPr>
          <w:rFonts w:ascii="Tahoma" w:eastAsia="Calibri" w:hAnsi="Tahoma" w:cs="Tahoma"/>
          <w:color w:val="242423"/>
        </w:rPr>
        <w:t xml:space="preserve"> tvůr</w:t>
      </w:r>
      <w:r w:rsidR="00760787" w:rsidRPr="00CA7DB4">
        <w:rPr>
          <w:rFonts w:ascii="Tahoma" w:eastAsia="Calibri" w:hAnsi="Tahoma" w:cs="Tahoma"/>
          <w:color w:val="242423"/>
        </w:rPr>
        <w:t>čí umělecké dílny apod.</w:t>
      </w:r>
      <w:r w:rsidR="00897B60" w:rsidRPr="00CA7DB4">
        <w:rPr>
          <w:rFonts w:ascii="Tahoma" w:eastAsia="Calibri" w:hAnsi="Tahoma" w:cs="Tahoma"/>
          <w:color w:val="242423"/>
        </w:rPr>
        <w:t xml:space="preserve"> </w:t>
      </w:r>
    </w:p>
    <w:p w:rsidR="00E424ED" w:rsidRPr="00CA7DB4" w:rsidRDefault="00192298" w:rsidP="00E424ED">
      <w:pPr>
        <w:spacing w:after="0"/>
        <w:ind w:left="283" w:firstLine="0"/>
        <w:rPr>
          <w:rFonts w:ascii="Tahoma" w:eastAsia="Calibri" w:hAnsi="Tahoma" w:cs="Tahoma"/>
          <w:color w:val="242423"/>
        </w:rPr>
      </w:pPr>
      <w:r w:rsidRPr="00CA7DB4">
        <w:rPr>
          <w:rFonts w:ascii="Tahoma" w:eastAsia="Calibri" w:hAnsi="Tahoma" w:cs="Tahoma"/>
          <w:color w:val="242423"/>
        </w:rPr>
        <w:t>P</w:t>
      </w:r>
      <w:r w:rsidR="00897B60" w:rsidRPr="00CA7DB4">
        <w:rPr>
          <w:rFonts w:ascii="Tahoma" w:eastAsia="Calibri" w:hAnsi="Tahoma" w:cs="Tahoma"/>
          <w:color w:val="242423"/>
        </w:rPr>
        <w:t>rostory využitelné jako hudební ateliery</w:t>
      </w:r>
      <w:r w:rsidRPr="00CA7DB4">
        <w:rPr>
          <w:rFonts w:ascii="Tahoma" w:eastAsia="Calibri" w:hAnsi="Tahoma" w:cs="Tahoma"/>
          <w:color w:val="242423"/>
        </w:rPr>
        <w:t>,</w:t>
      </w:r>
      <w:r w:rsidR="00897B60" w:rsidRPr="00CA7DB4">
        <w:rPr>
          <w:rFonts w:ascii="Tahoma" w:eastAsia="Calibri" w:hAnsi="Tahoma" w:cs="Tahoma"/>
          <w:color w:val="242423"/>
        </w:rPr>
        <w:t xml:space="preserve"> resp. učebny</w:t>
      </w:r>
      <w:r w:rsidRPr="00CA7DB4">
        <w:rPr>
          <w:rFonts w:ascii="Tahoma" w:eastAsia="Calibri" w:hAnsi="Tahoma" w:cs="Tahoma"/>
          <w:color w:val="242423"/>
        </w:rPr>
        <w:t>,</w:t>
      </w:r>
      <w:r w:rsidR="00897B60" w:rsidRPr="00CA7DB4">
        <w:rPr>
          <w:rFonts w:ascii="Tahoma" w:eastAsia="Calibri" w:hAnsi="Tahoma" w:cs="Tahoma"/>
          <w:color w:val="242423"/>
        </w:rPr>
        <w:t xml:space="preserve"> s odpovídající technickou připraveností pro </w:t>
      </w:r>
      <w:r w:rsidR="00E424ED" w:rsidRPr="00CA7DB4">
        <w:rPr>
          <w:rFonts w:ascii="Tahoma" w:eastAsia="Calibri" w:hAnsi="Tahoma" w:cs="Tahoma"/>
          <w:color w:val="242423"/>
        </w:rPr>
        <w:t xml:space="preserve">mobilní </w:t>
      </w:r>
      <w:r w:rsidR="00897B60" w:rsidRPr="00CA7DB4">
        <w:rPr>
          <w:rFonts w:ascii="Tahoma" w:eastAsia="Calibri" w:hAnsi="Tahoma" w:cs="Tahoma"/>
          <w:color w:val="242423"/>
        </w:rPr>
        <w:t xml:space="preserve">zvuková zařízení. </w:t>
      </w:r>
    </w:p>
    <w:p w:rsidR="00E424ED" w:rsidRPr="00CA7DB4" w:rsidRDefault="00E424ED" w:rsidP="00E424ED">
      <w:pPr>
        <w:spacing w:after="0"/>
        <w:ind w:left="283" w:firstLine="0"/>
        <w:rPr>
          <w:rFonts w:ascii="Tahoma" w:eastAsia="Calibri" w:hAnsi="Tahoma" w:cs="Tahoma"/>
          <w:color w:val="242423"/>
        </w:rPr>
      </w:pPr>
      <w:r w:rsidRPr="00CA7DB4">
        <w:rPr>
          <w:rFonts w:ascii="Tahoma" w:eastAsia="Calibri" w:hAnsi="Tahoma" w:cs="Tahoma"/>
          <w:color w:val="242423"/>
        </w:rPr>
        <w:lastRenderedPageBreak/>
        <w:t>F</w:t>
      </w:r>
      <w:r w:rsidR="00897B60" w:rsidRPr="00CA7DB4">
        <w:rPr>
          <w:rFonts w:ascii="Tahoma" w:eastAsia="Calibri" w:hAnsi="Tahoma" w:cs="Tahoma"/>
          <w:color w:val="242423"/>
        </w:rPr>
        <w:t>unkce obou typů prostor se mohou prolínat</w:t>
      </w:r>
      <w:r w:rsidRPr="00CA7DB4">
        <w:rPr>
          <w:rFonts w:ascii="Tahoma" w:eastAsia="Calibri" w:hAnsi="Tahoma" w:cs="Tahoma"/>
          <w:color w:val="242423"/>
        </w:rPr>
        <w:t>,</w:t>
      </w:r>
      <w:r w:rsidR="00897B60" w:rsidRPr="00CA7DB4">
        <w:rPr>
          <w:rFonts w:ascii="Tahoma" w:eastAsia="Calibri" w:hAnsi="Tahoma" w:cs="Tahoma"/>
          <w:color w:val="242423"/>
        </w:rPr>
        <w:t xml:space="preserve"> bude-li technicky zajištěna jejich adaptibilita. </w:t>
      </w:r>
    </w:p>
    <w:p w:rsidR="009F34FB" w:rsidRPr="00CA7DB4" w:rsidRDefault="00EE0900" w:rsidP="00E424ED">
      <w:pPr>
        <w:numPr>
          <w:ilvl w:val="0"/>
          <w:numId w:val="1"/>
        </w:numPr>
        <w:spacing w:after="0"/>
        <w:ind w:left="283" w:hanging="283"/>
        <w:rPr>
          <w:rFonts w:ascii="Tahoma" w:eastAsia="Calibri" w:hAnsi="Tahoma" w:cs="Tahoma"/>
          <w:color w:val="242423"/>
        </w:rPr>
      </w:pPr>
      <w:r w:rsidRPr="00CA7DB4">
        <w:rPr>
          <w:rFonts w:ascii="Tahoma" w:eastAsia="Calibri" w:hAnsi="Tahoma" w:cs="Tahoma"/>
          <w:color w:val="242423"/>
        </w:rPr>
        <w:t>S</w:t>
      </w:r>
      <w:r w:rsidR="00897B60" w:rsidRPr="00CA7DB4">
        <w:rPr>
          <w:rFonts w:ascii="Tahoma" w:eastAsia="Calibri" w:hAnsi="Tahoma" w:cs="Tahoma"/>
          <w:color w:val="242423"/>
        </w:rPr>
        <w:t>ociální zařízení obsluhující tyto prostory nezávisle na návštěvnickém provozu zámku.</w:t>
      </w:r>
      <w:r w:rsidR="00F96BE7" w:rsidRPr="00CA7DB4">
        <w:rPr>
          <w:rFonts w:ascii="Tahoma" w:eastAsia="Calibri" w:hAnsi="Tahoma" w:cs="Tahoma"/>
          <w:color w:val="242423"/>
        </w:rPr>
        <w:t xml:space="preserve"> V</w:t>
      </w:r>
      <w:r w:rsidR="00897B60" w:rsidRPr="00CA7DB4">
        <w:rPr>
          <w:rFonts w:ascii="Tahoma" w:eastAsia="Calibri" w:hAnsi="Tahoma" w:cs="Tahoma"/>
          <w:color w:val="242423"/>
        </w:rPr>
        <w:t xml:space="preserve"> případě ateliérů</w:t>
      </w:r>
      <w:r w:rsidR="00E424ED" w:rsidRPr="00CA7DB4">
        <w:rPr>
          <w:rFonts w:ascii="Tahoma" w:eastAsia="Calibri" w:hAnsi="Tahoma" w:cs="Tahoma"/>
          <w:color w:val="242423"/>
        </w:rPr>
        <w:t>,</w:t>
      </w:r>
      <w:r w:rsidR="00897B60" w:rsidRPr="00CA7DB4">
        <w:rPr>
          <w:rFonts w:ascii="Tahoma" w:eastAsia="Calibri" w:hAnsi="Tahoma" w:cs="Tahoma"/>
          <w:color w:val="242423"/>
        </w:rPr>
        <w:t xml:space="preserve"> resp. multifunkčních prostor s tímto zaměřením, navrhne studie řešení omyvatelných zón, sloužících jako přípravna materiálů typu hlína</w:t>
      </w:r>
      <w:r w:rsidR="00E424ED" w:rsidRPr="00CA7DB4">
        <w:rPr>
          <w:rFonts w:ascii="Tahoma" w:eastAsia="Calibri" w:hAnsi="Tahoma" w:cs="Tahoma"/>
          <w:color w:val="242423"/>
        </w:rPr>
        <w:t>, sádra</w:t>
      </w:r>
      <w:r w:rsidR="00D31CC3" w:rsidRPr="00CA7DB4">
        <w:rPr>
          <w:rFonts w:ascii="Tahoma" w:eastAsia="Calibri" w:hAnsi="Tahoma" w:cs="Tahoma"/>
          <w:color w:val="242423"/>
        </w:rPr>
        <w:t>, dřevo</w:t>
      </w:r>
      <w:r w:rsidR="00897B60" w:rsidRPr="00CA7DB4">
        <w:rPr>
          <w:rFonts w:ascii="Tahoma" w:eastAsia="Calibri" w:hAnsi="Tahoma" w:cs="Tahoma"/>
          <w:color w:val="242423"/>
        </w:rPr>
        <w:t xml:space="preserve"> a podobně</w:t>
      </w:r>
      <w:r w:rsidR="00E424ED" w:rsidRPr="00CA7DB4">
        <w:rPr>
          <w:rFonts w:ascii="Tahoma" w:eastAsia="Calibri" w:hAnsi="Tahoma" w:cs="Tahoma"/>
          <w:color w:val="242423"/>
        </w:rPr>
        <w:t>.</w:t>
      </w:r>
    </w:p>
    <w:p w:rsidR="00E424ED" w:rsidRPr="00CA7DB4" w:rsidRDefault="00E424ED">
      <w:pPr>
        <w:numPr>
          <w:ilvl w:val="0"/>
          <w:numId w:val="1"/>
        </w:numPr>
        <w:spacing w:after="0"/>
        <w:ind w:left="283" w:hanging="283"/>
        <w:rPr>
          <w:rFonts w:ascii="Tahoma" w:eastAsia="Calibri" w:hAnsi="Tahoma" w:cs="Tahoma"/>
          <w:color w:val="242423"/>
        </w:rPr>
      </w:pPr>
      <w:r w:rsidRPr="00CA7DB4">
        <w:rPr>
          <w:rFonts w:ascii="Tahoma" w:eastAsia="Calibri" w:hAnsi="Tahoma" w:cs="Tahoma"/>
          <w:color w:val="242423"/>
        </w:rPr>
        <w:t>P</w:t>
      </w:r>
      <w:r w:rsidR="00897B60" w:rsidRPr="00CA7DB4">
        <w:rPr>
          <w:rFonts w:ascii="Tahoma" w:eastAsia="Calibri" w:hAnsi="Tahoma" w:cs="Tahoma"/>
          <w:color w:val="242423"/>
        </w:rPr>
        <w:t xml:space="preserve">rostory pro živou expozici tradičních řemesel, jejíž součástí má být </w:t>
      </w:r>
      <w:proofErr w:type="gramStart"/>
      <w:r w:rsidR="00897B60" w:rsidRPr="00CA7DB4">
        <w:rPr>
          <w:rFonts w:ascii="Tahoma" w:eastAsia="Calibri" w:hAnsi="Tahoma" w:cs="Tahoma"/>
          <w:color w:val="242423"/>
        </w:rPr>
        <w:t xml:space="preserve">také </w:t>
      </w:r>
      <w:r w:rsidR="00F96BE7" w:rsidRPr="00CA7DB4">
        <w:rPr>
          <w:rFonts w:ascii="Tahoma" w:eastAsia="Calibri" w:hAnsi="Tahoma" w:cs="Tahoma"/>
          <w:color w:val="242423"/>
        </w:rPr>
        <w:t xml:space="preserve">                  </w:t>
      </w:r>
      <w:r w:rsidR="00897B60" w:rsidRPr="00CA7DB4">
        <w:rPr>
          <w:rFonts w:ascii="Tahoma" w:eastAsia="Calibri" w:hAnsi="Tahoma" w:cs="Tahoma"/>
          <w:color w:val="242423"/>
        </w:rPr>
        <w:t>tzv.</w:t>
      </w:r>
      <w:proofErr w:type="gramEnd"/>
      <w:r w:rsidR="00897B60" w:rsidRPr="00CA7DB4">
        <w:rPr>
          <w:rFonts w:ascii="Tahoma" w:eastAsia="Calibri" w:hAnsi="Tahoma" w:cs="Tahoma"/>
          <w:color w:val="242423"/>
        </w:rPr>
        <w:t xml:space="preserve"> </w:t>
      </w:r>
      <w:proofErr w:type="spellStart"/>
      <w:r w:rsidR="00897B60" w:rsidRPr="00CA7DB4">
        <w:rPr>
          <w:rFonts w:ascii="Tahoma" w:eastAsia="Calibri" w:hAnsi="Tahoma" w:cs="Tahoma"/>
          <w:color w:val="242423"/>
        </w:rPr>
        <w:t>experimentárium</w:t>
      </w:r>
      <w:proofErr w:type="spellEnd"/>
      <w:r w:rsidR="00897B60" w:rsidRPr="00CA7DB4">
        <w:rPr>
          <w:rFonts w:ascii="Tahoma" w:eastAsia="Calibri" w:hAnsi="Tahoma" w:cs="Tahoma"/>
          <w:color w:val="242423"/>
        </w:rPr>
        <w:t xml:space="preserve">, spojující pro návštěvníka edukační a rukodělnou činnost. </w:t>
      </w:r>
      <w:r w:rsidRPr="00CA7DB4">
        <w:rPr>
          <w:rFonts w:ascii="Tahoma" w:eastAsia="Calibri" w:hAnsi="Tahoma" w:cs="Tahoma"/>
          <w:color w:val="242423"/>
        </w:rPr>
        <w:t xml:space="preserve">Tyto </w:t>
      </w:r>
      <w:r w:rsidR="00897B60" w:rsidRPr="00CA7DB4">
        <w:rPr>
          <w:rFonts w:ascii="Tahoma" w:eastAsia="Calibri" w:hAnsi="Tahoma" w:cs="Tahoma"/>
          <w:color w:val="242423"/>
        </w:rPr>
        <w:t xml:space="preserve">prostory </w:t>
      </w:r>
      <w:r w:rsidR="00542F19" w:rsidRPr="00CA7DB4">
        <w:rPr>
          <w:rFonts w:ascii="Tahoma" w:eastAsia="Calibri" w:hAnsi="Tahoma" w:cs="Tahoma"/>
          <w:color w:val="242423"/>
        </w:rPr>
        <w:t xml:space="preserve">budou </w:t>
      </w:r>
      <w:r w:rsidR="00897B60" w:rsidRPr="00CA7DB4">
        <w:rPr>
          <w:rFonts w:ascii="Tahoma" w:eastAsia="Calibri" w:hAnsi="Tahoma" w:cs="Tahoma"/>
          <w:color w:val="242423"/>
        </w:rPr>
        <w:t>osazeny mobiliářem umožňujícím vystavení historických exponátů a jejich replik (vitr</w:t>
      </w:r>
      <w:r w:rsidRPr="00CA7DB4">
        <w:rPr>
          <w:rFonts w:ascii="Tahoma" w:eastAsia="Calibri" w:hAnsi="Tahoma" w:cs="Tahoma"/>
          <w:color w:val="242423"/>
        </w:rPr>
        <w:t>í</w:t>
      </w:r>
      <w:r w:rsidR="00897B60" w:rsidRPr="00CA7DB4">
        <w:rPr>
          <w:rFonts w:ascii="Tahoma" w:eastAsia="Calibri" w:hAnsi="Tahoma" w:cs="Tahoma"/>
          <w:color w:val="242423"/>
        </w:rPr>
        <w:t>ny, vitr</w:t>
      </w:r>
      <w:r w:rsidRPr="00CA7DB4">
        <w:rPr>
          <w:rFonts w:ascii="Tahoma" w:eastAsia="Calibri" w:hAnsi="Tahoma" w:cs="Tahoma"/>
          <w:color w:val="242423"/>
        </w:rPr>
        <w:t>í</w:t>
      </w:r>
      <w:r w:rsidR="00897B60" w:rsidRPr="00CA7DB4">
        <w:rPr>
          <w:rFonts w:ascii="Tahoma" w:eastAsia="Calibri" w:hAnsi="Tahoma" w:cs="Tahoma"/>
          <w:color w:val="242423"/>
        </w:rPr>
        <w:t>nové stěny, sokly, regály a</w:t>
      </w:r>
      <w:r w:rsidRPr="00CA7DB4">
        <w:rPr>
          <w:rFonts w:ascii="Tahoma" w:eastAsia="Calibri" w:hAnsi="Tahoma" w:cs="Tahoma"/>
          <w:color w:val="242423"/>
        </w:rPr>
        <w:t>pod</w:t>
      </w:r>
      <w:r w:rsidR="00B509C6" w:rsidRPr="00CA7DB4">
        <w:rPr>
          <w:rFonts w:ascii="Tahoma" w:eastAsia="Calibri" w:hAnsi="Tahoma" w:cs="Tahoma"/>
          <w:color w:val="242423"/>
        </w:rPr>
        <w:t>.).</w:t>
      </w:r>
      <w:r w:rsidR="00542F19" w:rsidRPr="00CA7DB4">
        <w:rPr>
          <w:rFonts w:ascii="Tahoma" w:eastAsia="Calibri" w:hAnsi="Tahoma" w:cs="Tahoma"/>
          <w:color w:val="FF0000"/>
        </w:rPr>
        <w:t xml:space="preserve"> </w:t>
      </w:r>
    </w:p>
    <w:p w:rsidR="00EC0380" w:rsidRPr="00CA7DB4" w:rsidRDefault="00897B60" w:rsidP="00E424ED">
      <w:pPr>
        <w:spacing w:after="0"/>
        <w:ind w:left="283" w:firstLine="0"/>
        <w:rPr>
          <w:rFonts w:ascii="Tahoma" w:eastAsia="Calibri" w:hAnsi="Tahoma" w:cs="Tahoma"/>
          <w:color w:val="242423"/>
        </w:rPr>
      </w:pPr>
      <w:r w:rsidRPr="00CA7DB4">
        <w:rPr>
          <w:rFonts w:ascii="Tahoma" w:eastAsia="Calibri" w:hAnsi="Tahoma" w:cs="Tahoma"/>
          <w:color w:val="242423"/>
        </w:rPr>
        <w:t xml:space="preserve">Vzhledem k zaměření této části </w:t>
      </w:r>
      <w:r w:rsidR="00EC0380" w:rsidRPr="00CA7DB4">
        <w:rPr>
          <w:rFonts w:ascii="Tahoma" w:eastAsia="Calibri" w:hAnsi="Tahoma" w:cs="Tahoma"/>
          <w:color w:val="242423"/>
        </w:rPr>
        <w:t xml:space="preserve">prostor </w:t>
      </w:r>
      <w:r w:rsidRPr="00CA7DB4">
        <w:rPr>
          <w:rFonts w:ascii="Tahoma" w:eastAsia="Calibri" w:hAnsi="Tahoma" w:cs="Tahoma"/>
          <w:color w:val="242423"/>
        </w:rPr>
        <w:t xml:space="preserve">na </w:t>
      </w:r>
      <w:r w:rsidR="00E424ED" w:rsidRPr="00CA7DB4">
        <w:rPr>
          <w:rFonts w:ascii="Tahoma" w:eastAsia="Calibri" w:hAnsi="Tahoma" w:cs="Tahoma"/>
          <w:color w:val="242423"/>
        </w:rPr>
        <w:t xml:space="preserve">samostatné </w:t>
      </w:r>
      <w:r w:rsidRPr="00CA7DB4">
        <w:rPr>
          <w:rFonts w:ascii="Tahoma" w:eastAsia="Calibri" w:hAnsi="Tahoma" w:cs="Tahoma"/>
          <w:color w:val="242423"/>
        </w:rPr>
        <w:t>skupiny návštěvníků (</w:t>
      </w:r>
      <w:r w:rsidR="00E424ED" w:rsidRPr="00CA7DB4">
        <w:rPr>
          <w:rFonts w:ascii="Tahoma" w:eastAsia="Calibri" w:hAnsi="Tahoma" w:cs="Tahoma"/>
          <w:color w:val="242423"/>
        </w:rPr>
        <w:t>na</w:t>
      </w:r>
      <w:r w:rsidRPr="00CA7DB4">
        <w:rPr>
          <w:rFonts w:ascii="Tahoma" w:eastAsia="Calibri" w:hAnsi="Tahoma" w:cs="Tahoma"/>
          <w:color w:val="242423"/>
        </w:rPr>
        <w:t xml:space="preserve">př. školní třída), je nutno počítat </w:t>
      </w:r>
      <w:r w:rsidR="00EC0380" w:rsidRPr="00CA7DB4">
        <w:rPr>
          <w:rFonts w:ascii="Tahoma" w:eastAsia="Calibri" w:hAnsi="Tahoma" w:cs="Tahoma"/>
          <w:color w:val="242423"/>
        </w:rPr>
        <w:t xml:space="preserve">i </w:t>
      </w:r>
      <w:r w:rsidRPr="00CA7DB4">
        <w:rPr>
          <w:rFonts w:ascii="Tahoma" w:eastAsia="Calibri" w:hAnsi="Tahoma" w:cs="Tahoma"/>
          <w:color w:val="242423"/>
        </w:rPr>
        <w:t>s umístěním sociálních zařízení a základní hygienou (umyvadlo, výlevka a</w:t>
      </w:r>
      <w:r w:rsidR="00EC0380" w:rsidRPr="00CA7DB4">
        <w:rPr>
          <w:rFonts w:ascii="Tahoma" w:eastAsia="Calibri" w:hAnsi="Tahoma" w:cs="Tahoma"/>
          <w:color w:val="242423"/>
        </w:rPr>
        <w:t>pod.</w:t>
      </w:r>
      <w:r w:rsidRPr="00CA7DB4">
        <w:rPr>
          <w:rFonts w:ascii="Tahoma" w:eastAsia="Calibri" w:hAnsi="Tahoma" w:cs="Tahoma"/>
          <w:color w:val="242423"/>
        </w:rPr>
        <w:t xml:space="preserve">). </w:t>
      </w:r>
    </w:p>
    <w:p w:rsidR="009F34FB" w:rsidRPr="00CA7DB4" w:rsidRDefault="00897B60" w:rsidP="00E424ED">
      <w:pPr>
        <w:spacing w:after="0"/>
        <w:ind w:left="283" w:firstLine="0"/>
        <w:rPr>
          <w:rFonts w:ascii="Tahoma" w:eastAsia="Calibri" w:hAnsi="Tahoma" w:cs="Tahoma"/>
          <w:color w:val="242423"/>
        </w:rPr>
      </w:pPr>
      <w:r w:rsidRPr="00CA7DB4">
        <w:rPr>
          <w:rFonts w:ascii="Tahoma" w:eastAsia="Calibri" w:hAnsi="Tahoma" w:cs="Tahoma"/>
          <w:color w:val="242423"/>
        </w:rPr>
        <w:t xml:space="preserve">Součástí </w:t>
      </w:r>
      <w:r w:rsidR="00EC0380" w:rsidRPr="00CA7DB4">
        <w:rPr>
          <w:rFonts w:ascii="Tahoma" w:eastAsia="Calibri" w:hAnsi="Tahoma" w:cs="Tahoma"/>
          <w:color w:val="242423"/>
        </w:rPr>
        <w:t xml:space="preserve">těchto </w:t>
      </w:r>
      <w:r w:rsidRPr="00CA7DB4">
        <w:rPr>
          <w:rFonts w:ascii="Tahoma" w:eastAsia="Calibri" w:hAnsi="Tahoma" w:cs="Tahoma"/>
          <w:color w:val="242423"/>
        </w:rPr>
        <w:t xml:space="preserve">prostor bude také zázemí </w:t>
      </w:r>
      <w:proofErr w:type="spellStart"/>
      <w:r w:rsidRPr="00CA7DB4">
        <w:rPr>
          <w:rFonts w:ascii="Tahoma" w:eastAsia="Calibri" w:hAnsi="Tahoma" w:cs="Tahoma"/>
          <w:color w:val="242423"/>
        </w:rPr>
        <w:t>edukátorů</w:t>
      </w:r>
      <w:proofErr w:type="spellEnd"/>
      <w:r w:rsidRPr="00CA7DB4">
        <w:rPr>
          <w:rFonts w:ascii="Tahoma" w:eastAsia="Calibri" w:hAnsi="Tahoma" w:cs="Tahoma"/>
          <w:color w:val="242423"/>
        </w:rPr>
        <w:t>, buďto formou oddělené místnosti, nebo variabilní mobilní zástěnou a</w:t>
      </w:r>
      <w:r w:rsidR="00EC0380" w:rsidRPr="00CA7DB4">
        <w:rPr>
          <w:rFonts w:ascii="Tahoma" w:eastAsia="Calibri" w:hAnsi="Tahoma" w:cs="Tahoma"/>
          <w:color w:val="242423"/>
        </w:rPr>
        <w:t>pod. Jako v</w:t>
      </w:r>
      <w:r w:rsidRPr="00CA7DB4">
        <w:rPr>
          <w:rFonts w:ascii="Tahoma" w:eastAsia="Calibri" w:hAnsi="Tahoma" w:cs="Tahoma"/>
          <w:color w:val="242423"/>
        </w:rPr>
        <w:t>ariant</w:t>
      </w:r>
      <w:r w:rsidR="00EC0380" w:rsidRPr="00CA7DB4">
        <w:rPr>
          <w:rFonts w:ascii="Tahoma" w:eastAsia="Calibri" w:hAnsi="Tahoma" w:cs="Tahoma"/>
          <w:color w:val="242423"/>
        </w:rPr>
        <w:t>ní</w:t>
      </w:r>
      <w:r w:rsidRPr="00CA7DB4">
        <w:rPr>
          <w:rFonts w:ascii="Tahoma" w:eastAsia="Calibri" w:hAnsi="Tahoma" w:cs="Tahoma"/>
          <w:color w:val="242423"/>
        </w:rPr>
        <w:t xml:space="preserve"> umístění </w:t>
      </w:r>
      <w:r w:rsidR="00EC0380" w:rsidRPr="00CA7DB4">
        <w:rPr>
          <w:rFonts w:ascii="Tahoma" w:eastAsia="Calibri" w:hAnsi="Tahoma" w:cs="Tahoma"/>
          <w:color w:val="242423"/>
        </w:rPr>
        <w:t xml:space="preserve">se nabízí využití </w:t>
      </w:r>
      <w:r w:rsidRPr="00CA7DB4">
        <w:rPr>
          <w:rFonts w:ascii="Tahoma" w:eastAsia="Calibri" w:hAnsi="Tahoma" w:cs="Tahoma"/>
          <w:color w:val="242423"/>
        </w:rPr>
        <w:t>3</w:t>
      </w:r>
      <w:r w:rsidR="00EC0380" w:rsidRPr="00CA7DB4">
        <w:rPr>
          <w:rFonts w:ascii="Tahoma" w:eastAsia="Calibri" w:hAnsi="Tahoma" w:cs="Tahoma"/>
          <w:color w:val="242423"/>
        </w:rPr>
        <w:t xml:space="preserve">. </w:t>
      </w:r>
      <w:r w:rsidRPr="00CA7DB4">
        <w:rPr>
          <w:rFonts w:ascii="Tahoma" w:eastAsia="Calibri" w:hAnsi="Tahoma" w:cs="Tahoma"/>
          <w:color w:val="242423"/>
        </w:rPr>
        <w:t>NP</w:t>
      </w:r>
      <w:r w:rsidR="00EC0380" w:rsidRPr="00CA7DB4">
        <w:rPr>
          <w:rFonts w:ascii="Tahoma" w:eastAsia="Calibri" w:hAnsi="Tahoma" w:cs="Tahoma"/>
          <w:color w:val="242423"/>
        </w:rPr>
        <w:t>.</w:t>
      </w:r>
      <w:r w:rsidRPr="00CA7DB4">
        <w:rPr>
          <w:rFonts w:ascii="Tahoma" w:eastAsia="Calibri" w:hAnsi="Tahoma" w:cs="Tahoma"/>
          <w:color w:val="242423"/>
        </w:rPr>
        <w:t xml:space="preserve"> </w:t>
      </w:r>
      <w:r w:rsidR="00EC0380" w:rsidRPr="00CA7DB4">
        <w:rPr>
          <w:rFonts w:ascii="Tahoma" w:eastAsia="Calibri" w:hAnsi="Tahoma" w:cs="Tahoma"/>
          <w:color w:val="242423"/>
        </w:rPr>
        <w:t>P</w:t>
      </w:r>
      <w:r w:rsidRPr="00CA7DB4">
        <w:rPr>
          <w:rFonts w:ascii="Tahoma" w:eastAsia="Calibri" w:hAnsi="Tahoma" w:cs="Tahoma"/>
          <w:color w:val="242423"/>
        </w:rPr>
        <w:t xml:space="preserve">ro expozici řemesel a </w:t>
      </w:r>
      <w:proofErr w:type="spellStart"/>
      <w:r w:rsidRPr="00CA7DB4">
        <w:rPr>
          <w:rFonts w:ascii="Tahoma" w:eastAsia="Calibri" w:hAnsi="Tahoma" w:cs="Tahoma"/>
          <w:color w:val="242423"/>
        </w:rPr>
        <w:t>experimentárium</w:t>
      </w:r>
      <w:proofErr w:type="spellEnd"/>
      <w:r w:rsidRPr="00CA7DB4">
        <w:rPr>
          <w:rFonts w:ascii="Tahoma" w:eastAsia="Calibri" w:hAnsi="Tahoma" w:cs="Tahoma"/>
          <w:color w:val="242423"/>
        </w:rPr>
        <w:t xml:space="preserve"> </w:t>
      </w:r>
      <w:r w:rsidR="00EC0380" w:rsidRPr="00CA7DB4">
        <w:rPr>
          <w:rFonts w:ascii="Tahoma" w:eastAsia="Calibri" w:hAnsi="Tahoma" w:cs="Tahoma"/>
          <w:color w:val="242423"/>
        </w:rPr>
        <w:t xml:space="preserve">bude využito cca </w:t>
      </w:r>
      <w:r w:rsidRPr="00CA7DB4">
        <w:rPr>
          <w:rFonts w:ascii="Tahoma" w:eastAsia="Calibri" w:hAnsi="Tahoma" w:cs="Tahoma"/>
          <w:color w:val="242423"/>
        </w:rPr>
        <w:t>30</w:t>
      </w:r>
      <w:r w:rsidR="00EC0380" w:rsidRPr="00CA7DB4">
        <w:rPr>
          <w:rFonts w:ascii="Tahoma" w:eastAsia="Calibri" w:hAnsi="Tahoma" w:cs="Tahoma"/>
          <w:color w:val="242423"/>
        </w:rPr>
        <w:t xml:space="preserve"> </w:t>
      </w:r>
      <w:r w:rsidRPr="00CA7DB4">
        <w:rPr>
          <w:rFonts w:ascii="Tahoma" w:eastAsia="Calibri" w:hAnsi="Tahoma" w:cs="Tahoma"/>
          <w:color w:val="242423"/>
        </w:rPr>
        <w:t>% podlahové plochy 2</w:t>
      </w:r>
      <w:r w:rsidR="00EC0380" w:rsidRPr="00CA7DB4">
        <w:rPr>
          <w:rFonts w:ascii="Tahoma" w:eastAsia="Calibri" w:hAnsi="Tahoma" w:cs="Tahoma"/>
          <w:color w:val="242423"/>
        </w:rPr>
        <w:t xml:space="preserve">. </w:t>
      </w:r>
      <w:r w:rsidRPr="00CA7DB4">
        <w:rPr>
          <w:rFonts w:ascii="Tahoma" w:eastAsia="Calibri" w:hAnsi="Tahoma" w:cs="Tahoma"/>
          <w:color w:val="242423"/>
        </w:rPr>
        <w:t>NP.</w:t>
      </w:r>
    </w:p>
    <w:p w:rsidR="00E448FE" w:rsidRPr="00CA7DB4" w:rsidRDefault="00E448FE" w:rsidP="00E424ED">
      <w:pPr>
        <w:spacing w:after="0"/>
        <w:ind w:left="283" w:firstLine="0"/>
        <w:rPr>
          <w:rFonts w:ascii="Tahoma" w:eastAsia="Calibri" w:hAnsi="Tahoma" w:cs="Tahoma"/>
          <w:color w:val="242423"/>
        </w:rPr>
      </w:pPr>
    </w:p>
    <w:p w:rsidR="00E448FE" w:rsidRPr="00CA7DB4" w:rsidRDefault="00E448FE" w:rsidP="00E448FE">
      <w:pPr>
        <w:spacing w:after="0"/>
        <w:ind w:left="0" w:firstLine="0"/>
        <w:rPr>
          <w:rFonts w:ascii="Tahoma" w:eastAsia="Calibri" w:hAnsi="Tahoma" w:cs="Tahoma"/>
          <w:b/>
          <w:i/>
          <w:color w:val="242423"/>
        </w:rPr>
      </w:pPr>
      <w:r w:rsidRPr="00CA7DB4">
        <w:rPr>
          <w:rFonts w:ascii="Tahoma" w:eastAsia="Calibri" w:hAnsi="Tahoma" w:cs="Tahoma"/>
          <w:b/>
          <w:i/>
          <w:color w:val="242423"/>
        </w:rPr>
        <w:t>3. NP</w:t>
      </w:r>
    </w:p>
    <w:p w:rsidR="00F96BE7" w:rsidRPr="00CA7DB4" w:rsidRDefault="00F96BE7" w:rsidP="00E448FE">
      <w:pPr>
        <w:spacing w:after="0"/>
        <w:ind w:left="0" w:firstLine="0"/>
        <w:rPr>
          <w:rFonts w:ascii="Tahoma" w:eastAsia="Calibri" w:hAnsi="Tahoma" w:cs="Tahoma"/>
          <w:b/>
          <w:i/>
          <w:color w:val="242423"/>
        </w:rPr>
      </w:pPr>
    </w:p>
    <w:p w:rsidR="009F34FB" w:rsidRPr="00CA7DB4" w:rsidRDefault="00E448FE" w:rsidP="00ED6BEC">
      <w:pPr>
        <w:pStyle w:val="Odstavecseseznamem"/>
        <w:numPr>
          <w:ilvl w:val="0"/>
          <w:numId w:val="4"/>
        </w:numPr>
        <w:spacing w:after="0"/>
        <w:ind w:left="284" w:hanging="284"/>
        <w:rPr>
          <w:rFonts w:ascii="Tahoma" w:eastAsia="Calibri" w:hAnsi="Tahoma" w:cs="Tahoma"/>
          <w:color w:val="242423"/>
        </w:rPr>
      </w:pPr>
      <w:r w:rsidRPr="00CA7DB4">
        <w:rPr>
          <w:rFonts w:ascii="Tahoma" w:eastAsia="Calibri" w:hAnsi="Tahoma" w:cs="Tahoma"/>
          <w:color w:val="242423"/>
        </w:rPr>
        <w:t>Navržení</w:t>
      </w:r>
      <w:r w:rsidR="00EC0380" w:rsidRPr="00CA7DB4">
        <w:rPr>
          <w:rFonts w:ascii="Tahoma" w:eastAsia="Calibri" w:hAnsi="Tahoma" w:cs="Tahoma"/>
          <w:color w:val="242423"/>
        </w:rPr>
        <w:t xml:space="preserve"> v</w:t>
      </w:r>
      <w:r w:rsidR="00897B60" w:rsidRPr="00CA7DB4">
        <w:rPr>
          <w:rFonts w:ascii="Tahoma" w:eastAsia="Calibri" w:hAnsi="Tahoma" w:cs="Tahoma"/>
          <w:color w:val="242423"/>
        </w:rPr>
        <w:t>yužití stávajících kancelářských prostor 3</w:t>
      </w:r>
      <w:r w:rsidR="00EC0380" w:rsidRPr="00CA7DB4">
        <w:rPr>
          <w:rFonts w:ascii="Tahoma" w:eastAsia="Calibri" w:hAnsi="Tahoma" w:cs="Tahoma"/>
          <w:color w:val="242423"/>
        </w:rPr>
        <w:t xml:space="preserve">. </w:t>
      </w:r>
      <w:r w:rsidR="00897B60" w:rsidRPr="00CA7DB4">
        <w:rPr>
          <w:rFonts w:ascii="Tahoma" w:eastAsia="Calibri" w:hAnsi="Tahoma" w:cs="Tahoma"/>
          <w:color w:val="242423"/>
        </w:rPr>
        <w:t xml:space="preserve">NP včetně mobiliáře a technického vybavení s ohledem na požadavky památkové ochrany a bezpečného provozu objektu. </w:t>
      </w:r>
      <w:r w:rsidRPr="00CA7DB4">
        <w:rPr>
          <w:rFonts w:ascii="Tahoma" w:eastAsia="Calibri" w:hAnsi="Tahoma" w:cs="Tahoma"/>
          <w:color w:val="242423"/>
        </w:rPr>
        <w:t>Součástí návrhu bude i p</w:t>
      </w:r>
      <w:r w:rsidR="00EC0380" w:rsidRPr="00CA7DB4">
        <w:rPr>
          <w:rFonts w:ascii="Tahoma" w:eastAsia="Calibri" w:hAnsi="Tahoma" w:cs="Tahoma"/>
          <w:color w:val="242423"/>
        </w:rPr>
        <w:t xml:space="preserve">osouzení možnosti využití </w:t>
      </w:r>
      <w:r w:rsidR="00897B60" w:rsidRPr="00CA7DB4">
        <w:rPr>
          <w:rFonts w:ascii="Tahoma" w:eastAsia="Calibri" w:hAnsi="Tahoma" w:cs="Tahoma"/>
          <w:color w:val="242423"/>
        </w:rPr>
        <w:t>dosud nevyužívaných prostor</w:t>
      </w:r>
      <w:r w:rsidR="00B509C6" w:rsidRPr="00CA7DB4">
        <w:rPr>
          <w:rFonts w:ascii="Tahoma" w:eastAsia="Calibri" w:hAnsi="Tahoma" w:cs="Tahoma"/>
          <w:color w:val="242423"/>
        </w:rPr>
        <w:t>ů půdy</w:t>
      </w:r>
      <w:r w:rsidR="00897B60" w:rsidRPr="00CA7DB4">
        <w:rPr>
          <w:rFonts w:ascii="Tahoma" w:eastAsia="Calibri" w:hAnsi="Tahoma" w:cs="Tahoma"/>
          <w:color w:val="242423"/>
        </w:rPr>
        <w:t>.</w:t>
      </w:r>
    </w:p>
    <w:p w:rsidR="009F34FB" w:rsidRPr="00CA7DB4" w:rsidRDefault="009F34FB" w:rsidP="00ED6BEC">
      <w:pPr>
        <w:ind w:left="0" w:firstLine="0"/>
        <w:rPr>
          <w:rFonts w:ascii="Tahoma" w:eastAsia="Calibri" w:hAnsi="Tahoma" w:cs="Tahoma"/>
          <w:color w:val="242423"/>
        </w:rPr>
      </w:pPr>
    </w:p>
    <w:p w:rsidR="009F34FB" w:rsidRPr="00CA7DB4" w:rsidRDefault="009F34FB">
      <w:pPr>
        <w:ind w:firstLine="264"/>
        <w:rPr>
          <w:rFonts w:ascii="Tahoma" w:eastAsia="Calibri" w:hAnsi="Tahoma" w:cs="Tahoma"/>
          <w:color w:val="242423"/>
        </w:rPr>
      </w:pPr>
    </w:p>
    <w:p w:rsidR="009F34FB" w:rsidRPr="00CA7DB4" w:rsidRDefault="009F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3"/>
        <w:rPr>
          <w:rFonts w:ascii="Tahoma" w:eastAsia="Calibri" w:hAnsi="Tahoma" w:cs="Tahoma"/>
        </w:rPr>
      </w:pPr>
    </w:p>
    <w:p w:rsidR="00897B60" w:rsidRPr="00CA7DB4" w:rsidRDefault="0089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3"/>
        <w:rPr>
          <w:rFonts w:ascii="Tahoma" w:eastAsia="Calibri" w:hAnsi="Tahoma" w:cs="Tahoma"/>
          <w:i/>
          <w:highlight w:val="yellow"/>
        </w:rPr>
      </w:pPr>
    </w:p>
    <w:p w:rsidR="009F34FB" w:rsidRPr="00CA7DB4" w:rsidRDefault="009F34FB">
      <w:pPr>
        <w:rPr>
          <w:rFonts w:ascii="Tahoma" w:eastAsia="Calibri" w:hAnsi="Tahoma" w:cs="Tahoma"/>
        </w:rPr>
      </w:pPr>
      <w:bookmarkStart w:id="1" w:name="_heading=h.gjdgxs" w:colFirst="0" w:colLast="0"/>
      <w:bookmarkEnd w:id="1"/>
    </w:p>
    <w:sectPr w:rsidR="009F34FB" w:rsidRPr="00CA7DB4" w:rsidSect="00CA7DB4">
      <w:headerReference w:type="default" r:id="rId8"/>
      <w:footerReference w:type="even" r:id="rId9"/>
      <w:footerReference w:type="default" r:id="rId10"/>
      <w:pgSz w:w="11906" w:h="16838"/>
      <w:pgMar w:top="1702" w:right="1417" w:bottom="1134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DFF" w:rsidRDefault="00386DFF" w:rsidP="00A61017">
      <w:pPr>
        <w:spacing w:after="0" w:line="240" w:lineRule="auto"/>
      </w:pPr>
      <w:r>
        <w:separator/>
      </w:r>
    </w:p>
  </w:endnote>
  <w:endnote w:type="continuationSeparator" w:id="0">
    <w:p w:rsidR="00386DFF" w:rsidRDefault="00386DFF" w:rsidP="00A6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FF9" w:rsidRPr="00CA7DB4" w:rsidRDefault="00B81FF9" w:rsidP="00B81FF9">
    <w:pPr>
      <w:pStyle w:val="Zpat"/>
      <w:jc w:val="right"/>
      <w:rPr>
        <w:rFonts w:ascii="Tahoma" w:hAnsi="Tahoma" w:cs="Tahoma"/>
      </w:rPr>
    </w:pPr>
    <w:r w:rsidRPr="00CA7DB4">
      <w:rPr>
        <w:rFonts w:ascii="Tahoma" w:hAnsi="Tahoma" w:cs="Tahom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FF9" w:rsidRPr="00CA7DB4" w:rsidRDefault="00B81FF9" w:rsidP="00B81FF9">
    <w:pPr>
      <w:pStyle w:val="Zpat"/>
      <w:jc w:val="right"/>
      <w:rPr>
        <w:rFonts w:ascii="Tahoma" w:hAnsi="Tahoma" w:cs="Tahoma"/>
      </w:rPr>
    </w:pPr>
    <w:r w:rsidRPr="00CA7DB4">
      <w:rPr>
        <w:rFonts w:ascii="Tahoma" w:hAnsi="Tahoma" w:cs="Tahom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DFF" w:rsidRDefault="00386DFF" w:rsidP="00A61017">
      <w:pPr>
        <w:spacing w:after="0" w:line="240" w:lineRule="auto"/>
      </w:pPr>
      <w:r>
        <w:separator/>
      </w:r>
    </w:p>
  </w:footnote>
  <w:footnote w:type="continuationSeparator" w:id="0">
    <w:p w:rsidR="00386DFF" w:rsidRDefault="00386DFF" w:rsidP="00A6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017" w:rsidRPr="00CA7DB4" w:rsidRDefault="00A61017" w:rsidP="00A61017">
    <w:pPr>
      <w:pStyle w:val="Zhlav"/>
      <w:jc w:val="right"/>
      <w:rPr>
        <w:rFonts w:ascii="Tahoma" w:hAnsi="Tahoma" w:cs="Tahoma"/>
      </w:rPr>
    </w:pPr>
    <w:r w:rsidRPr="00CA7DB4">
      <w:rPr>
        <w:rFonts w:ascii="Tahoma" w:hAnsi="Tahoma" w:cs="Tahoma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087C"/>
    <w:multiLevelType w:val="multilevel"/>
    <w:tmpl w:val="66A2E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468D"/>
    <w:multiLevelType w:val="hybridMultilevel"/>
    <w:tmpl w:val="9910605E"/>
    <w:lvl w:ilvl="0" w:tplc="3474CCA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2910DAB"/>
    <w:multiLevelType w:val="multilevel"/>
    <w:tmpl w:val="1A882E5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61D7D"/>
    <w:multiLevelType w:val="multilevel"/>
    <w:tmpl w:val="1BD29A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FB"/>
    <w:rsid w:val="00102167"/>
    <w:rsid w:val="00192298"/>
    <w:rsid w:val="00224867"/>
    <w:rsid w:val="002F52A8"/>
    <w:rsid w:val="00386DFF"/>
    <w:rsid w:val="00542F19"/>
    <w:rsid w:val="00675827"/>
    <w:rsid w:val="00742595"/>
    <w:rsid w:val="00760787"/>
    <w:rsid w:val="007715E3"/>
    <w:rsid w:val="00840BDC"/>
    <w:rsid w:val="00897B60"/>
    <w:rsid w:val="009F34FB"/>
    <w:rsid w:val="00A61017"/>
    <w:rsid w:val="00AE27D1"/>
    <w:rsid w:val="00B509C6"/>
    <w:rsid w:val="00B6097E"/>
    <w:rsid w:val="00B81FF9"/>
    <w:rsid w:val="00CA7DB4"/>
    <w:rsid w:val="00D31CC3"/>
    <w:rsid w:val="00E424ED"/>
    <w:rsid w:val="00E448FE"/>
    <w:rsid w:val="00EC0380"/>
    <w:rsid w:val="00ED6BEC"/>
    <w:rsid w:val="00EE0900"/>
    <w:rsid w:val="00F7298C"/>
    <w:rsid w:val="00F9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19907-3011-46C0-AE6F-6A8D00C0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pacing w:after="15" w:line="248" w:lineRule="auto"/>
        <w:ind w:left="20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11B1"/>
    <w:rPr>
      <w:color w:val="000000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link w:val="OdstavecseseznamemChar"/>
    <w:uiPriority w:val="34"/>
    <w:qFormat/>
    <w:rsid w:val="00A111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11B1"/>
    <w:rPr>
      <w:i/>
      <w:iCs/>
      <w:color w:val="4472C4" w:themeColor="accent1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111B1"/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6953"/>
    <w:pPr>
      <w:spacing w:before="100" w:beforeAutospacing="1" w:after="100" w:afterAutospacing="1" w:line="240" w:lineRule="auto"/>
      <w:ind w:left="0" w:firstLine="0"/>
      <w:jc w:val="left"/>
    </w:pPr>
    <w:rPr>
      <w:color w:val="auto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A61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101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61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1017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01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bhf9AN3QFL5seA0eqmW/jMorpg==">AMUW2mVIB+Wka+y6Ym6Ean4srS2VV6c2H4rPtHfzwuFljjRkzSD3B6EKTXHEZWLtbCqUblWZiAhwma/p6JUNQawKIy8A3Ugqa+MFzoabH31h9xOjp96klRJeGszEqKyg2XK9Sy/Jt3Ip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Knápek Mgr.</dc:creator>
  <cp:lastModifiedBy>Renata Janulková</cp:lastModifiedBy>
  <cp:revision>2</cp:revision>
  <cp:lastPrinted>2021-04-29T06:29:00Z</cp:lastPrinted>
  <dcterms:created xsi:type="dcterms:W3CDTF">2021-05-10T07:38:00Z</dcterms:created>
  <dcterms:modified xsi:type="dcterms:W3CDTF">2021-05-10T07:38:00Z</dcterms:modified>
</cp:coreProperties>
</file>