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1ABE6" w14:textId="77777777" w:rsidR="00984611" w:rsidRDefault="00984611" w:rsidP="00984611">
      <w:pPr>
        <w:jc w:val="center"/>
        <w:rPr>
          <w:sz w:val="36"/>
          <w:szCs w:val="20"/>
        </w:rPr>
      </w:pPr>
      <w:r>
        <w:rPr>
          <w:sz w:val="36"/>
          <w:szCs w:val="20"/>
        </w:rPr>
        <w:t>SMLOUVA</w:t>
      </w:r>
    </w:p>
    <w:p w14:paraId="497C6E4C" w14:textId="77777777" w:rsidR="00984611" w:rsidRDefault="00984611" w:rsidP="00984611">
      <w:pPr>
        <w:jc w:val="center"/>
        <w:rPr>
          <w:sz w:val="36"/>
          <w:szCs w:val="20"/>
        </w:rPr>
      </w:pPr>
    </w:p>
    <w:p w14:paraId="45A027FC" w14:textId="77777777" w:rsidR="00984611" w:rsidRDefault="00984611" w:rsidP="00984611">
      <w:pPr>
        <w:jc w:val="center"/>
        <w:rPr>
          <w:sz w:val="36"/>
          <w:szCs w:val="20"/>
        </w:rPr>
      </w:pPr>
      <w:r>
        <w:rPr>
          <w:sz w:val="36"/>
          <w:szCs w:val="20"/>
        </w:rPr>
        <w:t xml:space="preserve">o dodávce a odběru tepelné energie </w:t>
      </w:r>
    </w:p>
    <w:p w14:paraId="2C2AC83D" w14:textId="56136C60" w:rsidR="00984611" w:rsidRDefault="00984611" w:rsidP="00984611">
      <w:pPr>
        <w:jc w:val="center"/>
        <w:rPr>
          <w:sz w:val="36"/>
          <w:szCs w:val="20"/>
        </w:rPr>
      </w:pPr>
      <w:r>
        <w:rPr>
          <w:sz w:val="36"/>
          <w:szCs w:val="20"/>
        </w:rPr>
        <w:t xml:space="preserve">č.  </w:t>
      </w:r>
      <w:r w:rsidR="008E35BB">
        <w:rPr>
          <w:sz w:val="36"/>
          <w:szCs w:val="20"/>
        </w:rPr>
        <w:t>17-2021</w:t>
      </w:r>
      <w:r>
        <w:rPr>
          <w:sz w:val="36"/>
          <w:szCs w:val="20"/>
        </w:rPr>
        <w:t xml:space="preserve"> </w:t>
      </w:r>
    </w:p>
    <w:p w14:paraId="00508FE6" w14:textId="77777777" w:rsidR="00984611" w:rsidRDefault="00984611" w:rsidP="00984611">
      <w:pPr>
        <w:jc w:val="center"/>
        <w:rPr>
          <w:sz w:val="36"/>
          <w:szCs w:val="20"/>
        </w:rPr>
      </w:pPr>
    </w:p>
    <w:p w14:paraId="2DAD25D3" w14:textId="77777777" w:rsidR="00984611" w:rsidRDefault="00984611" w:rsidP="00984611">
      <w:pPr>
        <w:rPr>
          <w:sz w:val="32"/>
          <w:szCs w:val="32"/>
        </w:rPr>
      </w:pPr>
      <w:r>
        <w:rPr>
          <w:sz w:val="28"/>
        </w:rPr>
        <w:t> </w:t>
      </w:r>
      <w:r>
        <w:rPr>
          <w:sz w:val="32"/>
          <w:szCs w:val="32"/>
        </w:rPr>
        <w:t xml:space="preserve">na základě Smlouvy o budoucí smlouvě o dodávce a odběru tepelné           </w:t>
      </w:r>
    </w:p>
    <w:p w14:paraId="6690DD21" w14:textId="77777777" w:rsidR="00984611" w:rsidRDefault="00984611" w:rsidP="00984611">
      <w:pPr>
        <w:rPr>
          <w:sz w:val="32"/>
          <w:szCs w:val="32"/>
        </w:rPr>
      </w:pPr>
      <w:r>
        <w:rPr>
          <w:sz w:val="32"/>
          <w:szCs w:val="32"/>
        </w:rPr>
        <w:t xml:space="preserve">                                  energie ze dne 20. 12. 2018.</w:t>
      </w:r>
    </w:p>
    <w:p w14:paraId="5E801C2B" w14:textId="77777777" w:rsidR="00984611" w:rsidRDefault="00984611" w:rsidP="00984611">
      <w:pPr>
        <w:ind w:right="48"/>
        <w:jc w:val="center"/>
        <w:rPr>
          <w:sz w:val="20"/>
        </w:rPr>
      </w:pPr>
    </w:p>
    <w:p w14:paraId="73C58E03" w14:textId="77777777" w:rsidR="00984611" w:rsidRDefault="00984611" w:rsidP="00984611">
      <w:pPr>
        <w:tabs>
          <w:tab w:val="left" w:pos="7335"/>
        </w:tabs>
        <w:ind w:right="48"/>
        <w:rPr>
          <w:sz w:val="28"/>
        </w:rPr>
      </w:pPr>
      <w:r>
        <w:rPr>
          <w:sz w:val="28"/>
        </w:rPr>
        <w:tab/>
      </w:r>
    </w:p>
    <w:p w14:paraId="7CE5F49C" w14:textId="77777777" w:rsidR="00984611" w:rsidRDefault="00984611" w:rsidP="00984611">
      <w:pPr>
        <w:pStyle w:val="Nadpis2"/>
        <w:numPr>
          <w:ilvl w:val="0"/>
          <w:numId w:val="0"/>
        </w:numPr>
        <w:tabs>
          <w:tab w:val="left" w:pos="708"/>
        </w:tabs>
        <w:ind w:left="1080"/>
        <w:rPr>
          <w:rFonts w:ascii="Times New Roman" w:hAnsi="Times New Roman"/>
        </w:rPr>
      </w:pPr>
      <w:r>
        <w:rPr>
          <w:rFonts w:ascii="Times New Roman" w:hAnsi="Times New Roman"/>
        </w:rPr>
        <w:t>1.   Smluvní strany</w:t>
      </w:r>
    </w:p>
    <w:p w14:paraId="1CE5F7B0" w14:textId="77777777" w:rsidR="00984611" w:rsidRDefault="00984611" w:rsidP="00984611">
      <w:r>
        <w:t> </w:t>
      </w:r>
    </w:p>
    <w:p w14:paraId="3D5BEDE2" w14:textId="77777777" w:rsidR="00984611" w:rsidRDefault="00984611" w:rsidP="00984611">
      <w:pPr>
        <w:spacing w:after="60"/>
        <w:rPr>
          <w:rFonts w:eastAsia="Calibri"/>
          <w:lang w:eastAsia="en-US"/>
        </w:rPr>
      </w:pPr>
      <w:r>
        <w:t xml:space="preserve">1.1.  Dodavatel: </w:t>
      </w:r>
      <w:r>
        <w:tab/>
      </w:r>
      <w:r>
        <w:rPr>
          <w:rFonts w:eastAsia="Calibri"/>
          <w:b/>
          <w:lang w:eastAsia="en-US"/>
        </w:rPr>
        <w:t xml:space="preserve">Smart BioEnergy, s.r.o., </w:t>
      </w:r>
      <w:r>
        <w:rPr>
          <w:rFonts w:eastAsia="Calibri"/>
          <w:lang w:eastAsia="en-US"/>
        </w:rPr>
        <w:t>Praha 10, Korunní 810/104F, PSČ 10100</w:t>
      </w:r>
    </w:p>
    <w:p w14:paraId="0AC1D3DE" w14:textId="77777777" w:rsidR="00984611" w:rsidRDefault="00984611" w:rsidP="00984611">
      <w:pPr>
        <w:spacing w:after="60"/>
      </w:pPr>
      <w:r>
        <w:rPr>
          <w:rFonts w:eastAsia="Calibri"/>
          <w:b/>
          <w:lang w:eastAsia="en-US"/>
        </w:rPr>
        <w:tab/>
      </w:r>
      <w:r>
        <w:rPr>
          <w:rFonts w:eastAsia="Calibri"/>
          <w:b/>
          <w:lang w:eastAsia="en-US"/>
        </w:rPr>
        <w:tab/>
      </w:r>
      <w:r>
        <w:rPr>
          <w:rFonts w:eastAsia="Calibri"/>
          <w:b/>
          <w:lang w:eastAsia="en-US"/>
        </w:rPr>
        <w:tab/>
      </w:r>
      <w:r>
        <w:t xml:space="preserve">Zapsaná v OR u Městského soudu v Praze oddíl C 149962 vedená u </w:t>
      </w:r>
    </w:p>
    <w:p w14:paraId="48E99A2E" w14:textId="77777777" w:rsidR="00984611" w:rsidRDefault="00984611" w:rsidP="00984611">
      <w:pPr>
        <w:spacing w:after="60"/>
      </w:pPr>
      <w:r>
        <w:tab/>
      </w:r>
      <w:r>
        <w:tab/>
      </w:r>
      <w:r>
        <w:tab/>
        <w:t>Městského soudu v Praze</w:t>
      </w:r>
    </w:p>
    <w:p w14:paraId="44CCA8D5" w14:textId="77777777" w:rsidR="00984611" w:rsidRDefault="00984611" w:rsidP="00984611">
      <w:pPr>
        <w:ind w:left="2124" w:hanging="2124"/>
      </w:pPr>
      <w:r>
        <w:t xml:space="preserve">  </w:t>
      </w:r>
      <w:r>
        <w:tab/>
        <w:t>IČO: 28865774, DIČ: CZ 28865774</w:t>
      </w:r>
    </w:p>
    <w:p w14:paraId="7A75D036" w14:textId="77777777" w:rsidR="00984611" w:rsidRDefault="00984611" w:rsidP="00984611">
      <w:pPr>
        <w:spacing w:after="60"/>
        <w:rPr>
          <w:rFonts w:eastAsia="Calibri"/>
          <w:lang w:eastAsia="en-US"/>
        </w:rPr>
      </w:pPr>
      <w:r>
        <w:tab/>
      </w:r>
      <w:r>
        <w:tab/>
      </w:r>
      <w:r>
        <w:tab/>
      </w:r>
      <w:r>
        <w:rPr>
          <w:rFonts w:eastAsia="Calibri"/>
          <w:lang w:eastAsia="en-US"/>
        </w:rPr>
        <w:t>Číslo licence:  311331953 skupina 31 výroba tepelné energie</w:t>
      </w:r>
    </w:p>
    <w:p w14:paraId="14C1A9D8" w14:textId="77777777" w:rsidR="00984611" w:rsidRDefault="00984611" w:rsidP="00984611">
      <w:pPr>
        <w:spacing w:after="60"/>
        <w:rPr>
          <w:rFonts w:eastAsia="Calibri"/>
          <w:lang w:eastAsia="en-US"/>
        </w:rPr>
      </w:pPr>
      <w:r>
        <w:rPr>
          <w:rFonts w:eastAsia="Calibri"/>
          <w:lang w:eastAsia="en-US"/>
        </w:rPr>
        <w:t xml:space="preserve">                        </w:t>
      </w:r>
      <w:r>
        <w:rPr>
          <w:rFonts w:eastAsia="Calibri"/>
          <w:lang w:eastAsia="en-US"/>
        </w:rPr>
        <w:tab/>
      </w:r>
      <w:r>
        <w:rPr>
          <w:rFonts w:eastAsia="Calibri"/>
          <w:lang w:eastAsia="en-US"/>
        </w:rPr>
        <w:tab/>
      </w:r>
      <w:r>
        <w:rPr>
          <w:rFonts w:eastAsia="Calibri"/>
          <w:lang w:eastAsia="en-US"/>
        </w:rPr>
        <w:tab/>
        <w:t>321331968 skupina 32 rozvod tepelné energie</w:t>
      </w:r>
    </w:p>
    <w:p w14:paraId="649D919E" w14:textId="77777777" w:rsidR="00984611" w:rsidRDefault="00984611" w:rsidP="00984611">
      <w:pPr>
        <w:spacing w:after="60"/>
        <w:rPr>
          <w:rFonts w:eastAsia="Calibri"/>
          <w:lang w:eastAsia="en-US"/>
        </w:rPr>
      </w:pPr>
      <w:r>
        <w:tab/>
      </w:r>
      <w:r>
        <w:tab/>
      </w:r>
      <w:r>
        <w:tab/>
      </w:r>
      <w:r>
        <w:rPr>
          <w:rFonts w:eastAsia="Calibri"/>
          <w:lang w:eastAsia="en-US"/>
        </w:rPr>
        <w:t>Bankovní spojení: 205049860/0600  Moneta a.s.</w:t>
      </w:r>
    </w:p>
    <w:p w14:paraId="219E5A84" w14:textId="77777777" w:rsidR="008E35BB" w:rsidRDefault="00984611" w:rsidP="00984611">
      <w:pPr>
        <w:spacing w:after="60"/>
        <w:rPr>
          <w:rFonts w:eastAsia="Calibri"/>
          <w:lang w:eastAsia="en-US"/>
        </w:rPr>
      </w:pPr>
      <w:r>
        <w:rPr>
          <w:rFonts w:eastAsia="Calibri"/>
          <w:lang w:eastAsia="en-US"/>
        </w:rPr>
        <w:tab/>
      </w:r>
      <w:r>
        <w:rPr>
          <w:rFonts w:eastAsia="Calibri"/>
          <w:lang w:eastAsia="en-US"/>
        </w:rPr>
        <w:tab/>
      </w:r>
      <w:r>
        <w:rPr>
          <w:rFonts w:eastAsia="Calibri"/>
          <w:lang w:eastAsia="en-US"/>
        </w:rPr>
        <w:tab/>
        <w:t>zastoupená panem Ing. Milanem Kajtmanem a panem Jozefem</w:t>
      </w:r>
    </w:p>
    <w:p w14:paraId="0BE8458D" w14:textId="7B645242" w:rsidR="00984611" w:rsidRDefault="008E35BB" w:rsidP="00984611">
      <w:pPr>
        <w:spacing w:after="60"/>
        <w:rPr>
          <w:rFonts w:eastAsia="Calibri"/>
          <w:lang w:eastAsia="en-US"/>
        </w:rPr>
      </w:pPr>
      <w:r>
        <w:rPr>
          <w:rFonts w:eastAsia="Calibri"/>
          <w:lang w:eastAsia="en-US"/>
        </w:rPr>
        <w:t xml:space="preserve">                                </w:t>
      </w:r>
      <w:r w:rsidR="00984611">
        <w:rPr>
          <w:rFonts w:eastAsia="Calibri"/>
          <w:lang w:eastAsia="en-US"/>
        </w:rPr>
        <w:t xml:space="preserve"> </w:t>
      </w:r>
      <w:r>
        <w:rPr>
          <w:rFonts w:eastAsia="Calibri"/>
          <w:lang w:eastAsia="en-US"/>
        </w:rPr>
        <w:t xml:space="preserve">  </w:t>
      </w:r>
      <w:r w:rsidR="00984611">
        <w:rPr>
          <w:rFonts w:eastAsia="Calibri"/>
          <w:lang w:eastAsia="en-US"/>
        </w:rPr>
        <w:t>Beniskou</w:t>
      </w:r>
    </w:p>
    <w:p w14:paraId="68C0DBF5" w14:textId="77777777" w:rsidR="00984611" w:rsidRDefault="00984611" w:rsidP="00984611">
      <w:pPr>
        <w:ind w:left="2124" w:hanging="2124"/>
      </w:pPr>
      <w:r>
        <w:tab/>
        <w:t>dále jen dodavatel</w:t>
      </w:r>
    </w:p>
    <w:p w14:paraId="49C32683" w14:textId="77777777" w:rsidR="00984611" w:rsidRDefault="00984611" w:rsidP="00984611">
      <w:pPr>
        <w:widowControl w:val="0"/>
        <w:jc w:val="center"/>
      </w:pPr>
      <w:r>
        <w:t>a</w:t>
      </w:r>
    </w:p>
    <w:p w14:paraId="5EA947A1" w14:textId="77777777" w:rsidR="00984611" w:rsidRDefault="00984611" w:rsidP="00984611">
      <w:pPr>
        <w:widowControl w:val="0"/>
        <w:jc w:val="center"/>
      </w:pPr>
      <w:r>
        <w:t> </w:t>
      </w:r>
    </w:p>
    <w:p w14:paraId="1F2DD5BD" w14:textId="77777777" w:rsidR="00984611" w:rsidRDefault="00984611" w:rsidP="00984611">
      <w:pPr>
        <w:rPr>
          <w:rFonts w:eastAsia="MS Mincho"/>
        </w:rPr>
      </w:pPr>
      <w:r>
        <w:t>1.2.   Odběratel:</w:t>
      </w:r>
      <w:r>
        <w:tab/>
      </w:r>
      <w:r>
        <w:rPr>
          <w:rFonts w:eastAsia="MS Mincho"/>
          <w:b/>
        </w:rPr>
        <w:t>Teplárna Písek, a.s</w:t>
      </w:r>
      <w:r>
        <w:rPr>
          <w:rFonts w:eastAsia="MS Mincho"/>
        </w:rPr>
        <w:t>., U Smrkovické silnice 2263, 397 01 Písek,</w:t>
      </w:r>
    </w:p>
    <w:p w14:paraId="3C6D7CDE" w14:textId="77777777" w:rsidR="00984611" w:rsidRDefault="00984611" w:rsidP="00984611">
      <w:pPr>
        <w:rPr>
          <w:rFonts w:eastAsia="MS Mincho"/>
        </w:rPr>
      </w:pPr>
      <w:r>
        <w:rPr>
          <w:rFonts w:eastAsia="MS Mincho"/>
        </w:rPr>
        <w:tab/>
      </w:r>
      <w:r>
        <w:rPr>
          <w:rFonts w:eastAsia="MS Mincho"/>
        </w:rPr>
        <w:tab/>
      </w:r>
      <w:r>
        <w:rPr>
          <w:rFonts w:eastAsia="MS Mincho"/>
        </w:rPr>
        <w:tab/>
        <w:t xml:space="preserve">zapsaná v OR u Krajského soudu v Č. Budějovicích oddíl B, vložka 640, </w:t>
      </w:r>
    </w:p>
    <w:p w14:paraId="4F5C15E2" w14:textId="77777777" w:rsidR="00984611" w:rsidRDefault="00984611" w:rsidP="00984611">
      <w:pPr>
        <w:rPr>
          <w:rFonts w:eastAsia="MS Mincho"/>
        </w:rPr>
      </w:pPr>
      <w:r>
        <w:rPr>
          <w:rFonts w:eastAsia="MS Mincho"/>
        </w:rPr>
        <w:tab/>
      </w:r>
      <w:r>
        <w:rPr>
          <w:rFonts w:eastAsia="MS Mincho"/>
        </w:rPr>
        <w:tab/>
      </w:r>
      <w:r>
        <w:rPr>
          <w:rFonts w:eastAsia="MS Mincho"/>
        </w:rPr>
        <w:tab/>
        <w:t xml:space="preserve">IČ:  60826801, DIČ: CZ60826801 </w:t>
      </w:r>
    </w:p>
    <w:p w14:paraId="1AC052A6" w14:textId="77777777" w:rsidR="00984611" w:rsidRDefault="00984611" w:rsidP="00984611">
      <w:pPr>
        <w:rPr>
          <w:rFonts w:eastAsia="MS Mincho"/>
        </w:rPr>
      </w:pPr>
      <w:r>
        <w:rPr>
          <w:rFonts w:eastAsia="MS Mincho"/>
        </w:rPr>
        <w:tab/>
      </w:r>
      <w:r>
        <w:rPr>
          <w:rFonts w:eastAsia="MS Mincho"/>
        </w:rPr>
        <w:tab/>
      </w:r>
      <w:r>
        <w:rPr>
          <w:rFonts w:eastAsia="MS Mincho"/>
        </w:rPr>
        <w:tab/>
        <w:t>Číslo licence:</w:t>
      </w:r>
      <w:r>
        <w:rPr>
          <w:rFonts w:eastAsia="MS Mincho"/>
        </w:rPr>
        <w:tab/>
        <w:t xml:space="preserve">310100870  skupina 31 výroba tepelné energie   </w:t>
      </w:r>
    </w:p>
    <w:p w14:paraId="5F2F7216" w14:textId="77777777" w:rsidR="00984611" w:rsidRDefault="00984611" w:rsidP="00984611">
      <w:pPr>
        <w:rPr>
          <w:rFonts w:eastAsia="MS Mincho"/>
        </w:rPr>
      </w:pPr>
      <w:r>
        <w:rPr>
          <w:rFonts w:eastAsia="MS Mincho"/>
        </w:rPr>
        <w:t xml:space="preserve">           </w:t>
      </w:r>
      <w:r>
        <w:rPr>
          <w:rFonts w:eastAsia="MS Mincho"/>
        </w:rPr>
        <w:tab/>
        <w:t xml:space="preserve">           </w:t>
      </w:r>
      <w:r>
        <w:rPr>
          <w:rFonts w:eastAsia="MS Mincho"/>
        </w:rPr>
        <w:tab/>
      </w:r>
      <w:r>
        <w:rPr>
          <w:rFonts w:eastAsia="MS Mincho"/>
        </w:rPr>
        <w:tab/>
      </w:r>
      <w:r>
        <w:rPr>
          <w:rFonts w:eastAsia="MS Mincho"/>
        </w:rPr>
        <w:tab/>
      </w:r>
      <w:r>
        <w:rPr>
          <w:rFonts w:eastAsia="MS Mincho"/>
        </w:rPr>
        <w:tab/>
        <w:t xml:space="preserve">320100871  skupina 32 rozvod tepelné energie                                                                    </w:t>
      </w:r>
    </w:p>
    <w:p w14:paraId="3A389048" w14:textId="77777777" w:rsidR="00984611" w:rsidRDefault="00984611" w:rsidP="00984611">
      <w:pPr>
        <w:jc w:val="both"/>
        <w:rPr>
          <w:rFonts w:eastAsia="MS Mincho"/>
        </w:rPr>
      </w:pPr>
      <w:r>
        <w:rPr>
          <w:rFonts w:eastAsia="MS Mincho"/>
        </w:rPr>
        <w:tab/>
      </w:r>
      <w:r>
        <w:rPr>
          <w:rFonts w:eastAsia="MS Mincho"/>
        </w:rPr>
        <w:tab/>
      </w:r>
      <w:r>
        <w:rPr>
          <w:rFonts w:eastAsia="MS Mincho"/>
        </w:rPr>
        <w:tab/>
        <w:t xml:space="preserve">Bankovní spojení: Československá obchodní banka, a.s., pobočka Písek, </w:t>
      </w:r>
    </w:p>
    <w:p w14:paraId="2703EF47" w14:textId="77777777" w:rsidR="00984611" w:rsidRDefault="00984611" w:rsidP="00984611">
      <w:pPr>
        <w:jc w:val="both"/>
      </w:pPr>
      <w:r>
        <w:rPr>
          <w:rFonts w:eastAsia="MS Mincho"/>
        </w:rPr>
        <w:tab/>
      </w:r>
      <w:r>
        <w:rPr>
          <w:rFonts w:eastAsia="MS Mincho"/>
        </w:rPr>
        <w:tab/>
      </w:r>
      <w:r>
        <w:rPr>
          <w:rFonts w:eastAsia="MS Mincho"/>
        </w:rPr>
        <w:tab/>
        <w:t xml:space="preserve">číslo účtu: </w:t>
      </w:r>
      <w:r>
        <w:t>109 674 455 / 0300</w:t>
      </w:r>
    </w:p>
    <w:p w14:paraId="5CFF3774" w14:textId="77777777" w:rsidR="00984611" w:rsidRDefault="00984611" w:rsidP="00984611">
      <w:pPr>
        <w:jc w:val="both"/>
        <w:rPr>
          <w:rFonts w:eastAsia="MS Mincho"/>
        </w:rPr>
      </w:pPr>
      <w:r>
        <w:tab/>
      </w:r>
      <w:r>
        <w:tab/>
      </w:r>
      <w:r>
        <w:tab/>
      </w:r>
      <w:r>
        <w:rPr>
          <w:rFonts w:eastAsia="MS Mincho"/>
        </w:rPr>
        <w:t xml:space="preserve">zastoupená panem Karlem Vodičkou, předsedou představenstva a panem </w:t>
      </w:r>
    </w:p>
    <w:p w14:paraId="45FF53FA" w14:textId="77777777" w:rsidR="00984611" w:rsidRDefault="00984611" w:rsidP="00984611">
      <w:pPr>
        <w:jc w:val="both"/>
        <w:rPr>
          <w:rFonts w:eastAsia="MS Mincho"/>
        </w:rPr>
      </w:pPr>
      <w:r>
        <w:rPr>
          <w:rFonts w:eastAsia="MS Mincho"/>
        </w:rPr>
        <w:tab/>
      </w:r>
      <w:r>
        <w:rPr>
          <w:rFonts w:eastAsia="MS Mincho"/>
        </w:rPr>
        <w:tab/>
      </w:r>
      <w:r>
        <w:rPr>
          <w:rFonts w:eastAsia="MS Mincho"/>
        </w:rPr>
        <w:tab/>
        <w:t>JUDr. Janem Tarabou, místopředsedou představenstva</w:t>
      </w:r>
    </w:p>
    <w:p w14:paraId="6F457ACE" w14:textId="77777777" w:rsidR="00984611" w:rsidRDefault="00984611" w:rsidP="00984611">
      <w:pPr>
        <w:jc w:val="both"/>
        <w:rPr>
          <w:rFonts w:eastAsia="MS Mincho"/>
        </w:rPr>
      </w:pPr>
      <w:r>
        <w:rPr>
          <w:rFonts w:eastAsia="MS Mincho"/>
        </w:rPr>
        <w:tab/>
      </w:r>
      <w:r>
        <w:rPr>
          <w:rFonts w:eastAsia="MS Mincho"/>
        </w:rPr>
        <w:tab/>
      </w:r>
      <w:r>
        <w:rPr>
          <w:rFonts w:eastAsia="MS Mincho"/>
        </w:rPr>
        <w:tab/>
        <w:t>dále jen odběratel</w:t>
      </w:r>
    </w:p>
    <w:p w14:paraId="57851AA2" w14:textId="77777777" w:rsidR="00984611" w:rsidRDefault="00984611" w:rsidP="00984611">
      <w:pPr>
        <w:jc w:val="both"/>
        <w:rPr>
          <w:rFonts w:eastAsia="MS Mincho"/>
        </w:rPr>
      </w:pPr>
      <w:r>
        <w:rPr>
          <w:rFonts w:eastAsia="MS Mincho"/>
        </w:rPr>
        <w:t>(dodavatel a odběratel dále společně také jako „smluvní strany“)</w:t>
      </w:r>
    </w:p>
    <w:p w14:paraId="285BA4FA" w14:textId="77777777" w:rsidR="00984611" w:rsidRDefault="00984611" w:rsidP="00984611">
      <w:pPr>
        <w:jc w:val="both"/>
        <w:rPr>
          <w:rFonts w:eastAsia="MS Mincho"/>
        </w:rPr>
      </w:pPr>
    </w:p>
    <w:p w14:paraId="5ED4C26A" w14:textId="77777777" w:rsidR="00984611" w:rsidRDefault="00984611" w:rsidP="00984611">
      <w:pPr>
        <w:ind w:left="2124" w:hanging="2124"/>
        <w:rPr>
          <w:b/>
        </w:rPr>
      </w:pPr>
      <w:r>
        <w:rPr>
          <w:sz w:val="14"/>
          <w:szCs w:val="14"/>
        </w:rPr>
        <w:t xml:space="preserve"> </w:t>
      </w:r>
      <w:r>
        <w:rPr>
          <w:b/>
        </w:rPr>
        <w:t>Právní úkony a zastoupení</w:t>
      </w:r>
    </w:p>
    <w:p w14:paraId="2333542C" w14:textId="77777777" w:rsidR="00984611" w:rsidRDefault="00984611" w:rsidP="00984611">
      <w:pPr>
        <w:ind w:left="2124" w:hanging="2124"/>
        <w:rPr>
          <w:b/>
        </w:rPr>
      </w:pPr>
    </w:p>
    <w:p w14:paraId="0330D289" w14:textId="77777777" w:rsidR="00984611" w:rsidRDefault="00984611" w:rsidP="00984611">
      <w:pPr>
        <w:pStyle w:val="Odstavec"/>
        <w:tabs>
          <w:tab w:val="clear" w:pos="284"/>
          <w:tab w:val="left" w:pos="708"/>
        </w:tabs>
        <w:spacing w:after="120"/>
        <w:ind w:firstLine="0"/>
      </w:pPr>
      <w:r>
        <w:t>Ve vzájemném styku smluvních stran ve smyslu § 13 Obchodního zákoníku jsou mimo osoby uvedené v čl. I. dále zmocněni jednat tito pracovníci:</w:t>
      </w:r>
    </w:p>
    <w:p w14:paraId="03098E3E" w14:textId="51FE015E" w:rsidR="00984611" w:rsidRDefault="00984611" w:rsidP="00984611">
      <w:pPr>
        <w:tabs>
          <w:tab w:val="left" w:pos="4253"/>
          <w:tab w:val="left" w:pos="7513"/>
        </w:tabs>
        <w:ind w:left="1701" w:right="-143" w:hanging="1696"/>
      </w:pPr>
      <w:r>
        <w:t xml:space="preserve">za dodavatele: </w:t>
      </w:r>
      <w:r>
        <w:tab/>
        <w:t>ve věcech smluvních:</w:t>
      </w:r>
      <w:r>
        <w:tab/>
      </w:r>
      <w:r>
        <w:rPr>
          <w:rFonts w:eastAsia="Calibri"/>
          <w:lang w:eastAsia="en-US"/>
        </w:rPr>
        <w:t>Ing. Milan Kajtman</w:t>
      </w:r>
      <w:r>
        <w:tab/>
      </w:r>
      <w:r>
        <w:tab/>
        <w:t xml:space="preserve">tel. </w:t>
      </w:r>
      <w:r w:rsidR="008E35BB">
        <w:t>xxx</w:t>
      </w:r>
    </w:p>
    <w:p w14:paraId="20A2840B" w14:textId="6FF2EC38" w:rsidR="00984611" w:rsidRDefault="00984611" w:rsidP="00984611">
      <w:pPr>
        <w:tabs>
          <w:tab w:val="left" w:pos="4253"/>
          <w:tab w:val="left" w:pos="7513"/>
        </w:tabs>
        <w:ind w:left="1701" w:right="-143" w:hanging="1696"/>
      </w:pPr>
      <w:r>
        <w:tab/>
        <w:t>ve věcech technických:</w:t>
      </w:r>
      <w:r>
        <w:tab/>
      </w:r>
      <w:r>
        <w:rPr>
          <w:rFonts w:eastAsia="Calibri"/>
          <w:lang w:eastAsia="en-US"/>
        </w:rPr>
        <w:t>Ing. Milan Kajtman</w:t>
      </w:r>
      <w:r>
        <w:tab/>
      </w:r>
      <w:r>
        <w:tab/>
        <w:t xml:space="preserve">tel. </w:t>
      </w:r>
      <w:r w:rsidR="008E35BB">
        <w:t>xxx</w:t>
      </w:r>
    </w:p>
    <w:p w14:paraId="15B06838" w14:textId="77777777" w:rsidR="00984611" w:rsidRDefault="00984611" w:rsidP="00984611">
      <w:pPr>
        <w:tabs>
          <w:tab w:val="left" w:pos="4253"/>
          <w:tab w:val="left" w:pos="7513"/>
        </w:tabs>
        <w:spacing w:after="120"/>
        <w:ind w:left="1701" w:right="-143" w:hanging="1695"/>
      </w:pPr>
      <w:r>
        <w:tab/>
      </w:r>
      <w:r>
        <w:tab/>
      </w:r>
      <w:r>
        <w:tab/>
      </w:r>
    </w:p>
    <w:p w14:paraId="2B9AF075" w14:textId="06C6CD12" w:rsidR="00984611" w:rsidRDefault="00984611" w:rsidP="00984611">
      <w:pPr>
        <w:tabs>
          <w:tab w:val="left" w:pos="4253"/>
          <w:tab w:val="left" w:pos="7513"/>
        </w:tabs>
        <w:ind w:left="1701" w:right="-143" w:hanging="1696"/>
      </w:pPr>
      <w:r>
        <w:lastRenderedPageBreak/>
        <w:t xml:space="preserve">za odběratele: </w:t>
      </w:r>
      <w:r>
        <w:tab/>
        <w:t>ve věcech smluvních:</w:t>
      </w:r>
      <w:r>
        <w:tab/>
        <w:t>Mgr. Andrea Žáková-ředitelka a.s.</w:t>
      </w:r>
      <w:r>
        <w:tab/>
        <w:t xml:space="preserve">tel. </w:t>
      </w:r>
      <w:r w:rsidR="008E35BB">
        <w:t>xxx</w:t>
      </w:r>
    </w:p>
    <w:p w14:paraId="7207703F" w14:textId="7C5F9E72" w:rsidR="00984611" w:rsidRDefault="00984611" w:rsidP="00984611">
      <w:pPr>
        <w:tabs>
          <w:tab w:val="left" w:pos="4253"/>
          <w:tab w:val="left" w:pos="7513"/>
        </w:tabs>
        <w:ind w:left="1701" w:right="-143" w:hanging="1696"/>
      </w:pPr>
      <w:r>
        <w:tab/>
        <w:t>ve věcech technických:</w:t>
      </w:r>
      <w:r>
        <w:tab/>
        <w:t>Ing. Roman Kubiš – zástupce ROT</w:t>
      </w:r>
      <w:r>
        <w:tab/>
        <w:t xml:space="preserve">tel. </w:t>
      </w:r>
      <w:r w:rsidR="008E35BB">
        <w:t>xxx</w:t>
      </w:r>
    </w:p>
    <w:p w14:paraId="226A267C" w14:textId="76F0A991" w:rsidR="00984611" w:rsidRDefault="00984611" w:rsidP="00984611">
      <w:pPr>
        <w:tabs>
          <w:tab w:val="left" w:pos="4253"/>
          <w:tab w:val="left" w:pos="7513"/>
        </w:tabs>
        <w:ind w:left="1701" w:right="-143" w:hanging="1696"/>
      </w:pPr>
      <w:r>
        <w:tab/>
      </w:r>
      <w:r>
        <w:tab/>
        <w:t>Ing. Josef Smolar - vedoucí ROT</w:t>
      </w:r>
      <w:r>
        <w:tab/>
      </w:r>
      <w:r>
        <w:tab/>
        <w:t xml:space="preserve">tel. </w:t>
      </w:r>
      <w:r w:rsidR="008E35BB">
        <w:t>xxx</w:t>
      </w:r>
    </w:p>
    <w:p w14:paraId="09A61CBC" w14:textId="77777777" w:rsidR="008E35BB" w:rsidRDefault="008E35BB" w:rsidP="00984611">
      <w:pPr>
        <w:tabs>
          <w:tab w:val="left" w:pos="4253"/>
          <w:tab w:val="left" w:pos="7513"/>
        </w:tabs>
        <w:ind w:left="1701" w:right="-143" w:hanging="1696"/>
      </w:pPr>
    </w:p>
    <w:p w14:paraId="5D5337CA" w14:textId="77777777" w:rsidR="00984611" w:rsidRDefault="00984611" w:rsidP="00984611">
      <w:pPr>
        <w:tabs>
          <w:tab w:val="left" w:pos="4253"/>
          <w:tab w:val="left" w:pos="7513"/>
        </w:tabs>
        <w:spacing w:after="120"/>
        <w:ind w:left="1701" w:right="-143" w:hanging="1695"/>
        <w:rPr>
          <w:b/>
          <w:bCs/>
          <w:i/>
          <w:sz w:val="28"/>
          <w:szCs w:val="28"/>
        </w:rPr>
      </w:pPr>
      <w:r>
        <w:tab/>
      </w:r>
      <w:r>
        <w:rPr>
          <w:b/>
          <w:bCs/>
          <w:i/>
          <w:sz w:val="28"/>
          <w:szCs w:val="28"/>
        </w:rPr>
        <w:t>2. Předmět plnění</w:t>
      </w:r>
    </w:p>
    <w:p w14:paraId="5C902AEE" w14:textId="77777777" w:rsidR="00984611" w:rsidRDefault="00984611" w:rsidP="00984611">
      <w:pPr>
        <w:tabs>
          <w:tab w:val="left" w:pos="4253"/>
          <w:tab w:val="left" w:pos="7513"/>
        </w:tabs>
        <w:ind w:left="1701" w:right="-143" w:hanging="1696"/>
        <w:jc w:val="both"/>
        <w:rPr>
          <w:b/>
          <w:bCs/>
        </w:rPr>
      </w:pPr>
    </w:p>
    <w:p w14:paraId="21CBD18B" w14:textId="77777777" w:rsidR="00984611" w:rsidRDefault="00984611" w:rsidP="00984611">
      <w:pPr>
        <w:tabs>
          <w:tab w:val="left" w:pos="4253"/>
          <w:tab w:val="left" w:pos="7513"/>
        </w:tabs>
        <w:ind w:left="6" w:right="-142"/>
        <w:jc w:val="both"/>
        <w:rPr>
          <w:bCs/>
        </w:rPr>
      </w:pPr>
      <w:r>
        <w:rPr>
          <w:bCs/>
        </w:rPr>
        <w:t xml:space="preserve">2.1. Předmětem smlouvy je závazek dodavatele dodávat odběrateli tepelnou energii z bioplynové stanice (dále jen BPS) </w:t>
      </w:r>
      <w:r>
        <w:t>v lokalitě průmyslové zóny Písek, ul. Stanislava Maliny do městské SZT</w:t>
      </w:r>
      <w:r>
        <w:rPr>
          <w:bCs/>
        </w:rPr>
        <w:t xml:space="preserve">, a závazek odběratele odebrat toto teplo a platit za dodávku tepla dohodnutou cenu. </w:t>
      </w:r>
    </w:p>
    <w:p w14:paraId="2332763F" w14:textId="77777777" w:rsidR="00984611" w:rsidRDefault="00984611" w:rsidP="00984611">
      <w:pPr>
        <w:tabs>
          <w:tab w:val="left" w:pos="4253"/>
          <w:tab w:val="left" w:pos="7513"/>
        </w:tabs>
        <w:ind w:left="1701" w:right="-143" w:hanging="1696"/>
        <w:jc w:val="both"/>
        <w:rPr>
          <w:bCs/>
        </w:rPr>
      </w:pPr>
    </w:p>
    <w:p w14:paraId="61EF23EE" w14:textId="77777777" w:rsidR="00984611" w:rsidRDefault="00984611" w:rsidP="00984611">
      <w:pPr>
        <w:tabs>
          <w:tab w:val="left" w:pos="4253"/>
          <w:tab w:val="left" w:pos="7513"/>
        </w:tabs>
        <w:ind w:right="-143"/>
        <w:jc w:val="both"/>
        <w:rPr>
          <w:bCs/>
        </w:rPr>
      </w:pPr>
      <w:r>
        <w:rPr>
          <w:bCs/>
        </w:rPr>
        <w:t xml:space="preserve">2.2. Splněním předmětu Smlouvy se rozumí dodávka tepelné energie z tepelného zdroje dodavatele odběrateli, v souladu s ustanoveními zák. 458/2000 Sb. v platném znění, v množství, parametrech a čase dle vzájemně dohodnutého odběrového diagramu viz. příloha č.1. Pokud dodavatel nedosahuje požadovaných parametrů dodávky, má odběratel právo odběr energie omezit, případně dočasně pozastavit, dokud parametry nebudou vyhovující. </w:t>
      </w:r>
    </w:p>
    <w:p w14:paraId="2E424185" w14:textId="77777777" w:rsidR="00984611" w:rsidRDefault="00984611" w:rsidP="00984611">
      <w:pPr>
        <w:tabs>
          <w:tab w:val="left" w:pos="4253"/>
          <w:tab w:val="left" w:pos="7513"/>
        </w:tabs>
        <w:ind w:left="1701" w:right="-143" w:hanging="1696"/>
        <w:jc w:val="both"/>
        <w:rPr>
          <w:bCs/>
        </w:rPr>
      </w:pPr>
    </w:p>
    <w:p w14:paraId="3ED85FE9" w14:textId="77777777" w:rsidR="00984611" w:rsidRDefault="00984611" w:rsidP="00984611">
      <w:pPr>
        <w:tabs>
          <w:tab w:val="left" w:pos="4253"/>
          <w:tab w:val="left" w:pos="7513"/>
        </w:tabs>
        <w:ind w:right="-142"/>
        <w:jc w:val="both"/>
        <w:rPr>
          <w:bCs/>
        </w:rPr>
      </w:pPr>
      <w:r>
        <w:rPr>
          <w:bCs/>
        </w:rPr>
        <w:t xml:space="preserve">2.3. Předávacím místem dodávky tepla bude fakturační měřidlo dodavatele </w:t>
      </w:r>
      <w:r>
        <w:t xml:space="preserve">UH 50 – A82, DN 100 Qn60, Pn16 </w:t>
      </w:r>
      <w:r>
        <w:rPr>
          <w:bCs/>
        </w:rPr>
        <w:t>umístěné v technologické místnosti BPS pod vstupem do strojovny na vratném potrubí okruhu SZT TPI ze směru Pražské předměstí Písek.</w:t>
      </w:r>
    </w:p>
    <w:p w14:paraId="0DE44A42" w14:textId="77777777" w:rsidR="00984611" w:rsidRDefault="00984611" w:rsidP="00984611">
      <w:pPr>
        <w:tabs>
          <w:tab w:val="left" w:pos="4253"/>
          <w:tab w:val="left" w:pos="7513"/>
        </w:tabs>
        <w:ind w:right="-142"/>
        <w:jc w:val="both"/>
        <w:rPr>
          <w:bCs/>
        </w:rPr>
      </w:pPr>
    </w:p>
    <w:p w14:paraId="0A018CF0" w14:textId="77777777" w:rsidR="00984611" w:rsidRDefault="00984611" w:rsidP="00984611">
      <w:pPr>
        <w:tabs>
          <w:tab w:val="left" w:pos="4253"/>
          <w:tab w:val="left" w:pos="7513"/>
        </w:tabs>
        <w:ind w:right="-142"/>
        <w:jc w:val="both"/>
        <w:rPr>
          <w:bCs/>
        </w:rPr>
      </w:pPr>
    </w:p>
    <w:p w14:paraId="7888872F" w14:textId="77777777" w:rsidR="00984611" w:rsidRDefault="00984611" w:rsidP="00984611">
      <w:pPr>
        <w:tabs>
          <w:tab w:val="left" w:pos="4253"/>
          <w:tab w:val="left" w:pos="7513"/>
        </w:tabs>
        <w:spacing w:after="120"/>
        <w:ind w:right="-143"/>
        <w:rPr>
          <w:b/>
          <w:bCs/>
          <w:i/>
          <w:sz w:val="22"/>
          <w:szCs w:val="28"/>
          <w:u w:val="single"/>
        </w:rPr>
      </w:pPr>
      <w:r>
        <w:rPr>
          <w:b/>
          <w:bCs/>
          <w:i/>
          <w:sz w:val="22"/>
          <w:szCs w:val="28"/>
          <w:u w:val="single"/>
        </w:rPr>
        <w:t>Povinnosti odběratele</w:t>
      </w:r>
    </w:p>
    <w:p w14:paraId="28B71887" w14:textId="77777777" w:rsidR="00984611" w:rsidRDefault="00984611" w:rsidP="00984611">
      <w:pPr>
        <w:tabs>
          <w:tab w:val="left" w:pos="4253"/>
          <w:tab w:val="left" w:pos="7513"/>
        </w:tabs>
        <w:spacing w:after="120"/>
        <w:ind w:right="-143"/>
        <w:jc w:val="both"/>
        <w:rPr>
          <w:b/>
          <w:bCs/>
          <w:i/>
          <w:sz w:val="22"/>
          <w:szCs w:val="28"/>
          <w:u w:val="single"/>
        </w:rPr>
      </w:pPr>
    </w:p>
    <w:p w14:paraId="1334AFAA" w14:textId="77777777" w:rsidR="00984611" w:rsidRDefault="00984611" w:rsidP="00984611">
      <w:pPr>
        <w:tabs>
          <w:tab w:val="left" w:pos="4253"/>
          <w:tab w:val="left" w:pos="7513"/>
        </w:tabs>
        <w:ind w:right="-143"/>
        <w:jc w:val="both"/>
        <w:rPr>
          <w:bCs/>
        </w:rPr>
      </w:pPr>
      <w:r>
        <w:rPr>
          <w:bCs/>
        </w:rPr>
        <w:t>2.4. Odběratel je povinen udržovat své licence na výrobu, rozvod tepelné energie, které jsou potřebné pro plnění jeho povinností z této smlouvy v platnosti a účinnosti po celou dobu trvání této smlouvy.</w:t>
      </w:r>
    </w:p>
    <w:p w14:paraId="6743BE35" w14:textId="77777777" w:rsidR="00984611" w:rsidRDefault="00984611" w:rsidP="00984611">
      <w:pPr>
        <w:tabs>
          <w:tab w:val="left" w:pos="4253"/>
          <w:tab w:val="left" w:pos="7513"/>
        </w:tabs>
        <w:ind w:right="-143"/>
        <w:jc w:val="both"/>
        <w:rPr>
          <w:bCs/>
        </w:rPr>
      </w:pPr>
    </w:p>
    <w:p w14:paraId="2CE4F2F6" w14:textId="77777777" w:rsidR="00984611" w:rsidRDefault="00984611" w:rsidP="00984611">
      <w:pPr>
        <w:tabs>
          <w:tab w:val="left" w:pos="4253"/>
          <w:tab w:val="left" w:pos="7513"/>
        </w:tabs>
        <w:ind w:right="-143"/>
        <w:jc w:val="both"/>
        <w:rPr>
          <w:bCs/>
        </w:rPr>
      </w:pPr>
      <w:r>
        <w:rPr>
          <w:bCs/>
        </w:rPr>
        <w:t>2.5. Odběratel je povinen bez zbytečného odkladu nahlásit dodavateli všechny významné závady, práce a manipulace prováděné na rozvodném tepelném zařízení, které mají nebo mohou mít vliv na kvalitu a plynulost dodávek tepla.</w:t>
      </w:r>
    </w:p>
    <w:p w14:paraId="66499CEF" w14:textId="77777777" w:rsidR="00984611" w:rsidRDefault="00984611" w:rsidP="00984611">
      <w:pPr>
        <w:tabs>
          <w:tab w:val="left" w:pos="4253"/>
          <w:tab w:val="left" w:pos="7513"/>
        </w:tabs>
        <w:ind w:left="1701" w:right="-143" w:hanging="1696"/>
        <w:jc w:val="both"/>
        <w:rPr>
          <w:bCs/>
        </w:rPr>
      </w:pPr>
    </w:p>
    <w:p w14:paraId="3116674C" w14:textId="77777777" w:rsidR="00984611" w:rsidRDefault="00984611" w:rsidP="00984611">
      <w:pPr>
        <w:tabs>
          <w:tab w:val="left" w:pos="4253"/>
          <w:tab w:val="left" w:pos="7513"/>
        </w:tabs>
        <w:ind w:right="-143"/>
        <w:jc w:val="both"/>
        <w:rPr>
          <w:bCs/>
        </w:rPr>
      </w:pPr>
      <w:r>
        <w:rPr>
          <w:bCs/>
        </w:rPr>
        <w:t xml:space="preserve">2.6. Odběratel se zavazuje na svoje náklady propojit stávající rozvody tepla v lokalitě sídliště Dukla se stávajícím rozvodem v areálu BPS (původně trasa B). Dále se odběratel zavazuje provést nezbytné úpravy na stávajícím technologickém zařízení BPS pro vyvedení tepelné energie o potřebné teplotě a výkonu z BPS a tlakovém oddělení soustav. </w:t>
      </w:r>
    </w:p>
    <w:p w14:paraId="4385ACB8" w14:textId="77777777" w:rsidR="00984611" w:rsidRDefault="00984611" w:rsidP="00984611">
      <w:pPr>
        <w:tabs>
          <w:tab w:val="left" w:pos="4253"/>
          <w:tab w:val="left" w:pos="7513"/>
        </w:tabs>
        <w:ind w:right="-143"/>
        <w:jc w:val="both"/>
        <w:rPr>
          <w:bCs/>
        </w:rPr>
      </w:pPr>
    </w:p>
    <w:p w14:paraId="7A3FEE13" w14:textId="77777777" w:rsidR="00984611" w:rsidRDefault="00984611" w:rsidP="00984611">
      <w:pPr>
        <w:tabs>
          <w:tab w:val="left" w:pos="4253"/>
          <w:tab w:val="left" w:pos="7513"/>
        </w:tabs>
        <w:ind w:right="-143"/>
        <w:rPr>
          <w:bCs/>
        </w:rPr>
      </w:pPr>
    </w:p>
    <w:p w14:paraId="019D49F0" w14:textId="77777777" w:rsidR="00984611" w:rsidRDefault="00984611" w:rsidP="00984611">
      <w:pPr>
        <w:tabs>
          <w:tab w:val="left" w:pos="4253"/>
          <w:tab w:val="left" w:pos="7513"/>
        </w:tabs>
        <w:spacing w:after="120"/>
        <w:ind w:right="-143"/>
        <w:rPr>
          <w:b/>
          <w:bCs/>
          <w:i/>
          <w:sz w:val="22"/>
          <w:szCs w:val="28"/>
          <w:u w:val="single"/>
        </w:rPr>
      </w:pPr>
      <w:r>
        <w:rPr>
          <w:b/>
          <w:bCs/>
          <w:i/>
          <w:sz w:val="22"/>
          <w:szCs w:val="28"/>
          <w:u w:val="single"/>
        </w:rPr>
        <w:t>Povinnosti dodavatele</w:t>
      </w:r>
    </w:p>
    <w:p w14:paraId="0A2A398F" w14:textId="77777777" w:rsidR="00984611" w:rsidRDefault="00984611" w:rsidP="00984611">
      <w:pPr>
        <w:tabs>
          <w:tab w:val="left" w:pos="4253"/>
          <w:tab w:val="left" w:pos="7513"/>
        </w:tabs>
        <w:ind w:right="-143"/>
        <w:jc w:val="both"/>
        <w:rPr>
          <w:bCs/>
        </w:rPr>
      </w:pPr>
    </w:p>
    <w:p w14:paraId="10EECD5D" w14:textId="77777777" w:rsidR="00984611" w:rsidRDefault="00984611" w:rsidP="00984611">
      <w:pPr>
        <w:tabs>
          <w:tab w:val="left" w:pos="4253"/>
          <w:tab w:val="left" w:pos="7513"/>
        </w:tabs>
        <w:ind w:right="-143"/>
        <w:jc w:val="both"/>
        <w:rPr>
          <w:bCs/>
        </w:rPr>
      </w:pPr>
      <w:r>
        <w:rPr>
          <w:bCs/>
        </w:rPr>
        <w:t>2.7. Dodavatel je povinen udržovat své licence na výrobu, rozvod tepelné energie, které jsou potřebné pro plnění jeho povinností z této smlouvy v platnosti a účinnosti po celou dobu trvání této smlouvy.</w:t>
      </w:r>
    </w:p>
    <w:p w14:paraId="3449206C" w14:textId="77777777" w:rsidR="00984611" w:rsidRDefault="00984611" w:rsidP="00984611">
      <w:pPr>
        <w:tabs>
          <w:tab w:val="left" w:pos="4253"/>
          <w:tab w:val="left" w:pos="7513"/>
        </w:tabs>
        <w:ind w:right="-143"/>
        <w:jc w:val="both"/>
        <w:rPr>
          <w:bCs/>
        </w:rPr>
      </w:pPr>
    </w:p>
    <w:p w14:paraId="746D90D5" w14:textId="77777777" w:rsidR="00984611" w:rsidRDefault="00984611" w:rsidP="00984611">
      <w:pPr>
        <w:tabs>
          <w:tab w:val="left" w:pos="4253"/>
          <w:tab w:val="left" w:pos="7513"/>
        </w:tabs>
        <w:ind w:right="-143"/>
        <w:jc w:val="both"/>
        <w:rPr>
          <w:bCs/>
        </w:rPr>
      </w:pPr>
      <w:r>
        <w:rPr>
          <w:bCs/>
        </w:rPr>
        <w:t>2.8.  Dodavatel je povinen bez zbytečného odkladu nahlásit odběrateli všechny významné závady, práce a manipulace prováděné na zdrojovém tepelném zařízení, které mají nebo mohou mít vliv na kvalitu a plynulost dodávek tepla.</w:t>
      </w:r>
    </w:p>
    <w:p w14:paraId="2A5A296A" w14:textId="77777777" w:rsidR="00984611" w:rsidRDefault="00984611" w:rsidP="00984611">
      <w:pPr>
        <w:tabs>
          <w:tab w:val="left" w:pos="4253"/>
          <w:tab w:val="left" w:pos="7513"/>
        </w:tabs>
        <w:ind w:right="-143"/>
        <w:jc w:val="both"/>
        <w:rPr>
          <w:bCs/>
        </w:rPr>
      </w:pPr>
    </w:p>
    <w:p w14:paraId="5FF38446" w14:textId="77777777" w:rsidR="00984611" w:rsidRDefault="00984611" w:rsidP="00984611">
      <w:pPr>
        <w:tabs>
          <w:tab w:val="left" w:pos="4253"/>
          <w:tab w:val="left" w:pos="7513"/>
        </w:tabs>
        <w:ind w:right="-143"/>
        <w:jc w:val="both"/>
        <w:rPr>
          <w:bCs/>
        </w:rPr>
      </w:pPr>
      <w:r>
        <w:rPr>
          <w:bCs/>
        </w:rPr>
        <w:lastRenderedPageBreak/>
        <w:t>2.9. Dodavatel je povinen na žádost odběratele poskytnout odběrateli nezbytnou součinnosti při stavu nouze dle energetického zákona, v případech kdy dojde k vyhlášení stavu nouze dle energetického zákona a v případech vyhlášení regulačních opatření dodávek tepelné energie.</w:t>
      </w:r>
    </w:p>
    <w:p w14:paraId="1C26572F" w14:textId="77777777" w:rsidR="00984611" w:rsidRDefault="00984611" w:rsidP="00984611">
      <w:pPr>
        <w:tabs>
          <w:tab w:val="left" w:pos="4253"/>
          <w:tab w:val="left" w:pos="7513"/>
        </w:tabs>
        <w:ind w:right="-143"/>
        <w:jc w:val="both"/>
        <w:rPr>
          <w:bCs/>
        </w:rPr>
      </w:pPr>
    </w:p>
    <w:p w14:paraId="05EB732E" w14:textId="77777777" w:rsidR="00984611" w:rsidRDefault="00984611" w:rsidP="00984611">
      <w:pPr>
        <w:tabs>
          <w:tab w:val="left" w:pos="4253"/>
          <w:tab w:val="left" w:pos="7513"/>
        </w:tabs>
        <w:ind w:right="-142"/>
        <w:jc w:val="both"/>
        <w:rPr>
          <w:bCs/>
        </w:rPr>
      </w:pPr>
      <w:r>
        <w:rPr>
          <w:bCs/>
        </w:rPr>
        <w:t>2.10. Dodavatel je povinen udržovat tepelné zařízení v provozuschopném stavu a dále se zavazuje provozovat tepelné zařízení v souladu s dohodnutými parametry dle přílohy č. 1.</w:t>
      </w:r>
    </w:p>
    <w:p w14:paraId="34AE5BAB" w14:textId="77777777" w:rsidR="00984611" w:rsidRDefault="00984611" w:rsidP="00984611">
      <w:pPr>
        <w:tabs>
          <w:tab w:val="left" w:pos="4253"/>
          <w:tab w:val="left" w:pos="7513"/>
        </w:tabs>
        <w:ind w:left="1701" w:right="-142"/>
        <w:rPr>
          <w:b/>
          <w:bCs/>
        </w:rPr>
      </w:pPr>
    </w:p>
    <w:p w14:paraId="1FFF6C31" w14:textId="77777777" w:rsidR="00984611" w:rsidRDefault="00984611" w:rsidP="00984611">
      <w:pPr>
        <w:tabs>
          <w:tab w:val="left" w:pos="4253"/>
          <w:tab w:val="left" w:pos="7513"/>
        </w:tabs>
        <w:ind w:left="1701" w:right="-142"/>
        <w:rPr>
          <w:b/>
          <w:bCs/>
        </w:rPr>
      </w:pPr>
    </w:p>
    <w:p w14:paraId="24E648B4" w14:textId="77777777" w:rsidR="00984611" w:rsidRDefault="00984611" w:rsidP="00984611">
      <w:pPr>
        <w:tabs>
          <w:tab w:val="left" w:pos="4253"/>
          <w:tab w:val="left" w:pos="7513"/>
        </w:tabs>
        <w:ind w:left="1701" w:right="-143" w:hanging="1696"/>
        <w:rPr>
          <w:sz w:val="14"/>
          <w:szCs w:val="14"/>
        </w:rPr>
      </w:pPr>
    </w:p>
    <w:p w14:paraId="317FDE02" w14:textId="77777777" w:rsidR="00984611" w:rsidRDefault="00984611" w:rsidP="00984611">
      <w:pPr>
        <w:tabs>
          <w:tab w:val="left" w:pos="4253"/>
          <w:tab w:val="left" w:pos="7513"/>
        </w:tabs>
        <w:ind w:left="1701" w:right="-143" w:hanging="1696"/>
        <w:rPr>
          <w:b/>
          <w:bCs/>
          <w:i/>
          <w:sz w:val="28"/>
          <w:szCs w:val="28"/>
        </w:rPr>
      </w:pPr>
      <w:r>
        <w:rPr>
          <w:sz w:val="14"/>
          <w:szCs w:val="14"/>
        </w:rPr>
        <w:tab/>
        <w:t xml:space="preserve">     </w:t>
      </w:r>
      <w:r>
        <w:rPr>
          <w:b/>
          <w:bCs/>
          <w:i/>
          <w:sz w:val="28"/>
          <w:szCs w:val="28"/>
        </w:rPr>
        <w:t xml:space="preserve">3. Čas plnění </w:t>
      </w:r>
    </w:p>
    <w:p w14:paraId="1174CA8C" w14:textId="77777777" w:rsidR="00984611" w:rsidRDefault="00984611" w:rsidP="00984611">
      <w:pPr>
        <w:tabs>
          <w:tab w:val="left" w:pos="4253"/>
          <w:tab w:val="left" w:pos="7513"/>
        </w:tabs>
        <w:ind w:left="1701" w:right="-143" w:hanging="1696"/>
      </w:pPr>
    </w:p>
    <w:p w14:paraId="488B0BD7" w14:textId="25C78E71" w:rsidR="00984611" w:rsidRDefault="00984611" w:rsidP="00984611">
      <w:pPr>
        <w:jc w:val="both"/>
      </w:pPr>
      <w:r>
        <w:t> 3.1.  Smlouva se uzavírá na dobu určitou</w:t>
      </w:r>
      <w:r w:rsidR="00BE6FBA">
        <w:t xml:space="preserve"> xxx</w:t>
      </w:r>
      <w:r>
        <w:t xml:space="preserve"> let. Smlouva nabývá platnosti dnem 1. ledna 2021.   </w:t>
      </w:r>
    </w:p>
    <w:p w14:paraId="19520CAD" w14:textId="77777777" w:rsidR="00984611" w:rsidRDefault="00984611" w:rsidP="00984611">
      <w:pPr>
        <w:jc w:val="both"/>
      </w:pPr>
    </w:p>
    <w:p w14:paraId="7BBD0CF4" w14:textId="77777777" w:rsidR="00984611" w:rsidRDefault="00984611" w:rsidP="00984611">
      <w:pPr>
        <w:jc w:val="both"/>
      </w:pPr>
      <w:r>
        <w:t xml:space="preserve"> 3.2.  </w:t>
      </w:r>
      <w:r>
        <w:rPr>
          <w:sz w:val="14"/>
          <w:szCs w:val="14"/>
        </w:rPr>
        <w:t xml:space="preserve">  </w:t>
      </w:r>
      <w:r>
        <w:rPr>
          <w:bCs/>
        </w:rPr>
        <w:t>Smlouvu o dodávce a odběru tepelné energie bude možné ukončit pouze písemnou dohodou, nebo uplynutím smluvní doby. Možnost výpovědi nebo odstoupení od smlouvy je vyloučena, kromě možnosti odstoupení od smlouvy z důvodu prodlení s plněním podstatné povinnosti dle smlouvy po dobu delší než 14 dní (vyjma technických problémů výrobny bránících výrobě tepla, pro které je sjednána lhůta 40 dnů ode dne vzniku poruchy) ode dne obdržení výzvy k odstranění závadného stavu</w:t>
      </w:r>
      <w:r>
        <w:t>.</w:t>
      </w:r>
    </w:p>
    <w:p w14:paraId="1EA6F11E" w14:textId="77777777" w:rsidR="00984611" w:rsidRDefault="00984611" w:rsidP="00984611">
      <w:pPr>
        <w:jc w:val="both"/>
      </w:pPr>
    </w:p>
    <w:p w14:paraId="057CC4C6" w14:textId="77777777" w:rsidR="00984611" w:rsidRDefault="00984611" w:rsidP="00984611"/>
    <w:p w14:paraId="1E958E3D" w14:textId="77777777" w:rsidR="00984611" w:rsidRDefault="00984611" w:rsidP="00984611">
      <w:pPr>
        <w:rPr>
          <w:b/>
          <w:bCs/>
          <w:i/>
          <w:sz w:val="28"/>
          <w:szCs w:val="28"/>
        </w:rPr>
      </w:pPr>
      <w:r>
        <w:tab/>
      </w:r>
      <w:r>
        <w:tab/>
      </w:r>
      <w:r>
        <w:tab/>
      </w:r>
      <w:r>
        <w:rPr>
          <w:b/>
          <w:bCs/>
          <w:i/>
          <w:sz w:val="28"/>
          <w:szCs w:val="28"/>
        </w:rPr>
        <w:t>4. Měření dodávky tepla</w:t>
      </w:r>
    </w:p>
    <w:p w14:paraId="6A7E7760" w14:textId="77777777" w:rsidR="00984611" w:rsidRDefault="00984611" w:rsidP="00984611"/>
    <w:p w14:paraId="10B68714" w14:textId="77777777" w:rsidR="00984611" w:rsidRDefault="00984611" w:rsidP="00984611">
      <w:r>
        <w:t xml:space="preserve">4.1.   Měření dodávky tepelné energie je určeno tímto měřícím místem: </w:t>
      </w:r>
    </w:p>
    <w:p w14:paraId="4568BEA4" w14:textId="77777777" w:rsidR="00984611" w:rsidRDefault="00984611" w:rsidP="00984611"/>
    <w:p w14:paraId="5E667224" w14:textId="77777777" w:rsidR="00984611" w:rsidRDefault="00984611" w:rsidP="00984611">
      <w:pPr>
        <w:rPr>
          <w:bCs/>
        </w:rPr>
      </w:pPr>
      <w:r>
        <w:t>Označení – MT BPS - TPI</w:t>
      </w:r>
    </w:p>
    <w:p w14:paraId="1B35C3BE" w14:textId="77777777" w:rsidR="00984611" w:rsidRDefault="00984611" w:rsidP="00984611"/>
    <w:p w14:paraId="78A322BE" w14:textId="77777777" w:rsidR="00984611" w:rsidRDefault="00984611" w:rsidP="00984611">
      <w:r>
        <w:t>Typ měřiče tepla – UH 50 – A82, DN100 Qn60, Pn16</w:t>
      </w:r>
    </w:p>
    <w:p w14:paraId="2578C13F" w14:textId="77777777" w:rsidR="00984611" w:rsidRDefault="00984611" w:rsidP="00984611"/>
    <w:p w14:paraId="249A48DB" w14:textId="77777777" w:rsidR="00984611" w:rsidRDefault="00984611" w:rsidP="00984611">
      <w:r>
        <w:t>Počáteční stav měřidla k 1. 1. 2021 – 6.010,4 GJ</w:t>
      </w:r>
    </w:p>
    <w:p w14:paraId="4DE9D186" w14:textId="77777777" w:rsidR="00984611" w:rsidRDefault="00984611" w:rsidP="00984611"/>
    <w:p w14:paraId="1E17E4F6" w14:textId="77777777" w:rsidR="00984611" w:rsidRDefault="00984611" w:rsidP="00984611">
      <w:r>
        <w:t xml:space="preserve">4.2.   Měření dodávky tepla se řídí ustanovením § 78 zákona č. 458/2000 Sb. v platném znění. </w:t>
      </w:r>
    </w:p>
    <w:p w14:paraId="15B77EB2" w14:textId="77777777" w:rsidR="00984611" w:rsidRDefault="00984611" w:rsidP="00984611"/>
    <w:p w14:paraId="3B843786" w14:textId="77777777" w:rsidR="00984611" w:rsidRDefault="00984611" w:rsidP="00984611"/>
    <w:p w14:paraId="5A52E6BF" w14:textId="77777777" w:rsidR="00984611" w:rsidRDefault="00984611" w:rsidP="00984611">
      <w:r>
        <w:tab/>
      </w:r>
      <w:r>
        <w:tab/>
      </w:r>
      <w:r>
        <w:tab/>
      </w:r>
      <w:r>
        <w:rPr>
          <w:b/>
          <w:bCs/>
          <w:i/>
          <w:sz w:val="28"/>
          <w:szCs w:val="28"/>
        </w:rPr>
        <w:t xml:space="preserve">5. Cenové podmínky </w:t>
      </w:r>
    </w:p>
    <w:p w14:paraId="396B09C6" w14:textId="77777777" w:rsidR="00984611" w:rsidRDefault="00984611" w:rsidP="00984611"/>
    <w:p w14:paraId="5A62C958" w14:textId="77777777" w:rsidR="00984611" w:rsidRDefault="00984611" w:rsidP="00984611">
      <w:r>
        <w:t>5.1.  Platba za odebranou tepelnou energii bude hrazena následovně:</w:t>
      </w:r>
    </w:p>
    <w:p w14:paraId="1AD31BB3" w14:textId="77777777" w:rsidR="00984611" w:rsidRDefault="00984611" w:rsidP="00984611"/>
    <w:p w14:paraId="2FDA56A1" w14:textId="1F8D1DD4" w:rsidR="00984611" w:rsidRDefault="00984611" w:rsidP="00984611">
      <w:r>
        <w:t xml:space="preserve">- při dosažení odběru ve výši </w:t>
      </w:r>
      <w:r w:rsidR="008E35BB">
        <w:t>xxx</w:t>
      </w:r>
      <w:r>
        <w:t xml:space="preserve"> GJ v kalendářním roce bude zaplaceno </w:t>
      </w:r>
      <w:r w:rsidR="008E35BB">
        <w:t xml:space="preserve">xxx </w:t>
      </w:r>
      <w:r>
        <w:t>Kč bez DPH</w:t>
      </w:r>
    </w:p>
    <w:p w14:paraId="663A2598" w14:textId="5766F37C" w:rsidR="00984611" w:rsidRDefault="00984611" w:rsidP="00984611">
      <w:r>
        <w:t xml:space="preserve">- při dosažení odběru ve výši </w:t>
      </w:r>
      <w:r w:rsidR="008E35BB">
        <w:t xml:space="preserve">xxx </w:t>
      </w:r>
      <w:r>
        <w:t xml:space="preserve">GJ v kalendářním roce bude zaplaceno </w:t>
      </w:r>
      <w:r w:rsidR="008E35BB">
        <w:t xml:space="preserve">xxx </w:t>
      </w:r>
      <w:r>
        <w:t>Kč bez DPH</w:t>
      </w:r>
    </w:p>
    <w:p w14:paraId="5FC12084" w14:textId="73EC6265" w:rsidR="00984611" w:rsidRDefault="00984611" w:rsidP="00984611">
      <w:r>
        <w:t xml:space="preserve">- při dosažení odběru ve výši </w:t>
      </w:r>
      <w:r w:rsidR="008E35BB">
        <w:t>xxx</w:t>
      </w:r>
      <w:r>
        <w:t xml:space="preserve"> GJ v kalendářním roce bude zaplaceno </w:t>
      </w:r>
      <w:r w:rsidR="008E35BB">
        <w:t xml:space="preserve">xxx </w:t>
      </w:r>
      <w:r>
        <w:t>Kč bez DPH</w:t>
      </w:r>
    </w:p>
    <w:p w14:paraId="0F09622A" w14:textId="77777777" w:rsidR="00984611" w:rsidRDefault="00984611" w:rsidP="00984611">
      <w:r>
        <w:tab/>
      </w:r>
    </w:p>
    <w:p w14:paraId="7607A28C" w14:textId="665CC8AC" w:rsidR="00984611" w:rsidRDefault="00984611" w:rsidP="00984611">
      <w:pPr>
        <w:jc w:val="both"/>
      </w:pPr>
      <w:r>
        <w:t xml:space="preserve">5.2. Pokud v daném kalendářním roce bude dodávka vyšší než </w:t>
      </w:r>
      <w:r w:rsidR="008E35BB">
        <w:t>xxx</w:t>
      </w:r>
      <w:r>
        <w:t xml:space="preserve"> GJ za rok, bude tepelná energie odebírána </w:t>
      </w:r>
      <w:r w:rsidR="00BE6FBA">
        <w:t>xxx</w:t>
      </w:r>
      <w:r>
        <w:t xml:space="preserve"> a bude stále měřena. Tento postup je potřeba odsouhlasit formou mailové komunikace nejpozději do 30. 11. daného roku.</w:t>
      </w:r>
    </w:p>
    <w:p w14:paraId="1DF3C508" w14:textId="77777777" w:rsidR="00984611" w:rsidRDefault="00984611" w:rsidP="00984611">
      <w:pPr>
        <w:jc w:val="both"/>
      </w:pPr>
    </w:p>
    <w:p w14:paraId="2BDA743D" w14:textId="199AA7D6" w:rsidR="00984611" w:rsidRDefault="00984611" w:rsidP="00984611">
      <w:pPr>
        <w:jc w:val="both"/>
      </w:pPr>
      <w:r>
        <w:t xml:space="preserve">5.3. Pokud dodávka tepla nedosáhne výše </w:t>
      </w:r>
      <w:r w:rsidR="008E35BB">
        <w:t>xxx</w:t>
      </w:r>
      <w:r>
        <w:t xml:space="preserve"> GJ za rok a důvody k tomu budou na straně odběratele, je odběratel povinen uhradit dodavateli částku v takové výši, aby celková platba za daný rok činila </w:t>
      </w:r>
      <w:r w:rsidR="008E35BB">
        <w:t>xxx</w:t>
      </w:r>
      <w:r>
        <w:t xml:space="preserve"> mil. Kč</w:t>
      </w:r>
    </w:p>
    <w:p w14:paraId="76AA01B4" w14:textId="77777777" w:rsidR="00984611" w:rsidRDefault="00984611" w:rsidP="00984611">
      <w:pPr>
        <w:jc w:val="both"/>
      </w:pPr>
    </w:p>
    <w:p w14:paraId="73104369" w14:textId="386F0491" w:rsidR="00984611" w:rsidRDefault="00984611" w:rsidP="00984611">
      <w:pPr>
        <w:jc w:val="both"/>
      </w:pPr>
      <w:r>
        <w:t xml:space="preserve">5.4. Smluvní strany se dále dohodly, že celkové množství tepla vyrobené dodavatelem a odebrané odběratelem bude za dobu trvání smlouvy o dodávce a odběru tepla činit alespoň </w:t>
      </w:r>
      <w:r w:rsidR="00BE6FBA">
        <w:t>xxx</w:t>
      </w:r>
      <w:r>
        <w:t xml:space="preserve"> GJ. Pokud dodavatel toto množství tepla nebude schopen odběrateli dodat z důvodu příčin na své straně, uhradí odběrateli na konci platnosti smlouvy o dodávce a odběru tepla smluvní pokutu ve výši </w:t>
      </w:r>
      <w:r w:rsidR="00BE6FBA">
        <w:t>xxx</w:t>
      </w:r>
      <w:r>
        <w:t xml:space="preserve"> Kč bez DPH za každý GJ tepla, o který skutečné množství dodaného tepla odběrateli bylo nižší než výše uvedená hranice (</w:t>
      </w:r>
      <w:r w:rsidR="00BE6FBA">
        <w:t xml:space="preserve"> xxx</w:t>
      </w:r>
      <w:r>
        <w:t xml:space="preserve"> GJ). Pakliže příčiny nedosažení výše uvedené hranice dodaného tepla budou na straně odběratele, je odběratel povinen uhradit dodavateli částku v takové výši, aby celková platba za dobu trvání smlouvy činila </w:t>
      </w:r>
      <w:r w:rsidR="00BE6FBA">
        <w:t>xxx</w:t>
      </w:r>
      <w:r>
        <w:t xml:space="preserve"> Kč bez DPH, pokud mezi smluvními stranami nebude dohodnuto jinak.</w:t>
      </w:r>
    </w:p>
    <w:p w14:paraId="51F6F812" w14:textId="77777777" w:rsidR="00984611" w:rsidRDefault="00984611" w:rsidP="00984611"/>
    <w:p w14:paraId="0A97BE28" w14:textId="77777777" w:rsidR="00984611" w:rsidRDefault="00984611" w:rsidP="00984611"/>
    <w:p w14:paraId="7A66C26B" w14:textId="77777777" w:rsidR="00984611" w:rsidRDefault="00984611" w:rsidP="00984611"/>
    <w:p w14:paraId="533D846C" w14:textId="24A25E22" w:rsidR="00984611" w:rsidRDefault="00984611" w:rsidP="00984611">
      <w:pPr>
        <w:jc w:val="both"/>
      </w:pPr>
      <w:r>
        <w:t xml:space="preserve">5.5. Toto nasmlouvané množství může být poníženo pouze ze závažných technických důvodů, které nemůže odběratel/dodavatel ovlivnit (havárie, plánované odstávky, rekonstrukce a údržba zařízení…) a to o hodnotu rozdílu možné dodané energie mínus skutečně odebrané energie. (průměrný hodinový výkon krát doba trvání omezení, mínus skutečně odebraná energie). </w:t>
      </w:r>
      <w:r w:rsidR="00BE6FBA">
        <w:t>xxx</w:t>
      </w:r>
      <w:r>
        <w:t xml:space="preserve">. Snížení nasmlouvaného množství tepla musí být odsouhlaseno oběma stranami. Snížení množství tepla bude finančně zohledněno v bodu 5.3 a 5.4 ve výši </w:t>
      </w:r>
      <w:r w:rsidR="00BE6FBA">
        <w:t xml:space="preserve">xxx </w:t>
      </w:r>
      <w:r>
        <w:t>Kč/GJ.</w:t>
      </w:r>
    </w:p>
    <w:p w14:paraId="7A0DFF51" w14:textId="77777777" w:rsidR="00984611" w:rsidRDefault="00984611" w:rsidP="00984611">
      <w:pPr>
        <w:jc w:val="both"/>
      </w:pPr>
    </w:p>
    <w:p w14:paraId="0608CFB3" w14:textId="4DB21580" w:rsidR="00984611" w:rsidRDefault="00984611" w:rsidP="00984611">
      <w:pPr>
        <w:jc w:val="both"/>
      </w:pPr>
      <w:r>
        <w:t xml:space="preserve">5.6. Dohodnutá cena tepla dle článku 5.4. ve výši </w:t>
      </w:r>
      <w:r w:rsidR="00BE6FBA">
        <w:t>xxx K</w:t>
      </w:r>
      <w:r>
        <w:t xml:space="preserve">č bez DPH za každý GJ tepla platí po dobu platnosti smlouvy. Je možné ji měnit pouze dohodou obou smluvních stran (např. z důvodu cenového vývoje tepla odběratele pro jeho konečné zákazníky, vývoje inflace dle ČSÚ) nejdříve však po uplynutí poloviny sjednané doby v této smlouvě, tedy od </w:t>
      </w:r>
      <w:r w:rsidR="00BE6FBA">
        <w:t>xxx</w:t>
      </w:r>
      <w:r>
        <w:t>.</w:t>
      </w:r>
    </w:p>
    <w:p w14:paraId="1B14B084" w14:textId="77777777" w:rsidR="00984611" w:rsidRDefault="00984611" w:rsidP="00984611">
      <w:pPr>
        <w:jc w:val="both"/>
      </w:pPr>
    </w:p>
    <w:p w14:paraId="03C46B0F" w14:textId="3056F71B" w:rsidR="00984611" w:rsidRDefault="00984611" w:rsidP="00984611">
      <w:pPr>
        <w:jc w:val="both"/>
      </w:pPr>
      <w:r>
        <w:t xml:space="preserve">5.7. Pro dodávku tepla z BPS do VS odběratele je potřeba zajištění elektrické energie pro pohon čerpadla. Za tímto účelem je instalováno podružné fakturační měření v místě čerpadla. Spotřeba elektrické energie bude fakturována dodavatelem čtvrtletně. Cena elektrické energie za 1 kWh bude dána výkupní cenou EE/kWh na příslušný kalendářní rok nasmlouvaná dodavatelem s vykupujícím partnerem, plus příslušné daně, plus </w:t>
      </w:r>
      <w:r w:rsidR="00BE6FBA">
        <w:t>xxx</w:t>
      </w:r>
      <w:r>
        <w:t xml:space="preserve"> Kč čtvrtletně.</w:t>
      </w:r>
    </w:p>
    <w:p w14:paraId="214BCD48" w14:textId="77777777" w:rsidR="00984611" w:rsidRDefault="00984611" w:rsidP="00984611">
      <w:pPr>
        <w:jc w:val="both"/>
      </w:pPr>
      <w:r>
        <w:t>Počáteční stav měřidla k 25. 1. 2021 – 0,10 kWh.</w:t>
      </w:r>
    </w:p>
    <w:p w14:paraId="740F0AC9" w14:textId="77777777" w:rsidR="00984611" w:rsidRDefault="00984611" w:rsidP="00984611"/>
    <w:p w14:paraId="001DB3BD" w14:textId="77777777" w:rsidR="00984611" w:rsidRDefault="00984611" w:rsidP="00984611"/>
    <w:p w14:paraId="0E8510BC" w14:textId="77777777" w:rsidR="00984611" w:rsidRDefault="00984611" w:rsidP="00984611">
      <w:pPr>
        <w:rPr>
          <w:b/>
          <w:bCs/>
          <w:i/>
          <w:sz w:val="28"/>
          <w:szCs w:val="28"/>
        </w:rPr>
      </w:pPr>
    </w:p>
    <w:p w14:paraId="21DFC32F" w14:textId="77777777" w:rsidR="00984611" w:rsidRDefault="00984611" w:rsidP="00984611">
      <w:pPr>
        <w:rPr>
          <w:b/>
          <w:bCs/>
          <w:i/>
          <w:sz w:val="28"/>
          <w:szCs w:val="28"/>
        </w:rPr>
      </w:pPr>
      <w:r>
        <w:rPr>
          <w:b/>
          <w:bCs/>
          <w:i/>
          <w:sz w:val="28"/>
          <w:szCs w:val="28"/>
        </w:rPr>
        <w:tab/>
      </w:r>
      <w:r>
        <w:rPr>
          <w:b/>
          <w:bCs/>
          <w:i/>
          <w:sz w:val="28"/>
          <w:szCs w:val="28"/>
        </w:rPr>
        <w:tab/>
      </w:r>
      <w:r>
        <w:rPr>
          <w:b/>
          <w:bCs/>
          <w:i/>
          <w:sz w:val="28"/>
          <w:szCs w:val="28"/>
        </w:rPr>
        <w:tab/>
        <w:t xml:space="preserve">6. Platební styk a fakturace </w:t>
      </w:r>
    </w:p>
    <w:p w14:paraId="204F9D7A" w14:textId="77777777" w:rsidR="00984611" w:rsidRDefault="00984611" w:rsidP="00984611"/>
    <w:p w14:paraId="29590E3D" w14:textId="77777777" w:rsidR="00984611" w:rsidRDefault="00984611" w:rsidP="00984611"/>
    <w:p w14:paraId="5884077C" w14:textId="6229C2CE" w:rsidR="00984611" w:rsidRDefault="00984611" w:rsidP="00984611">
      <w:pPr>
        <w:jc w:val="both"/>
      </w:pPr>
      <w:r>
        <w:t xml:space="preserve">6.1. Úhrada za odebrané množství tepla bude prováděna odběratelem po odebrání </w:t>
      </w:r>
      <w:r w:rsidR="00BE6FBA">
        <w:t xml:space="preserve">xxx </w:t>
      </w:r>
      <w:r>
        <w:t xml:space="preserve">GJ, </w:t>
      </w:r>
      <w:r w:rsidR="00BE6FBA">
        <w:t xml:space="preserve">xxx </w:t>
      </w:r>
      <w:r>
        <w:t xml:space="preserve">GJ a </w:t>
      </w:r>
      <w:r w:rsidR="00BE6FBA">
        <w:t>xxx</w:t>
      </w:r>
      <w:r>
        <w:t xml:space="preserve"> GJ v daném kalendářním roce, na základě faktury vystavené dodavatelem. </w:t>
      </w:r>
    </w:p>
    <w:p w14:paraId="5C200B45" w14:textId="77777777" w:rsidR="00984611" w:rsidRDefault="00984611" w:rsidP="00984611">
      <w:pPr>
        <w:jc w:val="both"/>
      </w:pPr>
    </w:p>
    <w:p w14:paraId="545D2D22" w14:textId="77777777" w:rsidR="00984611" w:rsidRDefault="00984611" w:rsidP="00984611">
      <w:pPr>
        <w:jc w:val="both"/>
      </w:pPr>
    </w:p>
    <w:p w14:paraId="15994DBE" w14:textId="77777777" w:rsidR="00984611" w:rsidRDefault="00984611" w:rsidP="00984611">
      <w:pPr>
        <w:jc w:val="both"/>
      </w:pPr>
      <w:r>
        <w:t>6.2. Vyúčtování za dodávku tepla předloží dodavatel odběrateli vždy nejpozději do 14ti dnů od stanoveného odebraného množství  dle bodu 5.1. Platebním dokladem pro vyúčtování je faktura vystavená dodavatelem.</w:t>
      </w:r>
    </w:p>
    <w:p w14:paraId="35482414" w14:textId="77777777" w:rsidR="00984611" w:rsidRDefault="00984611" w:rsidP="00984611">
      <w:pPr>
        <w:jc w:val="both"/>
      </w:pPr>
    </w:p>
    <w:p w14:paraId="2B9CD3A1" w14:textId="77777777" w:rsidR="00984611" w:rsidRDefault="00984611" w:rsidP="00984611">
      <w:pPr>
        <w:jc w:val="both"/>
      </w:pPr>
    </w:p>
    <w:p w14:paraId="3A6FA274" w14:textId="77777777" w:rsidR="00984611" w:rsidRDefault="00984611" w:rsidP="00984611">
      <w:pPr>
        <w:jc w:val="both"/>
      </w:pPr>
      <w:r>
        <w:t xml:space="preserve">6.3. Předložené faktury musí mít náležitosti daňového dokladu dle zákona 235/2004 Sb. v platném znění a musí na nich být uvedeno číslo smlouvy (případně variabilní symbol apod.) Pokud obdržené faktury nebudou tyto podmínky splňovat, je odběratel oprávněný předložené </w:t>
      </w:r>
      <w:r>
        <w:lastRenderedPageBreak/>
        <w:t>faktury vrátit s tím, že se úměrně prodlužuje doba splatnosti. Faktury jsou splatné do 30ti dnů ode dne vystavení (doručení).</w:t>
      </w:r>
    </w:p>
    <w:p w14:paraId="75357FB1" w14:textId="77777777" w:rsidR="00BE6FBA" w:rsidRDefault="00BE6FBA" w:rsidP="00984611"/>
    <w:p w14:paraId="574C6ECF" w14:textId="3BE5AD48" w:rsidR="00984611" w:rsidRPr="00BE6FBA" w:rsidRDefault="00984611" w:rsidP="00984611">
      <w:r>
        <w:rPr>
          <w:b/>
          <w:bCs/>
          <w:i/>
          <w:sz w:val="28"/>
          <w:szCs w:val="28"/>
        </w:rPr>
        <w:t>7. Závěrečná ustanovení</w:t>
      </w:r>
    </w:p>
    <w:p w14:paraId="2A43EB5E" w14:textId="77777777" w:rsidR="00984611" w:rsidRDefault="00984611" w:rsidP="00984611">
      <w:r>
        <w:rPr>
          <w:b/>
          <w:bCs/>
          <w:i/>
          <w:sz w:val="28"/>
          <w:szCs w:val="28"/>
        </w:rPr>
        <w:t xml:space="preserve"> </w:t>
      </w:r>
    </w:p>
    <w:p w14:paraId="0AA94BC5" w14:textId="77777777" w:rsidR="00984611" w:rsidRDefault="00984611" w:rsidP="00984611"/>
    <w:p w14:paraId="1BCC7725" w14:textId="77777777" w:rsidR="00984611" w:rsidRDefault="00984611" w:rsidP="00984611">
      <w:pPr>
        <w:jc w:val="both"/>
      </w:pPr>
      <w:r>
        <w:t xml:space="preserve">7.1.  Případné změny a doplňky této smlouvy mohou být provedeny pouze formou písemného a oboustranně podepsaného dodatku. </w:t>
      </w:r>
    </w:p>
    <w:p w14:paraId="0E039139" w14:textId="77777777" w:rsidR="00984611" w:rsidRDefault="00984611" w:rsidP="00984611">
      <w:pPr>
        <w:jc w:val="both"/>
      </w:pPr>
    </w:p>
    <w:p w14:paraId="39E6F5D3" w14:textId="77777777" w:rsidR="00984611" w:rsidRDefault="00984611" w:rsidP="00984611">
      <w:pPr>
        <w:jc w:val="both"/>
      </w:pPr>
      <w:r>
        <w:t xml:space="preserve">7.2.  V případě, že jednotlivá ustanovení toto smlouvy budou shledána neplatnými, nedotýká se tato okolnost ostatních ustanovení smlouvy. Neplatné ustanovení bude v takovém případě nahrazeno ustanovením, podepsané oběma smluvními stranami, které platně a účinně zohlední účel původně sledovaný smluvními stranami. </w:t>
      </w:r>
    </w:p>
    <w:p w14:paraId="6C716961" w14:textId="77777777" w:rsidR="00984611" w:rsidRDefault="00984611" w:rsidP="00984611">
      <w:pPr>
        <w:jc w:val="both"/>
      </w:pPr>
    </w:p>
    <w:p w14:paraId="55E4A440" w14:textId="77777777" w:rsidR="00984611" w:rsidRDefault="00984611" w:rsidP="00984611">
      <w:pPr>
        <w:jc w:val="both"/>
      </w:pPr>
      <w:r>
        <w:t>7.3. Odběratel je oprávněn postoupit pohledávky a jiná práva vyplývající z této smlouvy vůči dodavateli pouze po předchozím písemném souhlasu dodavatele.</w:t>
      </w:r>
    </w:p>
    <w:p w14:paraId="3F7E0863" w14:textId="77777777" w:rsidR="00984611" w:rsidRDefault="00984611" w:rsidP="00984611">
      <w:pPr>
        <w:jc w:val="both"/>
      </w:pPr>
    </w:p>
    <w:p w14:paraId="61148F56" w14:textId="1FC09360" w:rsidR="00984611" w:rsidRDefault="00984611" w:rsidP="00984611">
      <w:pPr>
        <w:jc w:val="both"/>
      </w:pPr>
      <w:r>
        <w:t xml:space="preserve">7.4. V případě realizace technického opatření ze strany dodavatele na stávajícím zařízení (BPS) a tím zvýšení dispozičního množství tepla nad </w:t>
      </w:r>
      <w:r w:rsidR="00BE6FBA">
        <w:t>xxx</w:t>
      </w:r>
      <w:r>
        <w:t xml:space="preserve"> GJ, bude toto teplo přednostně nabídnuto odběrateli. Cenové podmínky tohoto tepla však nejsou vázány touto smlouvou.</w:t>
      </w:r>
    </w:p>
    <w:p w14:paraId="6CCBBA1F" w14:textId="77777777" w:rsidR="00984611" w:rsidRDefault="00984611" w:rsidP="00984611">
      <w:pPr>
        <w:jc w:val="both"/>
      </w:pPr>
    </w:p>
    <w:p w14:paraId="5EB015F8" w14:textId="77777777" w:rsidR="00984611" w:rsidRDefault="00984611" w:rsidP="00984611">
      <w:pPr>
        <w:jc w:val="both"/>
      </w:pPr>
      <w:r>
        <w:t xml:space="preserve">7.5.  Smluvní strany prohlašují, že výše uvedené skutečnosti se zakládají na pravdě, že je vzaly plně na vědomí, seznámily se zcela s obsahem této smlouvy a zároveň prohlašují, že tato smlouva byla uzavřena na základě jejich pravé a svobodné vůle určitě, vážně a srozumitelně, nikoliv v tísni nebo za nápadně nevýhodných podmínek, což stvrzují svým podpisem. </w:t>
      </w:r>
    </w:p>
    <w:p w14:paraId="2447BBB7" w14:textId="77777777" w:rsidR="00984611" w:rsidRDefault="00984611" w:rsidP="00984611">
      <w:pPr>
        <w:jc w:val="both"/>
      </w:pPr>
    </w:p>
    <w:p w14:paraId="6EF90F2E" w14:textId="77777777" w:rsidR="00984611" w:rsidRDefault="00984611" w:rsidP="00984611">
      <w:pPr>
        <w:jc w:val="both"/>
      </w:pPr>
      <w:r>
        <w:t>7.6. Smlouva je sepsána ve dvou vyhotoveních, z nichž každá smluvní strana obdrží jedno vyhotovení.</w:t>
      </w:r>
    </w:p>
    <w:p w14:paraId="63C83E49" w14:textId="77777777" w:rsidR="00984611" w:rsidRDefault="00984611" w:rsidP="00984611">
      <w:pPr>
        <w:jc w:val="both"/>
      </w:pPr>
    </w:p>
    <w:p w14:paraId="140A69FD" w14:textId="77777777" w:rsidR="00984611" w:rsidRDefault="00984611" w:rsidP="00984611">
      <w:pPr>
        <w:jc w:val="both"/>
      </w:pPr>
    </w:p>
    <w:p w14:paraId="3CEFD2D2" w14:textId="77777777" w:rsidR="00984611" w:rsidRDefault="00984611" w:rsidP="00984611">
      <w:pPr>
        <w:jc w:val="both"/>
      </w:pPr>
      <w:r>
        <w:t> </w:t>
      </w:r>
    </w:p>
    <w:p w14:paraId="02F0A643" w14:textId="77777777" w:rsidR="00984611" w:rsidRDefault="00984611" w:rsidP="00984611">
      <w:pPr>
        <w:pStyle w:val="Zhlav"/>
        <w:tabs>
          <w:tab w:val="left" w:pos="4536"/>
        </w:tabs>
      </w:pPr>
      <w:r>
        <w:t>V Písku dne: 8.4.2021</w:t>
      </w:r>
      <w:r>
        <w:tab/>
      </w:r>
    </w:p>
    <w:p w14:paraId="65270405" w14:textId="77777777" w:rsidR="00984611" w:rsidRDefault="00984611" w:rsidP="00984611">
      <w:pPr>
        <w:pStyle w:val="Nadpis4"/>
        <w:tabs>
          <w:tab w:val="left" w:pos="4536"/>
        </w:tabs>
      </w:pPr>
      <w:r>
        <w:rPr>
          <w:rFonts w:ascii="Times New Roman" w:hAnsi="Times New Roman"/>
          <w:sz w:val="24"/>
        </w:rPr>
        <w:t>Za dodavatele</w:t>
      </w:r>
      <w:r>
        <w:rPr>
          <w:rFonts w:ascii="Times New Roman" w:hAnsi="Times New Roman"/>
          <w:sz w:val="24"/>
        </w:rPr>
        <w:tab/>
        <w:t>Za odběratele</w:t>
      </w:r>
    </w:p>
    <w:p w14:paraId="24D2300D" w14:textId="77777777" w:rsidR="00984611" w:rsidRDefault="00984611" w:rsidP="00984611">
      <w:pPr>
        <w:tabs>
          <w:tab w:val="left" w:pos="4536"/>
        </w:tabs>
        <w:spacing w:before="360"/>
        <w:rPr>
          <w:sz w:val="16"/>
          <w:szCs w:val="16"/>
        </w:rPr>
      </w:pPr>
    </w:p>
    <w:p w14:paraId="2E8A3359" w14:textId="77777777" w:rsidR="00984611" w:rsidRDefault="00984611" w:rsidP="00984611">
      <w:pPr>
        <w:tabs>
          <w:tab w:val="left" w:pos="4536"/>
        </w:tabs>
        <w:spacing w:before="360"/>
        <w:rPr>
          <w:sz w:val="16"/>
          <w:szCs w:val="16"/>
        </w:rPr>
      </w:pPr>
      <w:r>
        <w:rPr>
          <w:sz w:val="16"/>
          <w:szCs w:val="16"/>
        </w:rPr>
        <w:t>....................................................................................................</w:t>
      </w:r>
      <w:r>
        <w:rPr>
          <w:sz w:val="16"/>
          <w:szCs w:val="16"/>
        </w:rPr>
        <w:tab/>
        <w:t>....................................................................................................</w:t>
      </w:r>
    </w:p>
    <w:p w14:paraId="06E0A1E5" w14:textId="77777777" w:rsidR="00984611" w:rsidRDefault="00984611" w:rsidP="00984611">
      <w:pPr>
        <w:pStyle w:val="Odstavec"/>
        <w:ind w:firstLine="0"/>
        <w:rPr>
          <w:szCs w:val="24"/>
        </w:rPr>
      </w:pPr>
      <w:r>
        <w:rPr>
          <w:szCs w:val="24"/>
        </w:rPr>
        <w:t> Ing. Milan Kajtman                                           Karel Vodička, předseda představenstva</w:t>
      </w:r>
    </w:p>
    <w:p w14:paraId="72AF8962" w14:textId="77777777" w:rsidR="00984611" w:rsidRDefault="00984611" w:rsidP="00984611">
      <w:r>
        <w:t> </w:t>
      </w:r>
    </w:p>
    <w:p w14:paraId="53366179" w14:textId="77777777" w:rsidR="00984611" w:rsidRDefault="00984611" w:rsidP="00984611"/>
    <w:p w14:paraId="684635F2" w14:textId="77777777" w:rsidR="00984611" w:rsidRDefault="00984611" w:rsidP="00984611"/>
    <w:p w14:paraId="689080B2" w14:textId="77777777" w:rsidR="00984611" w:rsidRDefault="00984611" w:rsidP="00984611">
      <w:pPr>
        <w:tabs>
          <w:tab w:val="left" w:pos="4536"/>
        </w:tabs>
        <w:spacing w:before="360"/>
        <w:rPr>
          <w:sz w:val="16"/>
          <w:szCs w:val="16"/>
        </w:rPr>
      </w:pPr>
      <w:r>
        <w:rPr>
          <w:sz w:val="16"/>
          <w:szCs w:val="16"/>
        </w:rPr>
        <w:t>....................................................................................................</w:t>
      </w:r>
      <w:r>
        <w:rPr>
          <w:sz w:val="16"/>
          <w:szCs w:val="16"/>
        </w:rPr>
        <w:tab/>
        <w:t>....................................................................................................</w:t>
      </w:r>
    </w:p>
    <w:p w14:paraId="223A805D" w14:textId="0AA60934" w:rsidR="00F34800" w:rsidRDefault="00984611" w:rsidP="00984611">
      <w:r>
        <w:t>Jozef Beniska</w:t>
      </w:r>
      <w:r>
        <w:rPr>
          <w:sz w:val="16"/>
          <w:szCs w:val="16"/>
        </w:rPr>
        <w:t xml:space="preserve"> </w:t>
      </w:r>
      <w:r>
        <w:rPr>
          <w:sz w:val="16"/>
          <w:szCs w:val="16"/>
        </w:rPr>
        <w:tab/>
      </w:r>
      <w:r>
        <w:rPr>
          <w:sz w:val="16"/>
          <w:szCs w:val="16"/>
        </w:rPr>
        <w:tab/>
      </w:r>
      <w:r>
        <w:rPr>
          <w:sz w:val="16"/>
          <w:szCs w:val="16"/>
        </w:rPr>
        <w:tab/>
      </w:r>
      <w:r>
        <w:rPr>
          <w:sz w:val="16"/>
          <w:szCs w:val="16"/>
        </w:rPr>
        <w:tab/>
        <w:t xml:space="preserve">                        </w:t>
      </w:r>
      <w:r>
        <w:t>JUDr. Jan Taraba, místopředseda představenstva</w:t>
      </w:r>
    </w:p>
    <w:sectPr w:rsidR="00F348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B1BE3"/>
    <w:multiLevelType w:val="multilevel"/>
    <w:tmpl w:val="2A60EFBA"/>
    <w:lvl w:ilvl="0">
      <w:start w:val="1"/>
      <w:numFmt w:val="decimal"/>
      <w:pStyle w:val="SODtitul1"/>
      <w:suff w:val="space"/>
      <w:lvlText w:val="%1."/>
      <w:lvlJc w:val="left"/>
      <w:pPr>
        <w:ind w:left="0" w:firstLine="0"/>
      </w:pPr>
    </w:lvl>
    <w:lvl w:ilvl="1">
      <w:start w:val="1"/>
      <w:numFmt w:val="decimal"/>
      <w:pStyle w:val="Nadpis2"/>
      <w:lvlText w:val="%1.%2"/>
      <w:lvlJc w:val="left"/>
      <w:pPr>
        <w:tabs>
          <w:tab w:val="num" w:pos="0"/>
        </w:tabs>
        <w:ind w:left="0" w:firstLine="0"/>
      </w:pPr>
    </w:lvl>
    <w:lvl w:ilvl="2">
      <w:start w:val="1"/>
      <w:numFmt w:val="decimal"/>
      <w:pStyle w:val="Nadpis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611"/>
    <w:rsid w:val="008E35BB"/>
    <w:rsid w:val="00984611"/>
    <w:rsid w:val="00BE6FBA"/>
    <w:rsid w:val="00F348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62D81"/>
  <w15:chartTrackingRefBased/>
  <w15:docId w15:val="{103DA744-6B9B-43EA-BD03-B625A56D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611"/>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984611"/>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984611"/>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984611"/>
    <w:pPr>
      <w:keepNext/>
      <w:tabs>
        <w:tab w:val="left" w:pos="5103"/>
      </w:tabs>
      <w:overflowPunct w:val="0"/>
      <w:autoSpaceDE w:val="0"/>
      <w:autoSpaceDN w:val="0"/>
      <w:adjustRightInd w:val="0"/>
      <w:spacing w:before="360"/>
      <w:outlineLvl w:val="3"/>
    </w:pPr>
    <w:rPr>
      <w:rFonts w:ascii="Arial" w:hAnsi="Arial"/>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984611"/>
    <w:rPr>
      <w:rFonts w:ascii="Arial" w:eastAsia="Times New Roman" w:hAnsi="Arial" w:cs="Arial"/>
      <w:b/>
      <w:bCs/>
      <w:i/>
      <w:iCs/>
      <w:sz w:val="28"/>
      <w:szCs w:val="28"/>
      <w:lang w:eastAsia="cs-CZ"/>
    </w:rPr>
  </w:style>
  <w:style w:type="character" w:customStyle="1" w:styleId="Nadpis3Char">
    <w:name w:val="Nadpis 3 Char"/>
    <w:basedOn w:val="Standardnpsmoodstavce"/>
    <w:link w:val="Nadpis3"/>
    <w:semiHidden/>
    <w:rsid w:val="00984611"/>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984611"/>
    <w:rPr>
      <w:rFonts w:ascii="Arial" w:eastAsia="Times New Roman" w:hAnsi="Arial" w:cs="Times New Roman"/>
      <w:b/>
      <w:bCs/>
      <w:sz w:val="20"/>
      <w:szCs w:val="20"/>
      <w:lang w:eastAsia="cs-CZ"/>
    </w:rPr>
  </w:style>
  <w:style w:type="paragraph" w:styleId="Zhlav">
    <w:name w:val="header"/>
    <w:basedOn w:val="Normln"/>
    <w:link w:val="ZhlavChar"/>
    <w:semiHidden/>
    <w:unhideWhenUsed/>
    <w:rsid w:val="00984611"/>
    <w:pPr>
      <w:tabs>
        <w:tab w:val="center" w:pos="4536"/>
        <w:tab w:val="right" w:pos="9072"/>
      </w:tabs>
      <w:overflowPunct w:val="0"/>
      <w:autoSpaceDE w:val="0"/>
      <w:autoSpaceDN w:val="0"/>
      <w:adjustRightInd w:val="0"/>
    </w:pPr>
    <w:rPr>
      <w:szCs w:val="20"/>
    </w:rPr>
  </w:style>
  <w:style w:type="character" w:customStyle="1" w:styleId="ZhlavChar">
    <w:name w:val="Záhlaví Char"/>
    <w:basedOn w:val="Standardnpsmoodstavce"/>
    <w:link w:val="Zhlav"/>
    <w:semiHidden/>
    <w:rsid w:val="00984611"/>
    <w:rPr>
      <w:rFonts w:ascii="Times New Roman" w:eastAsia="Times New Roman" w:hAnsi="Times New Roman" w:cs="Times New Roman"/>
      <w:sz w:val="24"/>
      <w:szCs w:val="20"/>
      <w:lang w:eastAsia="cs-CZ"/>
    </w:rPr>
  </w:style>
  <w:style w:type="paragraph" w:customStyle="1" w:styleId="SODtitul1">
    <w:name w:val="SOD titul 1"/>
    <w:basedOn w:val="Normln"/>
    <w:rsid w:val="00984611"/>
    <w:pPr>
      <w:numPr>
        <w:numId w:val="1"/>
      </w:numPr>
      <w:spacing w:before="120" w:after="120"/>
    </w:pPr>
    <w:rPr>
      <w:b/>
      <w:sz w:val="22"/>
    </w:rPr>
  </w:style>
  <w:style w:type="paragraph" w:customStyle="1" w:styleId="Odstavec">
    <w:name w:val="Odstavec"/>
    <w:basedOn w:val="Normln"/>
    <w:rsid w:val="00984611"/>
    <w:pPr>
      <w:tabs>
        <w:tab w:val="left" w:pos="284"/>
      </w:tabs>
      <w:overflowPunct w:val="0"/>
      <w:autoSpaceDE w:val="0"/>
      <w:autoSpaceDN w:val="0"/>
      <w:adjustRightInd w:val="0"/>
      <w:ind w:firstLine="851"/>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8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1633</Words>
  <Characters>9641</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Manhalova</dc:creator>
  <cp:keywords/>
  <dc:description/>
  <cp:lastModifiedBy>Manhalova</cp:lastModifiedBy>
  <cp:revision>2</cp:revision>
  <dcterms:created xsi:type="dcterms:W3CDTF">2021-04-30T04:18:00Z</dcterms:created>
  <dcterms:modified xsi:type="dcterms:W3CDTF">2021-04-30T04:36:00Z</dcterms:modified>
</cp:coreProperties>
</file>