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BF" w:rsidRPr="00BD0FC8" w:rsidRDefault="00D978BF" w:rsidP="00D978BF">
      <w:pPr>
        <w:pStyle w:val="Nadpis4"/>
        <w:tabs>
          <w:tab w:val="left" w:pos="4253"/>
        </w:tabs>
        <w:jc w:val="left"/>
      </w:pPr>
      <w:r>
        <w:rPr>
          <w:b w:val="0"/>
          <w:bCs w:val="0"/>
        </w:rPr>
        <w:t xml:space="preserve">                                                   </w:t>
      </w:r>
      <w:r>
        <w:rPr>
          <w:b w:val="0"/>
          <w:bCs w:val="0"/>
        </w:rPr>
        <w:tab/>
      </w:r>
      <w:r>
        <w:rPr>
          <w:b w:val="0"/>
          <w:bCs w:val="0"/>
        </w:rPr>
        <w:tab/>
      </w:r>
      <w:r>
        <w:t xml:space="preserve">Evidenční číslo smlouvy operátora: </w:t>
      </w:r>
      <w:r w:rsidRPr="00C75E2C">
        <w:rPr>
          <w:b w:val="0"/>
        </w:rPr>
        <w:t>SO/201</w:t>
      </w:r>
      <w:r>
        <w:rPr>
          <w:b w:val="0"/>
        </w:rPr>
        <w:t>8</w:t>
      </w:r>
      <w:r w:rsidRPr="00C75E2C">
        <w:rPr>
          <w:b w:val="0"/>
        </w:rPr>
        <w:t>0</w:t>
      </w:r>
      <w:r>
        <w:rPr>
          <w:b w:val="0"/>
        </w:rPr>
        <w:t>014</w:t>
      </w:r>
      <w:r>
        <w:tab/>
      </w:r>
      <w:r>
        <w:tab/>
      </w:r>
      <w:r>
        <w:tab/>
      </w:r>
      <w:r w:rsidRPr="009951A4">
        <w:t xml:space="preserve">Evidenční číslo smlouvy účastníka: …………….  </w:t>
      </w:r>
    </w:p>
    <w:p w:rsidR="00D978BF" w:rsidRPr="0086541B" w:rsidRDefault="00D978BF" w:rsidP="00D978BF">
      <w:pPr>
        <w:tabs>
          <w:tab w:val="left" w:pos="2127"/>
        </w:tabs>
        <w:ind w:left="2127" w:firstLine="141"/>
        <w:jc w:val="right"/>
      </w:pPr>
    </w:p>
    <w:p w:rsidR="00D978BF" w:rsidRDefault="00D978BF" w:rsidP="00D978BF">
      <w:pPr>
        <w:jc w:val="center"/>
        <w:rPr>
          <w:b/>
          <w:bCs/>
          <w:sz w:val="22"/>
          <w:szCs w:val="22"/>
        </w:rPr>
      </w:pPr>
    </w:p>
    <w:p w:rsidR="00D978BF" w:rsidRPr="00C75E2C" w:rsidRDefault="00D978BF" w:rsidP="00D978BF">
      <w:pPr>
        <w:jc w:val="center"/>
        <w:rPr>
          <w:b/>
          <w:bCs/>
          <w:sz w:val="28"/>
          <w:szCs w:val="28"/>
        </w:rPr>
      </w:pPr>
      <w:r w:rsidRPr="00C75E2C">
        <w:rPr>
          <w:b/>
          <w:bCs/>
          <w:sz w:val="28"/>
          <w:szCs w:val="28"/>
        </w:rPr>
        <w:t>Smlouva o poskytování služeb elektronických komunikací</w:t>
      </w:r>
    </w:p>
    <w:p w:rsidR="00D978BF" w:rsidRDefault="00D978BF" w:rsidP="00D978BF">
      <w:pPr>
        <w:jc w:val="center"/>
        <w:rPr>
          <w:sz w:val="20"/>
          <w:szCs w:val="20"/>
        </w:rPr>
      </w:pPr>
      <w:r>
        <w:rPr>
          <w:sz w:val="20"/>
          <w:szCs w:val="20"/>
        </w:rPr>
        <w:t>p</w:t>
      </w:r>
      <w:r w:rsidRPr="00C75E2C">
        <w:rPr>
          <w:sz w:val="20"/>
          <w:szCs w:val="20"/>
        </w:rPr>
        <w:t xml:space="preserve">odle zákona č. 127/2005 Sb., o elektronických komunikacích a o změně některých souvisejících zákonů  </w:t>
      </w:r>
    </w:p>
    <w:p w:rsidR="00D978BF" w:rsidRPr="00C75E2C" w:rsidRDefault="00D978BF" w:rsidP="00D978BF">
      <w:pPr>
        <w:jc w:val="center"/>
        <w:rPr>
          <w:sz w:val="20"/>
          <w:szCs w:val="20"/>
        </w:rPr>
      </w:pPr>
      <w:r w:rsidRPr="00C75E2C">
        <w:rPr>
          <w:sz w:val="20"/>
          <w:szCs w:val="20"/>
        </w:rPr>
        <w:t xml:space="preserve">(zákon o elektronických komunikacích), ve znění pozdějších předpisů </w:t>
      </w:r>
    </w:p>
    <w:p w:rsidR="00D978BF" w:rsidRPr="00F20001" w:rsidRDefault="00D978BF" w:rsidP="00D978BF">
      <w:pPr>
        <w:rPr>
          <w:sz w:val="22"/>
          <w:szCs w:val="22"/>
        </w:rPr>
      </w:pPr>
    </w:p>
    <w:p w:rsidR="00D978BF" w:rsidRPr="00F20001" w:rsidRDefault="00D978BF" w:rsidP="00D978BF">
      <w:pPr>
        <w:rPr>
          <w:sz w:val="22"/>
          <w:szCs w:val="22"/>
        </w:rPr>
      </w:pPr>
    </w:p>
    <w:p w:rsidR="00D978BF" w:rsidRPr="00F20001" w:rsidRDefault="00D978BF" w:rsidP="00D978BF">
      <w:pPr>
        <w:rPr>
          <w:sz w:val="22"/>
          <w:szCs w:val="22"/>
        </w:rPr>
      </w:pPr>
    </w:p>
    <w:p w:rsidR="00D978BF" w:rsidRPr="005D0FF6" w:rsidRDefault="00135249" w:rsidP="00135249">
      <w:pPr>
        <w:tabs>
          <w:tab w:val="left" w:pos="0"/>
          <w:tab w:val="left" w:pos="426"/>
        </w:tabs>
        <w:jc w:val="both"/>
        <w:rPr>
          <w:b/>
          <w:bCs/>
        </w:rPr>
      </w:pPr>
      <w:r>
        <w:rPr>
          <w:b/>
          <w:bCs/>
        </w:rPr>
        <w:t>1.</w:t>
      </w:r>
      <w:r>
        <w:rPr>
          <w:b/>
          <w:bCs/>
        </w:rPr>
        <w:tab/>
      </w:r>
      <w:r w:rsidR="00D978BF" w:rsidRPr="005D0FF6">
        <w:rPr>
          <w:b/>
          <w:bCs/>
        </w:rPr>
        <w:t>OVANET a.s.</w:t>
      </w:r>
    </w:p>
    <w:p w:rsidR="00D978BF" w:rsidRPr="00C75E2C" w:rsidRDefault="00D978BF" w:rsidP="00135249">
      <w:pPr>
        <w:tabs>
          <w:tab w:val="left" w:pos="426"/>
          <w:tab w:val="left" w:pos="1418"/>
        </w:tabs>
        <w:ind w:left="426"/>
        <w:jc w:val="both"/>
      </w:pPr>
      <w:r w:rsidRPr="00C75E2C">
        <w:t xml:space="preserve">se sídlem: </w:t>
      </w:r>
      <w:r w:rsidRPr="00C75E2C">
        <w:tab/>
      </w:r>
      <w:r w:rsidRPr="00C75E2C">
        <w:tab/>
        <w:t>Hájkova 1100/13, Přívoz, 702 00 Ostrava</w:t>
      </w:r>
    </w:p>
    <w:p w:rsidR="00D978BF" w:rsidRPr="00C75E2C" w:rsidRDefault="00D978BF" w:rsidP="00135249">
      <w:pPr>
        <w:tabs>
          <w:tab w:val="left" w:pos="426"/>
        </w:tabs>
        <w:ind w:left="426"/>
        <w:jc w:val="both"/>
      </w:pPr>
      <w:r w:rsidRPr="00C75E2C">
        <w:t>zastoupená:</w:t>
      </w:r>
      <w:r w:rsidRPr="00C75E2C">
        <w:tab/>
      </w:r>
      <w:r w:rsidRPr="00C75E2C">
        <w:tab/>
        <w:t>Ing. Michalem Hrotíkem, členem představenstva</w:t>
      </w:r>
    </w:p>
    <w:p w:rsidR="00D978BF" w:rsidRPr="00C75E2C" w:rsidRDefault="00D978BF" w:rsidP="00135249">
      <w:pPr>
        <w:tabs>
          <w:tab w:val="left" w:pos="426"/>
        </w:tabs>
        <w:ind w:left="426"/>
        <w:jc w:val="both"/>
      </w:pPr>
      <w:r w:rsidRPr="00C75E2C">
        <w:t>IČ</w:t>
      </w:r>
      <w:r>
        <w:t>O</w:t>
      </w:r>
      <w:r w:rsidRPr="00C75E2C">
        <w:t>:</w:t>
      </w:r>
      <w:r w:rsidRPr="00C75E2C">
        <w:tab/>
      </w:r>
      <w:r w:rsidRPr="00C75E2C">
        <w:tab/>
      </w:r>
      <w:r w:rsidRPr="00C75E2C">
        <w:tab/>
        <w:t>25857568</w:t>
      </w:r>
    </w:p>
    <w:p w:rsidR="00D978BF" w:rsidRPr="00C75E2C" w:rsidRDefault="00D978BF" w:rsidP="00135249">
      <w:pPr>
        <w:tabs>
          <w:tab w:val="left" w:pos="426"/>
        </w:tabs>
        <w:ind w:left="426"/>
        <w:jc w:val="both"/>
      </w:pPr>
      <w:r w:rsidRPr="00C75E2C">
        <w:t>DIČ:</w:t>
      </w:r>
      <w:r w:rsidRPr="00C75E2C">
        <w:tab/>
      </w:r>
      <w:r w:rsidRPr="00C75E2C">
        <w:tab/>
      </w:r>
      <w:r w:rsidRPr="00C75E2C">
        <w:tab/>
        <w:t>CZ25857568</w:t>
      </w:r>
    </w:p>
    <w:p w:rsidR="00D978BF" w:rsidRDefault="00D978BF" w:rsidP="00135249">
      <w:pPr>
        <w:tabs>
          <w:tab w:val="left" w:pos="426"/>
        </w:tabs>
        <w:ind w:left="426"/>
        <w:jc w:val="both"/>
      </w:pPr>
      <w:r w:rsidRPr="00C75E2C">
        <w:t xml:space="preserve">bankovní spojení: </w:t>
      </w:r>
      <w:r w:rsidRPr="00C75E2C">
        <w:tab/>
        <w:t>ČSOB a.s., pobočka Ostrava</w:t>
      </w:r>
    </w:p>
    <w:p w:rsidR="00D978BF" w:rsidRPr="001D4C3C" w:rsidRDefault="00D978BF" w:rsidP="00135249">
      <w:pPr>
        <w:tabs>
          <w:tab w:val="left" w:pos="426"/>
        </w:tabs>
        <w:ind w:left="426"/>
        <w:jc w:val="both"/>
      </w:pPr>
      <w:r w:rsidRPr="00C75E2C">
        <w:t>číslo účtu:</w:t>
      </w:r>
      <w:r w:rsidRPr="00C75E2C">
        <w:tab/>
      </w:r>
      <w:r w:rsidRPr="00C75E2C">
        <w:tab/>
      </w:r>
      <w:r w:rsidRPr="001D4C3C">
        <w:t>8010-0209268403/0300</w:t>
      </w:r>
    </w:p>
    <w:p w:rsidR="00135249" w:rsidRDefault="00D978BF" w:rsidP="00135249">
      <w:pPr>
        <w:tabs>
          <w:tab w:val="left" w:pos="426"/>
        </w:tabs>
        <w:ind w:left="426"/>
        <w:jc w:val="both"/>
      </w:pPr>
      <w:r>
        <w:t>e-mailová adresa</w:t>
      </w:r>
      <w:r w:rsidRPr="001D4C3C">
        <w:t xml:space="preserve">:    </w:t>
      </w:r>
      <w:r w:rsidRPr="001D4C3C">
        <w:tab/>
      </w:r>
      <w:r w:rsidR="00135249">
        <w:t>ovanet@ovanet.cz</w:t>
      </w:r>
    </w:p>
    <w:p w:rsidR="00D978BF" w:rsidRPr="00C75E2C" w:rsidRDefault="00D978BF" w:rsidP="00135249">
      <w:pPr>
        <w:tabs>
          <w:tab w:val="left" w:pos="426"/>
        </w:tabs>
        <w:ind w:left="426"/>
        <w:jc w:val="both"/>
      </w:pPr>
      <w:r w:rsidRPr="00C75E2C">
        <w:t>zapsaná do obchodního rejstříku u Krajského soudu v Ostravě, oddíl B, vložka 2335</w:t>
      </w:r>
    </w:p>
    <w:p w:rsidR="00D978BF" w:rsidRPr="005B2829" w:rsidRDefault="00D978BF" w:rsidP="00135249">
      <w:pPr>
        <w:tabs>
          <w:tab w:val="left" w:pos="426"/>
          <w:tab w:val="left" w:pos="993"/>
        </w:tabs>
        <w:ind w:left="426"/>
        <w:jc w:val="both"/>
        <w:rPr>
          <w:sz w:val="10"/>
          <w:szCs w:val="10"/>
        </w:rPr>
      </w:pPr>
    </w:p>
    <w:p w:rsidR="00D978BF" w:rsidRPr="00C75E2C" w:rsidRDefault="00D978BF" w:rsidP="00135249">
      <w:pPr>
        <w:tabs>
          <w:tab w:val="left" w:pos="426"/>
          <w:tab w:val="left" w:pos="993"/>
        </w:tabs>
        <w:ind w:left="426"/>
        <w:jc w:val="both"/>
      </w:pPr>
      <w:r w:rsidRPr="00C75E2C">
        <w:t>(dále jen „operátor“)</w:t>
      </w:r>
    </w:p>
    <w:p w:rsidR="00D978BF" w:rsidRDefault="00D978BF" w:rsidP="00D978BF">
      <w:pPr>
        <w:pStyle w:val="Obsahzkladn"/>
        <w:tabs>
          <w:tab w:val="clear" w:pos="6480"/>
        </w:tabs>
        <w:spacing w:after="60" w:line="240" w:lineRule="auto"/>
        <w:rPr>
          <w:b/>
          <w:bCs/>
        </w:rPr>
      </w:pPr>
    </w:p>
    <w:p w:rsidR="00D978BF" w:rsidRDefault="00D978BF" w:rsidP="00D978BF">
      <w:pPr>
        <w:pStyle w:val="Obsahzkladn"/>
        <w:tabs>
          <w:tab w:val="clear" w:pos="6480"/>
        </w:tabs>
        <w:spacing w:after="60" w:line="240" w:lineRule="auto"/>
        <w:rPr>
          <w:b/>
          <w:bCs/>
        </w:rPr>
      </w:pPr>
    </w:p>
    <w:p w:rsidR="00D978BF" w:rsidRDefault="00D978BF" w:rsidP="00D978BF">
      <w:pPr>
        <w:pStyle w:val="Obsahzkladn"/>
        <w:tabs>
          <w:tab w:val="clear" w:pos="6480"/>
        </w:tabs>
        <w:spacing w:after="60" w:line="240" w:lineRule="auto"/>
        <w:rPr>
          <w:b/>
          <w:bCs/>
        </w:rPr>
      </w:pPr>
    </w:p>
    <w:p w:rsidR="00D978BF" w:rsidRPr="005D0FF6" w:rsidRDefault="00D978BF" w:rsidP="00135249">
      <w:pPr>
        <w:tabs>
          <w:tab w:val="left" w:pos="426"/>
          <w:tab w:val="left" w:pos="720"/>
        </w:tabs>
        <w:jc w:val="both"/>
      </w:pPr>
      <w:r w:rsidRPr="005D0FF6">
        <w:rPr>
          <w:b/>
          <w:bCs/>
        </w:rPr>
        <w:t>2.</w:t>
      </w:r>
      <w:r w:rsidRPr="00EE194B">
        <w:rPr>
          <w:b/>
          <w:bCs/>
        </w:rPr>
        <w:t xml:space="preserve"> </w:t>
      </w:r>
      <w:r w:rsidRPr="00EE194B">
        <w:rPr>
          <w:b/>
          <w:bCs/>
        </w:rPr>
        <w:tab/>
      </w:r>
      <w:r w:rsidRPr="005D0FF6">
        <w:rPr>
          <w:b/>
        </w:rPr>
        <w:t>DIAMO</w:t>
      </w:r>
      <w:r w:rsidRPr="005D0FF6">
        <w:t>, státní podnik</w:t>
      </w:r>
    </w:p>
    <w:p w:rsidR="00D978BF" w:rsidRPr="00135249" w:rsidRDefault="00135249" w:rsidP="00135249">
      <w:pPr>
        <w:tabs>
          <w:tab w:val="left" w:pos="426"/>
          <w:tab w:val="left" w:pos="1418"/>
        </w:tabs>
        <w:ind w:left="426"/>
        <w:jc w:val="both"/>
      </w:pPr>
      <w:r w:rsidRPr="00C75E2C">
        <w:t xml:space="preserve">se sídlem: </w:t>
      </w:r>
      <w:r>
        <w:tab/>
      </w:r>
      <w:r>
        <w:tab/>
      </w:r>
      <w:r w:rsidR="00D978BF" w:rsidRPr="00135249">
        <w:t xml:space="preserve">Máchova 201, </w:t>
      </w:r>
      <w:proofErr w:type="gramStart"/>
      <w:r w:rsidR="00D978BF" w:rsidRPr="00135249">
        <w:t>471 27  Stráž</w:t>
      </w:r>
      <w:proofErr w:type="gramEnd"/>
      <w:r w:rsidR="00D978BF" w:rsidRPr="00135249">
        <w:t xml:space="preserve"> pod Ralskem</w:t>
      </w:r>
    </w:p>
    <w:p w:rsidR="00D978BF" w:rsidRPr="00135249" w:rsidRDefault="00D978BF" w:rsidP="00135249">
      <w:pPr>
        <w:tabs>
          <w:tab w:val="left" w:pos="426"/>
          <w:tab w:val="left" w:pos="1418"/>
        </w:tabs>
        <w:ind w:left="426"/>
        <w:jc w:val="both"/>
      </w:pPr>
      <w:r w:rsidRPr="00135249">
        <w:t xml:space="preserve">Zapsaný v OR u Krajského soudu v Ústí nad Labem, oddíl AXVIII, </w:t>
      </w:r>
    </w:p>
    <w:p w:rsidR="00D978BF" w:rsidRPr="00135249" w:rsidRDefault="00D978BF" w:rsidP="00135249">
      <w:pPr>
        <w:tabs>
          <w:tab w:val="left" w:pos="426"/>
          <w:tab w:val="left" w:pos="1418"/>
        </w:tabs>
        <w:ind w:left="426"/>
        <w:jc w:val="both"/>
      </w:pPr>
      <w:r w:rsidRPr="00135249">
        <w:t>vložka 520</w:t>
      </w:r>
    </w:p>
    <w:p w:rsidR="00135249" w:rsidRDefault="00135249" w:rsidP="00135249">
      <w:pPr>
        <w:pStyle w:val="Nadpis2"/>
        <w:tabs>
          <w:tab w:val="left" w:pos="426"/>
          <w:tab w:val="left" w:pos="1985"/>
        </w:tabs>
        <w:spacing w:before="0" w:after="60"/>
        <w:ind w:left="2124" w:hanging="2124"/>
        <w:rPr>
          <w:rFonts w:ascii="Times New Roman" w:hAnsi="Times New Roman"/>
          <w:b w:val="0"/>
          <w:color w:val="auto"/>
          <w:sz w:val="24"/>
          <w:szCs w:val="24"/>
        </w:rPr>
      </w:pPr>
      <w:r>
        <w:rPr>
          <w:rFonts w:ascii="Times New Roman" w:hAnsi="Times New Roman"/>
          <w:b w:val="0"/>
          <w:color w:val="auto"/>
          <w:sz w:val="22"/>
          <w:szCs w:val="24"/>
        </w:rPr>
        <w:tab/>
      </w:r>
      <w:r w:rsidR="00D978BF" w:rsidRPr="00135249">
        <w:rPr>
          <w:rFonts w:ascii="Times New Roman" w:hAnsi="Times New Roman"/>
          <w:b w:val="0"/>
          <w:color w:val="auto"/>
          <w:sz w:val="24"/>
          <w:szCs w:val="24"/>
        </w:rPr>
        <w:t>Týká se</w:t>
      </w:r>
      <w:r>
        <w:rPr>
          <w:rFonts w:ascii="Times New Roman" w:hAnsi="Times New Roman"/>
          <w:b w:val="0"/>
          <w:color w:val="auto"/>
          <w:sz w:val="24"/>
          <w:szCs w:val="24"/>
        </w:rPr>
        <w:t>:</w:t>
      </w:r>
    </w:p>
    <w:p w:rsidR="00D978BF" w:rsidRPr="00135249" w:rsidRDefault="00135249" w:rsidP="00135249">
      <w:pPr>
        <w:pStyle w:val="Nadpis2"/>
        <w:tabs>
          <w:tab w:val="left" w:pos="426"/>
          <w:tab w:val="left" w:pos="1985"/>
        </w:tabs>
        <w:spacing w:before="0" w:after="60"/>
        <w:ind w:left="2124" w:hanging="2124"/>
        <w:rPr>
          <w:rFonts w:ascii="Times New Roman" w:hAnsi="Times New Roman"/>
          <w:b w:val="0"/>
          <w:color w:val="auto"/>
          <w:sz w:val="24"/>
          <w:szCs w:val="24"/>
        </w:rPr>
      </w:pPr>
      <w:r>
        <w:rPr>
          <w:rFonts w:ascii="Times New Roman" w:hAnsi="Times New Roman"/>
          <w:b w:val="0"/>
          <w:color w:val="auto"/>
          <w:sz w:val="24"/>
          <w:szCs w:val="24"/>
        </w:rPr>
        <w:tab/>
      </w:r>
      <w:r w:rsidR="00D978BF" w:rsidRPr="00135249">
        <w:rPr>
          <w:rFonts w:ascii="Times New Roman" w:hAnsi="Times New Roman"/>
          <w:color w:val="auto"/>
          <w:sz w:val="24"/>
          <w:szCs w:val="24"/>
        </w:rPr>
        <w:t>DIAMO</w:t>
      </w:r>
      <w:r w:rsidR="00D978BF" w:rsidRPr="00135249">
        <w:rPr>
          <w:rFonts w:ascii="Times New Roman" w:hAnsi="Times New Roman"/>
          <w:b w:val="0"/>
          <w:color w:val="auto"/>
          <w:sz w:val="24"/>
          <w:szCs w:val="24"/>
        </w:rPr>
        <w:t>, státní podnik</w:t>
      </w:r>
    </w:p>
    <w:p w:rsidR="00D978BF" w:rsidRPr="00135249" w:rsidRDefault="00135249" w:rsidP="00135249">
      <w:pPr>
        <w:pStyle w:val="Nadpis2"/>
        <w:tabs>
          <w:tab w:val="left" w:pos="426"/>
          <w:tab w:val="left" w:pos="1985"/>
        </w:tabs>
        <w:spacing w:before="0" w:after="60"/>
        <w:ind w:left="2124" w:hanging="2124"/>
        <w:rPr>
          <w:rFonts w:ascii="Times New Roman" w:hAnsi="Times New Roman"/>
          <w:b w:val="0"/>
          <w:color w:val="auto"/>
          <w:sz w:val="24"/>
          <w:szCs w:val="24"/>
        </w:rPr>
      </w:pPr>
      <w:r>
        <w:rPr>
          <w:rFonts w:ascii="Times New Roman" w:hAnsi="Times New Roman"/>
          <w:b w:val="0"/>
          <w:color w:val="auto"/>
          <w:sz w:val="24"/>
          <w:szCs w:val="24"/>
        </w:rPr>
        <w:tab/>
      </w:r>
      <w:r w:rsidR="00D978BF" w:rsidRPr="00135249">
        <w:rPr>
          <w:rFonts w:ascii="Times New Roman" w:hAnsi="Times New Roman"/>
          <w:b w:val="0"/>
          <w:color w:val="auto"/>
          <w:sz w:val="24"/>
          <w:szCs w:val="24"/>
        </w:rPr>
        <w:t>odštěpný závod ODRA</w:t>
      </w:r>
    </w:p>
    <w:p w:rsidR="00D978BF" w:rsidRPr="00135249" w:rsidRDefault="00135249" w:rsidP="00135249">
      <w:pPr>
        <w:pStyle w:val="Nadpis2"/>
        <w:tabs>
          <w:tab w:val="left" w:pos="426"/>
          <w:tab w:val="left" w:pos="1985"/>
        </w:tabs>
        <w:spacing w:before="0" w:after="60"/>
        <w:ind w:left="2124" w:hanging="2124"/>
        <w:rPr>
          <w:rFonts w:ascii="Times New Roman" w:hAnsi="Times New Roman"/>
          <w:b w:val="0"/>
          <w:color w:val="auto"/>
          <w:sz w:val="24"/>
          <w:szCs w:val="24"/>
        </w:rPr>
      </w:pPr>
      <w:r>
        <w:rPr>
          <w:rFonts w:ascii="Times New Roman" w:hAnsi="Times New Roman"/>
          <w:b w:val="0"/>
          <w:color w:val="auto"/>
          <w:sz w:val="24"/>
          <w:szCs w:val="24"/>
        </w:rPr>
        <w:tab/>
        <w:t>se sídlem:</w:t>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sidR="00D978BF" w:rsidRPr="00135249">
        <w:rPr>
          <w:rFonts w:ascii="Times New Roman" w:hAnsi="Times New Roman"/>
          <w:b w:val="0"/>
          <w:color w:val="auto"/>
          <w:sz w:val="24"/>
          <w:szCs w:val="24"/>
        </w:rPr>
        <w:t xml:space="preserve">Sirotčí 1145/7, Vítkovice, </w:t>
      </w:r>
      <w:proofErr w:type="gramStart"/>
      <w:r w:rsidR="00D978BF" w:rsidRPr="00135249">
        <w:rPr>
          <w:rFonts w:ascii="Times New Roman" w:hAnsi="Times New Roman"/>
          <w:b w:val="0"/>
          <w:color w:val="auto"/>
          <w:sz w:val="24"/>
          <w:szCs w:val="24"/>
        </w:rPr>
        <w:t>703 00  Ostrava</w:t>
      </w:r>
      <w:proofErr w:type="gramEnd"/>
      <w:r w:rsidR="00D978BF" w:rsidRPr="00135249">
        <w:rPr>
          <w:rFonts w:ascii="Times New Roman" w:hAnsi="Times New Roman"/>
          <w:b w:val="0"/>
          <w:color w:val="auto"/>
          <w:sz w:val="24"/>
          <w:szCs w:val="24"/>
        </w:rPr>
        <w:t xml:space="preserve"> </w:t>
      </w:r>
    </w:p>
    <w:p w:rsidR="00D978BF" w:rsidRPr="00135249" w:rsidRDefault="00D978BF" w:rsidP="00135249">
      <w:pPr>
        <w:pStyle w:val="Nadpis2"/>
        <w:tabs>
          <w:tab w:val="left" w:pos="426"/>
          <w:tab w:val="left" w:pos="1985"/>
        </w:tabs>
        <w:spacing w:before="0" w:after="60"/>
        <w:rPr>
          <w:rFonts w:ascii="Times New Roman" w:hAnsi="Times New Roman"/>
          <w:b w:val="0"/>
          <w:color w:val="auto"/>
          <w:sz w:val="24"/>
          <w:szCs w:val="24"/>
        </w:rPr>
      </w:pPr>
      <w:r w:rsidRPr="00135249">
        <w:rPr>
          <w:rFonts w:ascii="Times New Roman" w:hAnsi="Times New Roman"/>
          <w:b w:val="0"/>
          <w:color w:val="auto"/>
          <w:sz w:val="24"/>
          <w:szCs w:val="24"/>
        </w:rPr>
        <w:tab/>
        <w:t>IČO: 00002739</w:t>
      </w:r>
      <w:r w:rsidRPr="00135249">
        <w:rPr>
          <w:rFonts w:ascii="Times New Roman" w:hAnsi="Times New Roman"/>
          <w:b w:val="0"/>
          <w:color w:val="auto"/>
          <w:sz w:val="24"/>
          <w:szCs w:val="24"/>
        </w:rPr>
        <w:tab/>
      </w:r>
      <w:r w:rsidRPr="00135249">
        <w:rPr>
          <w:rFonts w:ascii="Times New Roman" w:hAnsi="Times New Roman"/>
          <w:b w:val="0"/>
          <w:color w:val="auto"/>
          <w:sz w:val="24"/>
          <w:szCs w:val="24"/>
        </w:rPr>
        <w:tab/>
      </w:r>
      <w:r w:rsidR="00135249">
        <w:rPr>
          <w:rFonts w:ascii="Times New Roman" w:hAnsi="Times New Roman"/>
          <w:b w:val="0"/>
          <w:color w:val="auto"/>
          <w:sz w:val="24"/>
          <w:szCs w:val="24"/>
        </w:rPr>
        <w:tab/>
      </w:r>
      <w:r w:rsidRPr="00135249">
        <w:rPr>
          <w:rFonts w:ascii="Times New Roman" w:hAnsi="Times New Roman"/>
          <w:b w:val="0"/>
          <w:color w:val="auto"/>
          <w:sz w:val="24"/>
          <w:szCs w:val="24"/>
        </w:rPr>
        <w:t>DIČ: CZ00002739, plátce DPH</w:t>
      </w:r>
    </w:p>
    <w:p w:rsidR="00D978BF" w:rsidRPr="00135249" w:rsidRDefault="00D978BF" w:rsidP="00135249">
      <w:pPr>
        <w:pStyle w:val="Nadpis2"/>
        <w:tabs>
          <w:tab w:val="left" w:pos="426"/>
          <w:tab w:val="left" w:pos="1985"/>
        </w:tabs>
        <w:spacing w:before="0" w:after="60"/>
        <w:rPr>
          <w:rFonts w:ascii="Times New Roman" w:hAnsi="Times New Roman"/>
          <w:b w:val="0"/>
          <w:color w:val="auto"/>
          <w:sz w:val="24"/>
          <w:szCs w:val="24"/>
        </w:rPr>
      </w:pPr>
      <w:r w:rsidRPr="00135249">
        <w:rPr>
          <w:rFonts w:ascii="Times New Roman" w:hAnsi="Times New Roman"/>
          <w:b w:val="0"/>
          <w:color w:val="auto"/>
          <w:sz w:val="24"/>
          <w:szCs w:val="24"/>
        </w:rPr>
        <w:tab/>
        <w:t xml:space="preserve">Bankovní spojení: </w:t>
      </w:r>
      <w:r w:rsidR="00135249">
        <w:rPr>
          <w:rFonts w:ascii="Times New Roman" w:hAnsi="Times New Roman"/>
          <w:b w:val="0"/>
          <w:color w:val="auto"/>
          <w:sz w:val="24"/>
          <w:szCs w:val="24"/>
        </w:rPr>
        <w:tab/>
      </w:r>
      <w:r w:rsidRPr="00135249">
        <w:rPr>
          <w:rFonts w:ascii="Times New Roman" w:hAnsi="Times New Roman"/>
          <w:b w:val="0"/>
          <w:color w:val="auto"/>
          <w:sz w:val="24"/>
          <w:szCs w:val="24"/>
        </w:rPr>
        <w:t>Česko</w:t>
      </w:r>
      <w:r w:rsidR="00135249">
        <w:rPr>
          <w:rFonts w:ascii="Times New Roman" w:hAnsi="Times New Roman"/>
          <w:b w:val="0"/>
          <w:color w:val="auto"/>
          <w:sz w:val="24"/>
          <w:szCs w:val="24"/>
        </w:rPr>
        <w:t>slovenská obchodní banka, a. s.</w:t>
      </w:r>
    </w:p>
    <w:p w:rsidR="00D978BF" w:rsidRPr="00135249" w:rsidRDefault="00D978BF" w:rsidP="00135249">
      <w:pPr>
        <w:pStyle w:val="Obsah1"/>
        <w:tabs>
          <w:tab w:val="left" w:pos="426"/>
          <w:tab w:val="left" w:pos="1985"/>
        </w:tabs>
        <w:spacing w:before="0" w:after="60"/>
        <w:rPr>
          <w:b w:val="0"/>
          <w:sz w:val="24"/>
          <w:szCs w:val="24"/>
        </w:rPr>
      </w:pPr>
      <w:r w:rsidRPr="00135249">
        <w:rPr>
          <w:b w:val="0"/>
          <w:sz w:val="24"/>
          <w:szCs w:val="24"/>
        </w:rPr>
        <w:tab/>
      </w:r>
      <w:r w:rsidR="00135249">
        <w:rPr>
          <w:b w:val="0"/>
          <w:sz w:val="24"/>
          <w:szCs w:val="24"/>
        </w:rPr>
        <w:tab/>
        <w:t xml:space="preserve">               </w:t>
      </w:r>
      <w:r w:rsidR="00135249">
        <w:rPr>
          <w:b w:val="0"/>
          <w:caps w:val="0"/>
          <w:sz w:val="24"/>
          <w:szCs w:val="24"/>
        </w:rPr>
        <w:t xml:space="preserve">č. </w:t>
      </w:r>
      <w:proofErr w:type="spellStart"/>
      <w:r w:rsidR="00135249">
        <w:rPr>
          <w:b w:val="0"/>
          <w:caps w:val="0"/>
          <w:sz w:val="24"/>
          <w:szCs w:val="24"/>
        </w:rPr>
        <w:t>ú</w:t>
      </w:r>
      <w:proofErr w:type="spellEnd"/>
      <w:r w:rsidR="00135249" w:rsidRPr="00135249">
        <w:rPr>
          <w:b w:val="0"/>
          <w:caps w:val="0"/>
          <w:sz w:val="24"/>
          <w:szCs w:val="24"/>
        </w:rPr>
        <w:t xml:space="preserve">. </w:t>
      </w:r>
      <w:r w:rsidRPr="00135249">
        <w:rPr>
          <w:b w:val="0"/>
          <w:sz w:val="24"/>
          <w:szCs w:val="24"/>
        </w:rPr>
        <w:t>409037423/0300</w:t>
      </w:r>
    </w:p>
    <w:p w:rsidR="00D978BF" w:rsidRDefault="00D978BF" w:rsidP="00135249">
      <w:pPr>
        <w:pStyle w:val="Nadpis2"/>
        <w:tabs>
          <w:tab w:val="left" w:pos="426"/>
          <w:tab w:val="left" w:pos="1985"/>
        </w:tabs>
        <w:spacing w:before="0" w:after="60"/>
        <w:rPr>
          <w:rFonts w:ascii="Times New Roman" w:hAnsi="Times New Roman"/>
          <w:b w:val="0"/>
          <w:color w:val="auto"/>
          <w:sz w:val="24"/>
          <w:szCs w:val="24"/>
        </w:rPr>
      </w:pPr>
      <w:r w:rsidRPr="00135249">
        <w:rPr>
          <w:rFonts w:ascii="Times New Roman" w:hAnsi="Times New Roman"/>
          <w:b w:val="0"/>
          <w:color w:val="auto"/>
          <w:sz w:val="24"/>
          <w:szCs w:val="24"/>
        </w:rPr>
        <w:tab/>
        <w:t xml:space="preserve">Zastoupený: </w:t>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proofErr w:type="spellStart"/>
      <w:r w:rsidR="00ED1532">
        <w:rPr>
          <w:rFonts w:ascii="Times New Roman" w:hAnsi="Times New Roman"/>
          <w:b w:val="0"/>
          <w:color w:val="auto"/>
          <w:sz w:val="24"/>
          <w:szCs w:val="24"/>
        </w:rPr>
        <w:t>xxx</w:t>
      </w:r>
      <w:proofErr w:type="spellEnd"/>
      <w:r w:rsidRPr="00135249">
        <w:rPr>
          <w:rFonts w:ascii="Times New Roman" w:hAnsi="Times New Roman"/>
          <w:b w:val="0"/>
          <w:color w:val="auto"/>
          <w:sz w:val="24"/>
          <w:szCs w:val="24"/>
        </w:rPr>
        <w:t xml:space="preserve"> </w:t>
      </w:r>
    </w:p>
    <w:p w:rsidR="00135249" w:rsidRPr="00135249" w:rsidRDefault="00135249" w:rsidP="00135249">
      <w:pPr>
        <w:rPr>
          <w:sz w:val="10"/>
          <w:szCs w:val="10"/>
        </w:rPr>
      </w:pPr>
    </w:p>
    <w:p w:rsidR="00D978BF" w:rsidRPr="00135249" w:rsidRDefault="00D978BF" w:rsidP="00135249">
      <w:pPr>
        <w:tabs>
          <w:tab w:val="left" w:pos="426"/>
          <w:tab w:val="left" w:pos="1985"/>
        </w:tabs>
        <w:spacing w:after="60"/>
      </w:pPr>
      <w:r w:rsidRPr="00135249">
        <w:tab/>
        <w:t>Osoba oprávněná k jednání ve věci plnění předmětu této smlouvy</w:t>
      </w:r>
      <w:r w:rsidR="00135249">
        <w:t>:</w:t>
      </w:r>
    </w:p>
    <w:p w:rsidR="00D978BF" w:rsidRPr="00135249" w:rsidRDefault="00D978BF" w:rsidP="00135249">
      <w:pPr>
        <w:tabs>
          <w:tab w:val="left" w:pos="426"/>
          <w:tab w:val="left" w:pos="1985"/>
        </w:tabs>
        <w:spacing w:after="60"/>
      </w:pPr>
      <w:r w:rsidRPr="00135249">
        <w:tab/>
      </w:r>
      <w:proofErr w:type="spellStart"/>
      <w:r w:rsidR="00ED1532">
        <w:t>xxx</w:t>
      </w:r>
      <w:proofErr w:type="spellEnd"/>
    </w:p>
    <w:p w:rsidR="00D978BF" w:rsidRPr="00135249" w:rsidRDefault="00D978BF" w:rsidP="00135249">
      <w:pPr>
        <w:tabs>
          <w:tab w:val="left" w:pos="426"/>
          <w:tab w:val="left" w:pos="1985"/>
        </w:tabs>
        <w:spacing w:after="60"/>
      </w:pPr>
      <w:r w:rsidRPr="00135249">
        <w:tab/>
        <w:t xml:space="preserve">tel.: </w:t>
      </w:r>
      <w:proofErr w:type="spellStart"/>
      <w:r w:rsidR="00ED1532">
        <w:t>xxx</w:t>
      </w:r>
      <w:proofErr w:type="spellEnd"/>
      <w:r w:rsidRPr="00135249">
        <w:t xml:space="preserve"> e-mail: </w:t>
      </w:r>
      <w:hyperlink r:id="rId8" w:history="1">
        <w:proofErr w:type="spellStart"/>
        <w:r w:rsidR="00ED1532">
          <w:rPr>
            <w:rStyle w:val="Hypertextovodkaz"/>
            <w:color w:val="auto"/>
            <w:u w:val="none"/>
          </w:rPr>
          <w:t>xxx</w:t>
        </w:r>
        <w:proofErr w:type="spellEnd"/>
      </w:hyperlink>
      <w:r w:rsidRPr="00135249">
        <w:t xml:space="preserve"> </w:t>
      </w:r>
    </w:p>
    <w:p w:rsidR="00135249" w:rsidRPr="00135249" w:rsidRDefault="00D978BF" w:rsidP="00135249">
      <w:pPr>
        <w:tabs>
          <w:tab w:val="left" w:pos="426"/>
          <w:tab w:val="left" w:pos="1985"/>
        </w:tabs>
        <w:spacing w:after="60"/>
        <w:rPr>
          <w:sz w:val="10"/>
          <w:szCs w:val="10"/>
        </w:rPr>
      </w:pPr>
      <w:r w:rsidRPr="00135249">
        <w:tab/>
      </w:r>
    </w:p>
    <w:p w:rsidR="00D978BF" w:rsidRPr="00135249" w:rsidRDefault="00135249" w:rsidP="00135249">
      <w:pPr>
        <w:tabs>
          <w:tab w:val="left" w:pos="426"/>
          <w:tab w:val="left" w:pos="1985"/>
        </w:tabs>
        <w:spacing w:after="60"/>
      </w:pPr>
      <w:r>
        <w:tab/>
      </w:r>
      <w:r w:rsidR="00D978BF" w:rsidRPr="00135249">
        <w:t>ID datové schránky:</w:t>
      </w:r>
      <w:r w:rsidR="00D978BF" w:rsidRPr="00135249">
        <w:tab/>
      </w:r>
      <w:proofErr w:type="spellStart"/>
      <w:r w:rsidR="00D978BF" w:rsidRPr="00135249">
        <w:t>sjfywke</w:t>
      </w:r>
      <w:proofErr w:type="spellEnd"/>
    </w:p>
    <w:p w:rsidR="00D978BF" w:rsidRPr="00135249" w:rsidRDefault="00D978BF" w:rsidP="00135249">
      <w:pPr>
        <w:tabs>
          <w:tab w:val="left" w:pos="426"/>
          <w:tab w:val="left" w:pos="1985"/>
        </w:tabs>
        <w:spacing w:after="60"/>
        <w:rPr>
          <w:u w:val="single"/>
        </w:rPr>
      </w:pPr>
      <w:r w:rsidRPr="00135249">
        <w:tab/>
      </w:r>
      <w:r w:rsidRPr="00135249">
        <w:rPr>
          <w:u w:val="single"/>
        </w:rPr>
        <w:t>Fakturační a korespondenční adresa:</w:t>
      </w:r>
    </w:p>
    <w:p w:rsidR="00D978BF" w:rsidRPr="00135249" w:rsidRDefault="00D978BF" w:rsidP="00135249">
      <w:pPr>
        <w:pStyle w:val="Nadpis2"/>
        <w:tabs>
          <w:tab w:val="left" w:pos="426"/>
          <w:tab w:val="left" w:pos="1985"/>
        </w:tabs>
        <w:spacing w:before="0" w:after="60"/>
        <w:ind w:left="2124" w:hanging="2124"/>
        <w:rPr>
          <w:rFonts w:ascii="Times New Roman" w:hAnsi="Times New Roman"/>
          <w:b w:val="0"/>
          <w:color w:val="auto"/>
          <w:sz w:val="24"/>
          <w:szCs w:val="24"/>
        </w:rPr>
      </w:pPr>
      <w:r w:rsidRP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Pr="00135249">
        <w:rPr>
          <w:rFonts w:ascii="Times New Roman" w:hAnsi="Times New Roman"/>
          <w:color w:val="auto"/>
          <w:sz w:val="24"/>
          <w:szCs w:val="24"/>
        </w:rPr>
        <w:t>DIAMO</w:t>
      </w:r>
      <w:r w:rsidRPr="00135249">
        <w:rPr>
          <w:rFonts w:ascii="Times New Roman" w:hAnsi="Times New Roman"/>
          <w:b w:val="0"/>
          <w:color w:val="auto"/>
          <w:sz w:val="24"/>
          <w:szCs w:val="24"/>
        </w:rPr>
        <w:t>, státní podnik</w:t>
      </w:r>
    </w:p>
    <w:p w:rsidR="00D978BF" w:rsidRPr="00135249" w:rsidRDefault="00D978BF" w:rsidP="00135249">
      <w:pPr>
        <w:pStyle w:val="Nadpis2"/>
        <w:tabs>
          <w:tab w:val="left" w:pos="426"/>
          <w:tab w:val="left" w:pos="1985"/>
        </w:tabs>
        <w:spacing w:before="0" w:after="60"/>
        <w:ind w:left="2124" w:hanging="2124"/>
        <w:rPr>
          <w:rFonts w:ascii="Times New Roman" w:hAnsi="Times New Roman"/>
          <w:b w:val="0"/>
          <w:color w:val="auto"/>
          <w:sz w:val="24"/>
          <w:szCs w:val="24"/>
        </w:rPr>
      </w:pPr>
      <w:r w:rsidRP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Pr="00135249">
        <w:rPr>
          <w:rFonts w:ascii="Times New Roman" w:hAnsi="Times New Roman"/>
          <w:b w:val="0"/>
          <w:color w:val="auto"/>
          <w:sz w:val="24"/>
          <w:szCs w:val="24"/>
        </w:rPr>
        <w:t>odštěpný závod ODRA</w:t>
      </w:r>
    </w:p>
    <w:p w:rsidR="00D978BF" w:rsidRPr="00135249" w:rsidRDefault="00D978BF" w:rsidP="00135249">
      <w:pPr>
        <w:pStyle w:val="Nadpis2"/>
        <w:tabs>
          <w:tab w:val="left" w:pos="426"/>
          <w:tab w:val="left" w:pos="1985"/>
        </w:tabs>
        <w:spacing w:before="0" w:after="60"/>
        <w:ind w:left="2124" w:hanging="2124"/>
        <w:rPr>
          <w:rFonts w:ascii="Times New Roman" w:hAnsi="Times New Roman"/>
          <w:b w:val="0"/>
          <w:color w:val="auto"/>
          <w:sz w:val="24"/>
          <w:szCs w:val="24"/>
        </w:rPr>
      </w:pPr>
      <w:r w:rsidRP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00135249">
        <w:rPr>
          <w:rFonts w:ascii="Times New Roman" w:hAnsi="Times New Roman"/>
          <w:b w:val="0"/>
          <w:color w:val="auto"/>
          <w:sz w:val="24"/>
          <w:szCs w:val="24"/>
        </w:rPr>
        <w:tab/>
      </w:r>
      <w:r w:rsidRPr="00135249">
        <w:rPr>
          <w:rFonts w:ascii="Times New Roman" w:hAnsi="Times New Roman"/>
          <w:b w:val="0"/>
          <w:color w:val="auto"/>
          <w:sz w:val="24"/>
          <w:szCs w:val="24"/>
        </w:rPr>
        <w:t xml:space="preserve">Sirotčí 1145/7, Vítkovice, </w:t>
      </w:r>
      <w:proofErr w:type="gramStart"/>
      <w:r w:rsidRPr="00135249">
        <w:rPr>
          <w:rFonts w:ascii="Times New Roman" w:hAnsi="Times New Roman"/>
          <w:b w:val="0"/>
          <w:color w:val="auto"/>
          <w:sz w:val="24"/>
          <w:szCs w:val="24"/>
        </w:rPr>
        <w:t>703 00  Ostrava</w:t>
      </w:r>
      <w:proofErr w:type="gramEnd"/>
      <w:r w:rsidRPr="00135249">
        <w:rPr>
          <w:rFonts w:ascii="Times New Roman" w:hAnsi="Times New Roman"/>
          <w:b w:val="0"/>
          <w:color w:val="auto"/>
          <w:sz w:val="24"/>
          <w:szCs w:val="24"/>
        </w:rPr>
        <w:t xml:space="preserve"> </w:t>
      </w:r>
    </w:p>
    <w:p w:rsidR="00D978BF" w:rsidRPr="005D0FF6" w:rsidRDefault="00D978BF" w:rsidP="00D978BF">
      <w:pPr>
        <w:tabs>
          <w:tab w:val="left" w:pos="426"/>
        </w:tabs>
        <w:spacing w:after="60"/>
        <w:rPr>
          <w:sz w:val="20"/>
          <w:szCs w:val="20"/>
        </w:rPr>
      </w:pPr>
    </w:p>
    <w:p w:rsidR="00D978BF" w:rsidRDefault="00D978BF" w:rsidP="00D978BF">
      <w:pPr>
        <w:tabs>
          <w:tab w:val="left" w:pos="426"/>
        </w:tabs>
        <w:spacing w:after="60"/>
        <w:ind w:left="426"/>
        <w:jc w:val="both"/>
        <w:rPr>
          <w:sz w:val="20"/>
          <w:szCs w:val="20"/>
        </w:rPr>
      </w:pPr>
    </w:p>
    <w:p w:rsidR="00D978BF" w:rsidRDefault="00D978BF" w:rsidP="00D978BF">
      <w:pPr>
        <w:tabs>
          <w:tab w:val="left" w:pos="426"/>
        </w:tabs>
        <w:spacing w:after="60"/>
        <w:ind w:left="426"/>
        <w:jc w:val="both"/>
        <w:rPr>
          <w:sz w:val="20"/>
          <w:szCs w:val="20"/>
        </w:rPr>
      </w:pPr>
    </w:p>
    <w:p w:rsidR="00CC37A7" w:rsidRPr="00C75E2C" w:rsidRDefault="00CC37A7" w:rsidP="00AB0E45">
      <w:pPr>
        <w:jc w:val="center"/>
        <w:rPr>
          <w:b/>
          <w:bCs/>
        </w:rPr>
      </w:pPr>
      <w:r w:rsidRPr="00C75E2C">
        <w:rPr>
          <w:b/>
          <w:bCs/>
        </w:rPr>
        <w:lastRenderedPageBreak/>
        <w:t>I.</w:t>
      </w:r>
    </w:p>
    <w:p w:rsidR="00CC37A7" w:rsidRPr="00C75E2C" w:rsidRDefault="00CC37A7" w:rsidP="00AB0E45">
      <w:pPr>
        <w:spacing w:after="60"/>
        <w:jc w:val="center"/>
        <w:rPr>
          <w:b/>
          <w:bCs/>
        </w:rPr>
      </w:pPr>
      <w:r w:rsidRPr="00C75E2C">
        <w:rPr>
          <w:b/>
          <w:bCs/>
        </w:rPr>
        <w:t>Preambule</w:t>
      </w:r>
    </w:p>
    <w:p w:rsidR="00CC37A7" w:rsidRPr="00C75E2C" w:rsidRDefault="00CC37A7" w:rsidP="00025DBA">
      <w:pPr>
        <w:numPr>
          <w:ilvl w:val="0"/>
          <w:numId w:val="10"/>
        </w:numPr>
        <w:tabs>
          <w:tab w:val="clear" w:pos="720"/>
        </w:tabs>
        <w:ind w:left="284" w:hanging="284"/>
        <w:jc w:val="both"/>
      </w:pPr>
      <w:r w:rsidRPr="00C75E2C">
        <w:t>Operátor prohlašuje, že je provozovatelem veřejné komunikační sítě ve funkčně propojeném souboru přiřazených prostředků k poskytování veřejně dostupných služeb elektronických komunikací (dále také „síť“).</w:t>
      </w:r>
    </w:p>
    <w:p w:rsidR="00CC37A7" w:rsidRPr="00C75E2C" w:rsidRDefault="00CC37A7" w:rsidP="00025DBA">
      <w:pPr>
        <w:numPr>
          <w:ilvl w:val="0"/>
          <w:numId w:val="10"/>
        </w:numPr>
        <w:tabs>
          <w:tab w:val="clear" w:pos="720"/>
        </w:tabs>
        <w:ind w:left="284" w:hanging="284"/>
        <w:jc w:val="both"/>
        <w:rPr>
          <w:b/>
          <w:bCs/>
        </w:rPr>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p>
    <w:p w:rsidR="00CC37A7" w:rsidRPr="00C75E2C" w:rsidRDefault="00CC37A7" w:rsidP="00025DBA">
      <w:pPr>
        <w:numPr>
          <w:ilvl w:val="0"/>
          <w:numId w:val="10"/>
        </w:numPr>
        <w:tabs>
          <w:tab w:val="clear" w:pos="720"/>
        </w:tabs>
        <w:ind w:left="284" w:hanging="284"/>
        <w:jc w:val="both"/>
        <w:rPr>
          <w:b/>
          <w:bCs/>
        </w:rPr>
      </w:pPr>
      <w:r w:rsidRPr="00C75E2C">
        <w:t>Účastník prohlašuje, že má zájem o poskytování služeb elektronických komunikací ze strany operátora, a za tímto účelem uzavírá tuto smlouvu na poskytování služby elektronických kom</w:t>
      </w:r>
      <w:r w:rsidR="00F716F1" w:rsidRPr="00C75E2C">
        <w:t>unikací</w:t>
      </w:r>
      <w:r w:rsidR="00B7274E" w:rsidRPr="00C75E2C">
        <w:t>.</w:t>
      </w:r>
    </w:p>
    <w:p w:rsidR="00CC37A7" w:rsidRDefault="00CC37A7" w:rsidP="00AB0E45">
      <w:pPr>
        <w:jc w:val="both"/>
      </w:pPr>
    </w:p>
    <w:p w:rsidR="00C75E2C" w:rsidRPr="00C75E2C" w:rsidRDefault="00C75E2C" w:rsidP="00AB0E45">
      <w:pPr>
        <w:jc w:val="both"/>
      </w:pPr>
    </w:p>
    <w:p w:rsidR="00CC37A7" w:rsidRPr="00C75E2C" w:rsidRDefault="00CC37A7" w:rsidP="00AB0E45">
      <w:pPr>
        <w:jc w:val="center"/>
        <w:rPr>
          <w:b/>
          <w:bCs/>
        </w:rPr>
      </w:pPr>
      <w:r w:rsidRPr="00C75E2C">
        <w:rPr>
          <w:b/>
          <w:bCs/>
        </w:rPr>
        <w:t>II.</w:t>
      </w:r>
    </w:p>
    <w:p w:rsidR="00CC37A7" w:rsidRPr="00C75E2C" w:rsidRDefault="00CC37A7" w:rsidP="00AB0E45">
      <w:pPr>
        <w:spacing w:after="60"/>
        <w:jc w:val="center"/>
        <w:rPr>
          <w:b/>
          <w:bCs/>
        </w:rPr>
      </w:pPr>
      <w:r w:rsidRPr="00C75E2C">
        <w:rPr>
          <w:b/>
          <w:bCs/>
        </w:rPr>
        <w:t>Předmět smlouvy</w:t>
      </w:r>
    </w:p>
    <w:p w:rsidR="00F716F1" w:rsidRPr="00C75E2C" w:rsidRDefault="00BD0FC8" w:rsidP="00F716F1">
      <w:pPr>
        <w:numPr>
          <w:ilvl w:val="0"/>
          <w:numId w:val="11"/>
        </w:numPr>
        <w:tabs>
          <w:tab w:val="clear" w:pos="720"/>
        </w:tabs>
        <w:ind w:left="360"/>
        <w:jc w:val="both"/>
        <w:rPr>
          <w:b/>
          <w:bCs/>
        </w:rPr>
      </w:pPr>
      <w:r w:rsidRPr="00C75E2C">
        <w:t>Operátor se zavazuje poskytovat účastníkovi službu elektronických komunikací</w:t>
      </w:r>
      <w:r w:rsidR="00E14D3A" w:rsidRPr="00C75E2C">
        <w:t xml:space="preserve"> v této specifikaci</w:t>
      </w:r>
      <w:r w:rsidRPr="00C75E2C">
        <w:t xml:space="preserve"> (dále také „služba“):</w:t>
      </w:r>
    </w:p>
    <w:p w:rsidR="00F716F1" w:rsidRPr="00C75E2C" w:rsidRDefault="00F716F1" w:rsidP="00F716F1">
      <w:pPr>
        <w:ind w:left="360"/>
        <w:jc w:val="both"/>
      </w:pPr>
    </w:p>
    <w:p w:rsidR="00806E63" w:rsidRPr="00C75E2C" w:rsidRDefault="00F716F1" w:rsidP="00E02760">
      <w:pPr>
        <w:spacing w:line="276" w:lineRule="auto"/>
        <w:ind w:left="360"/>
        <w:jc w:val="both"/>
        <w:rPr>
          <w:b/>
          <w:bCs/>
        </w:rPr>
      </w:pPr>
      <w:r w:rsidRPr="00C75E2C">
        <w:rPr>
          <w:b/>
          <w:bCs/>
        </w:rPr>
        <w:t>P</w:t>
      </w:r>
      <w:r w:rsidR="00806E63" w:rsidRPr="00C75E2C">
        <w:rPr>
          <w:b/>
        </w:rPr>
        <w:t>řipojení k internetu:</w:t>
      </w:r>
    </w:p>
    <w:p w:rsidR="00BD0FC8" w:rsidRPr="00C75E2C" w:rsidRDefault="00BD0FC8" w:rsidP="00F716F1">
      <w:pPr>
        <w:pStyle w:val="Bezmezer"/>
        <w:ind w:left="357"/>
        <w:jc w:val="both"/>
      </w:pPr>
      <w:r w:rsidRPr="00C75E2C">
        <w:t>Poskytnutí přístupu ke službám sítě Internet</w:t>
      </w:r>
      <w:r w:rsidR="00CF137B" w:rsidRPr="00C75E2C">
        <w:t xml:space="preserve"> prostřednictvím </w:t>
      </w:r>
      <w:r w:rsidR="00F716F1" w:rsidRPr="00C75E2C">
        <w:t xml:space="preserve">optické sítě </w:t>
      </w:r>
      <w:r w:rsidRPr="00C75E2C">
        <w:t xml:space="preserve">s komunikační přenosovou rychlostí </w:t>
      </w:r>
      <w:proofErr w:type="spellStart"/>
      <w:r w:rsidR="00ED1532">
        <w:rPr>
          <w:b/>
        </w:rPr>
        <w:t>x</w:t>
      </w:r>
      <w:r w:rsidR="00C80E05">
        <w:rPr>
          <w:b/>
        </w:rPr>
        <w:t>Mbps</w:t>
      </w:r>
      <w:proofErr w:type="spellEnd"/>
      <w:r w:rsidR="00C80E05">
        <w:rPr>
          <w:b/>
        </w:rPr>
        <w:t>/</w:t>
      </w:r>
      <w:proofErr w:type="spellStart"/>
      <w:r w:rsidR="00ED1532">
        <w:rPr>
          <w:b/>
        </w:rPr>
        <w:t>x</w:t>
      </w:r>
      <w:r w:rsidRPr="00C75E2C">
        <w:rPr>
          <w:b/>
        </w:rPr>
        <w:t>Mbps</w:t>
      </w:r>
      <w:proofErr w:type="spellEnd"/>
      <w:r w:rsidRPr="00C75E2C">
        <w:rPr>
          <w:b/>
        </w:rPr>
        <w:t xml:space="preserve"> s agregací </w:t>
      </w:r>
      <w:r w:rsidR="00ED1532">
        <w:rPr>
          <w:b/>
        </w:rPr>
        <w:t>x</w:t>
      </w:r>
      <w:r w:rsidRPr="00C75E2C">
        <w:rPr>
          <w:b/>
        </w:rPr>
        <w:t>:</w:t>
      </w:r>
      <w:r w:rsidR="00ED1532">
        <w:rPr>
          <w:b/>
        </w:rPr>
        <w:t>x</w:t>
      </w:r>
      <w:r w:rsidR="00DF7AD8" w:rsidRPr="00C75E2C">
        <w:rPr>
          <w:b/>
        </w:rPr>
        <w:t xml:space="preserve"> </w:t>
      </w:r>
      <w:r w:rsidR="00C80E05">
        <w:t xml:space="preserve">(+ </w:t>
      </w:r>
      <w:r w:rsidR="00ED1532">
        <w:t>x</w:t>
      </w:r>
      <w:r w:rsidR="00E02760" w:rsidRPr="00C75E2C">
        <w:t xml:space="preserve"> veřejné IP adresy</w:t>
      </w:r>
      <w:r w:rsidR="00DF7AD8" w:rsidRPr="00C75E2C">
        <w:t>)</w:t>
      </w:r>
      <w:r w:rsidRPr="00C75E2C">
        <w:t xml:space="preserve"> na adrese </w:t>
      </w:r>
      <w:proofErr w:type="spellStart"/>
      <w:r w:rsidR="00ED1532">
        <w:t>xxx</w:t>
      </w:r>
      <w:proofErr w:type="spellEnd"/>
      <w:r w:rsidR="00225C98" w:rsidRPr="00C75E2C">
        <w:t>.</w:t>
      </w:r>
    </w:p>
    <w:p w:rsidR="000E169E" w:rsidRPr="00C75E2C" w:rsidRDefault="000E169E" w:rsidP="00806E63">
      <w:pPr>
        <w:pStyle w:val="Bezmezer"/>
        <w:tabs>
          <w:tab w:val="left" w:pos="284"/>
        </w:tabs>
        <w:ind w:firstLine="284"/>
        <w:jc w:val="both"/>
      </w:pPr>
    </w:p>
    <w:p w:rsidR="00CC37A7" w:rsidRPr="005B2829" w:rsidRDefault="00CC37A7" w:rsidP="00025DBA">
      <w:pPr>
        <w:numPr>
          <w:ilvl w:val="0"/>
          <w:numId w:val="11"/>
        </w:numPr>
        <w:tabs>
          <w:tab w:val="clear" w:pos="720"/>
        </w:tabs>
        <w:ind w:left="284" w:hanging="284"/>
        <w:jc w:val="both"/>
      </w:pPr>
      <w:r w:rsidRPr="005B2829">
        <w:t>Smluvní strany jsou povinny dodržovat ustanovení „Obchodních podmínek společnosti OVANET a.s.“ (dále jen „Podmínky“</w:t>
      </w:r>
      <w:r w:rsidR="00D6451E">
        <w:t>, nebo “OP“, nebo “</w:t>
      </w:r>
      <w:r w:rsidR="00271E7D" w:rsidRPr="005B2829">
        <w:t>Obchodní podmínky“</w:t>
      </w:r>
      <w:r w:rsidRPr="005B2829">
        <w:t>), se kterými byli předem sezn</w:t>
      </w:r>
      <w:r w:rsidR="006774D9" w:rsidRPr="005B2829">
        <w:t>ámeni</w:t>
      </w:r>
      <w:r w:rsidR="00125B8C" w:rsidRPr="005B2829">
        <w:t xml:space="preserve"> dle </w:t>
      </w:r>
      <w:r w:rsidR="00125B8C" w:rsidRPr="00D0576E">
        <w:t>čl. IX.</w:t>
      </w:r>
      <w:r w:rsidR="00125B8C" w:rsidRPr="005B2829">
        <w:t xml:space="preserve"> odst. 7 </w:t>
      </w:r>
      <w:r w:rsidRPr="005B2829">
        <w:t>této smlouvy</w:t>
      </w:r>
      <w:r w:rsidR="00541B4E" w:rsidRPr="005B2829">
        <w:t xml:space="preserve"> a které jsou nedílnou součástí této smlouvy.</w:t>
      </w:r>
    </w:p>
    <w:p w:rsidR="00E14D3A" w:rsidRPr="00135249" w:rsidRDefault="00E14D3A" w:rsidP="00AB0E45">
      <w:pPr>
        <w:jc w:val="center"/>
        <w:rPr>
          <w:b/>
          <w:bCs/>
          <w:sz w:val="28"/>
          <w:szCs w:val="28"/>
        </w:rPr>
      </w:pPr>
    </w:p>
    <w:p w:rsidR="00CC37A7" w:rsidRPr="00C75E2C" w:rsidRDefault="00CC37A7" w:rsidP="00AB0E45">
      <w:pPr>
        <w:jc w:val="center"/>
        <w:rPr>
          <w:b/>
          <w:bCs/>
        </w:rPr>
      </w:pPr>
      <w:r w:rsidRPr="00C75E2C">
        <w:rPr>
          <w:b/>
          <w:bCs/>
        </w:rPr>
        <w:t>III.</w:t>
      </w:r>
    </w:p>
    <w:p w:rsidR="00CC37A7" w:rsidRPr="00C75E2C" w:rsidRDefault="00CC37A7" w:rsidP="00AB0E45">
      <w:pPr>
        <w:spacing w:after="60"/>
        <w:jc w:val="center"/>
        <w:rPr>
          <w:b/>
          <w:bCs/>
        </w:rPr>
      </w:pPr>
      <w:r w:rsidRPr="00C75E2C">
        <w:rPr>
          <w:b/>
          <w:bCs/>
        </w:rPr>
        <w:t>Cena</w:t>
      </w:r>
      <w:r w:rsidR="00A02751" w:rsidRPr="00C75E2C">
        <w:rPr>
          <w:b/>
          <w:bCs/>
        </w:rPr>
        <w:t xml:space="preserve"> služby</w:t>
      </w:r>
    </w:p>
    <w:p w:rsidR="00CC37A7" w:rsidRPr="00C75E2C" w:rsidRDefault="00CC37A7" w:rsidP="00025DBA">
      <w:pPr>
        <w:numPr>
          <w:ilvl w:val="0"/>
          <w:numId w:val="12"/>
        </w:numPr>
        <w:tabs>
          <w:tab w:val="clear" w:pos="720"/>
        </w:tabs>
        <w:ind w:left="284" w:hanging="284"/>
        <w:jc w:val="both"/>
        <w:rPr>
          <w:b/>
          <w:bCs/>
        </w:rPr>
      </w:pPr>
      <w:r w:rsidRPr="00C75E2C">
        <w:t>Účastník je</w:t>
      </w:r>
      <w:r w:rsidR="0013254F" w:rsidRPr="00C75E2C">
        <w:t xml:space="preserve"> povinen zaplatit</w:t>
      </w:r>
      <w:r w:rsidRPr="00C75E2C">
        <w:t xml:space="preserve"> za poskytnutou</w:t>
      </w:r>
      <w:r w:rsidR="00C75E2C">
        <w:t xml:space="preserve"> službu dle článku II. odst.</w:t>
      </w:r>
      <w:r w:rsidR="00E71449">
        <w:t xml:space="preserve"> </w:t>
      </w:r>
      <w:r w:rsidR="00C75E2C">
        <w:t xml:space="preserve">1 </w:t>
      </w:r>
      <w:r w:rsidRPr="00C75E2C">
        <w:t>částku</w:t>
      </w:r>
      <w:r w:rsidR="00A02751" w:rsidRPr="00C75E2C">
        <w:t xml:space="preserve"> ceny služby</w:t>
      </w:r>
      <w:r w:rsidRPr="00C75E2C">
        <w:t xml:space="preserve"> podle </w:t>
      </w:r>
      <w:r w:rsidR="00A02751" w:rsidRPr="00C75E2C">
        <w:rPr>
          <w:b/>
        </w:rPr>
        <w:t>P</w:t>
      </w:r>
      <w:r w:rsidRPr="00C75E2C">
        <w:rPr>
          <w:b/>
        </w:rPr>
        <w:t>říloh</w:t>
      </w:r>
      <w:r w:rsidR="00A02751" w:rsidRPr="00C75E2C">
        <w:rPr>
          <w:b/>
        </w:rPr>
        <w:t>y</w:t>
      </w:r>
      <w:r w:rsidRPr="00C75E2C">
        <w:rPr>
          <w:b/>
        </w:rPr>
        <w:t xml:space="preserve"> </w:t>
      </w:r>
      <w:proofErr w:type="gramStart"/>
      <w:r w:rsidRPr="00C75E2C">
        <w:rPr>
          <w:b/>
        </w:rPr>
        <w:t>č.1</w:t>
      </w:r>
      <w:r w:rsidR="00096B3F" w:rsidRPr="00C75E2C">
        <w:rPr>
          <w:b/>
        </w:rPr>
        <w:t>.</w:t>
      </w:r>
      <w:proofErr w:type="gramEnd"/>
      <w:r w:rsidR="005C413A" w:rsidRPr="00C75E2C">
        <w:rPr>
          <w:b/>
        </w:rPr>
        <w:t xml:space="preserve"> </w:t>
      </w:r>
      <w:r w:rsidR="00096B3F" w:rsidRPr="00C75E2C">
        <w:rPr>
          <w:b/>
        </w:rPr>
        <w:t>-</w:t>
      </w:r>
      <w:r w:rsidRPr="00C75E2C">
        <w:t xml:space="preserve"> </w:t>
      </w:r>
      <w:r w:rsidR="00096B3F" w:rsidRPr="00C75E2C">
        <w:t xml:space="preserve">Ceník služeb, </w:t>
      </w:r>
      <w:r w:rsidRPr="00C75E2C">
        <w:t>na základě operátorem vystavené faktury.</w:t>
      </w:r>
      <w:r w:rsidR="00E02760" w:rsidRPr="00C75E2C">
        <w:t xml:space="preserve"> Služba začne být fakturována na základě podepsaného předávacího protokolu.</w:t>
      </w:r>
    </w:p>
    <w:p w:rsidR="00CC37A7" w:rsidRPr="00C75E2C" w:rsidRDefault="00CC37A7" w:rsidP="00025DBA">
      <w:pPr>
        <w:numPr>
          <w:ilvl w:val="0"/>
          <w:numId w:val="12"/>
        </w:numPr>
        <w:tabs>
          <w:tab w:val="clear" w:pos="720"/>
        </w:tabs>
        <w:ind w:left="284" w:hanging="284"/>
        <w:jc w:val="both"/>
        <w:rPr>
          <w:b/>
          <w:bCs/>
        </w:rPr>
      </w:pPr>
      <w:r w:rsidRPr="00C75E2C">
        <w:t>Operátor provádí vyúčtování ceny služby formou vystavení faktury účastníkovi takto:</w:t>
      </w:r>
    </w:p>
    <w:p w:rsidR="00CC37A7" w:rsidRPr="00C75E2C" w:rsidRDefault="006774D9" w:rsidP="00025DBA">
      <w:pPr>
        <w:numPr>
          <w:ilvl w:val="0"/>
          <w:numId w:val="41"/>
        </w:numPr>
        <w:ind w:left="284" w:firstLine="0"/>
        <w:jc w:val="both"/>
      </w:pPr>
      <w:r w:rsidRPr="00C75E2C">
        <w:t>pravidelné</w:t>
      </w:r>
      <w:r w:rsidR="00CC37A7" w:rsidRPr="00C75E2C">
        <w:t xml:space="preserve"> platby jsou fakturovány zpětně k poslednímu dni zúčtovacího období,</w:t>
      </w:r>
    </w:p>
    <w:p w:rsidR="00CC37A7" w:rsidRPr="00C75E2C" w:rsidRDefault="00CC37A7" w:rsidP="00025DBA">
      <w:pPr>
        <w:numPr>
          <w:ilvl w:val="0"/>
          <w:numId w:val="41"/>
        </w:numPr>
        <w:ind w:left="709" w:hanging="425"/>
        <w:jc w:val="both"/>
        <w:rPr>
          <w:b/>
          <w:bCs/>
        </w:rPr>
      </w:pPr>
      <w:r w:rsidRPr="00C75E2C">
        <w:t xml:space="preserve">pravidelné platby za neúplné zúčtovací období (např. z důvodu snížení kvality služby) jsou fakturovány zpětně za kalendářní </w:t>
      </w:r>
      <w:r w:rsidR="009D416E">
        <w:t>pololetí</w:t>
      </w:r>
      <w:r w:rsidRPr="00C75E2C">
        <w:t xml:space="preserve">, ve kterém je služba poskytována. Tyto platby jsou fakturovány takto: pokud dostupnost služby v kalendářním </w:t>
      </w:r>
      <w:r w:rsidR="009D416E">
        <w:t>pololetí</w:t>
      </w:r>
      <w:r w:rsidRPr="00C75E2C">
        <w:t xml:space="preserve"> klesne pod 98%, může účastník požadovat snížení fakturované částky o 1/3</w:t>
      </w:r>
      <w:r w:rsidR="00390BF2" w:rsidRPr="00C75E2C">
        <w:t>0</w:t>
      </w:r>
      <w:r w:rsidRPr="00C75E2C">
        <w:t xml:space="preserve">. Za každý pokles dostupnosti služby o další 2% může účastník požadovat snížení fakturované částky o další 1/30. Fakturovanou částku lze tímto způsobem snížit maximálně do 70% původní částky plné </w:t>
      </w:r>
      <w:r w:rsidR="002541CF">
        <w:t>pololetní</w:t>
      </w:r>
      <w:r w:rsidRPr="00C75E2C">
        <w:t xml:space="preserve"> fakturace.</w:t>
      </w:r>
    </w:p>
    <w:p w:rsidR="00CC37A7" w:rsidRPr="00C75E2C" w:rsidRDefault="00CC37A7" w:rsidP="00025DBA">
      <w:pPr>
        <w:numPr>
          <w:ilvl w:val="0"/>
          <w:numId w:val="12"/>
        </w:numPr>
        <w:tabs>
          <w:tab w:val="clear" w:pos="720"/>
        </w:tabs>
        <w:ind w:left="284" w:hanging="284"/>
        <w:jc w:val="both"/>
        <w:rPr>
          <w:b/>
          <w:bCs/>
        </w:rPr>
      </w:pPr>
      <w:r w:rsidRPr="00C75E2C">
        <w:t xml:space="preserve">Dojde-li na základě dohody ke změně služby, potom se ceny za změněnou službu začínají účtovat od následujícího </w:t>
      </w:r>
      <w:r w:rsidR="002541CF">
        <w:t>měsíce</w:t>
      </w:r>
      <w:r w:rsidRPr="00C75E2C">
        <w:t xml:space="preserve"> po provedení změny služby.</w:t>
      </w:r>
    </w:p>
    <w:p w:rsidR="00CC37A7" w:rsidRPr="009D416E" w:rsidRDefault="00CC37A7" w:rsidP="00FA47F9">
      <w:pPr>
        <w:numPr>
          <w:ilvl w:val="0"/>
          <w:numId w:val="12"/>
        </w:numPr>
        <w:tabs>
          <w:tab w:val="clear" w:pos="720"/>
        </w:tabs>
        <w:ind w:left="284" w:hanging="284"/>
        <w:jc w:val="both"/>
        <w:rPr>
          <w:b/>
          <w:bCs/>
        </w:rPr>
      </w:pPr>
      <w:r w:rsidRPr="00C75E2C">
        <w:t xml:space="preserve">Cena za poskytnutou službu bude účastníkem hrazena zpětně za zúčtovací období, kterým je </w:t>
      </w:r>
      <w:r w:rsidR="009D416E">
        <w:t>jedno kalendářní pololetí</w:t>
      </w:r>
      <w:r w:rsidRPr="00C75E2C">
        <w:t xml:space="preserve">, na základě vystaveného daňového dokladu – faktury. </w:t>
      </w:r>
    </w:p>
    <w:p w:rsidR="009D416E" w:rsidRPr="00C75E2C" w:rsidRDefault="009D416E" w:rsidP="009D416E">
      <w:pPr>
        <w:jc w:val="both"/>
        <w:rPr>
          <w:b/>
          <w:bCs/>
        </w:rPr>
      </w:pPr>
      <w:bookmarkStart w:id="0" w:name="_GoBack"/>
      <w:bookmarkEnd w:id="0"/>
    </w:p>
    <w:p w:rsidR="00CC37A7" w:rsidRPr="00C75E2C" w:rsidRDefault="00CC37A7" w:rsidP="00025DBA">
      <w:pPr>
        <w:numPr>
          <w:ilvl w:val="0"/>
          <w:numId w:val="12"/>
        </w:numPr>
        <w:tabs>
          <w:tab w:val="clear" w:pos="720"/>
        </w:tabs>
        <w:ind w:left="284" w:hanging="284"/>
        <w:jc w:val="both"/>
      </w:pPr>
      <w:r w:rsidRPr="00C75E2C">
        <w:lastRenderedPageBreak/>
        <w:t>Kromě náležitostí stanovených platnými právními předpisy pro daňový doklad je operátor povinen ve faktuře uvést i tyto údaje:</w:t>
      </w:r>
    </w:p>
    <w:p w:rsidR="00CC37A7" w:rsidRPr="00C75E2C" w:rsidRDefault="00CC37A7" w:rsidP="00025DBA">
      <w:pPr>
        <w:numPr>
          <w:ilvl w:val="0"/>
          <w:numId w:val="19"/>
        </w:numPr>
        <w:tabs>
          <w:tab w:val="clear" w:pos="980"/>
        </w:tabs>
        <w:ind w:left="284" w:firstLine="0"/>
        <w:jc w:val="both"/>
      </w:pPr>
      <w:r w:rsidRPr="00C75E2C">
        <w:t>číslo této smlouvy a datum jejího uzavření,</w:t>
      </w:r>
    </w:p>
    <w:p w:rsidR="00CC37A7" w:rsidRPr="00C75E2C" w:rsidRDefault="00CC37A7" w:rsidP="00025DBA">
      <w:pPr>
        <w:numPr>
          <w:ilvl w:val="0"/>
          <w:numId w:val="19"/>
        </w:numPr>
        <w:tabs>
          <w:tab w:val="clear" w:pos="980"/>
        </w:tabs>
        <w:ind w:left="284" w:firstLine="0"/>
        <w:jc w:val="both"/>
      </w:pPr>
      <w:r w:rsidRPr="00C75E2C">
        <w:t xml:space="preserve">předmět plnění a jeho specifikaci, </w:t>
      </w:r>
    </w:p>
    <w:p w:rsidR="00CC37A7" w:rsidRPr="00C75E2C" w:rsidRDefault="00CC37A7" w:rsidP="00025DBA">
      <w:pPr>
        <w:numPr>
          <w:ilvl w:val="0"/>
          <w:numId w:val="19"/>
        </w:numPr>
        <w:tabs>
          <w:tab w:val="clear" w:pos="980"/>
        </w:tabs>
        <w:ind w:left="284" w:firstLine="0"/>
        <w:jc w:val="both"/>
      </w:pPr>
      <w:r w:rsidRPr="00C75E2C">
        <w:t>označení banky a čísla účtu, na který musí být zaplaceno,</w:t>
      </w:r>
    </w:p>
    <w:p w:rsidR="00CC37A7" w:rsidRPr="00C75E2C" w:rsidRDefault="00CC37A7" w:rsidP="00025DBA">
      <w:pPr>
        <w:numPr>
          <w:ilvl w:val="0"/>
          <w:numId w:val="19"/>
        </w:numPr>
        <w:tabs>
          <w:tab w:val="clear" w:pos="980"/>
        </w:tabs>
        <w:ind w:left="284" w:firstLine="0"/>
        <w:jc w:val="both"/>
      </w:pPr>
      <w:r w:rsidRPr="00C75E2C">
        <w:t>lhůtu splatnosti faktury,</w:t>
      </w:r>
    </w:p>
    <w:p w:rsidR="00CC37A7" w:rsidRPr="00C75E2C" w:rsidRDefault="00CC37A7" w:rsidP="00025DBA">
      <w:pPr>
        <w:numPr>
          <w:ilvl w:val="0"/>
          <w:numId w:val="19"/>
        </w:numPr>
        <w:tabs>
          <w:tab w:val="clear" w:pos="980"/>
        </w:tabs>
        <w:ind w:left="284" w:firstLine="0"/>
        <w:jc w:val="both"/>
      </w:pPr>
      <w:r w:rsidRPr="00C75E2C">
        <w:t>označení osoby, která fakturu vystavila, vč. jejího</w:t>
      </w:r>
      <w:r w:rsidR="00025DBA" w:rsidRPr="00C75E2C">
        <w:t xml:space="preserve"> podpisu a kontaktního telefonu.</w:t>
      </w:r>
      <w:r w:rsidRPr="00C75E2C">
        <w:t xml:space="preserve"> </w:t>
      </w:r>
    </w:p>
    <w:p w:rsidR="003E413F" w:rsidRPr="00C75E2C" w:rsidRDefault="00CC37A7" w:rsidP="003E413F">
      <w:pPr>
        <w:numPr>
          <w:ilvl w:val="0"/>
          <w:numId w:val="12"/>
        </w:numPr>
        <w:tabs>
          <w:tab w:val="clear" w:pos="720"/>
        </w:tabs>
        <w:ind w:left="284" w:hanging="284"/>
        <w:jc w:val="both"/>
      </w:pPr>
      <w:r w:rsidRPr="00C75E2C">
        <w:t xml:space="preserve">Lhůta splatnosti faktur je dohodou stanovena na 14 kalendářních dnů od </w:t>
      </w:r>
      <w:r w:rsidR="0057414E" w:rsidRPr="00C75E2C">
        <w:t>jejího doručení</w:t>
      </w:r>
      <w:r w:rsidRPr="00C75E2C">
        <w:t>. Stejný termín splatnosti platí pro smluvní strany i při placení jiných plateb (např. úroků z prodlení, smluvních pokut, náhrady škody aj.).</w:t>
      </w:r>
    </w:p>
    <w:p w:rsidR="00025DBA" w:rsidRPr="00C75E2C" w:rsidRDefault="00CC37A7" w:rsidP="00025DBA">
      <w:pPr>
        <w:numPr>
          <w:ilvl w:val="0"/>
          <w:numId w:val="12"/>
        </w:numPr>
        <w:tabs>
          <w:tab w:val="clear" w:pos="720"/>
        </w:tabs>
        <w:ind w:left="284" w:hanging="284"/>
        <w:jc w:val="both"/>
      </w:pPr>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w:t>
      </w:r>
    </w:p>
    <w:p w:rsidR="00BD0FC8" w:rsidRPr="00C75E2C" w:rsidRDefault="00CC37A7" w:rsidP="00025DBA">
      <w:pPr>
        <w:ind w:left="284"/>
        <w:jc w:val="both"/>
      </w:pPr>
      <w:r w:rsidRPr="00C75E2C">
        <w:t xml:space="preserve">Operátor provede opravu vystavením nové faktury. Od doby odeslání chybné faktury přestává běžet původní lhůta splatnosti. </w:t>
      </w:r>
      <w:r w:rsidR="00DC0979" w:rsidRPr="00C75E2C">
        <w:t>Nová l</w:t>
      </w:r>
      <w:r w:rsidRPr="00C75E2C">
        <w:t xml:space="preserve">hůta splatnosti běží opět ode dne </w:t>
      </w:r>
      <w:r w:rsidR="0057414E" w:rsidRPr="00C75E2C">
        <w:t xml:space="preserve">doručení </w:t>
      </w:r>
      <w:r w:rsidRPr="00C75E2C">
        <w:t>nově vyhotovené faktury účastníkovi.</w:t>
      </w:r>
    </w:p>
    <w:p w:rsidR="00F20001" w:rsidRPr="00C75E2C" w:rsidRDefault="00F20001" w:rsidP="00C75E2C">
      <w:pPr>
        <w:numPr>
          <w:ilvl w:val="0"/>
          <w:numId w:val="12"/>
        </w:numPr>
        <w:tabs>
          <w:tab w:val="clear" w:pos="720"/>
          <w:tab w:val="num" w:pos="284"/>
        </w:tabs>
        <w:autoSpaceDE w:val="0"/>
        <w:autoSpaceDN w:val="0"/>
        <w:adjustRightInd w:val="0"/>
        <w:ind w:left="284" w:hanging="426"/>
        <w:jc w:val="both"/>
      </w:pPr>
      <w:r w:rsidRPr="00C75E2C">
        <w:t>Smluvní strany se dohodly na doručení faktury s vyúčtováním ceny za poskytnuté služby tak, že se provede buď zasláním vyúčtování v tištěné podobě prostřednictvím provozovatele poštovních služeb na adresu sídla Účastníka uvedenou shora v záhlaví smlouvy, nebo zasláním vyúčtování v elektronické podobě na e-mailovou adresu</w:t>
      </w:r>
      <w:r w:rsidR="000D53DE">
        <w:t xml:space="preserve">: </w:t>
      </w:r>
      <w:r w:rsidR="00EE3591">
        <w:rPr>
          <w:szCs w:val="22"/>
        </w:rPr>
        <w:t xml:space="preserve">fakturyodra@diamo.cz </w:t>
      </w:r>
      <w:r w:rsidR="00EE3591" w:rsidRPr="00C75E2C">
        <w:t>Účastníka</w:t>
      </w:r>
      <w:r w:rsidR="00EE3591">
        <w:t xml:space="preserve">. </w:t>
      </w:r>
      <w:r w:rsidRPr="00C75E2C">
        <w:t>Účastník tímto prohlašuje, že si tento způsob zvolil pro zasílání vyúčtování</w:t>
      </w:r>
      <w:r w:rsidR="008C6919" w:rsidRPr="00C75E2C">
        <w:t xml:space="preserve"> a ponechává na Operátorovi, který ze dvou možných způsobů doručování faktury zvolí. </w:t>
      </w:r>
      <w:r w:rsidRPr="00C75E2C">
        <w:t xml:space="preserve"> </w:t>
      </w:r>
      <w:r w:rsidRPr="00C75E2C">
        <w:rPr>
          <w:rFonts w:eastAsia="Calibri"/>
        </w:rPr>
        <w:t>Pokud se nepodaří odeslané vyúčtování doručit, považuje se vyúčtování za doručené dodáním na výše uvedenou adresu sídla, nebo adresu elektronické pošty Účastníka, nebo marným uplynutím lhůty pro vyzvednutí oznámení, případně dnem vrácení zaslaného oznámení, a to podle toho, co nastane dříve.</w:t>
      </w:r>
      <w:r w:rsidRPr="00C75E2C">
        <w:t xml:space="preserve">   </w:t>
      </w:r>
    </w:p>
    <w:p w:rsidR="00CC37A7" w:rsidRPr="00C75E2C" w:rsidRDefault="00CC37A7" w:rsidP="00C75E2C">
      <w:pPr>
        <w:numPr>
          <w:ilvl w:val="0"/>
          <w:numId w:val="12"/>
        </w:numPr>
        <w:tabs>
          <w:tab w:val="clear" w:pos="720"/>
          <w:tab w:val="num" w:pos="284"/>
        </w:tabs>
        <w:autoSpaceDE w:val="0"/>
        <w:autoSpaceDN w:val="0"/>
        <w:adjustRightInd w:val="0"/>
        <w:ind w:left="284" w:hanging="426"/>
        <w:jc w:val="both"/>
      </w:pPr>
      <w:r w:rsidRPr="00C75E2C">
        <w:t xml:space="preserve">Smluvní strany se dohodly, že platba bude provedena na číslo účtu uvedené operátorem ve faktuře bez ohledu na číslo účtu uvedené v úvodu této smlouvy, přičemž plnění bude vždy bez výjimky považováno za plnění předmětu v souladu s touto smlouvou.  </w:t>
      </w:r>
    </w:p>
    <w:p w:rsidR="00CC37A7" w:rsidRPr="00C75E2C" w:rsidRDefault="00CC37A7" w:rsidP="00C75E2C">
      <w:pPr>
        <w:numPr>
          <w:ilvl w:val="0"/>
          <w:numId w:val="12"/>
        </w:numPr>
        <w:tabs>
          <w:tab w:val="clear" w:pos="720"/>
          <w:tab w:val="left" w:pos="284"/>
        </w:tabs>
        <w:ind w:left="-142" w:firstLine="0"/>
        <w:jc w:val="both"/>
      </w:pPr>
      <w:r w:rsidRPr="00C75E2C">
        <w:t>Povinnost</w:t>
      </w:r>
      <w:r w:rsidR="008C6919" w:rsidRPr="00C75E2C">
        <w:t xml:space="preserve"> Účastníka</w:t>
      </w:r>
      <w:r w:rsidR="008B7722" w:rsidRPr="00C75E2C">
        <w:t xml:space="preserve"> </w:t>
      </w:r>
      <w:r w:rsidRPr="00C75E2C">
        <w:t>zaplatit je splněna dnem připsání příslušné částky na účet operátora.</w:t>
      </w:r>
    </w:p>
    <w:p w:rsidR="00CC37A7" w:rsidRPr="00C75E2C" w:rsidRDefault="00CC37A7" w:rsidP="00025DBA">
      <w:pPr>
        <w:numPr>
          <w:ilvl w:val="0"/>
          <w:numId w:val="12"/>
        </w:numPr>
        <w:tabs>
          <w:tab w:val="clear" w:pos="720"/>
        </w:tabs>
        <w:ind w:left="284" w:hanging="426"/>
        <w:jc w:val="both"/>
        <w:rPr>
          <w:b/>
          <w:bCs/>
        </w:rPr>
      </w:pPr>
      <w:r w:rsidRPr="00C75E2C">
        <w:t>Pro případ prodlení s plněním peněžitého závazku vyplývajícího z této smlouvy je účastník povinen zaplatit operátorovi úrok z prodlení ve výši 0,05 % z dlužné částky za každý</w:t>
      </w:r>
      <w:r w:rsidR="00EE3591">
        <w:t xml:space="preserve"> </w:t>
      </w:r>
      <w:r w:rsidRPr="00C75E2C">
        <w:t>i započatý den prodlení</w:t>
      </w:r>
      <w:r w:rsidR="003D31D6" w:rsidRPr="00C75E2C">
        <w:t xml:space="preserve"> až do zaplacení. </w:t>
      </w:r>
    </w:p>
    <w:p w:rsidR="00CC37A7" w:rsidRPr="00C75E2C" w:rsidRDefault="00CC37A7" w:rsidP="00025DBA">
      <w:pPr>
        <w:numPr>
          <w:ilvl w:val="0"/>
          <w:numId w:val="12"/>
        </w:numPr>
        <w:tabs>
          <w:tab w:val="clear" w:pos="720"/>
        </w:tabs>
        <w:ind w:left="284" w:hanging="426"/>
        <w:jc w:val="both"/>
        <w:rPr>
          <w:b/>
          <w:bCs/>
        </w:rPr>
      </w:pPr>
      <w:r w:rsidRPr="00C75E2C">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w:t>
      </w:r>
    </w:p>
    <w:p w:rsidR="00CC37A7" w:rsidRPr="00135249" w:rsidRDefault="00CC37A7" w:rsidP="00AB0E45">
      <w:pPr>
        <w:tabs>
          <w:tab w:val="left" w:pos="3285"/>
        </w:tabs>
        <w:jc w:val="center"/>
        <w:rPr>
          <w:b/>
          <w:bCs/>
          <w:sz w:val="30"/>
          <w:szCs w:val="30"/>
        </w:rPr>
      </w:pPr>
    </w:p>
    <w:p w:rsidR="00CC37A7" w:rsidRPr="00C75E2C" w:rsidRDefault="00CC37A7" w:rsidP="00AB0E45">
      <w:pPr>
        <w:tabs>
          <w:tab w:val="left" w:pos="3285"/>
        </w:tabs>
        <w:jc w:val="center"/>
        <w:rPr>
          <w:b/>
          <w:bCs/>
        </w:rPr>
      </w:pPr>
      <w:r w:rsidRPr="00C75E2C">
        <w:rPr>
          <w:b/>
          <w:bCs/>
        </w:rPr>
        <w:t>IV.</w:t>
      </w:r>
    </w:p>
    <w:p w:rsidR="00CC37A7" w:rsidRPr="00C75E2C" w:rsidRDefault="00CC37A7" w:rsidP="00AB0E45">
      <w:pPr>
        <w:spacing w:after="60"/>
        <w:jc w:val="center"/>
        <w:rPr>
          <w:b/>
          <w:bCs/>
        </w:rPr>
      </w:pPr>
      <w:r w:rsidRPr="00C75E2C">
        <w:rPr>
          <w:b/>
          <w:bCs/>
        </w:rPr>
        <w:t>Doba trvání smlouvy</w:t>
      </w:r>
    </w:p>
    <w:p w:rsidR="000E34EE" w:rsidRPr="00C75E2C" w:rsidRDefault="00225C98" w:rsidP="00225C98">
      <w:pPr>
        <w:tabs>
          <w:tab w:val="left" w:pos="3285"/>
        </w:tabs>
        <w:ind w:left="284" w:hanging="284"/>
        <w:jc w:val="both"/>
      </w:pPr>
      <w:r w:rsidRPr="00C75E2C">
        <w:t>1. Tato smlouva se uza</w:t>
      </w:r>
      <w:r w:rsidR="00E02760" w:rsidRPr="00C75E2C">
        <w:t>vírá</w:t>
      </w:r>
      <w:r w:rsidR="00E02760" w:rsidRPr="00C75E2C">
        <w:rPr>
          <w:b/>
        </w:rPr>
        <w:t xml:space="preserve"> na dobu určitou, </w:t>
      </w:r>
      <w:r w:rsidR="00E02760" w:rsidRPr="00C75E2C">
        <w:t xml:space="preserve">a to na </w:t>
      </w:r>
      <w:r w:rsidR="00C80E05">
        <w:t>12</w:t>
      </w:r>
      <w:r w:rsidRPr="00C75E2C">
        <w:t xml:space="preserve"> měsíců od </w:t>
      </w:r>
      <w:r w:rsidR="00E02760" w:rsidRPr="00C75E2C">
        <w:t>podepsání předávacího protokolu, tedy předání služby do provozu</w:t>
      </w:r>
      <w:r w:rsidRPr="00C75E2C">
        <w:t xml:space="preserve">. </w:t>
      </w:r>
      <w:r w:rsidR="002821A6" w:rsidRPr="00C75E2C">
        <w:t xml:space="preserve">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to okamžikem uplynutí </w:t>
      </w:r>
      <w:r w:rsidR="00C80E05">
        <w:t>12</w:t>
      </w:r>
      <w:r w:rsidR="002821A6" w:rsidRPr="00C75E2C">
        <w:t xml:space="preserve"> měsíců ode dne účinnosti této smlouvy, s výpovědní </w:t>
      </w:r>
      <w:r w:rsidR="00EE3591">
        <w:t>dob</w:t>
      </w:r>
      <w:r w:rsidR="002821A6" w:rsidRPr="00C75E2C">
        <w:t>ou 30 dnů.</w:t>
      </w:r>
    </w:p>
    <w:p w:rsidR="00C04B16" w:rsidRPr="00C75E2C" w:rsidRDefault="00C04B16" w:rsidP="00C04B16">
      <w:pPr>
        <w:jc w:val="both"/>
        <w:rPr>
          <w:bCs/>
        </w:rPr>
      </w:pPr>
    </w:p>
    <w:p w:rsidR="008B7722" w:rsidRDefault="008B7722" w:rsidP="00AB0E45">
      <w:pPr>
        <w:tabs>
          <w:tab w:val="left" w:pos="3285"/>
        </w:tabs>
        <w:jc w:val="center"/>
        <w:rPr>
          <w:b/>
          <w:bCs/>
        </w:rPr>
      </w:pPr>
    </w:p>
    <w:p w:rsidR="00135249" w:rsidRDefault="00135249" w:rsidP="00AB0E45">
      <w:pPr>
        <w:tabs>
          <w:tab w:val="left" w:pos="3285"/>
        </w:tabs>
        <w:jc w:val="center"/>
        <w:rPr>
          <w:b/>
          <w:bCs/>
        </w:rPr>
      </w:pPr>
    </w:p>
    <w:p w:rsidR="00135249" w:rsidRPr="00C75E2C" w:rsidRDefault="00135249" w:rsidP="00AB0E45">
      <w:pPr>
        <w:tabs>
          <w:tab w:val="left" w:pos="3285"/>
        </w:tabs>
        <w:jc w:val="center"/>
        <w:rPr>
          <w:b/>
          <w:bCs/>
        </w:rPr>
      </w:pPr>
    </w:p>
    <w:p w:rsidR="00CC37A7" w:rsidRPr="00C75E2C" w:rsidRDefault="00CC37A7" w:rsidP="00AB0E45">
      <w:pPr>
        <w:tabs>
          <w:tab w:val="left" w:pos="3285"/>
        </w:tabs>
        <w:jc w:val="center"/>
        <w:rPr>
          <w:b/>
          <w:bCs/>
        </w:rPr>
      </w:pPr>
      <w:r w:rsidRPr="00C75E2C">
        <w:rPr>
          <w:b/>
          <w:bCs/>
        </w:rPr>
        <w:lastRenderedPageBreak/>
        <w:t>V.</w:t>
      </w:r>
    </w:p>
    <w:p w:rsidR="00CC37A7" w:rsidRPr="00C75E2C" w:rsidRDefault="00CC37A7" w:rsidP="00AB0E45">
      <w:pPr>
        <w:spacing w:after="60"/>
        <w:jc w:val="center"/>
        <w:rPr>
          <w:b/>
          <w:bCs/>
        </w:rPr>
      </w:pPr>
      <w:r w:rsidRPr="00C75E2C">
        <w:rPr>
          <w:b/>
          <w:bCs/>
        </w:rPr>
        <w:t xml:space="preserve">Zřízení přístupu účastníka ke službám </w:t>
      </w:r>
    </w:p>
    <w:p w:rsidR="00CC37A7" w:rsidRPr="00C75E2C" w:rsidRDefault="00CC37A7" w:rsidP="00025DBA">
      <w:pPr>
        <w:numPr>
          <w:ilvl w:val="0"/>
          <w:numId w:val="14"/>
        </w:numPr>
        <w:tabs>
          <w:tab w:val="clear" w:pos="720"/>
        </w:tabs>
        <w:ind w:left="284" w:hanging="284"/>
        <w:jc w:val="both"/>
      </w:pPr>
      <w:r w:rsidRPr="00C75E2C">
        <w:t xml:space="preserve">Operátor se zavazuje zahájit poskytování dohodnutých služeb dle čl. II. této smlouvy </w:t>
      </w:r>
      <w:r w:rsidR="00DB3ADD" w:rsidRPr="00C75E2C">
        <w:t xml:space="preserve">do </w:t>
      </w:r>
      <w:r w:rsidR="00E02760" w:rsidRPr="00C75E2C">
        <w:t>30</w:t>
      </w:r>
      <w:r w:rsidR="00F716F1" w:rsidRPr="00C75E2C">
        <w:t xml:space="preserve"> dn</w:t>
      </w:r>
      <w:r w:rsidR="00DB3ADD" w:rsidRPr="00C75E2C">
        <w:t>ů</w:t>
      </w:r>
      <w:r w:rsidR="00F716F1" w:rsidRPr="00C75E2C">
        <w:t xml:space="preserve"> od podpisu smlouvy oběma stranami</w:t>
      </w:r>
      <w:r w:rsidRPr="00C75E2C">
        <w:t>. Za tímto účelem je povinen účastník umožnit operátorovi, jeho zaměstnancům či jím pověřeným osobám přístup do prostor, v nichž dojde k připojení ke službám sítě Internet, a to po předchozím ohlášení.</w:t>
      </w:r>
    </w:p>
    <w:p w:rsidR="00CC37A7" w:rsidRPr="00C75E2C" w:rsidRDefault="00CC37A7" w:rsidP="00025DBA">
      <w:pPr>
        <w:numPr>
          <w:ilvl w:val="0"/>
          <w:numId w:val="14"/>
        </w:numPr>
        <w:tabs>
          <w:tab w:val="clear" w:pos="720"/>
        </w:tabs>
        <w:ind w:left="284" w:hanging="284"/>
        <w:jc w:val="both"/>
      </w:pPr>
      <w:r w:rsidRPr="00C75E2C">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w:t>
      </w:r>
      <w:r w:rsidR="009215BA" w:rsidRPr="00C75E2C">
        <w:t xml:space="preserve"> po dobu trvání této smlouvy</w:t>
      </w:r>
      <w:r w:rsidRPr="00C75E2C">
        <w:t>.</w:t>
      </w:r>
    </w:p>
    <w:p w:rsidR="00C75E2C" w:rsidRPr="00135249" w:rsidRDefault="00C75E2C" w:rsidP="00AB0E45">
      <w:pPr>
        <w:tabs>
          <w:tab w:val="left" w:pos="3285"/>
        </w:tabs>
        <w:rPr>
          <w:b/>
          <w:bCs/>
          <w:sz w:val="28"/>
          <w:szCs w:val="28"/>
        </w:rPr>
      </w:pPr>
    </w:p>
    <w:p w:rsidR="00CC37A7" w:rsidRPr="00C75E2C" w:rsidRDefault="00CC37A7" w:rsidP="001C0A38">
      <w:pPr>
        <w:tabs>
          <w:tab w:val="left" w:pos="3285"/>
          <w:tab w:val="center" w:pos="4535"/>
          <w:tab w:val="left" w:pos="7290"/>
        </w:tabs>
        <w:rPr>
          <w:b/>
          <w:bCs/>
        </w:rPr>
      </w:pPr>
      <w:r w:rsidRPr="00C75E2C">
        <w:rPr>
          <w:b/>
          <w:bCs/>
        </w:rPr>
        <w:tab/>
      </w:r>
      <w:r w:rsidRPr="00C75E2C">
        <w:rPr>
          <w:b/>
          <w:bCs/>
        </w:rPr>
        <w:tab/>
        <w:t>VI.</w:t>
      </w:r>
      <w:r w:rsidRPr="00C75E2C">
        <w:rPr>
          <w:b/>
          <w:bCs/>
        </w:rPr>
        <w:tab/>
      </w:r>
    </w:p>
    <w:p w:rsidR="00CC37A7" w:rsidRPr="00C75E2C" w:rsidRDefault="00CC37A7" w:rsidP="00AB0E45">
      <w:pPr>
        <w:spacing w:after="60"/>
        <w:jc w:val="center"/>
        <w:rPr>
          <w:b/>
          <w:bCs/>
        </w:rPr>
      </w:pPr>
      <w:r w:rsidRPr="00C75E2C">
        <w:rPr>
          <w:b/>
          <w:bCs/>
        </w:rPr>
        <w:t>Práva a povinnosti smluvních stran</w:t>
      </w:r>
    </w:p>
    <w:p w:rsidR="00CC37A7" w:rsidRPr="00C75E2C" w:rsidRDefault="00CC37A7" w:rsidP="00025DBA">
      <w:pPr>
        <w:numPr>
          <w:ilvl w:val="0"/>
          <w:numId w:val="15"/>
        </w:numPr>
        <w:tabs>
          <w:tab w:val="clear" w:pos="720"/>
        </w:tabs>
        <w:ind w:left="284" w:hanging="284"/>
        <w:jc w:val="both"/>
      </w:pPr>
      <w:r w:rsidRPr="00C75E2C">
        <w:t>Operátor je povinen zejména:</w:t>
      </w:r>
    </w:p>
    <w:p w:rsidR="00CC37A7" w:rsidRPr="00C75E2C" w:rsidRDefault="00CC37A7" w:rsidP="00025DBA">
      <w:pPr>
        <w:numPr>
          <w:ilvl w:val="0"/>
          <w:numId w:val="7"/>
        </w:numPr>
        <w:tabs>
          <w:tab w:val="clear" w:pos="1068"/>
        </w:tabs>
        <w:ind w:left="709" w:hanging="425"/>
        <w:jc w:val="both"/>
      </w:pPr>
      <w:r w:rsidRPr="00C75E2C">
        <w:t>Poskytovat službu definovanou v čl. II, odst. 1. této smlouvy v souladu s</w:t>
      </w:r>
      <w:r w:rsidR="0057414E" w:rsidRPr="00C75E2C">
        <w:t xml:space="preserve"> </w:t>
      </w:r>
      <w:r w:rsidR="001309D4" w:rsidRPr="00C75E2C">
        <w:t>touto smlouvou a</w:t>
      </w:r>
      <w:r w:rsidRPr="00C75E2C">
        <w:t> Podmínkami řádně a včas.</w:t>
      </w:r>
    </w:p>
    <w:p w:rsidR="00CC37A7" w:rsidRPr="00C75E2C" w:rsidRDefault="00CC37A7" w:rsidP="00025DBA">
      <w:pPr>
        <w:numPr>
          <w:ilvl w:val="0"/>
          <w:numId w:val="7"/>
        </w:numPr>
        <w:tabs>
          <w:tab w:val="clear" w:pos="1068"/>
        </w:tabs>
        <w:ind w:left="709" w:hanging="425"/>
        <w:jc w:val="both"/>
      </w:pPr>
      <w:r w:rsidRPr="00C75E2C">
        <w:t>Poskytovat službu nepřetržitě, s výjimkami stanovenými touto smlouvou, Podmínkami a zákonem.</w:t>
      </w:r>
    </w:p>
    <w:p w:rsidR="00CC37A7" w:rsidRPr="00C75E2C" w:rsidRDefault="00CC37A7" w:rsidP="00025DBA">
      <w:pPr>
        <w:numPr>
          <w:ilvl w:val="0"/>
          <w:numId w:val="7"/>
        </w:numPr>
        <w:tabs>
          <w:tab w:val="clear" w:pos="1068"/>
        </w:tabs>
        <w:ind w:left="284" w:firstLine="0"/>
        <w:jc w:val="both"/>
      </w:pPr>
      <w:r w:rsidRPr="00C75E2C">
        <w:t>Plnit další povinnosti v souladu s touto smlouvou a Podmínkami.</w:t>
      </w:r>
    </w:p>
    <w:p w:rsidR="003E413F" w:rsidRPr="00C75E2C" w:rsidRDefault="003E413F" w:rsidP="00025DBA">
      <w:pPr>
        <w:tabs>
          <w:tab w:val="left" w:pos="3285"/>
        </w:tabs>
        <w:ind w:left="284" w:hanging="284"/>
        <w:jc w:val="both"/>
      </w:pPr>
    </w:p>
    <w:p w:rsidR="00CC37A7" w:rsidRPr="00C75E2C" w:rsidRDefault="00CC37A7" w:rsidP="00025DBA">
      <w:pPr>
        <w:numPr>
          <w:ilvl w:val="0"/>
          <w:numId w:val="15"/>
        </w:numPr>
        <w:tabs>
          <w:tab w:val="clear" w:pos="720"/>
        </w:tabs>
        <w:ind w:left="284" w:hanging="284"/>
        <w:jc w:val="both"/>
      </w:pPr>
      <w:r w:rsidRPr="00C75E2C">
        <w:t>Účastník je povinen zejména:</w:t>
      </w:r>
    </w:p>
    <w:p w:rsidR="00CC37A7" w:rsidRPr="00C75E2C" w:rsidRDefault="00CC37A7" w:rsidP="00025DBA">
      <w:pPr>
        <w:numPr>
          <w:ilvl w:val="0"/>
          <w:numId w:val="8"/>
        </w:numPr>
        <w:tabs>
          <w:tab w:val="clear" w:pos="1068"/>
        </w:tabs>
        <w:ind w:left="284" w:firstLine="0"/>
        <w:jc w:val="both"/>
      </w:pPr>
      <w:r w:rsidRPr="00C75E2C">
        <w:t>Plnit své peněžité závazky řádně a včas.</w:t>
      </w:r>
    </w:p>
    <w:p w:rsidR="00CC37A7" w:rsidRPr="00C75E2C" w:rsidRDefault="00CC37A7" w:rsidP="00025DBA">
      <w:pPr>
        <w:numPr>
          <w:ilvl w:val="0"/>
          <w:numId w:val="8"/>
        </w:numPr>
        <w:tabs>
          <w:tab w:val="clear" w:pos="1068"/>
        </w:tabs>
        <w:ind w:left="709" w:hanging="425"/>
        <w:jc w:val="both"/>
      </w:pPr>
      <w:r w:rsidRPr="00C75E2C">
        <w:t>Nezasahovat do jakýchkoliv technických zařízení umožňujících poskytování služby, pokud by následkem takového či jiného zásahu bylo snížení kvality či kvantity poskytovaných služeb.</w:t>
      </w:r>
    </w:p>
    <w:p w:rsidR="00CC37A7" w:rsidRPr="00C75E2C" w:rsidRDefault="00CC37A7" w:rsidP="00025DBA">
      <w:pPr>
        <w:numPr>
          <w:ilvl w:val="0"/>
          <w:numId w:val="8"/>
        </w:numPr>
        <w:tabs>
          <w:tab w:val="clear" w:pos="1068"/>
        </w:tabs>
        <w:ind w:left="284" w:firstLine="0"/>
        <w:jc w:val="both"/>
      </w:pPr>
      <w:r w:rsidRPr="00C75E2C">
        <w:t>Ohlásit jakoukoliv vadu poskytovaných služeb bez zbytečného odkladu operátorovi.</w:t>
      </w:r>
    </w:p>
    <w:p w:rsidR="00CC37A7" w:rsidRPr="00C75E2C" w:rsidRDefault="00CC37A7" w:rsidP="00025DBA">
      <w:pPr>
        <w:numPr>
          <w:ilvl w:val="0"/>
          <w:numId w:val="8"/>
        </w:numPr>
        <w:tabs>
          <w:tab w:val="clear" w:pos="1068"/>
        </w:tabs>
        <w:ind w:left="709" w:hanging="425"/>
        <w:jc w:val="both"/>
      </w:pPr>
      <w:r w:rsidRPr="00C75E2C">
        <w:t>Poskytnout nezbytnou součinnost (vstupy do budovy, přístup k předávacím bodům sítě, apod.).</w:t>
      </w:r>
    </w:p>
    <w:p w:rsidR="00CC37A7" w:rsidRPr="00C75E2C" w:rsidRDefault="00CC37A7" w:rsidP="00025DBA">
      <w:pPr>
        <w:numPr>
          <w:ilvl w:val="0"/>
          <w:numId w:val="8"/>
        </w:numPr>
        <w:tabs>
          <w:tab w:val="clear" w:pos="1068"/>
        </w:tabs>
        <w:ind w:left="709" w:hanging="425"/>
        <w:jc w:val="both"/>
      </w:pPr>
      <w:r w:rsidRPr="00C75E2C">
        <w:t>Jednat v souladu s předmětem této smlouvy a plnit další povinn</w:t>
      </w:r>
      <w:r w:rsidR="00C75E2C">
        <w:t>osti dle této smlouvy, Podmínek</w:t>
      </w:r>
      <w:r w:rsidR="00320570" w:rsidRPr="00C75E2C">
        <w:t xml:space="preserve"> </w:t>
      </w:r>
      <w:r w:rsidRPr="00C75E2C">
        <w:t>a Ceníku služeb.</w:t>
      </w:r>
    </w:p>
    <w:p w:rsidR="00CC37A7" w:rsidRPr="00C75E2C" w:rsidRDefault="00CC37A7" w:rsidP="00AB0E45">
      <w:pPr>
        <w:tabs>
          <w:tab w:val="left" w:pos="3285"/>
        </w:tabs>
        <w:ind w:left="708"/>
        <w:jc w:val="both"/>
        <w:rPr>
          <w:sz w:val="20"/>
          <w:szCs w:val="20"/>
        </w:rPr>
      </w:pPr>
    </w:p>
    <w:p w:rsidR="0021165B" w:rsidRPr="00C75E2C" w:rsidRDefault="0021165B" w:rsidP="00AB0E45">
      <w:pPr>
        <w:tabs>
          <w:tab w:val="left" w:pos="3285"/>
        </w:tabs>
        <w:jc w:val="center"/>
        <w:rPr>
          <w:b/>
          <w:bCs/>
          <w:sz w:val="10"/>
          <w:szCs w:val="10"/>
        </w:rPr>
      </w:pPr>
    </w:p>
    <w:p w:rsidR="00CC37A7" w:rsidRPr="00C75E2C" w:rsidRDefault="00CC37A7" w:rsidP="00AB0E45">
      <w:pPr>
        <w:tabs>
          <w:tab w:val="left" w:pos="3285"/>
        </w:tabs>
        <w:jc w:val="center"/>
        <w:rPr>
          <w:b/>
          <w:bCs/>
        </w:rPr>
      </w:pPr>
      <w:r w:rsidRPr="00C75E2C">
        <w:rPr>
          <w:b/>
          <w:bCs/>
        </w:rPr>
        <w:t>VII.</w:t>
      </w:r>
    </w:p>
    <w:p w:rsidR="00CC37A7" w:rsidRPr="00C75E2C" w:rsidRDefault="00CC37A7" w:rsidP="00AB0E45">
      <w:pPr>
        <w:spacing w:after="60"/>
        <w:jc w:val="center"/>
        <w:rPr>
          <w:b/>
          <w:bCs/>
        </w:rPr>
      </w:pPr>
      <w:r w:rsidRPr="00C75E2C">
        <w:rPr>
          <w:b/>
          <w:bCs/>
        </w:rPr>
        <w:t>Způsob uplatnění odpovědnosti za vady (reklamace)</w:t>
      </w:r>
    </w:p>
    <w:p w:rsidR="00CC37A7" w:rsidRPr="00C75E2C" w:rsidRDefault="00CC37A7" w:rsidP="00025DBA">
      <w:pPr>
        <w:numPr>
          <w:ilvl w:val="0"/>
          <w:numId w:val="16"/>
        </w:numPr>
        <w:tabs>
          <w:tab w:val="clear" w:pos="750"/>
        </w:tabs>
        <w:ind w:left="284" w:hanging="284"/>
        <w:jc w:val="both"/>
      </w:pPr>
      <w:r w:rsidRPr="00C75E2C">
        <w:t>Operátor odpovídá pouze za vady, které vznikly porušením povinností vyplývajících z této smlouvy, pokud k takovému porušení došlo úmyslným jednáním nebo nedbalostí operátora, jeho zaměstnance nebo smluvních partnerů.</w:t>
      </w:r>
    </w:p>
    <w:p w:rsidR="00F716F1" w:rsidRPr="00C75E2C" w:rsidRDefault="00CC37A7" w:rsidP="00F716F1">
      <w:pPr>
        <w:numPr>
          <w:ilvl w:val="0"/>
          <w:numId w:val="16"/>
        </w:numPr>
        <w:tabs>
          <w:tab w:val="clear" w:pos="750"/>
        </w:tabs>
        <w:ind w:left="284" w:hanging="284"/>
        <w:jc w:val="both"/>
      </w:pPr>
      <w:r w:rsidRPr="00C75E2C">
        <w:t xml:space="preserve">Veškeré závady v poskytované službě budou ze strany účastníka nahlašovány operátorovi na </w:t>
      </w:r>
      <w:proofErr w:type="spellStart"/>
      <w:r w:rsidRPr="00C75E2C">
        <w:t>Helpdesk</w:t>
      </w:r>
      <w:proofErr w:type="spellEnd"/>
      <w:r w:rsidRPr="00C75E2C">
        <w:t xml:space="preserve"> </w:t>
      </w:r>
      <w:r w:rsidR="00E34DE5" w:rsidRPr="00C75E2C">
        <w:t>takto</w:t>
      </w:r>
      <w:r w:rsidRPr="00C75E2C">
        <w:t>:</w:t>
      </w:r>
    </w:p>
    <w:p w:rsidR="00F716F1" w:rsidRPr="00C75E2C" w:rsidRDefault="00F716F1" w:rsidP="00F716F1">
      <w:pPr>
        <w:ind w:left="284"/>
        <w:jc w:val="both"/>
        <w:rPr>
          <w:sz w:val="10"/>
          <w:szCs w:val="10"/>
        </w:rPr>
      </w:pPr>
    </w:p>
    <w:p w:rsidR="00CC37A7" w:rsidRPr="00C75E2C" w:rsidRDefault="00CC37A7" w:rsidP="00F716F1">
      <w:pPr>
        <w:tabs>
          <w:tab w:val="left" w:pos="1985"/>
          <w:tab w:val="left" w:pos="2520"/>
        </w:tabs>
        <w:ind w:left="284"/>
        <w:jc w:val="center"/>
        <w:rPr>
          <w:b/>
        </w:rPr>
      </w:pPr>
      <w:r w:rsidRPr="00C75E2C">
        <w:rPr>
          <w:b/>
        </w:rPr>
        <w:t>Telefon:</w:t>
      </w:r>
      <w:r w:rsidR="00841289" w:rsidRPr="00C75E2C">
        <w:rPr>
          <w:b/>
        </w:rPr>
        <w:t xml:space="preserve">     </w:t>
      </w:r>
      <w:proofErr w:type="spellStart"/>
      <w:r w:rsidR="00ED1532">
        <w:rPr>
          <w:b/>
        </w:rPr>
        <w:t>xxx</w:t>
      </w:r>
      <w:proofErr w:type="spellEnd"/>
      <w:r w:rsidR="00BD0FC8" w:rsidRPr="00C75E2C">
        <w:rPr>
          <w:b/>
        </w:rPr>
        <w:t xml:space="preserve">     </w:t>
      </w:r>
      <w:r w:rsidR="002057F7" w:rsidRPr="00C75E2C">
        <w:rPr>
          <w:b/>
        </w:rPr>
        <w:t xml:space="preserve">  </w:t>
      </w:r>
      <w:r w:rsidR="00841289" w:rsidRPr="00C75E2C">
        <w:rPr>
          <w:b/>
        </w:rPr>
        <w:t xml:space="preserve">E-mail: </w:t>
      </w:r>
      <w:hyperlink r:id="rId9" w:history="1">
        <w:proofErr w:type="spellStart"/>
        <w:r w:rsidR="00ED1532">
          <w:rPr>
            <w:rStyle w:val="Hypertextovodkaz"/>
            <w:b/>
            <w:color w:val="auto"/>
            <w:u w:val="none"/>
          </w:rPr>
          <w:t>xxx</w:t>
        </w:r>
        <w:proofErr w:type="spellEnd"/>
      </w:hyperlink>
    </w:p>
    <w:p w:rsidR="00F716F1" w:rsidRPr="00C75E2C" w:rsidRDefault="00F716F1" w:rsidP="00F716F1">
      <w:pPr>
        <w:tabs>
          <w:tab w:val="left" w:pos="1985"/>
          <w:tab w:val="left" w:pos="2520"/>
        </w:tabs>
        <w:ind w:left="284"/>
        <w:jc w:val="center"/>
        <w:rPr>
          <w:b/>
          <w:sz w:val="10"/>
          <w:szCs w:val="10"/>
        </w:rPr>
      </w:pPr>
    </w:p>
    <w:p w:rsidR="00806F12" w:rsidRPr="00C75E2C" w:rsidRDefault="00CC37A7" w:rsidP="00025DBA">
      <w:pPr>
        <w:ind w:left="284"/>
        <w:jc w:val="both"/>
      </w:pPr>
      <w:r w:rsidRPr="00C75E2C">
        <w:t>Odstranění nahlášené závady a zprovoznění služby</w:t>
      </w:r>
      <w:r w:rsidR="00841289" w:rsidRPr="00C75E2C">
        <w:t xml:space="preserve"> </w:t>
      </w:r>
      <w:r w:rsidRPr="00C75E2C">
        <w:t>bude operátorem oznamováno</w:t>
      </w:r>
      <w:r w:rsidR="00841289" w:rsidRPr="00C75E2C">
        <w:t xml:space="preserve"> </w:t>
      </w:r>
      <w:proofErr w:type="gramStart"/>
      <w:r w:rsidR="00CF137B" w:rsidRPr="00C75E2C">
        <w:t>na</w:t>
      </w:r>
      <w:proofErr w:type="gramEnd"/>
      <w:r w:rsidR="00841289" w:rsidRPr="00C75E2C">
        <w:t>:</w:t>
      </w:r>
      <w:r w:rsidR="00712190">
        <w:t xml:space="preserve"> Dispečink</w:t>
      </w:r>
      <w:r w:rsidR="00C3686D">
        <w:t xml:space="preserve"> </w:t>
      </w:r>
      <w:proofErr w:type="gramStart"/>
      <w:r w:rsidR="00C3686D">
        <w:t>o.z.</w:t>
      </w:r>
      <w:proofErr w:type="gramEnd"/>
      <w:r w:rsidR="00C3686D">
        <w:t xml:space="preserve"> ODRA</w:t>
      </w:r>
    </w:p>
    <w:p w:rsidR="00F716F1" w:rsidRPr="00C75E2C" w:rsidRDefault="00F716F1" w:rsidP="00025DBA">
      <w:pPr>
        <w:ind w:left="284"/>
        <w:jc w:val="both"/>
        <w:rPr>
          <w:sz w:val="10"/>
          <w:szCs w:val="10"/>
        </w:rPr>
      </w:pPr>
    </w:p>
    <w:p w:rsidR="00C91524" w:rsidRPr="00C75E2C" w:rsidRDefault="00D978BF" w:rsidP="00F716F1">
      <w:pPr>
        <w:ind w:left="284"/>
        <w:jc w:val="center"/>
        <w:rPr>
          <w:b/>
        </w:rPr>
      </w:pPr>
      <w:r w:rsidRPr="00C3686D">
        <w:rPr>
          <w:b/>
        </w:rPr>
        <w:t>Telefon</w:t>
      </w:r>
      <w:r w:rsidR="00C3686D" w:rsidRPr="00C3686D">
        <w:rPr>
          <w:b/>
        </w:rPr>
        <w:t xml:space="preserve">: </w:t>
      </w:r>
      <w:proofErr w:type="spellStart"/>
      <w:r w:rsidR="00ED1532">
        <w:rPr>
          <w:b/>
        </w:rPr>
        <w:t>xxx</w:t>
      </w:r>
      <w:proofErr w:type="spellEnd"/>
      <w:r w:rsidR="00C3686D" w:rsidRPr="00C3686D">
        <w:rPr>
          <w:b/>
        </w:rPr>
        <w:t xml:space="preserve">                 </w:t>
      </w:r>
      <w:r w:rsidR="00C91524" w:rsidRPr="00C3686D">
        <w:rPr>
          <w:b/>
        </w:rPr>
        <w:t xml:space="preserve">E-mail: </w:t>
      </w:r>
      <w:proofErr w:type="spellStart"/>
      <w:r w:rsidR="00ED1532">
        <w:rPr>
          <w:b/>
        </w:rPr>
        <w:t>xxx</w:t>
      </w:r>
      <w:proofErr w:type="spellEnd"/>
      <w:r w:rsidR="00C3686D">
        <w:rPr>
          <w:b/>
          <w:color w:val="000000"/>
        </w:rPr>
        <w:t xml:space="preserve"> </w:t>
      </w:r>
    </w:p>
    <w:p w:rsidR="00F716F1" w:rsidRPr="00C75E2C" w:rsidRDefault="00F716F1" w:rsidP="00F716F1">
      <w:pPr>
        <w:ind w:left="284"/>
        <w:jc w:val="center"/>
        <w:rPr>
          <w:b/>
          <w:sz w:val="10"/>
          <w:szCs w:val="10"/>
        </w:rPr>
      </w:pPr>
    </w:p>
    <w:p w:rsidR="00CC37A7" w:rsidRDefault="00CC37A7" w:rsidP="00C91524">
      <w:pPr>
        <w:ind w:left="284"/>
        <w:jc w:val="both"/>
        <w:rPr>
          <w:b/>
        </w:rPr>
      </w:pPr>
      <w:r w:rsidRPr="00C75E2C">
        <w:t xml:space="preserve">nahlašovat závady a nefunkční poskytované služby na </w:t>
      </w:r>
      <w:proofErr w:type="spellStart"/>
      <w:r w:rsidRPr="00C75E2C">
        <w:t>Helpdesk</w:t>
      </w:r>
      <w:proofErr w:type="spellEnd"/>
      <w:r w:rsidRPr="00C75E2C">
        <w:t xml:space="preserve"> operátora</w:t>
      </w:r>
      <w:r w:rsidRPr="00C75E2C">
        <w:br/>
      </w:r>
      <w:r w:rsidR="00806F12" w:rsidRPr="00C75E2C">
        <w:t>má</w:t>
      </w:r>
      <w:r w:rsidR="00C91524" w:rsidRPr="00C75E2C">
        <w:t xml:space="preserve">: </w:t>
      </w:r>
      <w:proofErr w:type="spellStart"/>
      <w:r w:rsidR="00ED1532">
        <w:rPr>
          <w:b/>
        </w:rPr>
        <w:t>xxx</w:t>
      </w:r>
      <w:proofErr w:type="spellEnd"/>
    </w:p>
    <w:p w:rsidR="00135249" w:rsidRPr="00C75E2C" w:rsidRDefault="00135249" w:rsidP="00C91524">
      <w:pPr>
        <w:ind w:left="284"/>
        <w:jc w:val="both"/>
      </w:pPr>
    </w:p>
    <w:p w:rsidR="00CC37A7" w:rsidRPr="00C75E2C" w:rsidRDefault="00CC37A7" w:rsidP="00025DBA">
      <w:pPr>
        <w:numPr>
          <w:ilvl w:val="0"/>
          <w:numId w:val="16"/>
        </w:numPr>
        <w:tabs>
          <w:tab w:val="clear" w:pos="750"/>
        </w:tabs>
        <w:ind w:left="284" w:hanging="284"/>
        <w:jc w:val="both"/>
      </w:pPr>
      <w:r w:rsidRPr="00C75E2C">
        <w:lastRenderedPageBreak/>
        <w:t>Doba mezi časem nahlášení závady a časem odstranění závady a zprovoznění služby bude vyjádřená v % a snížení fakturované částky za službu bude probíhat dle podmínek stanovených v článku III. odst. 2.</w:t>
      </w:r>
    </w:p>
    <w:p w:rsidR="00CC37A7" w:rsidRPr="00C75E2C" w:rsidRDefault="00CC37A7" w:rsidP="00025DBA">
      <w:pPr>
        <w:numPr>
          <w:ilvl w:val="0"/>
          <w:numId w:val="16"/>
        </w:numPr>
        <w:tabs>
          <w:tab w:val="clear" w:pos="750"/>
        </w:tabs>
        <w:ind w:left="284" w:hanging="284"/>
        <w:jc w:val="both"/>
        <w:rPr>
          <w:color w:val="FF0000"/>
        </w:rPr>
      </w:pPr>
      <w:r w:rsidRPr="00C75E2C">
        <w:t>V případě poskytnutí vadné služby má účastník právo na uplatnění reklamace bez zbytečného odkladu, nejpozději však do dvou měsíců od dne vadného poskytnutí služby, jinak právo zanikne.</w:t>
      </w:r>
    </w:p>
    <w:p w:rsidR="00CC37A7" w:rsidRPr="00C75E2C" w:rsidRDefault="00CC37A7" w:rsidP="00025DBA">
      <w:pPr>
        <w:numPr>
          <w:ilvl w:val="0"/>
          <w:numId w:val="16"/>
        </w:numPr>
        <w:tabs>
          <w:tab w:val="clear" w:pos="750"/>
        </w:tabs>
        <w:ind w:left="284" w:hanging="284"/>
        <w:jc w:val="both"/>
      </w:pPr>
      <w:r w:rsidRPr="00C75E2C">
        <w:t>Operátor neodpovídá za vady, které vznikly jako důsledek neoprávněného zásahu účastníka do jakékoliv ze součásti koncového bodu sítě. V takovém případě si operátor bude účtovat náhradu na odstranění závady.</w:t>
      </w:r>
    </w:p>
    <w:p w:rsidR="008766CC" w:rsidRDefault="008766CC" w:rsidP="00AB0E45">
      <w:pPr>
        <w:tabs>
          <w:tab w:val="left" w:pos="3285"/>
        </w:tabs>
        <w:jc w:val="center"/>
        <w:rPr>
          <w:b/>
          <w:bCs/>
        </w:rPr>
      </w:pPr>
    </w:p>
    <w:p w:rsidR="00C75E2C" w:rsidRPr="00C75E2C" w:rsidRDefault="00C75E2C" w:rsidP="00AB0E45">
      <w:pPr>
        <w:tabs>
          <w:tab w:val="left" w:pos="3285"/>
        </w:tabs>
        <w:jc w:val="center"/>
        <w:rPr>
          <w:b/>
          <w:bCs/>
          <w:sz w:val="16"/>
          <w:szCs w:val="16"/>
        </w:rPr>
      </w:pPr>
    </w:p>
    <w:p w:rsidR="00CC37A7" w:rsidRPr="00C75E2C" w:rsidRDefault="00CC37A7" w:rsidP="00AB0E45">
      <w:pPr>
        <w:tabs>
          <w:tab w:val="left" w:pos="3285"/>
        </w:tabs>
        <w:jc w:val="center"/>
        <w:rPr>
          <w:b/>
          <w:bCs/>
        </w:rPr>
      </w:pPr>
      <w:r w:rsidRPr="00C75E2C">
        <w:rPr>
          <w:b/>
          <w:bCs/>
        </w:rPr>
        <w:t>VIII.</w:t>
      </w:r>
    </w:p>
    <w:p w:rsidR="00CC37A7" w:rsidRPr="00C75E2C" w:rsidRDefault="00CC37A7" w:rsidP="00AB0E45">
      <w:pPr>
        <w:spacing w:after="60"/>
        <w:jc w:val="center"/>
        <w:rPr>
          <w:b/>
          <w:bCs/>
        </w:rPr>
      </w:pPr>
      <w:r w:rsidRPr="00C75E2C">
        <w:rPr>
          <w:b/>
          <w:bCs/>
        </w:rPr>
        <w:t>Zánik a zrušení smlouvy</w:t>
      </w:r>
    </w:p>
    <w:p w:rsidR="00CC37A7" w:rsidRDefault="00CC37A7" w:rsidP="00025DBA">
      <w:pPr>
        <w:numPr>
          <w:ilvl w:val="0"/>
          <w:numId w:val="17"/>
        </w:numPr>
        <w:tabs>
          <w:tab w:val="clear" w:pos="750"/>
        </w:tabs>
        <w:ind w:left="284" w:hanging="284"/>
        <w:jc w:val="both"/>
      </w:pPr>
      <w:r w:rsidRPr="00C75E2C">
        <w:t>Tato smlouva se zrušuje či zaniká, kromě dalších případů stanovených v této smlouvě či Podmínkách:</w:t>
      </w:r>
    </w:p>
    <w:p w:rsidR="00C75E2C" w:rsidRPr="00C75E2C" w:rsidRDefault="00C75E2C" w:rsidP="00C75E2C">
      <w:pPr>
        <w:jc w:val="both"/>
      </w:pPr>
    </w:p>
    <w:p w:rsidR="00CC37A7" w:rsidRPr="00C75E2C" w:rsidRDefault="00CC37A7" w:rsidP="00025DBA">
      <w:pPr>
        <w:numPr>
          <w:ilvl w:val="1"/>
          <w:numId w:val="18"/>
        </w:numPr>
        <w:tabs>
          <w:tab w:val="left" w:pos="720"/>
        </w:tabs>
        <w:spacing w:before="120"/>
        <w:ind w:left="284" w:firstLine="0"/>
        <w:jc w:val="both"/>
        <w:rPr>
          <w:u w:val="single"/>
        </w:rPr>
      </w:pPr>
      <w:r w:rsidRPr="00C75E2C">
        <w:rPr>
          <w:u w:val="single"/>
        </w:rPr>
        <w:t>Odstoupením od smlouvy:</w:t>
      </w:r>
    </w:p>
    <w:p w:rsidR="001C495A" w:rsidRPr="00C75E2C" w:rsidRDefault="001C495A" w:rsidP="00025DBA">
      <w:pPr>
        <w:pStyle w:val="Odstavecseseznamem1"/>
        <w:tabs>
          <w:tab w:val="left" w:pos="851"/>
        </w:tabs>
        <w:ind w:left="284"/>
        <w:jc w:val="both"/>
        <w:rPr>
          <w:sz w:val="6"/>
          <w:szCs w:val="6"/>
        </w:rPr>
      </w:pPr>
    </w:p>
    <w:p w:rsidR="00CC37A7" w:rsidRPr="00C75E2C" w:rsidRDefault="00CC37A7" w:rsidP="00025DBA">
      <w:pPr>
        <w:pStyle w:val="Odstavecseseznamem1"/>
        <w:tabs>
          <w:tab w:val="left" w:pos="851"/>
        </w:tabs>
        <w:ind w:left="284"/>
        <w:jc w:val="both"/>
      </w:pPr>
      <w:r w:rsidRPr="00C75E2C">
        <w:t>Operátor je oprávněn od této smlouvy odstoupit pro podstatné porušení smluvních povinností ze strany účastníka, kterým se rozumí soustavné neplacení za poskytnuté služby – existence tří nezaplacených vyúčtování ceny.</w:t>
      </w:r>
    </w:p>
    <w:p w:rsidR="00CC37A7" w:rsidRDefault="00CC37A7" w:rsidP="00025DBA">
      <w:pPr>
        <w:pStyle w:val="Odstavecseseznamem1"/>
        <w:tabs>
          <w:tab w:val="left" w:pos="851"/>
        </w:tabs>
        <w:ind w:left="284"/>
        <w:jc w:val="both"/>
      </w:pPr>
      <w:r w:rsidRPr="00C75E2C">
        <w:t>Účastník je oprávněn od této smlouvy odstoupit pro podstatné porušení smluvních povinností ze strany operátora, kterým se rozumí zejména prodlení s poskytováním služeb delší než 30 dnů.</w:t>
      </w:r>
    </w:p>
    <w:p w:rsidR="003C3B22" w:rsidRPr="00C75E2C" w:rsidRDefault="003C3B22" w:rsidP="00025DBA">
      <w:pPr>
        <w:pStyle w:val="Odstavecseseznamem1"/>
        <w:tabs>
          <w:tab w:val="left" w:pos="851"/>
        </w:tabs>
        <w:ind w:left="284"/>
        <w:jc w:val="both"/>
      </w:pPr>
      <w:r>
        <w:rPr>
          <w:szCs w:val="22"/>
        </w:rPr>
        <w:t>Každá ze smluvních stran je oprávněna odstoupit od smlouvy</w:t>
      </w:r>
      <w:r w:rsidR="00E71449">
        <w:rPr>
          <w:szCs w:val="22"/>
        </w:rPr>
        <w:t>,</w:t>
      </w:r>
      <w:r>
        <w:rPr>
          <w:szCs w:val="22"/>
        </w:rPr>
        <w:t xml:space="preserve"> jestliže bude u druhé smluvní strany či v jeho dodavatelském řetězci odhaleno závažné jednání proti lidským právům či všeobecně uznávaným etickým a morálním standardům</w:t>
      </w:r>
      <w:r w:rsidR="000D53DE">
        <w:rPr>
          <w:szCs w:val="22"/>
        </w:rPr>
        <w:t>.</w:t>
      </w:r>
    </w:p>
    <w:p w:rsidR="00CC37A7" w:rsidRPr="00C75E2C" w:rsidRDefault="00CC37A7" w:rsidP="00025DBA">
      <w:pPr>
        <w:pStyle w:val="Odstavecseseznamem1"/>
        <w:ind w:left="284"/>
        <w:jc w:val="both"/>
      </w:pPr>
      <w:r w:rsidRPr="00C75E2C">
        <w:t>Oznámení o odstoupení musí být písemné a doručeno druhé smluvní straně. Odstoupením od smlouvy tato smlouva zaniká, když projev vůle jedné ze smluvních stran je doručen druhé smluvní straně.</w:t>
      </w:r>
    </w:p>
    <w:p w:rsidR="00D120A7" w:rsidRPr="00C75E2C" w:rsidRDefault="00D120A7" w:rsidP="00025DBA">
      <w:pPr>
        <w:pStyle w:val="Odstavecseseznamem1"/>
        <w:ind w:left="284"/>
        <w:jc w:val="both"/>
      </w:pPr>
      <w:r w:rsidRPr="00E92DEE">
        <w:t>Další důvody odstoupení od smlouvy js</w:t>
      </w:r>
      <w:r w:rsidR="00064669" w:rsidRPr="00E92DEE">
        <w:t>ou</w:t>
      </w:r>
      <w:r w:rsidRPr="00E92DEE">
        <w:t xml:space="preserve"> uvedeny v Obchodních podmínkách OVANET a.s.</w:t>
      </w:r>
    </w:p>
    <w:p w:rsidR="00D120A7" w:rsidRPr="00C75E2C" w:rsidRDefault="00D120A7" w:rsidP="00025DBA">
      <w:pPr>
        <w:pStyle w:val="Odstavecseseznamem1"/>
        <w:ind w:left="284"/>
        <w:jc w:val="both"/>
        <w:rPr>
          <w:sz w:val="20"/>
          <w:szCs w:val="20"/>
        </w:rPr>
      </w:pPr>
    </w:p>
    <w:p w:rsidR="00CC37A7" w:rsidRPr="00C75E2C" w:rsidRDefault="00CC37A7" w:rsidP="00025DBA">
      <w:pPr>
        <w:numPr>
          <w:ilvl w:val="1"/>
          <w:numId w:val="18"/>
        </w:numPr>
        <w:tabs>
          <w:tab w:val="left" w:pos="720"/>
        </w:tabs>
        <w:spacing w:before="120" w:after="120"/>
        <w:ind w:left="284" w:firstLine="0"/>
        <w:jc w:val="both"/>
        <w:rPr>
          <w:u w:val="single"/>
        </w:rPr>
      </w:pPr>
      <w:r w:rsidRPr="00C75E2C">
        <w:rPr>
          <w:u w:val="single"/>
        </w:rPr>
        <w:t>Výpovědí:</w:t>
      </w:r>
    </w:p>
    <w:p w:rsidR="00190AC2" w:rsidRPr="00C75E2C" w:rsidRDefault="00190AC2" w:rsidP="00E92DEE">
      <w:pPr>
        <w:pStyle w:val="Odstavecseseznamem1"/>
        <w:ind w:left="284"/>
        <w:jc w:val="both"/>
      </w:pPr>
      <w:r w:rsidRPr="00C75E2C">
        <w:t>Každá ze smluvních stran je oprávněná podat výpověď z této smlouvy i bez uvedení důvodu, a to po skončení</w:t>
      </w:r>
      <w:r w:rsidR="00E02760" w:rsidRPr="00C75E2C">
        <w:t xml:space="preserve"> minimální doby kontraktu tj. </w:t>
      </w:r>
      <w:r w:rsidR="00C80E05">
        <w:t>12</w:t>
      </w:r>
      <w:r w:rsidRPr="00C75E2C">
        <w:t xml:space="preserve"> měsíců. Výpověď musí být písemná a výpovědní </w:t>
      </w:r>
      <w:r w:rsidR="003C3B22">
        <w:t>dob</w:t>
      </w:r>
      <w:r w:rsidRPr="00C75E2C">
        <w:t>a v</w:t>
      </w:r>
      <w:r w:rsidR="005A6A33" w:rsidRPr="00C75E2C">
        <w:t> </w:t>
      </w:r>
      <w:r w:rsidRPr="00C75E2C">
        <w:t>délce</w:t>
      </w:r>
      <w:r w:rsidR="005A6A33" w:rsidRPr="00C75E2C">
        <w:t xml:space="preserve"> </w:t>
      </w:r>
      <w:r w:rsidR="005A6A33" w:rsidRPr="00C75E2C">
        <w:rPr>
          <w:b/>
        </w:rPr>
        <w:t xml:space="preserve">30 dnů </w:t>
      </w:r>
      <w:r w:rsidRPr="00C75E2C">
        <w:t>počíná běžet prvním dnem následující</w:t>
      </w:r>
      <w:r w:rsidR="005A6A33" w:rsidRPr="00C75E2C">
        <w:t>m</w:t>
      </w:r>
      <w:r w:rsidRPr="00C75E2C">
        <w:t xml:space="preserve"> po </w:t>
      </w:r>
      <w:r w:rsidR="005A6A33" w:rsidRPr="00C75E2C">
        <w:t>dni</w:t>
      </w:r>
      <w:r w:rsidR="00942874" w:rsidRPr="00C75E2C">
        <w:t xml:space="preserve"> </w:t>
      </w:r>
      <w:r w:rsidR="005A6A33" w:rsidRPr="00C75E2C">
        <w:t>jejího</w:t>
      </w:r>
      <w:r w:rsidRPr="00C75E2C">
        <w:t xml:space="preserve"> doručení druhé smluvní straně.                    </w:t>
      </w:r>
    </w:p>
    <w:p w:rsidR="006774D9" w:rsidRPr="00C75E2C" w:rsidRDefault="006774D9" w:rsidP="00025DBA">
      <w:pPr>
        <w:pStyle w:val="Odstavecseseznamem1"/>
        <w:ind w:left="284" w:hanging="284"/>
        <w:jc w:val="both"/>
        <w:rPr>
          <w:sz w:val="20"/>
          <w:szCs w:val="20"/>
        </w:rPr>
      </w:pPr>
    </w:p>
    <w:p w:rsidR="00BD0FC8" w:rsidRPr="00C75E2C" w:rsidRDefault="00CC37A7" w:rsidP="002057F7">
      <w:pPr>
        <w:numPr>
          <w:ilvl w:val="1"/>
          <w:numId w:val="18"/>
        </w:numPr>
        <w:tabs>
          <w:tab w:val="left" w:pos="720"/>
        </w:tabs>
        <w:ind w:left="284" w:firstLine="0"/>
        <w:jc w:val="both"/>
      </w:pPr>
      <w:r w:rsidRPr="00C75E2C">
        <w:rPr>
          <w:u w:val="single"/>
        </w:rPr>
        <w:t>Uplynutím doby</w:t>
      </w:r>
      <w:r w:rsidRPr="00C75E2C">
        <w:t>,</w:t>
      </w:r>
      <w:r w:rsidRPr="00C75E2C">
        <w:rPr>
          <w:b/>
          <w:bCs/>
        </w:rPr>
        <w:t xml:space="preserve"> </w:t>
      </w:r>
      <w:r w:rsidRPr="00C75E2C">
        <w:t>na kterou byla tato smlouva uzavřena.</w:t>
      </w:r>
    </w:p>
    <w:p w:rsidR="001C495A" w:rsidRPr="00C75E2C" w:rsidRDefault="001C495A" w:rsidP="00AB0E45">
      <w:pPr>
        <w:tabs>
          <w:tab w:val="left" w:pos="3285"/>
        </w:tabs>
        <w:jc w:val="center"/>
        <w:rPr>
          <w:b/>
          <w:bCs/>
          <w:sz w:val="28"/>
          <w:szCs w:val="28"/>
        </w:rPr>
      </w:pPr>
    </w:p>
    <w:p w:rsidR="00CC37A7" w:rsidRPr="00C75E2C" w:rsidRDefault="00CC37A7" w:rsidP="00AB0E45">
      <w:pPr>
        <w:tabs>
          <w:tab w:val="left" w:pos="3285"/>
        </w:tabs>
        <w:jc w:val="center"/>
        <w:rPr>
          <w:b/>
          <w:bCs/>
        </w:rPr>
      </w:pPr>
      <w:r w:rsidRPr="00C75E2C">
        <w:rPr>
          <w:b/>
          <w:bCs/>
        </w:rPr>
        <w:t>IX.</w:t>
      </w:r>
    </w:p>
    <w:p w:rsidR="00CC37A7" w:rsidRPr="00C75E2C" w:rsidRDefault="00CC37A7" w:rsidP="00AB0E45">
      <w:pPr>
        <w:spacing w:after="60"/>
        <w:jc w:val="center"/>
        <w:rPr>
          <w:b/>
          <w:bCs/>
        </w:rPr>
      </w:pPr>
      <w:r w:rsidRPr="00C75E2C">
        <w:rPr>
          <w:b/>
          <w:bCs/>
        </w:rPr>
        <w:t>Závěrečná ustanovení</w:t>
      </w:r>
    </w:p>
    <w:p w:rsidR="00CC37A7" w:rsidRPr="00C75E2C" w:rsidRDefault="00CC37A7" w:rsidP="00025DBA">
      <w:pPr>
        <w:numPr>
          <w:ilvl w:val="0"/>
          <w:numId w:val="20"/>
        </w:numPr>
        <w:tabs>
          <w:tab w:val="clear" w:pos="720"/>
        </w:tabs>
        <w:ind w:left="284" w:hanging="284"/>
        <w:jc w:val="both"/>
      </w:pPr>
      <w:r w:rsidRPr="00C75E2C">
        <w:t>Pokud v této smlouvě nebylo dohodnuto jinak, platí v ostatním příslušná ustanovení zákona o elektronických komunikacích, ob</w:t>
      </w:r>
      <w:r w:rsidR="008F1859" w:rsidRPr="00C75E2C">
        <w:t>čanské</w:t>
      </w:r>
      <w:r w:rsidRPr="00C75E2C">
        <w:t>ho zákoníku a předpisů souvisejících, vše ve znění pozdějších předpisů, dále pak Podmínek a Ceníku služeb.</w:t>
      </w:r>
    </w:p>
    <w:p w:rsidR="00CC37A7" w:rsidRPr="00C75E2C" w:rsidRDefault="00CC37A7" w:rsidP="00025DBA">
      <w:pPr>
        <w:numPr>
          <w:ilvl w:val="0"/>
          <w:numId w:val="20"/>
        </w:numPr>
        <w:tabs>
          <w:tab w:val="clear" w:pos="720"/>
        </w:tabs>
        <w:ind w:left="284" w:hanging="284"/>
        <w:jc w:val="both"/>
      </w:pPr>
      <w:r w:rsidRPr="00C75E2C">
        <w:t>Převod práv a závazků účastníka z této smlouvy na třetí osobu je možný jen s písemným souhlasem operátora.</w:t>
      </w:r>
    </w:p>
    <w:p w:rsidR="00CC37A7" w:rsidRPr="00C75E2C" w:rsidRDefault="00CC37A7" w:rsidP="00025DBA">
      <w:pPr>
        <w:numPr>
          <w:ilvl w:val="0"/>
          <w:numId w:val="20"/>
        </w:numPr>
        <w:tabs>
          <w:tab w:val="clear" w:pos="720"/>
        </w:tabs>
        <w:ind w:left="284" w:hanging="284"/>
        <w:jc w:val="both"/>
      </w:pPr>
      <w:r w:rsidRPr="00C75E2C">
        <w:t xml:space="preserve">Pro případ, že ustanovení této smlouvy oddělitelné od ostatního obsahu se stane neúčinným nebo neplatným, se smluvní strany zavazují bez zbytečného odkladu nahradit </w:t>
      </w:r>
      <w:r w:rsidRPr="00C75E2C">
        <w:lastRenderedPageBreak/>
        <w:t>takové ustanovení novým. Případná neplatnost některého z takovýchto ustanovení této smlouvy nemá za následek neplatnost ostatních ustanovení.</w:t>
      </w:r>
    </w:p>
    <w:p w:rsidR="00CC37A7" w:rsidRPr="00C75E2C" w:rsidRDefault="00CC37A7" w:rsidP="00025DBA">
      <w:pPr>
        <w:numPr>
          <w:ilvl w:val="0"/>
          <w:numId w:val="20"/>
        </w:numPr>
        <w:tabs>
          <w:tab w:val="clear" w:pos="720"/>
        </w:tabs>
        <w:ind w:left="284" w:hanging="284"/>
        <w:jc w:val="both"/>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p>
    <w:p w:rsidR="00CC37A7" w:rsidRPr="00C75E2C" w:rsidRDefault="00CC37A7" w:rsidP="00025DBA">
      <w:pPr>
        <w:numPr>
          <w:ilvl w:val="0"/>
          <w:numId w:val="20"/>
        </w:numPr>
        <w:tabs>
          <w:tab w:val="clear" w:pos="720"/>
        </w:tabs>
        <w:ind w:left="284" w:hanging="284"/>
        <w:jc w:val="both"/>
      </w:pPr>
      <w:r w:rsidRPr="00C75E2C">
        <w:t xml:space="preserve">Písemnosti se považují za doručené i v případě, že kterákoliv ze smluvních stran jejich doručení odmítne či jinak znemožní. Zásilky se doručují na </w:t>
      </w:r>
      <w:r w:rsidR="00BD796E" w:rsidRPr="00C75E2C">
        <w:t xml:space="preserve">aktuální </w:t>
      </w:r>
      <w:r w:rsidRPr="00C75E2C">
        <w:t>adresu</w:t>
      </w:r>
      <w:r w:rsidR="00663D31" w:rsidRPr="00C75E2C">
        <w:t xml:space="preserve"> sídla účastníků</w:t>
      </w:r>
      <w:r w:rsidRPr="00C75E2C">
        <w:t xml:space="preserve"> </w:t>
      </w:r>
      <w:r w:rsidR="00E27005" w:rsidRPr="00C75E2C">
        <w:t>uvedenou v obchodním rejstříku</w:t>
      </w:r>
      <w:r w:rsidR="00B04290" w:rsidRPr="00C75E2C">
        <w:t>, nebo na e-mailovou adresu s</w:t>
      </w:r>
      <w:r w:rsidR="009C2C8C" w:rsidRPr="00C75E2C">
        <w:t xml:space="preserve">mluvních stran shora uvedenou. </w:t>
      </w:r>
    </w:p>
    <w:p w:rsidR="002E61BC" w:rsidRPr="00C75E2C" w:rsidRDefault="00F543A3" w:rsidP="00C75E2C">
      <w:pPr>
        <w:numPr>
          <w:ilvl w:val="0"/>
          <w:numId w:val="20"/>
        </w:numPr>
        <w:tabs>
          <w:tab w:val="clear" w:pos="720"/>
        </w:tabs>
        <w:ind w:left="284" w:hanging="284"/>
        <w:jc w:val="both"/>
      </w:pPr>
      <w:r w:rsidRPr="00C75E2C">
        <w:t xml:space="preserve">Odchylná ustanovení této smlouvy mají před </w:t>
      </w:r>
      <w:r w:rsidR="006B729D" w:rsidRPr="00C75E2C">
        <w:t xml:space="preserve">Obchodními </w:t>
      </w:r>
      <w:r w:rsidRPr="00C75E2C">
        <w:t xml:space="preserve">Podmínkami přednost. </w:t>
      </w:r>
    </w:p>
    <w:p w:rsidR="004C6D0F" w:rsidRPr="00C75E2C" w:rsidRDefault="0095625F" w:rsidP="00C75E2C">
      <w:pPr>
        <w:numPr>
          <w:ilvl w:val="0"/>
          <w:numId w:val="20"/>
        </w:numPr>
        <w:tabs>
          <w:tab w:val="clear" w:pos="720"/>
        </w:tabs>
        <w:ind w:left="284" w:hanging="284"/>
        <w:jc w:val="both"/>
      </w:pPr>
      <w:r w:rsidRPr="00C75E2C">
        <w:t xml:space="preserve">Nedílnou součástí této smlouvy jsou </w:t>
      </w:r>
      <w:r w:rsidR="00C74A4A" w:rsidRPr="00C75E2C">
        <w:t>O</w:t>
      </w:r>
      <w:r w:rsidRPr="00C75E2C">
        <w:t>bchodní podmínky OVANET a.s. (dále jen “ OP“</w:t>
      </w:r>
      <w:r w:rsidR="00C74A4A" w:rsidRPr="00C75E2C">
        <w:t>, nebo “Podmínky“</w:t>
      </w:r>
      <w:r w:rsidR="00C431B1" w:rsidRPr="00C75E2C">
        <w:t>, nebo “Obchodní po</w:t>
      </w:r>
      <w:r w:rsidR="009B1F92">
        <w:t>d</w:t>
      </w:r>
      <w:r w:rsidR="00C431B1" w:rsidRPr="00C75E2C">
        <w:t>mínky“</w:t>
      </w:r>
      <w:r w:rsidRPr="00C75E2C">
        <w:t>), ze dne</w:t>
      </w:r>
      <w:r w:rsidR="00135249">
        <w:t>1.12.2017</w:t>
      </w:r>
      <w:r w:rsidRPr="00C75E2C">
        <w:t>, které jsou zveřejněny</w:t>
      </w:r>
      <w:r w:rsidR="00736EF6" w:rsidRPr="00C75E2C">
        <w:t xml:space="preserve"> a</w:t>
      </w:r>
      <w:r w:rsidR="00C75E2C">
        <w:t xml:space="preserve"> k dispozici na</w:t>
      </w:r>
      <w:r w:rsidRPr="00C75E2C">
        <w:t xml:space="preserve"> internetu na webových stránkách společnos</w:t>
      </w:r>
      <w:r w:rsidR="00C75E2C">
        <w:t>ti OVANET a.s. na webové adrese</w:t>
      </w:r>
      <w:r w:rsidRPr="00C75E2C">
        <w:t xml:space="preserve">: </w:t>
      </w:r>
      <w:r w:rsidRPr="00C75E2C">
        <w:rPr>
          <w:u w:val="single"/>
        </w:rPr>
        <w:t>www.ovanet.cz</w:t>
      </w:r>
      <w:r w:rsidRPr="00C75E2C">
        <w:t>. Chybějící obsah této smlouvy se řídí dle § 1751 Občanského zákoníku č. 89/2012 Sb., ustanove</w:t>
      </w:r>
      <w:r w:rsidR="00E92DEE">
        <w:t>ními obsaženými v citovaných OP</w:t>
      </w:r>
      <w:r w:rsidRPr="00C75E2C">
        <w:t xml:space="preserve">, pokud není dohodnuto jinak.  </w:t>
      </w:r>
      <w:r w:rsidR="004C6D0F" w:rsidRPr="00C75E2C">
        <w:t xml:space="preserve">Účastník </w:t>
      </w:r>
      <w:r w:rsidRPr="00C75E2C">
        <w:t xml:space="preserve">podpisem této smlouvy potvrzuje, že jsou mu shora uvedené Obchodní podmínky OVANET a.s. známé, neboť se s nimi na shora uvedené webové adrese </w:t>
      </w:r>
      <w:r w:rsidR="004C6D0F" w:rsidRPr="00C75E2C">
        <w:t xml:space="preserve">operátora </w:t>
      </w:r>
      <w:r w:rsidRPr="00C75E2C">
        <w:t>seznámil před podpisem této smlouvy a s jejich obsahem bez výhrad souhlasí</w:t>
      </w:r>
      <w:r w:rsidR="00586429" w:rsidRPr="00C75E2C">
        <w:t xml:space="preserve">. </w:t>
      </w:r>
    </w:p>
    <w:p w:rsidR="004C6D0F" w:rsidRPr="00C75E2C" w:rsidRDefault="00CC37A7" w:rsidP="00C75E2C">
      <w:pPr>
        <w:numPr>
          <w:ilvl w:val="0"/>
          <w:numId w:val="20"/>
        </w:numPr>
        <w:tabs>
          <w:tab w:val="clear" w:pos="720"/>
        </w:tabs>
        <w:ind w:left="284" w:hanging="284"/>
        <w:jc w:val="both"/>
      </w:pPr>
      <w:r w:rsidRPr="00C75E2C">
        <w:t>Nedílnou součástí této smlouvy je</w:t>
      </w:r>
      <w:r w:rsidR="00A81D68" w:rsidRPr="00C75E2C">
        <w:t xml:space="preserve"> rovněž</w:t>
      </w:r>
      <w:r w:rsidRPr="00C75E2C">
        <w:t xml:space="preserve"> </w:t>
      </w:r>
      <w:r w:rsidR="00A81D68" w:rsidRPr="00C75E2C">
        <w:rPr>
          <w:b/>
        </w:rPr>
        <w:t>P</w:t>
      </w:r>
      <w:r w:rsidRPr="00C75E2C">
        <w:rPr>
          <w:b/>
        </w:rPr>
        <w:t>říloha č. 1</w:t>
      </w:r>
      <w:r w:rsidRPr="00C75E2C">
        <w:t xml:space="preserve"> – Ceník služeb</w:t>
      </w:r>
      <w:r w:rsidR="002057F7" w:rsidRPr="00C75E2C">
        <w:t>.</w:t>
      </w:r>
    </w:p>
    <w:p w:rsidR="0078171A" w:rsidRPr="00C75E2C" w:rsidRDefault="00BD0FC8" w:rsidP="0078171A">
      <w:pPr>
        <w:numPr>
          <w:ilvl w:val="0"/>
          <w:numId w:val="20"/>
        </w:numPr>
        <w:tabs>
          <w:tab w:val="clear" w:pos="720"/>
        </w:tabs>
        <w:ind w:left="284" w:hanging="284"/>
        <w:jc w:val="both"/>
      </w:pPr>
      <w:r w:rsidRPr="00C75E2C">
        <w:t xml:space="preserve">Smlouva nabývá platnosti </w:t>
      </w:r>
      <w:r w:rsidR="002057F7" w:rsidRPr="00C75E2C">
        <w:t>dnem podpisu obou smluvních stran</w:t>
      </w:r>
      <w:r w:rsidR="00E02760" w:rsidRPr="00C75E2C">
        <w:t>.</w:t>
      </w:r>
      <w:r w:rsidR="0078171A" w:rsidRPr="00C75E2C">
        <w:t xml:space="preserve"> Tato smlouva je vyhotovena ve dvou vyhotoveních, z nichž každá smluvní strana obdrží jedno vyhotovení.</w:t>
      </w:r>
    </w:p>
    <w:p w:rsidR="00CC37A7" w:rsidRPr="00C75E2C" w:rsidRDefault="00BD0FC8" w:rsidP="00E02760">
      <w:pPr>
        <w:numPr>
          <w:ilvl w:val="0"/>
          <w:numId w:val="20"/>
        </w:numPr>
        <w:tabs>
          <w:tab w:val="clear" w:pos="720"/>
        </w:tabs>
        <w:ind w:left="284"/>
        <w:jc w:val="both"/>
      </w:pPr>
      <w:r w:rsidRPr="00C75E2C">
        <w:t>Smluvní strany výslovně prohlašují, že si tuto smlouvu před jejím podpisem přečetly, s jejím obsahem sjednaným na základě jejich pravé a svobodné vůle souhlasí, což stvrzují svými podpisy</w:t>
      </w:r>
      <w:r w:rsidR="002057F7" w:rsidRPr="00C75E2C">
        <w:t>.</w:t>
      </w:r>
    </w:p>
    <w:p w:rsidR="002057F7" w:rsidRDefault="002057F7" w:rsidP="002057F7">
      <w:pPr>
        <w:ind w:left="360"/>
        <w:jc w:val="both"/>
      </w:pPr>
    </w:p>
    <w:p w:rsidR="00C75E2C" w:rsidRDefault="00C75E2C" w:rsidP="002057F7">
      <w:pPr>
        <w:ind w:left="360"/>
        <w:jc w:val="both"/>
      </w:pPr>
    </w:p>
    <w:p w:rsidR="00135249" w:rsidRDefault="00135249" w:rsidP="002057F7">
      <w:pPr>
        <w:ind w:left="360"/>
        <w:jc w:val="both"/>
      </w:pPr>
    </w:p>
    <w:p w:rsidR="00135249" w:rsidRPr="00C75E2C" w:rsidRDefault="00135249" w:rsidP="002057F7">
      <w:pPr>
        <w:ind w:left="360"/>
        <w:jc w:val="both"/>
      </w:pPr>
    </w:p>
    <w:p w:rsidR="00025DBA" w:rsidRPr="00C75E2C" w:rsidRDefault="00C80E05">
      <w:r>
        <w:t>Podpisy smluvních stran</w:t>
      </w:r>
      <w:r w:rsidR="00054BFB" w:rsidRPr="00C75E2C">
        <w:t xml:space="preserve">: </w:t>
      </w:r>
    </w:p>
    <w:p w:rsidR="00054BFB" w:rsidRDefault="00054BFB"/>
    <w:p w:rsidR="00135249" w:rsidRPr="00C75E2C" w:rsidRDefault="00135249"/>
    <w:p w:rsidR="00054BFB" w:rsidRPr="00C75E2C" w:rsidRDefault="00054BFB"/>
    <w:p w:rsidR="00CC37A7" w:rsidRPr="00C75E2C" w:rsidRDefault="00CC37A7" w:rsidP="00E86725">
      <w:pPr>
        <w:jc w:val="both"/>
      </w:pPr>
      <w:r w:rsidRPr="00C75E2C">
        <w:t>V </w:t>
      </w:r>
      <w:r w:rsidR="00BD0FC8" w:rsidRPr="00C75E2C">
        <w:t>Ostravě</w:t>
      </w:r>
      <w:r w:rsidRPr="00C75E2C">
        <w:t xml:space="preserve"> </w:t>
      </w:r>
      <w:proofErr w:type="gramStart"/>
      <w:r w:rsidRPr="00C75E2C">
        <w:t>dne  …</w:t>
      </w:r>
      <w:proofErr w:type="gramEnd"/>
      <w:r w:rsidRPr="00C75E2C">
        <w:t>……………..</w:t>
      </w:r>
      <w:r w:rsidRPr="00C75E2C">
        <w:tab/>
      </w:r>
      <w:r w:rsidRPr="00C75E2C">
        <w:tab/>
      </w:r>
      <w:r w:rsidRPr="00C75E2C">
        <w:tab/>
        <w:t> </w:t>
      </w:r>
      <w:r w:rsidR="00CC3E2A" w:rsidRPr="00C75E2C">
        <w:t xml:space="preserve">   </w:t>
      </w:r>
      <w:r w:rsidRPr="00C75E2C">
        <w:tab/>
      </w:r>
      <w:r w:rsidR="00C75E2C">
        <w:t xml:space="preserve">  </w:t>
      </w:r>
      <w:r w:rsidR="00CC3E2A" w:rsidRPr="00C75E2C">
        <w:t xml:space="preserve"> </w:t>
      </w:r>
      <w:r w:rsidRPr="00C75E2C">
        <w:t>V Ostravě dne  …………………</w:t>
      </w:r>
    </w:p>
    <w:p w:rsidR="00CC37A7" w:rsidRPr="00C75E2C" w:rsidRDefault="00CC37A7" w:rsidP="00E86725">
      <w:pPr>
        <w:jc w:val="both"/>
      </w:pPr>
    </w:p>
    <w:p w:rsidR="00CC37A7" w:rsidRPr="00C75E2C" w:rsidRDefault="00CC37A7" w:rsidP="00E86725">
      <w:pPr>
        <w:jc w:val="both"/>
      </w:pPr>
    </w:p>
    <w:p w:rsidR="00CC37A7" w:rsidRPr="00C75E2C" w:rsidRDefault="00CC37A7" w:rsidP="00E86725">
      <w:pPr>
        <w:jc w:val="both"/>
      </w:pPr>
    </w:p>
    <w:p w:rsidR="00CC37A7" w:rsidRPr="00C75E2C" w:rsidRDefault="00CC37A7" w:rsidP="00E86725">
      <w:pPr>
        <w:jc w:val="both"/>
      </w:pPr>
    </w:p>
    <w:p w:rsidR="00CC37A7" w:rsidRPr="00C75E2C" w:rsidRDefault="00CC37A7" w:rsidP="00E86725">
      <w:pPr>
        <w:jc w:val="both"/>
      </w:pPr>
    </w:p>
    <w:p w:rsidR="00CC37A7" w:rsidRPr="00C75E2C" w:rsidRDefault="00CC37A7" w:rsidP="00E86725">
      <w:pPr>
        <w:jc w:val="both"/>
      </w:pPr>
    </w:p>
    <w:tbl>
      <w:tblPr>
        <w:tblW w:w="9325" w:type="dxa"/>
        <w:jc w:val="center"/>
        <w:tblLayout w:type="fixed"/>
        <w:tblCellMar>
          <w:left w:w="70" w:type="dxa"/>
          <w:right w:w="70" w:type="dxa"/>
        </w:tblCellMar>
        <w:tblLook w:val="0000"/>
      </w:tblPr>
      <w:tblGrid>
        <w:gridCol w:w="3402"/>
        <w:gridCol w:w="2472"/>
        <w:gridCol w:w="3451"/>
      </w:tblGrid>
      <w:tr w:rsidR="00CC37A7" w:rsidRPr="00C75E2C">
        <w:trPr>
          <w:jc w:val="center"/>
        </w:trPr>
        <w:tc>
          <w:tcPr>
            <w:tcW w:w="3402" w:type="dxa"/>
            <w:tcBorders>
              <w:top w:val="single" w:sz="6" w:space="0" w:color="auto"/>
              <w:left w:val="nil"/>
              <w:bottom w:val="nil"/>
              <w:right w:val="nil"/>
            </w:tcBorders>
          </w:tcPr>
          <w:p w:rsidR="00CC37A7" w:rsidRPr="00A00CA8" w:rsidRDefault="002057F7" w:rsidP="009F0606">
            <w:pPr>
              <w:widowControl w:val="0"/>
              <w:autoSpaceDE w:val="0"/>
              <w:autoSpaceDN w:val="0"/>
              <w:adjustRightInd w:val="0"/>
              <w:jc w:val="center"/>
            </w:pPr>
            <w:r w:rsidRPr="00A00CA8">
              <w:t>z</w:t>
            </w:r>
            <w:r w:rsidR="00CC37A7" w:rsidRPr="00A00CA8">
              <w:t>a účastníka</w:t>
            </w:r>
          </w:p>
        </w:tc>
        <w:tc>
          <w:tcPr>
            <w:tcW w:w="2472" w:type="dxa"/>
            <w:tcBorders>
              <w:top w:val="nil"/>
              <w:left w:val="nil"/>
              <w:bottom w:val="nil"/>
              <w:right w:val="nil"/>
            </w:tcBorders>
          </w:tcPr>
          <w:p w:rsidR="00CC37A7" w:rsidRPr="00C75E2C" w:rsidRDefault="00CC37A7" w:rsidP="009F0606">
            <w:pPr>
              <w:widowControl w:val="0"/>
              <w:autoSpaceDE w:val="0"/>
              <w:autoSpaceDN w:val="0"/>
              <w:adjustRightInd w:val="0"/>
              <w:jc w:val="both"/>
            </w:pPr>
          </w:p>
        </w:tc>
        <w:tc>
          <w:tcPr>
            <w:tcW w:w="3451" w:type="dxa"/>
            <w:tcBorders>
              <w:top w:val="single" w:sz="6" w:space="0" w:color="auto"/>
              <w:left w:val="nil"/>
              <w:bottom w:val="nil"/>
              <w:right w:val="nil"/>
            </w:tcBorders>
          </w:tcPr>
          <w:p w:rsidR="00CC37A7" w:rsidRPr="00C75E2C" w:rsidRDefault="002057F7" w:rsidP="009F0606">
            <w:pPr>
              <w:widowControl w:val="0"/>
              <w:autoSpaceDE w:val="0"/>
              <w:autoSpaceDN w:val="0"/>
              <w:adjustRightInd w:val="0"/>
              <w:jc w:val="center"/>
            </w:pPr>
            <w:r w:rsidRPr="00C75E2C">
              <w:t>z</w:t>
            </w:r>
            <w:r w:rsidR="00CC37A7" w:rsidRPr="00C75E2C">
              <w:t>a operátora</w:t>
            </w:r>
          </w:p>
        </w:tc>
      </w:tr>
      <w:tr w:rsidR="00CC37A7" w:rsidRPr="00C75E2C">
        <w:trPr>
          <w:jc w:val="center"/>
        </w:trPr>
        <w:tc>
          <w:tcPr>
            <w:tcW w:w="3402" w:type="dxa"/>
            <w:tcBorders>
              <w:top w:val="nil"/>
              <w:left w:val="nil"/>
              <w:bottom w:val="nil"/>
              <w:right w:val="nil"/>
            </w:tcBorders>
          </w:tcPr>
          <w:p w:rsidR="00CC37A7" w:rsidRPr="00A00CA8" w:rsidRDefault="00ED1532" w:rsidP="0038547F">
            <w:pPr>
              <w:widowControl w:val="0"/>
              <w:autoSpaceDE w:val="0"/>
              <w:autoSpaceDN w:val="0"/>
              <w:adjustRightInd w:val="0"/>
              <w:jc w:val="center"/>
              <w:rPr>
                <w:b/>
                <w:bCs/>
              </w:rPr>
            </w:pPr>
            <w:proofErr w:type="spellStart"/>
            <w:r>
              <w:rPr>
                <w:b/>
                <w:bCs/>
              </w:rPr>
              <w:t>xxx</w:t>
            </w:r>
            <w:proofErr w:type="spellEnd"/>
          </w:p>
        </w:tc>
        <w:tc>
          <w:tcPr>
            <w:tcW w:w="2472" w:type="dxa"/>
            <w:tcBorders>
              <w:top w:val="nil"/>
              <w:left w:val="nil"/>
              <w:bottom w:val="nil"/>
              <w:right w:val="nil"/>
            </w:tcBorders>
          </w:tcPr>
          <w:p w:rsidR="00CC37A7" w:rsidRPr="00C75E2C" w:rsidRDefault="00CC37A7" w:rsidP="009F0606">
            <w:pPr>
              <w:widowControl w:val="0"/>
              <w:autoSpaceDE w:val="0"/>
              <w:autoSpaceDN w:val="0"/>
              <w:adjustRightInd w:val="0"/>
              <w:jc w:val="both"/>
            </w:pPr>
          </w:p>
        </w:tc>
        <w:tc>
          <w:tcPr>
            <w:tcW w:w="3451" w:type="dxa"/>
            <w:tcBorders>
              <w:top w:val="nil"/>
              <w:left w:val="nil"/>
              <w:bottom w:val="nil"/>
              <w:right w:val="nil"/>
            </w:tcBorders>
          </w:tcPr>
          <w:p w:rsidR="00CC37A7" w:rsidRPr="00C75E2C" w:rsidRDefault="00CC37A7" w:rsidP="00190AC2">
            <w:pPr>
              <w:widowControl w:val="0"/>
              <w:autoSpaceDE w:val="0"/>
              <w:autoSpaceDN w:val="0"/>
              <w:adjustRightInd w:val="0"/>
              <w:jc w:val="center"/>
              <w:rPr>
                <w:b/>
                <w:bCs/>
              </w:rPr>
            </w:pPr>
            <w:r w:rsidRPr="00C75E2C">
              <w:rPr>
                <w:b/>
                <w:bCs/>
              </w:rPr>
              <w:t xml:space="preserve">Ing. </w:t>
            </w:r>
            <w:r w:rsidR="00190AC2" w:rsidRPr="00C75E2C">
              <w:rPr>
                <w:b/>
                <w:bCs/>
              </w:rPr>
              <w:t>Michal Hrotík</w:t>
            </w:r>
          </w:p>
        </w:tc>
      </w:tr>
      <w:tr w:rsidR="00CC37A7" w:rsidRPr="00C75E2C" w:rsidTr="00D97AE4">
        <w:trPr>
          <w:trHeight w:val="206"/>
          <w:jc w:val="center"/>
        </w:trPr>
        <w:tc>
          <w:tcPr>
            <w:tcW w:w="3402" w:type="dxa"/>
            <w:tcBorders>
              <w:top w:val="nil"/>
              <w:left w:val="nil"/>
              <w:bottom w:val="nil"/>
              <w:right w:val="nil"/>
            </w:tcBorders>
          </w:tcPr>
          <w:p w:rsidR="00CC37A7" w:rsidRPr="00A00CA8" w:rsidRDefault="00ED1532" w:rsidP="00ED1532">
            <w:pPr>
              <w:widowControl w:val="0"/>
              <w:autoSpaceDE w:val="0"/>
              <w:autoSpaceDN w:val="0"/>
              <w:adjustRightInd w:val="0"/>
              <w:jc w:val="center"/>
            </w:pPr>
            <w:proofErr w:type="spellStart"/>
            <w:r>
              <w:rPr>
                <w:bCs/>
                <w:iCs/>
              </w:rPr>
              <w:t>xxx</w:t>
            </w:r>
            <w:proofErr w:type="spellEnd"/>
            <w:r w:rsidR="00A00CA8">
              <w:rPr>
                <w:bCs/>
                <w:iCs/>
              </w:rPr>
              <w:t xml:space="preserve">           </w:t>
            </w:r>
            <w:r w:rsidR="00A00CA8">
              <w:rPr>
                <w:bCs/>
                <w:iCs/>
              </w:rPr>
              <w:br/>
              <w:t xml:space="preserve">  </w:t>
            </w:r>
            <w:r w:rsidR="00806F12" w:rsidRPr="00A00CA8">
              <w:t xml:space="preserve">   </w:t>
            </w:r>
          </w:p>
        </w:tc>
        <w:tc>
          <w:tcPr>
            <w:tcW w:w="2472" w:type="dxa"/>
            <w:tcBorders>
              <w:top w:val="nil"/>
              <w:left w:val="nil"/>
              <w:bottom w:val="nil"/>
              <w:right w:val="nil"/>
            </w:tcBorders>
          </w:tcPr>
          <w:p w:rsidR="00CC37A7" w:rsidRPr="00C75E2C" w:rsidRDefault="00CC37A7" w:rsidP="009F0606">
            <w:pPr>
              <w:widowControl w:val="0"/>
              <w:autoSpaceDE w:val="0"/>
              <w:autoSpaceDN w:val="0"/>
              <w:adjustRightInd w:val="0"/>
              <w:jc w:val="both"/>
            </w:pPr>
          </w:p>
        </w:tc>
        <w:tc>
          <w:tcPr>
            <w:tcW w:w="3451" w:type="dxa"/>
            <w:tcBorders>
              <w:top w:val="nil"/>
              <w:left w:val="nil"/>
              <w:bottom w:val="nil"/>
              <w:right w:val="nil"/>
            </w:tcBorders>
          </w:tcPr>
          <w:p w:rsidR="00CC37A7" w:rsidRPr="00C75E2C" w:rsidRDefault="00CC37A7" w:rsidP="009F0606">
            <w:pPr>
              <w:widowControl w:val="0"/>
              <w:autoSpaceDE w:val="0"/>
              <w:autoSpaceDN w:val="0"/>
              <w:adjustRightInd w:val="0"/>
              <w:jc w:val="center"/>
            </w:pPr>
            <w:r w:rsidRPr="00C75E2C">
              <w:t>člen představenstva</w:t>
            </w:r>
          </w:p>
        </w:tc>
      </w:tr>
    </w:tbl>
    <w:p w:rsidR="00CC37A7" w:rsidRDefault="00863E09" w:rsidP="00C6188D">
      <w:r w:rsidRPr="00C75E2C">
        <w:t xml:space="preserve">                                                                                                                                          </w:t>
      </w:r>
    </w:p>
    <w:p w:rsidR="00C75E2C" w:rsidRDefault="00C75E2C" w:rsidP="00C6188D"/>
    <w:p w:rsidR="00C75E2C" w:rsidRDefault="00C75E2C" w:rsidP="00C6188D"/>
    <w:p w:rsidR="00C75E2C" w:rsidRDefault="00C75E2C" w:rsidP="00C6188D"/>
    <w:p w:rsidR="00C75E2C" w:rsidRDefault="00C75E2C" w:rsidP="00C6188D"/>
    <w:p w:rsidR="00C75E2C" w:rsidRPr="00C75E2C" w:rsidRDefault="00C75E2C" w:rsidP="00C6188D"/>
    <w:p w:rsidR="00390BF2" w:rsidRPr="00135249" w:rsidRDefault="00CC37A7" w:rsidP="00135249">
      <w:pPr>
        <w:pStyle w:val="Nadpis4"/>
        <w:tabs>
          <w:tab w:val="left" w:pos="284"/>
        </w:tabs>
        <w:jc w:val="left"/>
        <w:rPr>
          <w:sz w:val="24"/>
          <w:szCs w:val="24"/>
        </w:rPr>
      </w:pPr>
      <w:r w:rsidRPr="00C75E2C">
        <w:rPr>
          <w:sz w:val="24"/>
          <w:szCs w:val="24"/>
        </w:rPr>
        <w:lastRenderedPageBreak/>
        <w:tab/>
      </w:r>
      <w:r w:rsidRPr="00C75E2C">
        <w:rPr>
          <w:sz w:val="24"/>
          <w:szCs w:val="24"/>
        </w:rPr>
        <w:tab/>
      </w:r>
      <w:r w:rsidRPr="00C75E2C">
        <w:rPr>
          <w:sz w:val="24"/>
          <w:szCs w:val="24"/>
        </w:rPr>
        <w:tab/>
      </w:r>
      <w:r w:rsidRPr="00C75E2C">
        <w:rPr>
          <w:sz w:val="24"/>
          <w:szCs w:val="24"/>
        </w:rPr>
        <w:tab/>
      </w:r>
      <w:r w:rsidR="00025DBA" w:rsidRPr="00C75E2C">
        <w:rPr>
          <w:sz w:val="24"/>
          <w:szCs w:val="24"/>
        </w:rPr>
        <w:t xml:space="preserve">              </w:t>
      </w:r>
    </w:p>
    <w:p w:rsidR="00CC37A7" w:rsidRPr="009951A4" w:rsidRDefault="00C80E05" w:rsidP="00C80E05">
      <w:pPr>
        <w:pStyle w:val="Nadpis4"/>
        <w:tabs>
          <w:tab w:val="clear" w:pos="3285"/>
          <w:tab w:val="left" w:pos="284"/>
          <w:tab w:val="left" w:pos="3686"/>
        </w:tabs>
        <w:jc w:val="left"/>
      </w:pPr>
      <w:r>
        <w:tab/>
      </w:r>
      <w:r>
        <w:tab/>
      </w:r>
      <w:r>
        <w:tab/>
      </w:r>
      <w:r w:rsidR="00CC37A7">
        <w:t xml:space="preserve"> Evidenční </w:t>
      </w:r>
      <w:r w:rsidR="00BD0FC8">
        <w:t xml:space="preserve">číslo smlouvy operátora: </w:t>
      </w:r>
      <w:r w:rsidR="00BD0FC8" w:rsidRPr="00C75E2C">
        <w:rPr>
          <w:b w:val="0"/>
        </w:rPr>
        <w:t>SO/201</w:t>
      </w:r>
      <w:r>
        <w:rPr>
          <w:b w:val="0"/>
        </w:rPr>
        <w:t>8</w:t>
      </w:r>
      <w:r w:rsidR="002057F7" w:rsidRPr="00C75E2C">
        <w:rPr>
          <w:b w:val="0"/>
        </w:rPr>
        <w:t>0</w:t>
      </w:r>
      <w:r>
        <w:rPr>
          <w:b w:val="0"/>
        </w:rPr>
        <w:t>014</w:t>
      </w:r>
      <w:r w:rsidR="00CC37A7">
        <w:t xml:space="preserve"> </w:t>
      </w:r>
      <w:r>
        <w:tab/>
      </w:r>
      <w:r>
        <w:tab/>
      </w:r>
      <w:r>
        <w:tab/>
        <w:t xml:space="preserve"> </w:t>
      </w:r>
      <w:r w:rsidR="00CC37A7" w:rsidRPr="009951A4">
        <w:t xml:space="preserve">Evidenční číslo smlouvy účastníka: …………….  </w:t>
      </w:r>
    </w:p>
    <w:p w:rsidR="00CC37A7" w:rsidRDefault="00CC37A7" w:rsidP="00B10C92">
      <w:pPr>
        <w:tabs>
          <w:tab w:val="left" w:pos="3285"/>
        </w:tabs>
        <w:ind w:left="360"/>
        <w:jc w:val="right"/>
        <w:rPr>
          <w:b/>
          <w:bCs/>
        </w:rPr>
      </w:pPr>
    </w:p>
    <w:p w:rsidR="00DF6859" w:rsidRPr="00DF6859" w:rsidRDefault="00DF6859" w:rsidP="00B10C92">
      <w:pPr>
        <w:tabs>
          <w:tab w:val="left" w:pos="3285"/>
        </w:tabs>
        <w:ind w:left="360"/>
        <w:jc w:val="right"/>
        <w:rPr>
          <w:b/>
          <w:bCs/>
          <w:sz w:val="20"/>
          <w:szCs w:val="20"/>
        </w:rPr>
      </w:pPr>
    </w:p>
    <w:p w:rsidR="00CC37A7" w:rsidRDefault="00CC37A7" w:rsidP="00B10C92">
      <w:pPr>
        <w:tabs>
          <w:tab w:val="left" w:pos="3285"/>
        </w:tabs>
        <w:ind w:left="360"/>
        <w:jc w:val="right"/>
        <w:rPr>
          <w:b/>
          <w:bCs/>
        </w:rPr>
      </w:pPr>
      <w:r>
        <w:rPr>
          <w:b/>
          <w:bCs/>
        </w:rPr>
        <w:t xml:space="preserve">Příloha č. 1 </w:t>
      </w:r>
    </w:p>
    <w:p w:rsidR="00CC37A7" w:rsidRPr="002057F7" w:rsidRDefault="00CC37A7" w:rsidP="00B10C92">
      <w:pPr>
        <w:tabs>
          <w:tab w:val="left" w:pos="3285"/>
        </w:tabs>
        <w:jc w:val="both"/>
        <w:rPr>
          <w:sz w:val="16"/>
          <w:szCs w:val="16"/>
        </w:rPr>
      </w:pPr>
    </w:p>
    <w:p w:rsidR="00CC37A7" w:rsidRDefault="00CC37A7" w:rsidP="00B10C92">
      <w:pPr>
        <w:tabs>
          <w:tab w:val="left" w:pos="3285"/>
        </w:tabs>
        <w:jc w:val="both"/>
      </w:pPr>
    </w:p>
    <w:p w:rsidR="00DF6859" w:rsidRDefault="00DF6859" w:rsidP="00B10C92">
      <w:pPr>
        <w:tabs>
          <w:tab w:val="left" w:pos="3285"/>
        </w:tabs>
        <w:jc w:val="both"/>
      </w:pPr>
    </w:p>
    <w:p w:rsidR="00CC37A7" w:rsidRDefault="00CC37A7" w:rsidP="00B10C92">
      <w:pPr>
        <w:tabs>
          <w:tab w:val="left" w:pos="3285"/>
        </w:tabs>
        <w:jc w:val="center"/>
        <w:rPr>
          <w:b/>
          <w:bCs/>
          <w:sz w:val="28"/>
          <w:szCs w:val="28"/>
        </w:rPr>
      </w:pPr>
      <w:r>
        <w:rPr>
          <w:b/>
          <w:bCs/>
          <w:sz w:val="28"/>
          <w:szCs w:val="28"/>
        </w:rPr>
        <w:t>Ceník služeb</w:t>
      </w:r>
    </w:p>
    <w:p w:rsidR="00CC37A7" w:rsidRPr="002057F7" w:rsidRDefault="00CC37A7" w:rsidP="00B10C92">
      <w:pPr>
        <w:tabs>
          <w:tab w:val="left" w:pos="3285"/>
        </w:tabs>
        <w:jc w:val="both"/>
        <w:rPr>
          <w:sz w:val="10"/>
          <w:szCs w:val="10"/>
        </w:rPr>
      </w:pPr>
    </w:p>
    <w:p w:rsidR="0038547F" w:rsidRPr="002057F7" w:rsidRDefault="0038547F" w:rsidP="0038547F">
      <w:pPr>
        <w:tabs>
          <w:tab w:val="left" w:pos="3285"/>
        </w:tabs>
        <w:ind w:left="1134"/>
        <w:jc w:val="both"/>
        <w:rPr>
          <w:b/>
          <w:bCs/>
          <w:sz w:val="16"/>
          <w:szCs w:val="16"/>
          <w:u w:val="single"/>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80"/>
        <w:gridCol w:w="1325"/>
        <w:gridCol w:w="2402"/>
        <w:gridCol w:w="2377"/>
      </w:tblGrid>
      <w:tr w:rsidR="0038547F" w:rsidRPr="0038547F" w:rsidTr="00DB3ADD">
        <w:trPr>
          <w:trHeight w:val="639"/>
          <w:jc w:val="center"/>
        </w:trPr>
        <w:tc>
          <w:tcPr>
            <w:tcW w:w="2780" w:type="dxa"/>
            <w:tcBorders>
              <w:top w:val="single" w:sz="4" w:space="0" w:color="auto"/>
              <w:left w:val="single" w:sz="4" w:space="0" w:color="auto"/>
              <w:bottom w:val="single" w:sz="4" w:space="0" w:color="auto"/>
              <w:right w:val="single" w:sz="4" w:space="0" w:color="auto"/>
            </w:tcBorders>
            <w:shd w:val="clear" w:color="auto" w:fill="B8CCE4"/>
            <w:vAlign w:val="center"/>
          </w:tcPr>
          <w:p w:rsidR="0038547F" w:rsidRPr="0038547F" w:rsidRDefault="0038547F" w:rsidP="002057F7">
            <w:pPr>
              <w:autoSpaceDE w:val="0"/>
              <w:autoSpaceDN w:val="0"/>
              <w:adjustRightInd w:val="0"/>
              <w:jc w:val="center"/>
              <w:rPr>
                <w:b/>
              </w:rPr>
            </w:pPr>
            <w:r w:rsidRPr="0038547F">
              <w:rPr>
                <w:b/>
              </w:rPr>
              <w:t>Služba</w:t>
            </w:r>
          </w:p>
        </w:tc>
        <w:tc>
          <w:tcPr>
            <w:tcW w:w="1325" w:type="dxa"/>
            <w:tcBorders>
              <w:top w:val="single" w:sz="4" w:space="0" w:color="auto"/>
              <w:left w:val="single" w:sz="4" w:space="0" w:color="auto"/>
              <w:bottom w:val="single" w:sz="4" w:space="0" w:color="auto"/>
              <w:right w:val="single" w:sz="4" w:space="0" w:color="auto"/>
            </w:tcBorders>
            <w:shd w:val="clear" w:color="auto" w:fill="B8CCE4"/>
            <w:vAlign w:val="center"/>
          </w:tcPr>
          <w:p w:rsidR="0038547F" w:rsidRPr="0038547F" w:rsidRDefault="0038547F" w:rsidP="0038547F">
            <w:pPr>
              <w:autoSpaceDE w:val="0"/>
              <w:autoSpaceDN w:val="0"/>
              <w:adjustRightInd w:val="0"/>
              <w:jc w:val="center"/>
              <w:rPr>
                <w:b/>
              </w:rPr>
            </w:pPr>
            <w:r>
              <w:rPr>
                <w:b/>
              </w:rPr>
              <w:t>Úvazek</w:t>
            </w:r>
          </w:p>
        </w:tc>
        <w:tc>
          <w:tcPr>
            <w:tcW w:w="2402" w:type="dxa"/>
            <w:tcBorders>
              <w:top w:val="single" w:sz="4" w:space="0" w:color="auto"/>
              <w:left w:val="single" w:sz="4" w:space="0" w:color="auto"/>
              <w:bottom w:val="single" w:sz="4" w:space="0" w:color="auto"/>
              <w:right w:val="single" w:sz="4" w:space="0" w:color="auto"/>
            </w:tcBorders>
            <w:shd w:val="clear" w:color="auto" w:fill="B8CCE4"/>
            <w:vAlign w:val="center"/>
          </w:tcPr>
          <w:p w:rsidR="0038547F" w:rsidRDefault="0038547F" w:rsidP="0038547F">
            <w:pPr>
              <w:autoSpaceDE w:val="0"/>
              <w:autoSpaceDN w:val="0"/>
              <w:adjustRightInd w:val="0"/>
              <w:jc w:val="center"/>
              <w:rPr>
                <w:b/>
              </w:rPr>
            </w:pPr>
            <w:r w:rsidRPr="0038547F">
              <w:rPr>
                <w:b/>
              </w:rPr>
              <w:t>Zřizovací poplatek</w:t>
            </w:r>
          </w:p>
          <w:p w:rsidR="0038547F" w:rsidRPr="0038547F" w:rsidRDefault="0038547F" w:rsidP="0038547F">
            <w:pPr>
              <w:autoSpaceDE w:val="0"/>
              <w:autoSpaceDN w:val="0"/>
              <w:adjustRightInd w:val="0"/>
              <w:jc w:val="center"/>
              <w:rPr>
                <w:b/>
              </w:rPr>
            </w:pPr>
            <w:r w:rsidRPr="0038547F">
              <w:rPr>
                <w:b/>
              </w:rPr>
              <w:t xml:space="preserve"> (bez DPH)</w:t>
            </w:r>
          </w:p>
        </w:tc>
        <w:tc>
          <w:tcPr>
            <w:tcW w:w="2377" w:type="dxa"/>
            <w:tcBorders>
              <w:top w:val="single" w:sz="4" w:space="0" w:color="auto"/>
              <w:left w:val="single" w:sz="4" w:space="0" w:color="auto"/>
              <w:bottom w:val="single" w:sz="4" w:space="0" w:color="auto"/>
              <w:right w:val="single" w:sz="4" w:space="0" w:color="auto"/>
            </w:tcBorders>
            <w:shd w:val="clear" w:color="auto" w:fill="B8CCE4"/>
            <w:vAlign w:val="center"/>
          </w:tcPr>
          <w:p w:rsidR="0038547F" w:rsidRDefault="00001822" w:rsidP="0038547F">
            <w:pPr>
              <w:autoSpaceDE w:val="0"/>
              <w:autoSpaceDN w:val="0"/>
              <w:adjustRightInd w:val="0"/>
              <w:jc w:val="center"/>
              <w:rPr>
                <w:b/>
              </w:rPr>
            </w:pPr>
            <w:r>
              <w:rPr>
                <w:b/>
              </w:rPr>
              <w:t>Pololetní</w:t>
            </w:r>
            <w:r w:rsidR="0038547F" w:rsidRPr="0038547F">
              <w:rPr>
                <w:b/>
              </w:rPr>
              <w:t xml:space="preserve"> cena </w:t>
            </w:r>
          </w:p>
          <w:p w:rsidR="0038547F" w:rsidRPr="0038547F" w:rsidRDefault="0038547F" w:rsidP="0038547F">
            <w:pPr>
              <w:autoSpaceDE w:val="0"/>
              <w:autoSpaceDN w:val="0"/>
              <w:adjustRightInd w:val="0"/>
              <w:jc w:val="center"/>
              <w:rPr>
                <w:b/>
              </w:rPr>
            </w:pPr>
            <w:r w:rsidRPr="0038547F">
              <w:rPr>
                <w:b/>
              </w:rPr>
              <w:t>(bez DPH)</w:t>
            </w:r>
          </w:p>
        </w:tc>
      </w:tr>
      <w:tr w:rsidR="0038547F" w:rsidRPr="0038547F" w:rsidTr="00DB3ADD">
        <w:trPr>
          <w:trHeight w:val="934"/>
          <w:jc w:val="center"/>
        </w:trPr>
        <w:tc>
          <w:tcPr>
            <w:tcW w:w="2780" w:type="dxa"/>
            <w:tcBorders>
              <w:top w:val="single" w:sz="4" w:space="0" w:color="auto"/>
              <w:left w:val="single" w:sz="4" w:space="0" w:color="auto"/>
              <w:bottom w:val="single" w:sz="4" w:space="0" w:color="auto"/>
              <w:right w:val="single" w:sz="4" w:space="0" w:color="auto"/>
            </w:tcBorders>
            <w:vAlign w:val="center"/>
          </w:tcPr>
          <w:p w:rsidR="0038547F" w:rsidRPr="00DB3ADD" w:rsidRDefault="00C80E05" w:rsidP="0038547F">
            <w:pPr>
              <w:autoSpaceDE w:val="0"/>
              <w:autoSpaceDN w:val="0"/>
              <w:adjustRightInd w:val="0"/>
              <w:spacing w:line="288" w:lineRule="auto"/>
              <w:jc w:val="center"/>
              <w:rPr>
                <w:b/>
              </w:rPr>
            </w:pPr>
            <w:r>
              <w:rPr>
                <w:b/>
              </w:rPr>
              <w:t xml:space="preserve">Internet </w:t>
            </w:r>
            <w:proofErr w:type="spellStart"/>
            <w:r w:rsidR="00ED1532">
              <w:rPr>
                <w:b/>
              </w:rPr>
              <w:t>x</w:t>
            </w:r>
            <w:r w:rsidR="002057F7" w:rsidRPr="00DB3ADD">
              <w:rPr>
                <w:b/>
              </w:rPr>
              <w:t>Mbps</w:t>
            </w:r>
            <w:proofErr w:type="spellEnd"/>
            <w:r w:rsidR="002057F7" w:rsidRPr="00DB3ADD">
              <w:rPr>
                <w:b/>
              </w:rPr>
              <w:t xml:space="preserve">, </w:t>
            </w:r>
            <w:r w:rsidR="00ED1532">
              <w:rPr>
                <w:b/>
              </w:rPr>
              <w:t>x</w:t>
            </w:r>
            <w:r w:rsidR="002057F7" w:rsidRPr="00DB3ADD">
              <w:rPr>
                <w:b/>
              </w:rPr>
              <w:t>:</w:t>
            </w:r>
            <w:r w:rsidR="00ED1532">
              <w:rPr>
                <w:b/>
              </w:rPr>
              <w:t>x</w:t>
            </w:r>
          </w:p>
          <w:p w:rsidR="00F716F1" w:rsidRPr="0038547F" w:rsidRDefault="00C80E05" w:rsidP="00ED1532">
            <w:pPr>
              <w:autoSpaceDE w:val="0"/>
              <w:autoSpaceDN w:val="0"/>
              <w:adjustRightInd w:val="0"/>
              <w:spacing w:line="288" w:lineRule="auto"/>
              <w:jc w:val="center"/>
            </w:pPr>
            <w:r>
              <w:t xml:space="preserve">+ </w:t>
            </w:r>
            <w:r w:rsidR="00ED1532">
              <w:t>x</w:t>
            </w:r>
            <w:r w:rsidR="00E02760">
              <w:t xml:space="preserve"> veřejné</w:t>
            </w:r>
            <w:r w:rsidR="00F716F1">
              <w:t xml:space="preserve"> IP adres</w:t>
            </w:r>
            <w:r w:rsidR="00E02760">
              <w:t>y</w:t>
            </w:r>
          </w:p>
        </w:tc>
        <w:tc>
          <w:tcPr>
            <w:tcW w:w="1325" w:type="dxa"/>
            <w:tcBorders>
              <w:top w:val="single" w:sz="4" w:space="0" w:color="auto"/>
              <w:left w:val="single" w:sz="4" w:space="0" w:color="auto"/>
              <w:bottom w:val="single" w:sz="4" w:space="0" w:color="auto"/>
              <w:right w:val="single" w:sz="4" w:space="0" w:color="auto"/>
            </w:tcBorders>
            <w:vAlign w:val="center"/>
          </w:tcPr>
          <w:p w:rsidR="0038547F" w:rsidRPr="0038547F" w:rsidRDefault="00C80E05" w:rsidP="0038547F">
            <w:pPr>
              <w:autoSpaceDE w:val="0"/>
              <w:autoSpaceDN w:val="0"/>
              <w:adjustRightInd w:val="0"/>
              <w:spacing w:line="288" w:lineRule="auto"/>
              <w:jc w:val="center"/>
            </w:pPr>
            <w:r>
              <w:t>12</w:t>
            </w:r>
            <w:r w:rsidR="00190AC2">
              <w:t xml:space="preserve"> měsíců</w:t>
            </w:r>
          </w:p>
        </w:tc>
        <w:tc>
          <w:tcPr>
            <w:tcW w:w="2402" w:type="dxa"/>
            <w:tcBorders>
              <w:top w:val="single" w:sz="4" w:space="0" w:color="auto"/>
              <w:left w:val="single" w:sz="4" w:space="0" w:color="auto"/>
              <w:bottom w:val="single" w:sz="4" w:space="0" w:color="auto"/>
              <w:right w:val="single" w:sz="4" w:space="0" w:color="auto"/>
            </w:tcBorders>
            <w:vAlign w:val="center"/>
          </w:tcPr>
          <w:p w:rsidR="0038547F" w:rsidRPr="0038547F" w:rsidRDefault="002057F7" w:rsidP="0038547F">
            <w:pPr>
              <w:autoSpaceDE w:val="0"/>
              <w:autoSpaceDN w:val="0"/>
              <w:adjustRightInd w:val="0"/>
              <w:spacing w:line="288" w:lineRule="auto"/>
              <w:jc w:val="center"/>
            </w:pPr>
            <w:r>
              <w:t>0</w:t>
            </w:r>
            <w:r w:rsidR="0038547F" w:rsidRPr="0038547F">
              <w:t xml:space="preserve"> Kč</w:t>
            </w:r>
          </w:p>
        </w:tc>
        <w:tc>
          <w:tcPr>
            <w:tcW w:w="2377" w:type="dxa"/>
            <w:tcBorders>
              <w:top w:val="single" w:sz="4" w:space="0" w:color="auto"/>
              <w:left w:val="single" w:sz="4" w:space="0" w:color="auto"/>
              <w:bottom w:val="single" w:sz="4" w:space="0" w:color="auto"/>
              <w:right w:val="single" w:sz="4" w:space="0" w:color="auto"/>
            </w:tcBorders>
            <w:vAlign w:val="center"/>
          </w:tcPr>
          <w:p w:rsidR="0038547F" w:rsidRPr="0038547F" w:rsidRDefault="00001822" w:rsidP="0038547F">
            <w:pPr>
              <w:autoSpaceDE w:val="0"/>
              <w:autoSpaceDN w:val="0"/>
              <w:adjustRightInd w:val="0"/>
              <w:spacing w:line="288" w:lineRule="auto"/>
              <w:jc w:val="center"/>
            </w:pPr>
            <w:r>
              <w:t>600</w:t>
            </w:r>
            <w:r w:rsidR="0038547F" w:rsidRPr="0038547F">
              <w:t xml:space="preserve"> Kč</w:t>
            </w:r>
          </w:p>
        </w:tc>
      </w:tr>
    </w:tbl>
    <w:p w:rsidR="0038547F" w:rsidRDefault="0038547F" w:rsidP="0038547F">
      <w:pPr>
        <w:tabs>
          <w:tab w:val="left" w:pos="3285"/>
        </w:tabs>
        <w:jc w:val="both"/>
        <w:rPr>
          <w:sz w:val="20"/>
          <w:szCs w:val="20"/>
        </w:rPr>
      </w:pPr>
    </w:p>
    <w:p w:rsidR="00190AC2" w:rsidRPr="002057F7" w:rsidRDefault="00190AC2" w:rsidP="0038547F">
      <w:pPr>
        <w:tabs>
          <w:tab w:val="left" w:pos="3285"/>
        </w:tabs>
        <w:jc w:val="both"/>
        <w:rPr>
          <w:sz w:val="20"/>
          <w:szCs w:val="20"/>
        </w:rPr>
      </w:pPr>
    </w:p>
    <w:p w:rsidR="0038547F" w:rsidRDefault="0038547F" w:rsidP="0038547F">
      <w:pPr>
        <w:tabs>
          <w:tab w:val="left" w:pos="0"/>
        </w:tabs>
        <w:jc w:val="both"/>
        <w:rPr>
          <w:b/>
          <w:sz w:val="20"/>
          <w:szCs w:val="20"/>
        </w:rPr>
      </w:pPr>
    </w:p>
    <w:p w:rsidR="007D567F" w:rsidRDefault="007D567F" w:rsidP="0038547F">
      <w:pPr>
        <w:tabs>
          <w:tab w:val="left" w:pos="0"/>
        </w:tabs>
        <w:jc w:val="both"/>
        <w:rPr>
          <w:b/>
          <w:sz w:val="20"/>
          <w:szCs w:val="20"/>
        </w:rPr>
      </w:pPr>
    </w:p>
    <w:p w:rsidR="007D567F" w:rsidRDefault="007D567F" w:rsidP="0038547F">
      <w:pPr>
        <w:tabs>
          <w:tab w:val="left" w:pos="0"/>
        </w:tabs>
        <w:jc w:val="both"/>
        <w:rPr>
          <w:b/>
          <w:sz w:val="20"/>
          <w:szCs w:val="20"/>
        </w:rPr>
      </w:pPr>
    </w:p>
    <w:p w:rsidR="007D567F" w:rsidRDefault="007D567F" w:rsidP="0038547F">
      <w:pPr>
        <w:tabs>
          <w:tab w:val="left" w:pos="0"/>
        </w:tabs>
        <w:jc w:val="both"/>
        <w:rPr>
          <w:b/>
          <w:sz w:val="20"/>
          <w:szCs w:val="20"/>
        </w:rPr>
      </w:pPr>
    </w:p>
    <w:p w:rsidR="007D567F" w:rsidRPr="002057F7" w:rsidRDefault="007D567F" w:rsidP="0038547F">
      <w:pPr>
        <w:tabs>
          <w:tab w:val="left" w:pos="0"/>
        </w:tabs>
        <w:jc w:val="both"/>
        <w:rPr>
          <w:b/>
          <w:sz w:val="20"/>
          <w:szCs w:val="20"/>
        </w:rPr>
      </w:pPr>
    </w:p>
    <w:p w:rsidR="002057F7" w:rsidRDefault="002057F7" w:rsidP="002057F7">
      <w:pPr>
        <w:spacing w:line="360" w:lineRule="auto"/>
        <w:jc w:val="both"/>
        <w:rPr>
          <w:sz w:val="20"/>
          <w:szCs w:val="20"/>
        </w:rPr>
      </w:pPr>
    </w:p>
    <w:p w:rsidR="002057F7" w:rsidRPr="002057F7" w:rsidRDefault="002057F7" w:rsidP="002057F7">
      <w:pPr>
        <w:spacing w:line="360" w:lineRule="auto"/>
        <w:jc w:val="both"/>
        <w:rPr>
          <w:sz w:val="20"/>
          <w:szCs w:val="20"/>
        </w:rPr>
      </w:pPr>
    </w:p>
    <w:p w:rsidR="002057F7" w:rsidRPr="003B3688" w:rsidRDefault="002057F7" w:rsidP="00B10C92">
      <w:pPr>
        <w:jc w:val="both"/>
        <w:rPr>
          <w:sz w:val="16"/>
          <w:szCs w:val="16"/>
        </w:rPr>
      </w:pPr>
    </w:p>
    <w:p w:rsidR="00CC37A7" w:rsidRDefault="00CC37A7" w:rsidP="00E86725">
      <w:pPr>
        <w:jc w:val="both"/>
      </w:pPr>
      <w:r>
        <w:t>V </w:t>
      </w:r>
      <w:r w:rsidR="0038547F">
        <w:t>Ostravě</w:t>
      </w:r>
      <w:r>
        <w:t xml:space="preserve"> </w:t>
      </w:r>
      <w:proofErr w:type="gramStart"/>
      <w:r>
        <w:t>dne  …</w:t>
      </w:r>
      <w:proofErr w:type="gramEnd"/>
      <w:r>
        <w:t>……………..</w:t>
      </w:r>
      <w:r>
        <w:tab/>
      </w:r>
      <w:r>
        <w:tab/>
      </w:r>
      <w:r>
        <w:tab/>
        <w:t> </w:t>
      </w:r>
      <w:r>
        <w:tab/>
        <w:t>V Ostravě dne  …………………</w:t>
      </w:r>
    </w:p>
    <w:p w:rsidR="00CC37A7" w:rsidRDefault="00CC37A7" w:rsidP="00E86725">
      <w:pPr>
        <w:jc w:val="both"/>
      </w:pPr>
    </w:p>
    <w:p w:rsidR="00CC37A7" w:rsidRDefault="00CC37A7" w:rsidP="00E86725">
      <w:pPr>
        <w:jc w:val="both"/>
      </w:pPr>
    </w:p>
    <w:p w:rsidR="00DB3ADD" w:rsidRDefault="00DB3ADD" w:rsidP="00E86725">
      <w:pPr>
        <w:jc w:val="both"/>
      </w:pPr>
    </w:p>
    <w:p w:rsidR="00DB3ADD" w:rsidRDefault="00DB3ADD" w:rsidP="00E86725">
      <w:pPr>
        <w:jc w:val="both"/>
      </w:pPr>
    </w:p>
    <w:p w:rsidR="002057F7" w:rsidRPr="003B3688" w:rsidRDefault="002057F7" w:rsidP="00E86725">
      <w:pPr>
        <w:jc w:val="both"/>
        <w:rPr>
          <w:sz w:val="20"/>
          <w:szCs w:val="20"/>
        </w:rPr>
      </w:pPr>
    </w:p>
    <w:p w:rsidR="00CC37A7" w:rsidRDefault="00CC37A7" w:rsidP="00E86725">
      <w:pPr>
        <w:jc w:val="both"/>
      </w:pPr>
    </w:p>
    <w:tbl>
      <w:tblPr>
        <w:tblW w:w="9325" w:type="dxa"/>
        <w:jc w:val="center"/>
        <w:tblLayout w:type="fixed"/>
        <w:tblCellMar>
          <w:left w:w="70" w:type="dxa"/>
          <w:right w:w="70" w:type="dxa"/>
        </w:tblCellMar>
        <w:tblLook w:val="0000"/>
      </w:tblPr>
      <w:tblGrid>
        <w:gridCol w:w="3402"/>
        <w:gridCol w:w="2472"/>
        <w:gridCol w:w="3451"/>
      </w:tblGrid>
      <w:tr w:rsidR="00190AC2">
        <w:trPr>
          <w:jc w:val="center"/>
        </w:trPr>
        <w:tc>
          <w:tcPr>
            <w:tcW w:w="3402" w:type="dxa"/>
            <w:tcBorders>
              <w:top w:val="single" w:sz="6" w:space="0" w:color="auto"/>
              <w:left w:val="nil"/>
              <w:bottom w:val="nil"/>
              <w:right w:val="nil"/>
            </w:tcBorders>
          </w:tcPr>
          <w:p w:rsidR="00190AC2" w:rsidRPr="00A00CA8" w:rsidRDefault="00190AC2" w:rsidP="00D63862">
            <w:pPr>
              <w:widowControl w:val="0"/>
              <w:autoSpaceDE w:val="0"/>
              <w:autoSpaceDN w:val="0"/>
              <w:adjustRightInd w:val="0"/>
              <w:jc w:val="center"/>
              <w:rPr>
                <w:sz w:val="20"/>
                <w:szCs w:val="20"/>
              </w:rPr>
            </w:pPr>
            <w:r w:rsidRPr="00A00CA8">
              <w:rPr>
                <w:sz w:val="20"/>
                <w:szCs w:val="20"/>
              </w:rPr>
              <w:t>za účastníka</w:t>
            </w:r>
          </w:p>
        </w:tc>
        <w:tc>
          <w:tcPr>
            <w:tcW w:w="2472" w:type="dxa"/>
            <w:tcBorders>
              <w:top w:val="nil"/>
              <w:left w:val="nil"/>
              <w:bottom w:val="nil"/>
              <w:right w:val="nil"/>
            </w:tcBorders>
          </w:tcPr>
          <w:p w:rsidR="00190AC2" w:rsidRDefault="00190AC2" w:rsidP="00D63862">
            <w:pPr>
              <w:widowControl w:val="0"/>
              <w:autoSpaceDE w:val="0"/>
              <w:autoSpaceDN w:val="0"/>
              <w:adjustRightInd w:val="0"/>
              <w:jc w:val="both"/>
              <w:rPr>
                <w:sz w:val="20"/>
                <w:szCs w:val="20"/>
              </w:rPr>
            </w:pPr>
          </w:p>
        </w:tc>
        <w:tc>
          <w:tcPr>
            <w:tcW w:w="3451" w:type="dxa"/>
            <w:tcBorders>
              <w:top w:val="single" w:sz="6" w:space="0" w:color="auto"/>
              <w:left w:val="nil"/>
              <w:bottom w:val="nil"/>
              <w:right w:val="nil"/>
            </w:tcBorders>
          </w:tcPr>
          <w:p w:rsidR="00190AC2" w:rsidRDefault="00190AC2" w:rsidP="00D63862">
            <w:pPr>
              <w:widowControl w:val="0"/>
              <w:autoSpaceDE w:val="0"/>
              <w:autoSpaceDN w:val="0"/>
              <w:adjustRightInd w:val="0"/>
              <w:jc w:val="center"/>
              <w:rPr>
                <w:sz w:val="20"/>
                <w:szCs w:val="20"/>
              </w:rPr>
            </w:pPr>
            <w:r>
              <w:rPr>
                <w:sz w:val="20"/>
                <w:szCs w:val="20"/>
              </w:rPr>
              <w:t>za operátora</w:t>
            </w:r>
          </w:p>
        </w:tc>
      </w:tr>
      <w:tr w:rsidR="00190AC2">
        <w:trPr>
          <w:jc w:val="center"/>
        </w:trPr>
        <w:tc>
          <w:tcPr>
            <w:tcW w:w="3402" w:type="dxa"/>
            <w:tcBorders>
              <w:top w:val="nil"/>
              <w:left w:val="nil"/>
              <w:bottom w:val="nil"/>
              <w:right w:val="nil"/>
            </w:tcBorders>
          </w:tcPr>
          <w:p w:rsidR="00190AC2" w:rsidRPr="00A00CA8" w:rsidRDefault="00ED1532" w:rsidP="00D63862">
            <w:pPr>
              <w:widowControl w:val="0"/>
              <w:autoSpaceDE w:val="0"/>
              <w:autoSpaceDN w:val="0"/>
              <w:adjustRightInd w:val="0"/>
              <w:jc w:val="center"/>
              <w:rPr>
                <w:b/>
                <w:bCs/>
                <w:sz w:val="20"/>
                <w:szCs w:val="20"/>
              </w:rPr>
            </w:pPr>
            <w:proofErr w:type="spellStart"/>
            <w:r>
              <w:rPr>
                <w:b/>
                <w:bCs/>
              </w:rPr>
              <w:t>xxx</w:t>
            </w:r>
            <w:proofErr w:type="spellEnd"/>
          </w:p>
        </w:tc>
        <w:tc>
          <w:tcPr>
            <w:tcW w:w="2472" w:type="dxa"/>
            <w:tcBorders>
              <w:top w:val="nil"/>
              <w:left w:val="nil"/>
              <w:bottom w:val="nil"/>
              <w:right w:val="nil"/>
            </w:tcBorders>
          </w:tcPr>
          <w:p w:rsidR="00190AC2" w:rsidRDefault="00190AC2" w:rsidP="00D63862">
            <w:pPr>
              <w:widowControl w:val="0"/>
              <w:autoSpaceDE w:val="0"/>
              <w:autoSpaceDN w:val="0"/>
              <w:adjustRightInd w:val="0"/>
              <w:jc w:val="both"/>
            </w:pPr>
          </w:p>
        </w:tc>
        <w:tc>
          <w:tcPr>
            <w:tcW w:w="3451" w:type="dxa"/>
            <w:tcBorders>
              <w:top w:val="nil"/>
              <w:left w:val="nil"/>
              <w:bottom w:val="nil"/>
              <w:right w:val="nil"/>
            </w:tcBorders>
          </w:tcPr>
          <w:p w:rsidR="00190AC2" w:rsidRPr="00F2429C" w:rsidRDefault="00190AC2" w:rsidP="00D63862">
            <w:pPr>
              <w:widowControl w:val="0"/>
              <w:autoSpaceDE w:val="0"/>
              <w:autoSpaceDN w:val="0"/>
              <w:adjustRightInd w:val="0"/>
              <w:jc w:val="center"/>
              <w:rPr>
                <w:b/>
                <w:bCs/>
              </w:rPr>
            </w:pPr>
            <w:r w:rsidRPr="00F2429C">
              <w:rPr>
                <w:b/>
                <w:bCs/>
              </w:rPr>
              <w:t xml:space="preserve">Ing. </w:t>
            </w:r>
            <w:r>
              <w:rPr>
                <w:b/>
                <w:bCs/>
              </w:rPr>
              <w:t>Michal Hrotík</w:t>
            </w:r>
          </w:p>
        </w:tc>
      </w:tr>
      <w:tr w:rsidR="00190AC2" w:rsidTr="00A00CA8">
        <w:trPr>
          <w:trHeight w:val="364"/>
          <w:jc w:val="center"/>
        </w:trPr>
        <w:tc>
          <w:tcPr>
            <w:tcW w:w="3402" w:type="dxa"/>
            <w:tcBorders>
              <w:top w:val="nil"/>
              <w:left w:val="nil"/>
              <w:bottom w:val="nil"/>
              <w:right w:val="nil"/>
            </w:tcBorders>
          </w:tcPr>
          <w:p w:rsidR="00190AC2" w:rsidRPr="00A00CA8" w:rsidRDefault="00ED1532" w:rsidP="00ED1532">
            <w:pPr>
              <w:widowControl w:val="0"/>
              <w:autoSpaceDE w:val="0"/>
              <w:autoSpaceDN w:val="0"/>
              <w:adjustRightInd w:val="0"/>
              <w:jc w:val="center"/>
              <w:rPr>
                <w:sz w:val="20"/>
                <w:szCs w:val="20"/>
              </w:rPr>
            </w:pPr>
            <w:proofErr w:type="spellStart"/>
            <w:r>
              <w:rPr>
                <w:bCs/>
                <w:iCs/>
              </w:rPr>
              <w:t>xxx</w:t>
            </w:r>
            <w:proofErr w:type="spellEnd"/>
            <w:r w:rsidR="00A00CA8">
              <w:rPr>
                <w:bCs/>
                <w:iCs/>
              </w:rPr>
              <w:t xml:space="preserve">           </w:t>
            </w:r>
            <w:r w:rsidR="00A00CA8">
              <w:rPr>
                <w:bCs/>
                <w:iCs/>
              </w:rPr>
              <w:br/>
              <w:t xml:space="preserve">  </w:t>
            </w:r>
            <w:r w:rsidR="00A00CA8" w:rsidRPr="00A00CA8">
              <w:t xml:space="preserve">   </w:t>
            </w:r>
            <w:r w:rsidR="00190AC2" w:rsidRPr="00A00CA8">
              <w:rPr>
                <w:sz w:val="20"/>
                <w:szCs w:val="20"/>
              </w:rPr>
              <w:t xml:space="preserve">    </w:t>
            </w:r>
          </w:p>
        </w:tc>
        <w:tc>
          <w:tcPr>
            <w:tcW w:w="2472" w:type="dxa"/>
            <w:tcBorders>
              <w:top w:val="nil"/>
              <w:left w:val="nil"/>
              <w:bottom w:val="nil"/>
              <w:right w:val="nil"/>
            </w:tcBorders>
          </w:tcPr>
          <w:p w:rsidR="00190AC2" w:rsidRDefault="00190AC2" w:rsidP="00D63862">
            <w:pPr>
              <w:widowControl w:val="0"/>
              <w:autoSpaceDE w:val="0"/>
              <w:autoSpaceDN w:val="0"/>
              <w:adjustRightInd w:val="0"/>
              <w:jc w:val="both"/>
              <w:rPr>
                <w:sz w:val="20"/>
                <w:szCs w:val="20"/>
              </w:rPr>
            </w:pPr>
          </w:p>
        </w:tc>
        <w:tc>
          <w:tcPr>
            <w:tcW w:w="3451" w:type="dxa"/>
            <w:tcBorders>
              <w:top w:val="nil"/>
              <w:left w:val="nil"/>
              <w:bottom w:val="nil"/>
              <w:right w:val="nil"/>
            </w:tcBorders>
          </w:tcPr>
          <w:p w:rsidR="00190AC2" w:rsidRDefault="00190AC2" w:rsidP="00D63862">
            <w:pPr>
              <w:widowControl w:val="0"/>
              <w:autoSpaceDE w:val="0"/>
              <w:autoSpaceDN w:val="0"/>
              <w:adjustRightInd w:val="0"/>
              <w:jc w:val="center"/>
              <w:rPr>
                <w:sz w:val="20"/>
                <w:szCs w:val="20"/>
              </w:rPr>
            </w:pPr>
            <w:r>
              <w:rPr>
                <w:sz w:val="20"/>
                <w:szCs w:val="20"/>
              </w:rPr>
              <w:t>člen představenstva</w:t>
            </w:r>
          </w:p>
        </w:tc>
      </w:tr>
    </w:tbl>
    <w:p w:rsidR="003B3688" w:rsidRPr="003B3688" w:rsidRDefault="003B3688" w:rsidP="003B3688">
      <w:pPr>
        <w:pStyle w:val="Nadpis4"/>
        <w:tabs>
          <w:tab w:val="left" w:pos="284"/>
          <w:tab w:val="left" w:pos="4253"/>
        </w:tabs>
        <w:jc w:val="left"/>
      </w:pPr>
    </w:p>
    <w:p w:rsidR="0038547F" w:rsidRDefault="0038547F" w:rsidP="0038547F">
      <w:pPr>
        <w:jc w:val="center"/>
      </w:pPr>
    </w:p>
    <w:p w:rsidR="00190AC2" w:rsidRDefault="00C91524" w:rsidP="00C91524">
      <w:pPr>
        <w:pStyle w:val="Nadpis4"/>
        <w:tabs>
          <w:tab w:val="left" w:pos="284"/>
        </w:tabs>
        <w:jc w:val="left"/>
      </w:pPr>
      <w:r>
        <w:tab/>
      </w:r>
      <w:r>
        <w:tab/>
      </w:r>
      <w:r>
        <w:tab/>
      </w:r>
      <w:r>
        <w:tab/>
      </w:r>
    </w:p>
    <w:p w:rsidR="00190AC2" w:rsidRDefault="00190AC2" w:rsidP="00C91524">
      <w:pPr>
        <w:pStyle w:val="Nadpis4"/>
        <w:tabs>
          <w:tab w:val="left" w:pos="284"/>
        </w:tabs>
        <w:jc w:val="left"/>
      </w:pPr>
    </w:p>
    <w:p w:rsidR="00190AC2" w:rsidRDefault="00190AC2" w:rsidP="00C91524">
      <w:pPr>
        <w:pStyle w:val="Nadpis4"/>
        <w:tabs>
          <w:tab w:val="left" w:pos="284"/>
        </w:tabs>
        <w:jc w:val="left"/>
      </w:pPr>
    </w:p>
    <w:p w:rsidR="00190AC2" w:rsidRDefault="00190AC2" w:rsidP="00C91524">
      <w:pPr>
        <w:pStyle w:val="Nadpis4"/>
        <w:tabs>
          <w:tab w:val="left" w:pos="284"/>
        </w:tabs>
        <w:jc w:val="left"/>
      </w:pPr>
    </w:p>
    <w:p w:rsidR="00190AC2" w:rsidRDefault="00190AC2" w:rsidP="00C91524">
      <w:pPr>
        <w:pStyle w:val="Nadpis4"/>
        <w:tabs>
          <w:tab w:val="left" w:pos="284"/>
        </w:tabs>
        <w:jc w:val="left"/>
      </w:pPr>
    </w:p>
    <w:p w:rsidR="00DB3ADD" w:rsidRDefault="00DB3ADD" w:rsidP="00DB3ADD"/>
    <w:p w:rsidR="00DB3ADD" w:rsidRDefault="00DB3ADD" w:rsidP="00DB3ADD"/>
    <w:p w:rsidR="00190AC2" w:rsidRDefault="00190AC2" w:rsidP="00E71449"/>
    <w:sectPr w:rsidR="00190AC2" w:rsidSect="00C75E2C">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9D" w:rsidRDefault="0053389D" w:rsidP="00B10C92">
      <w:r>
        <w:separator/>
      </w:r>
    </w:p>
  </w:endnote>
  <w:endnote w:type="continuationSeparator" w:id="0">
    <w:p w:rsidR="0053389D" w:rsidRDefault="0053389D" w:rsidP="00B10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1C" w:rsidRDefault="003943F3">
    <w:pPr>
      <w:pStyle w:val="Zpat"/>
      <w:jc w:val="center"/>
    </w:pPr>
    <w:r w:rsidRPr="00973D8C">
      <w:fldChar w:fldCharType="begin"/>
    </w:r>
    <w:r w:rsidR="00B8611C" w:rsidRPr="00973D8C">
      <w:instrText xml:space="preserve"> PAGE   \* MERGEFORMAT </w:instrText>
    </w:r>
    <w:r w:rsidRPr="00973D8C">
      <w:fldChar w:fldCharType="separate"/>
    </w:r>
    <w:r w:rsidR="00EC50AA">
      <w:rPr>
        <w:noProof/>
      </w:rPr>
      <w:t>5</w:t>
    </w:r>
    <w:r w:rsidRPr="00973D8C">
      <w:fldChar w:fldCharType="end"/>
    </w:r>
  </w:p>
  <w:p w:rsidR="00B8611C" w:rsidRDefault="00B861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9D" w:rsidRDefault="0053389D" w:rsidP="00B10C92">
      <w:r>
        <w:separator/>
      </w:r>
    </w:p>
  </w:footnote>
  <w:footnote w:type="continuationSeparator" w:id="0">
    <w:p w:rsidR="0053389D" w:rsidRDefault="0053389D" w:rsidP="00B10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47"/>
    <w:multiLevelType w:val="hybridMultilevel"/>
    <w:tmpl w:val="590A67BC"/>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cs="Wingdings" w:hint="default"/>
      </w:rPr>
    </w:lvl>
    <w:lvl w:ilvl="3" w:tplc="04050001">
      <w:start w:val="1"/>
      <w:numFmt w:val="bullet"/>
      <w:lvlText w:val=""/>
      <w:lvlJc w:val="left"/>
      <w:pPr>
        <w:ind w:left="3873" w:hanging="360"/>
      </w:pPr>
      <w:rPr>
        <w:rFonts w:ascii="Symbol" w:hAnsi="Symbol" w:cs="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cs="Wingdings" w:hint="default"/>
      </w:rPr>
    </w:lvl>
    <w:lvl w:ilvl="6" w:tplc="04050001">
      <w:start w:val="1"/>
      <w:numFmt w:val="bullet"/>
      <w:lvlText w:val=""/>
      <w:lvlJc w:val="left"/>
      <w:pPr>
        <w:ind w:left="6033" w:hanging="360"/>
      </w:pPr>
      <w:rPr>
        <w:rFonts w:ascii="Symbol" w:hAnsi="Symbol" w:cs="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cs="Wingdings" w:hint="default"/>
      </w:rPr>
    </w:lvl>
  </w:abstractNum>
  <w:abstractNum w:abstractNumId="1">
    <w:nsid w:val="035206CC"/>
    <w:multiLevelType w:val="hybridMultilevel"/>
    <w:tmpl w:val="77323CE8"/>
    <w:lvl w:ilvl="0" w:tplc="0E2E7840">
      <w:start w:val="1"/>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F1425B"/>
    <w:multiLevelType w:val="hybridMultilevel"/>
    <w:tmpl w:val="BCC0A3C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69E0921"/>
    <w:multiLevelType w:val="hybridMultilevel"/>
    <w:tmpl w:val="012A12D4"/>
    <w:lvl w:ilvl="0" w:tplc="140A204C">
      <w:start w:val="1"/>
      <w:numFmt w:val="decimal"/>
      <w:lvlText w:val="%1."/>
      <w:lvlJc w:val="left"/>
      <w:pPr>
        <w:tabs>
          <w:tab w:val="num" w:pos="720"/>
        </w:tabs>
        <w:ind w:left="720" w:hanging="360"/>
      </w:pPr>
      <w:rPr>
        <w:rFonts w:hint="default"/>
        <w:b w:val="0"/>
        <w:bCs w:val="0"/>
      </w:rPr>
    </w:lvl>
    <w:lvl w:ilvl="1" w:tplc="842E4C2A">
      <w:start w:val="1"/>
      <w:numFmt w:val="lowerLetter"/>
      <w:lvlText w:val="%2."/>
      <w:lvlJc w:val="left"/>
      <w:pPr>
        <w:tabs>
          <w:tab w:val="num" w:pos="1440"/>
        </w:tabs>
        <w:ind w:left="1440" w:hanging="360"/>
      </w:pPr>
    </w:lvl>
    <w:lvl w:ilvl="2" w:tplc="4732A9E0">
      <w:start w:val="1"/>
      <w:numFmt w:val="lowerRoman"/>
      <w:lvlText w:val="%3."/>
      <w:lvlJc w:val="right"/>
      <w:pPr>
        <w:tabs>
          <w:tab w:val="num" w:pos="2160"/>
        </w:tabs>
        <w:ind w:left="2160" w:hanging="180"/>
      </w:pPr>
    </w:lvl>
    <w:lvl w:ilvl="3" w:tplc="887C738E">
      <w:start w:val="1"/>
      <w:numFmt w:val="decimal"/>
      <w:lvlText w:val="%4."/>
      <w:lvlJc w:val="left"/>
      <w:pPr>
        <w:tabs>
          <w:tab w:val="num" w:pos="2880"/>
        </w:tabs>
        <w:ind w:left="2880" w:hanging="360"/>
      </w:pPr>
    </w:lvl>
    <w:lvl w:ilvl="4" w:tplc="9A62341E">
      <w:start w:val="1"/>
      <w:numFmt w:val="lowerLetter"/>
      <w:lvlText w:val="%5."/>
      <w:lvlJc w:val="left"/>
      <w:pPr>
        <w:tabs>
          <w:tab w:val="num" w:pos="3600"/>
        </w:tabs>
        <w:ind w:left="3600" w:hanging="360"/>
      </w:pPr>
    </w:lvl>
    <w:lvl w:ilvl="5" w:tplc="D988F1CC">
      <w:start w:val="1"/>
      <w:numFmt w:val="lowerRoman"/>
      <w:lvlText w:val="%6."/>
      <w:lvlJc w:val="right"/>
      <w:pPr>
        <w:tabs>
          <w:tab w:val="num" w:pos="4320"/>
        </w:tabs>
        <w:ind w:left="4320" w:hanging="180"/>
      </w:pPr>
    </w:lvl>
    <w:lvl w:ilvl="6" w:tplc="C0144BEC">
      <w:start w:val="1"/>
      <w:numFmt w:val="decimal"/>
      <w:lvlText w:val="%7."/>
      <w:lvlJc w:val="left"/>
      <w:pPr>
        <w:tabs>
          <w:tab w:val="num" w:pos="5040"/>
        </w:tabs>
        <w:ind w:left="5040" w:hanging="360"/>
      </w:pPr>
    </w:lvl>
    <w:lvl w:ilvl="7" w:tplc="0E60D322">
      <w:start w:val="1"/>
      <w:numFmt w:val="lowerLetter"/>
      <w:lvlText w:val="%8."/>
      <w:lvlJc w:val="left"/>
      <w:pPr>
        <w:tabs>
          <w:tab w:val="num" w:pos="5760"/>
        </w:tabs>
        <w:ind w:left="5760" w:hanging="360"/>
      </w:pPr>
    </w:lvl>
    <w:lvl w:ilvl="8" w:tplc="4AECC524">
      <w:start w:val="1"/>
      <w:numFmt w:val="lowerRoman"/>
      <w:lvlText w:val="%9."/>
      <w:lvlJc w:val="right"/>
      <w:pPr>
        <w:tabs>
          <w:tab w:val="num" w:pos="6480"/>
        </w:tabs>
        <w:ind w:left="6480" w:hanging="180"/>
      </w:pPr>
    </w:lvl>
  </w:abstractNum>
  <w:abstractNum w:abstractNumId="4">
    <w:nsid w:val="08F017C6"/>
    <w:multiLevelType w:val="hybridMultilevel"/>
    <w:tmpl w:val="365A8054"/>
    <w:lvl w:ilvl="0" w:tplc="361E9CC4">
      <w:start w:val="1"/>
      <w:numFmt w:val="decimal"/>
      <w:lvlText w:val="%1."/>
      <w:lvlJc w:val="left"/>
      <w:pPr>
        <w:tabs>
          <w:tab w:val="num" w:pos="720"/>
        </w:tabs>
        <w:ind w:left="720" w:hanging="360"/>
      </w:pPr>
      <w:rPr>
        <w:rFonts w:hint="default"/>
      </w:rPr>
    </w:lvl>
    <w:lvl w:ilvl="1" w:tplc="BE8444E2">
      <w:start w:val="1"/>
      <w:numFmt w:val="decimal"/>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cs="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E9B0924"/>
    <w:multiLevelType w:val="hybridMultilevel"/>
    <w:tmpl w:val="FD961F6A"/>
    <w:styleLink w:val="Styl1"/>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1260DF5"/>
    <w:multiLevelType w:val="hybridMultilevel"/>
    <w:tmpl w:val="365A8054"/>
    <w:lvl w:ilvl="0" w:tplc="361E9CC4">
      <w:start w:val="1"/>
      <w:numFmt w:val="decimal"/>
      <w:lvlText w:val="%1."/>
      <w:lvlJc w:val="left"/>
      <w:pPr>
        <w:tabs>
          <w:tab w:val="num" w:pos="720"/>
        </w:tabs>
        <w:ind w:left="720" w:hanging="360"/>
      </w:pPr>
      <w:rPr>
        <w:rFonts w:hint="default"/>
      </w:rPr>
    </w:lvl>
    <w:lvl w:ilvl="1" w:tplc="BE8444E2">
      <w:start w:val="1"/>
      <w:numFmt w:val="decimal"/>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cs="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1ED5B9A"/>
    <w:multiLevelType w:val="hybridMultilevel"/>
    <w:tmpl w:val="E1C83B56"/>
    <w:lvl w:ilvl="0" w:tplc="5F1072E4">
      <w:start w:val="1"/>
      <w:numFmt w:val="lowerLetter"/>
      <w:lvlText w:val="%1)"/>
      <w:lvlJc w:val="left"/>
      <w:pPr>
        <w:tabs>
          <w:tab w:val="num" w:pos="1068"/>
        </w:tabs>
        <w:ind w:left="1068" w:hanging="360"/>
      </w:pPr>
      <w:rPr>
        <w:rFonts w:hint="default"/>
      </w:rPr>
    </w:lvl>
    <w:lvl w:ilvl="1" w:tplc="0400D888">
      <w:start w:val="1"/>
      <w:numFmt w:val="lowerLetter"/>
      <w:lvlText w:val="%2."/>
      <w:lvlJc w:val="left"/>
      <w:pPr>
        <w:tabs>
          <w:tab w:val="num" w:pos="1788"/>
        </w:tabs>
        <w:ind w:left="1788" w:hanging="360"/>
      </w:pPr>
      <w:rPr>
        <w:rFonts w:hint="default"/>
      </w:rPr>
    </w:lvl>
    <w:lvl w:ilvl="2" w:tplc="99689452">
      <w:start w:val="1"/>
      <w:numFmt w:val="lowerRoman"/>
      <w:lvlText w:val="%3."/>
      <w:lvlJc w:val="right"/>
      <w:pPr>
        <w:tabs>
          <w:tab w:val="num" w:pos="2508"/>
        </w:tabs>
        <w:ind w:left="2508" w:hanging="180"/>
      </w:pPr>
    </w:lvl>
    <w:lvl w:ilvl="3" w:tplc="AD9005CE">
      <w:start w:val="1"/>
      <w:numFmt w:val="decimal"/>
      <w:lvlText w:val="%4."/>
      <w:lvlJc w:val="left"/>
      <w:pPr>
        <w:tabs>
          <w:tab w:val="num" w:pos="3228"/>
        </w:tabs>
        <w:ind w:left="3228" w:hanging="360"/>
      </w:pPr>
    </w:lvl>
    <w:lvl w:ilvl="4" w:tplc="F62E03DA">
      <w:start w:val="1"/>
      <w:numFmt w:val="lowerLetter"/>
      <w:lvlText w:val="%5."/>
      <w:lvlJc w:val="left"/>
      <w:pPr>
        <w:tabs>
          <w:tab w:val="num" w:pos="3948"/>
        </w:tabs>
        <w:ind w:left="3948" w:hanging="360"/>
      </w:pPr>
    </w:lvl>
    <w:lvl w:ilvl="5" w:tplc="1FDEF91C">
      <w:start w:val="1"/>
      <w:numFmt w:val="lowerRoman"/>
      <w:lvlText w:val="%6."/>
      <w:lvlJc w:val="right"/>
      <w:pPr>
        <w:tabs>
          <w:tab w:val="num" w:pos="4668"/>
        </w:tabs>
        <w:ind w:left="4668" w:hanging="180"/>
      </w:pPr>
    </w:lvl>
    <w:lvl w:ilvl="6" w:tplc="6C0EC4FA">
      <w:start w:val="1"/>
      <w:numFmt w:val="decimal"/>
      <w:lvlText w:val="%7."/>
      <w:lvlJc w:val="left"/>
      <w:pPr>
        <w:tabs>
          <w:tab w:val="num" w:pos="5388"/>
        </w:tabs>
        <w:ind w:left="5388" w:hanging="360"/>
      </w:pPr>
    </w:lvl>
    <w:lvl w:ilvl="7" w:tplc="38FEC074">
      <w:start w:val="1"/>
      <w:numFmt w:val="lowerLetter"/>
      <w:lvlText w:val="%8."/>
      <w:lvlJc w:val="left"/>
      <w:pPr>
        <w:tabs>
          <w:tab w:val="num" w:pos="6108"/>
        </w:tabs>
        <w:ind w:left="6108" w:hanging="360"/>
      </w:pPr>
    </w:lvl>
    <w:lvl w:ilvl="8" w:tplc="BDF61EE6">
      <w:start w:val="1"/>
      <w:numFmt w:val="lowerRoman"/>
      <w:lvlText w:val="%9."/>
      <w:lvlJc w:val="right"/>
      <w:pPr>
        <w:tabs>
          <w:tab w:val="num" w:pos="6828"/>
        </w:tabs>
        <w:ind w:left="6828" w:hanging="180"/>
      </w:pPr>
    </w:lvl>
  </w:abstractNum>
  <w:abstractNum w:abstractNumId="8">
    <w:nsid w:val="17A557B4"/>
    <w:multiLevelType w:val="hybridMultilevel"/>
    <w:tmpl w:val="DCCC331E"/>
    <w:lvl w:ilvl="0" w:tplc="274AABB8">
      <w:start w:val="1"/>
      <w:numFmt w:val="lowerLetter"/>
      <w:lvlText w:val="%1)"/>
      <w:lvlJc w:val="left"/>
      <w:pPr>
        <w:tabs>
          <w:tab w:val="num" w:pos="1068"/>
        </w:tabs>
        <w:ind w:left="1068" w:hanging="360"/>
      </w:pPr>
      <w:rPr>
        <w:rFonts w:hint="default"/>
      </w:rPr>
    </w:lvl>
    <w:lvl w:ilvl="1" w:tplc="503C71FC">
      <w:start w:val="1"/>
      <w:numFmt w:val="lowerLetter"/>
      <w:lvlText w:val="%2."/>
      <w:lvlJc w:val="left"/>
      <w:pPr>
        <w:tabs>
          <w:tab w:val="num" w:pos="1788"/>
        </w:tabs>
        <w:ind w:left="1788" w:hanging="360"/>
      </w:pPr>
    </w:lvl>
    <w:lvl w:ilvl="2" w:tplc="67AA3A3E">
      <w:start w:val="1"/>
      <w:numFmt w:val="lowerRoman"/>
      <w:lvlText w:val="%3."/>
      <w:lvlJc w:val="right"/>
      <w:pPr>
        <w:tabs>
          <w:tab w:val="num" w:pos="2508"/>
        </w:tabs>
        <w:ind w:left="2508" w:hanging="180"/>
      </w:pPr>
    </w:lvl>
    <w:lvl w:ilvl="3" w:tplc="A5926726">
      <w:start w:val="1"/>
      <w:numFmt w:val="decimal"/>
      <w:lvlText w:val="%4."/>
      <w:lvlJc w:val="left"/>
      <w:pPr>
        <w:tabs>
          <w:tab w:val="num" w:pos="3228"/>
        </w:tabs>
        <w:ind w:left="3228" w:hanging="360"/>
      </w:pPr>
    </w:lvl>
    <w:lvl w:ilvl="4" w:tplc="746CE1EC">
      <w:start w:val="1"/>
      <w:numFmt w:val="lowerLetter"/>
      <w:lvlText w:val="%5."/>
      <w:lvlJc w:val="left"/>
      <w:pPr>
        <w:tabs>
          <w:tab w:val="num" w:pos="3948"/>
        </w:tabs>
        <w:ind w:left="3948" w:hanging="360"/>
      </w:pPr>
    </w:lvl>
    <w:lvl w:ilvl="5" w:tplc="B868F80A">
      <w:start w:val="1"/>
      <w:numFmt w:val="lowerRoman"/>
      <w:lvlText w:val="%6."/>
      <w:lvlJc w:val="right"/>
      <w:pPr>
        <w:tabs>
          <w:tab w:val="num" w:pos="4668"/>
        </w:tabs>
        <w:ind w:left="4668" w:hanging="180"/>
      </w:pPr>
    </w:lvl>
    <w:lvl w:ilvl="6" w:tplc="29CCDCCA">
      <w:start w:val="1"/>
      <w:numFmt w:val="decimal"/>
      <w:lvlText w:val="%7."/>
      <w:lvlJc w:val="left"/>
      <w:pPr>
        <w:tabs>
          <w:tab w:val="num" w:pos="5388"/>
        </w:tabs>
        <w:ind w:left="5388" w:hanging="360"/>
      </w:pPr>
    </w:lvl>
    <w:lvl w:ilvl="7" w:tplc="DD90919E">
      <w:start w:val="1"/>
      <w:numFmt w:val="lowerLetter"/>
      <w:lvlText w:val="%8."/>
      <w:lvlJc w:val="left"/>
      <w:pPr>
        <w:tabs>
          <w:tab w:val="num" w:pos="6108"/>
        </w:tabs>
        <w:ind w:left="6108" w:hanging="360"/>
      </w:pPr>
    </w:lvl>
    <w:lvl w:ilvl="8" w:tplc="C6AC440C">
      <w:start w:val="1"/>
      <w:numFmt w:val="lowerRoman"/>
      <w:lvlText w:val="%9."/>
      <w:lvlJc w:val="right"/>
      <w:pPr>
        <w:tabs>
          <w:tab w:val="num" w:pos="6828"/>
        </w:tabs>
        <w:ind w:left="6828" w:hanging="180"/>
      </w:pPr>
    </w:lvl>
  </w:abstractNum>
  <w:abstractNum w:abstractNumId="9">
    <w:nsid w:val="19423BF2"/>
    <w:multiLevelType w:val="multilevel"/>
    <w:tmpl w:val="590A67BC"/>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0">
    <w:nsid w:val="1ADE6E55"/>
    <w:multiLevelType w:val="hybridMultilevel"/>
    <w:tmpl w:val="C964A9E2"/>
    <w:lvl w:ilvl="0" w:tplc="BADE8D92">
      <w:start w:val="1"/>
      <w:numFmt w:val="lowerLetter"/>
      <w:lvlText w:val="%1)"/>
      <w:lvlJc w:val="left"/>
      <w:pPr>
        <w:ind w:left="720" w:hanging="360"/>
      </w:pPr>
      <w:rPr>
        <w:b w:val="0"/>
        <w:bCs w:val="0"/>
      </w:r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D8D58C2"/>
    <w:multiLevelType w:val="hybridMultilevel"/>
    <w:tmpl w:val="69E61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B14BE5"/>
    <w:multiLevelType w:val="hybridMultilevel"/>
    <w:tmpl w:val="50A4016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22512C3D"/>
    <w:multiLevelType w:val="hybridMultilevel"/>
    <w:tmpl w:val="B7DC2BDC"/>
    <w:lvl w:ilvl="0" w:tplc="D46484FC">
      <w:start w:val="1"/>
      <w:numFmt w:val="decimal"/>
      <w:lvlText w:val="%1."/>
      <w:lvlJc w:val="left"/>
      <w:pPr>
        <w:tabs>
          <w:tab w:val="num" w:pos="425"/>
        </w:tabs>
        <w:ind w:left="425"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3540EDB"/>
    <w:multiLevelType w:val="hybridMultilevel"/>
    <w:tmpl w:val="0E5098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24F76267"/>
    <w:multiLevelType w:val="multilevel"/>
    <w:tmpl w:val="7990038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25F61377"/>
    <w:multiLevelType w:val="hybridMultilevel"/>
    <w:tmpl w:val="8542C24E"/>
    <w:lvl w:ilvl="0" w:tplc="6F860B26">
      <w:start w:val="1"/>
      <w:numFmt w:val="decimal"/>
      <w:lvlText w:val="%1."/>
      <w:lvlJc w:val="left"/>
      <w:pPr>
        <w:tabs>
          <w:tab w:val="num" w:pos="720"/>
        </w:tabs>
        <w:ind w:left="720" w:hanging="360"/>
      </w:pPr>
      <w:rPr>
        <w:rFonts w:hint="default"/>
        <w:b w:val="0"/>
        <w:bCs w:val="0"/>
      </w:rPr>
    </w:lvl>
    <w:lvl w:ilvl="1" w:tplc="EC120778">
      <w:start w:val="1"/>
      <w:numFmt w:val="lowerLetter"/>
      <w:lvlText w:val="%2."/>
      <w:lvlJc w:val="left"/>
      <w:pPr>
        <w:tabs>
          <w:tab w:val="num" w:pos="1440"/>
        </w:tabs>
        <w:ind w:left="1440" w:hanging="360"/>
      </w:pPr>
    </w:lvl>
    <w:lvl w:ilvl="2" w:tplc="C6CC1990">
      <w:start w:val="1"/>
      <w:numFmt w:val="lowerRoman"/>
      <w:lvlText w:val="%3."/>
      <w:lvlJc w:val="right"/>
      <w:pPr>
        <w:tabs>
          <w:tab w:val="num" w:pos="2160"/>
        </w:tabs>
        <w:ind w:left="2160" w:hanging="180"/>
      </w:pPr>
    </w:lvl>
    <w:lvl w:ilvl="3" w:tplc="25AEDAE4">
      <w:start w:val="1"/>
      <w:numFmt w:val="decimal"/>
      <w:lvlText w:val="%4."/>
      <w:lvlJc w:val="left"/>
      <w:pPr>
        <w:tabs>
          <w:tab w:val="num" w:pos="2880"/>
        </w:tabs>
        <w:ind w:left="2880" w:hanging="360"/>
      </w:pPr>
    </w:lvl>
    <w:lvl w:ilvl="4" w:tplc="F4F88162">
      <w:start w:val="1"/>
      <w:numFmt w:val="lowerLetter"/>
      <w:lvlText w:val="%5."/>
      <w:lvlJc w:val="left"/>
      <w:pPr>
        <w:tabs>
          <w:tab w:val="num" w:pos="3600"/>
        </w:tabs>
        <w:ind w:left="3600" w:hanging="360"/>
      </w:pPr>
    </w:lvl>
    <w:lvl w:ilvl="5" w:tplc="11DA4694">
      <w:start w:val="1"/>
      <w:numFmt w:val="lowerRoman"/>
      <w:lvlText w:val="%6."/>
      <w:lvlJc w:val="right"/>
      <w:pPr>
        <w:tabs>
          <w:tab w:val="num" w:pos="4320"/>
        </w:tabs>
        <w:ind w:left="4320" w:hanging="180"/>
      </w:pPr>
    </w:lvl>
    <w:lvl w:ilvl="6" w:tplc="218204B6">
      <w:start w:val="1"/>
      <w:numFmt w:val="decimal"/>
      <w:lvlText w:val="%7."/>
      <w:lvlJc w:val="left"/>
      <w:pPr>
        <w:tabs>
          <w:tab w:val="num" w:pos="5040"/>
        </w:tabs>
        <w:ind w:left="5040" w:hanging="360"/>
      </w:pPr>
    </w:lvl>
    <w:lvl w:ilvl="7" w:tplc="0CDCC494">
      <w:start w:val="1"/>
      <w:numFmt w:val="lowerLetter"/>
      <w:lvlText w:val="%8."/>
      <w:lvlJc w:val="left"/>
      <w:pPr>
        <w:tabs>
          <w:tab w:val="num" w:pos="5760"/>
        </w:tabs>
        <w:ind w:left="5760" w:hanging="360"/>
      </w:pPr>
    </w:lvl>
    <w:lvl w:ilvl="8" w:tplc="E82A378E">
      <w:start w:val="1"/>
      <w:numFmt w:val="lowerRoman"/>
      <w:lvlText w:val="%9."/>
      <w:lvlJc w:val="right"/>
      <w:pPr>
        <w:tabs>
          <w:tab w:val="num" w:pos="6480"/>
        </w:tabs>
        <w:ind w:left="6480" w:hanging="180"/>
      </w:pPr>
    </w:lvl>
  </w:abstractNum>
  <w:abstractNum w:abstractNumId="17">
    <w:nsid w:val="279700DF"/>
    <w:multiLevelType w:val="multilevel"/>
    <w:tmpl w:val="29D64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E0F2AEF"/>
    <w:multiLevelType w:val="hybridMultilevel"/>
    <w:tmpl w:val="07BAD9F6"/>
    <w:lvl w:ilvl="0" w:tplc="A408582C">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19">
    <w:nsid w:val="2E2201E9"/>
    <w:multiLevelType w:val="hybridMultilevel"/>
    <w:tmpl w:val="0AD26CDA"/>
    <w:lvl w:ilvl="0" w:tplc="58E0E388">
      <w:start w:val="1"/>
      <w:numFmt w:val="decimal"/>
      <w:lvlText w:val="%1."/>
      <w:lvlJc w:val="left"/>
      <w:pPr>
        <w:tabs>
          <w:tab w:val="num" w:pos="720"/>
        </w:tabs>
        <w:ind w:left="720" w:hanging="360"/>
      </w:pPr>
    </w:lvl>
    <w:lvl w:ilvl="1" w:tplc="77CE81DC">
      <w:start w:val="1"/>
      <w:numFmt w:val="lowerLetter"/>
      <w:lvlText w:val="%2."/>
      <w:lvlJc w:val="left"/>
      <w:pPr>
        <w:tabs>
          <w:tab w:val="num" w:pos="1440"/>
        </w:tabs>
        <w:ind w:left="1440" w:hanging="360"/>
      </w:pPr>
    </w:lvl>
    <w:lvl w:ilvl="2" w:tplc="33500E46">
      <w:start w:val="1"/>
      <w:numFmt w:val="lowerRoman"/>
      <w:lvlText w:val="%3."/>
      <w:lvlJc w:val="right"/>
      <w:pPr>
        <w:tabs>
          <w:tab w:val="num" w:pos="2160"/>
        </w:tabs>
        <w:ind w:left="2160" w:hanging="180"/>
      </w:pPr>
    </w:lvl>
    <w:lvl w:ilvl="3" w:tplc="0DA6E3BA">
      <w:start w:val="1"/>
      <w:numFmt w:val="decimal"/>
      <w:lvlText w:val="%4."/>
      <w:lvlJc w:val="left"/>
      <w:pPr>
        <w:tabs>
          <w:tab w:val="num" w:pos="2880"/>
        </w:tabs>
        <w:ind w:left="2880" w:hanging="360"/>
      </w:pPr>
    </w:lvl>
    <w:lvl w:ilvl="4" w:tplc="DF543E0E">
      <w:start w:val="1"/>
      <w:numFmt w:val="lowerLetter"/>
      <w:lvlText w:val="%5."/>
      <w:lvlJc w:val="left"/>
      <w:pPr>
        <w:tabs>
          <w:tab w:val="num" w:pos="3600"/>
        </w:tabs>
        <w:ind w:left="3600" w:hanging="360"/>
      </w:pPr>
    </w:lvl>
    <w:lvl w:ilvl="5" w:tplc="0CB49A68">
      <w:start w:val="1"/>
      <w:numFmt w:val="lowerRoman"/>
      <w:lvlText w:val="%6."/>
      <w:lvlJc w:val="right"/>
      <w:pPr>
        <w:tabs>
          <w:tab w:val="num" w:pos="4320"/>
        </w:tabs>
        <w:ind w:left="4320" w:hanging="180"/>
      </w:pPr>
    </w:lvl>
    <w:lvl w:ilvl="6" w:tplc="25CC8404">
      <w:start w:val="1"/>
      <w:numFmt w:val="decimal"/>
      <w:lvlText w:val="%7."/>
      <w:lvlJc w:val="left"/>
      <w:pPr>
        <w:tabs>
          <w:tab w:val="num" w:pos="5040"/>
        </w:tabs>
        <w:ind w:left="5040" w:hanging="360"/>
      </w:pPr>
    </w:lvl>
    <w:lvl w:ilvl="7" w:tplc="20DE3FD8">
      <w:start w:val="1"/>
      <w:numFmt w:val="lowerLetter"/>
      <w:lvlText w:val="%8."/>
      <w:lvlJc w:val="left"/>
      <w:pPr>
        <w:tabs>
          <w:tab w:val="num" w:pos="5760"/>
        </w:tabs>
        <w:ind w:left="5760" w:hanging="360"/>
      </w:pPr>
    </w:lvl>
    <w:lvl w:ilvl="8" w:tplc="C38A0830">
      <w:start w:val="1"/>
      <w:numFmt w:val="lowerRoman"/>
      <w:lvlText w:val="%9."/>
      <w:lvlJc w:val="right"/>
      <w:pPr>
        <w:tabs>
          <w:tab w:val="num" w:pos="6480"/>
        </w:tabs>
        <w:ind w:left="6480" w:hanging="180"/>
      </w:pPr>
    </w:lvl>
  </w:abstractNum>
  <w:abstractNum w:abstractNumId="20">
    <w:nsid w:val="2E676C99"/>
    <w:multiLevelType w:val="hybridMultilevel"/>
    <w:tmpl w:val="0D5264DA"/>
    <w:lvl w:ilvl="0" w:tplc="ED88F89A">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22">
    <w:nsid w:val="304E56A0"/>
    <w:multiLevelType w:val="multilevel"/>
    <w:tmpl w:val="930A69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C74A96"/>
    <w:multiLevelType w:val="multilevel"/>
    <w:tmpl w:val="DE563F4C"/>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7746A8"/>
    <w:multiLevelType w:val="hybridMultilevel"/>
    <w:tmpl w:val="04B4A944"/>
    <w:lvl w:ilvl="0" w:tplc="3AB206A0">
      <w:start w:val="1"/>
      <w:numFmt w:val="lowerLetter"/>
      <w:lvlText w:val="%1)"/>
      <w:lvlJc w:val="left"/>
      <w:pPr>
        <w:ind w:left="1770" w:hanging="360"/>
      </w:pPr>
      <w:rPr>
        <w:rFonts w:hint="default"/>
        <w:b w:val="0"/>
      </w:rPr>
    </w:lvl>
    <w:lvl w:ilvl="1" w:tplc="04050019">
      <w:start w:val="1"/>
      <w:numFmt w:val="lowerLetter"/>
      <w:lvlText w:val="%2."/>
      <w:lvlJc w:val="left"/>
      <w:pPr>
        <w:ind w:left="2490" w:hanging="360"/>
      </w:pPr>
    </w:lvl>
    <w:lvl w:ilvl="2" w:tplc="0405001B">
      <w:start w:val="1"/>
      <w:numFmt w:val="lowerRoman"/>
      <w:lvlText w:val="%3."/>
      <w:lvlJc w:val="right"/>
      <w:pPr>
        <w:ind w:left="3210" w:hanging="180"/>
      </w:pPr>
    </w:lvl>
    <w:lvl w:ilvl="3" w:tplc="0405000F">
      <w:start w:val="1"/>
      <w:numFmt w:val="decimal"/>
      <w:lvlText w:val="%4."/>
      <w:lvlJc w:val="left"/>
      <w:pPr>
        <w:ind w:left="3930" w:hanging="360"/>
      </w:p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25">
    <w:nsid w:val="36BC12C3"/>
    <w:multiLevelType w:val="multilevel"/>
    <w:tmpl w:val="E4041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3C3F0FAD"/>
    <w:multiLevelType w:val="hybridMultilevel"/>
    <w:tmpl w:val="1354F48A"/>
    <w:lvl w:ilvl="0" w:tplc="04050001">
      <w:start w:val="1"/>
      <w:numFmt w:val="bullet"/>
      <w:lvlText w:val=""/>
      <w:lvlJc w:val="left"/>
      <w:pPr>
        <w:ind w:left="2484" w:hanging="360"/>
      </w:pPr>
      <w:rPr>
        <w:rFonts w:ascii="Symbol" w:hAnsi="Symbol" w:cs="Symbol"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cs="Wingdings" w:hint="default"/>
      </w:rPr>
    </w:lvl>
    <w:lvl w:ilvl="3" w:tplc="04050001">
      <w:start w:val="1"/>
      <w:numFmt w:val="bullet"/>
      <w:lvlText w:val=""/>
      <w:lvlJc w:val="left"/>
      <w:pPr>
        <w:ind w:left="4644" w:hanging="360"/>
      </w:pPr>
      <w:rPr>
        <w:rFonts w:ascii="Symbol" w:hAnsi="Symbol" w:cs="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cs="Wingdings" w:hint="default"/>
      </w:rPr>
    </w:lvl>
    <w:lvl w:ilvl="6" w:tplc="04050001">
      <w:start w:val="1"/>
      <w:numFmt w:val="bullet"/>
      <w:lvlText w:val=""/>
      <w:lvlJc w:val="left"/>
      <w:pPr>
        <w:ind w:left="6804" w:hanging="360"/>
      </w:pPr>
      <w:rPr>
        <w:rFonts w:ascii="Symbol" w:hAnsi="Symbol" w:cs="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cs="Wingdings" w:hint="default"/>
      </w:rPr>
    </w:lvl>
  </w:abstractNum>
  <w:abstractNum w:abstractNumId="27">
    <w:nsid w:val="407504AB"/>
    <w:multiLevelType w:val="hybridMultilevel"/>
    <w:tmpl w:val="A5B20CF4"/>
    <w:lvl w:ilvl="0" w:tplc="A3BA998E">
      <w:start w:val="1"/>
      <w:numFmt w:val="decimal"/>
      <w:lvlText w:val="%1."/>
      <w:lvlJc w:val="left"/>
      <w:pPr>
        <w:ind w:left="2160" w:hanging="360"/>
      </w:pPr>
      <w:rPr>
        <w:rFonts w:hint="default"/>
      </w:rPr>
    </w:lvl>
    <w:lvl w:ilvl="1" w:tplc="04050019">
      <w:start w:val="1"/>
      <w:numFmt w:val="lowerLetter"/>
      <w:lvlText w:val="%2."/>
      <w:lvlJc w:val="left"/>
      <w:pPr>
        <w:ind w:left="2171" w:hanging="360"/>
      </w:pPr>
    </w:lvl>
    <w:lvl w:ilvl="2" w:tplc="0405001B">
      <w:start w:val="1"/>
      <w:numFmt w:val="lowerRoman"/>
      <w:lvlText w:val="%3."/>
      <w:lvlJc w:val="right"/>
      <w:pPr>
        <w:ind w:left="2891" w:hanging="180"/>
      </w:pPr>
    </w:lvl>
    <w:lvl w:ilvl="3" w:tplc="0405000F">
      <w:start w:val="1"/>
      <w:numFmt w:val="decimal"/>
      <w:lvlText w:val="%4."/>
      <w:lvlJc w:val="left"/>
      <w:pPr>
        <w:ind w:left="3611" w:hanging="360"/>
      </w:pPr>
    </w:lvl>
    <w:lvl w:ilvl="4" w:tplc="04050019">
      <w:start w:val="1"/>
      <w:numFmt w:val="lowerLetter"/>
      <w:lvlText w:val="%5."/>
      <w:lvlJc w:val="left"/>
      <w:pPr>
        <w:ind w:left="4331" w:hanging="360"/>
      </w:pPr>
    </w:lvl>
    <w:lvl w:ilvl="5" w:tplc="0405001B">
      <w:start w:val="1"/>
      <w:numFmt w:val="lowerRoman"/>
      <w:lvlText w:val="%6."/>
      <w:lvlJc w:val="right"/>
      <w:pPr>
        <w:ind w:left="5051" w:hanging="180"/>
      </w:pPr>
    </w:lvl>
    <w:lvl w:ilvl="6" w:tplc="0405000F">
      <w:start w:val="1"/>
      <w:numFmt w:val="decimal"/>
      <w:lvlText w:val="%7."/>
      <w:lvlJc w:val="left"/>
      <w:pPr>
        <w:ind w:left="5771" w:hanging="360"/>
      </w:pPr>
    </w:lvl>
    <w:lvl w:ilvl="7" w:tplc="04050019">
      <w:start w:val="1"/>
      <w:numFmt w:val="lowerLetter"/>
      <w:lvlText w:val="%8."/>
      <w:lvlJc w:val="left"/>
      <w:pPr>
        <w:ind w:left="6491" w:hanging="360"/>
      </w:pPr>
    </w:lvl>
    <w:lvl w:ilvl="8" w:tplc="0405001B">
      <w:start w:val="1"/>
      <w:numFmt w:val="lowerRoman"/>
      <w:lvlText w:val="%9."/>
      <w:lvlJc w:val="right"/>
      <w:pPr>
        <w:ind w:left="7211" w:hanging="180"/>
      </w:pPr>
    </w:lvl>
  </w:abstractNum>
  <w:abstractNum w:abstractNumId="28">
    <w:nsid w:val="41F93D96"/>
    <w:multiLevelType w:val="hybridMultilevel"/>
    <w:tmpl w:val="86C827CE"/>
    <w:lvl w:ilvl="0" w:tplc="B84A5FE6">
      <w:start w:val="1"/>
      <w:numFmt w:val="lowerLetter"/>
      <w:lvlText w:val="%1)"/>
      <w:lvlJc w:val="left"/>
      <w:pPr>
        <w:tabs>
          <w:tab w:val="num" w:pos="1080"/>
        </w:tabs>
        <w:ind w:left="1080" w:hanging="360"/>
      </w:pPr>
      <w:rPr>
        <w:rFonts w:hint="default"/>
        <w:b w:val="0"/>
        <w:bCs w:val="0"/>
      </w:rPr>
    </w:lvl>
    <w:lvl w:ilvl="1" w:tplc="5FE2FC70">
      <w:start w:val="1"/>
      <w:numFmt w:val="lowerLetter"/>
      <w:lvlText w:val="%2."/>
      <w:lvlJc w:val="left"/>
      <w:pPr>
        <w:tabs>
          <w:tab w:val="num" w:pos="1800"/>
        </w:tabs>
        <w:ind w:left="1800" w:hanging="360"/>
      </w:pPr>
    </w:lvl>
    <w:lvl w:ilvl="2" w:tplc="1652931E">
      <w:start w:val="1"/>
      <w:numFmt w:val="lowerRoman"/>
      <w:lvlText w:val="%3."/>
      <w:lvlJc w:val="right"/>
      <w:pPr>
        <w:tabs>
          <w:tab w:val="num" w:pos="2520"/>
        </w:tabs>
        <w:ind w:left="2520" w:hanging="180"/>
      </w:pPr>
    </w:lvl>
    <w:lvl w:ilvl="3" w:tplc="544EA91A">
      <w:start w:val="1"/>
      <w:numFmt w:val="decimal"/>
      <w:lvlText w:val="%4."/>
      <w:lvlJc w:val="left"/>
      <w:pPr>
        <w:tabs>
          <w:tab w:val="num" w:pos="3240"/>
        </w:tabs>
        <w:ind w:left="3240" w:hanging="360"/>
      </w:pPr>
    </w:lvl>
    <w:lvl w:ilvl="4" w:tplc="F9BE91AC">
      <w:start w:val="1"/>
      <w:numFmt w:val="lowerLetter"/>
      <w:lvlText w:val="%5."/>
      <w:lvlJc w:val="left"/>
      <w:pPr>
        <w:tabs>
          <w:tab w:val="num" w:pos="3960"/>
        </w:tabs>
        <w:ind w:left="3960" w:hanging="360"/>
      </w:pPr>
    </w:lvl>
    <w:lvl w:ilvl="5" w:tplc="0270C8BE">
      <w:start w:val="1"/>
      <w:numFmt w:val="lowerRoman"/>
      <w:lvlText w:val="%6."/>
      <w:lvlJc w:val="right"/>
      <w:pPr>
        <w:tabs>
          <w:tab w:val="num" w:pos="4680"/>
        </w:tabs>
        <w:ind w:left="4680" w:hanging="180"/>
      </w:pPr>
    </w:lvl>
    <w:lvl w:ilvl="6" w:tplc="CAE667F4">
      <w:start w:val="1"/>
      <w:numFmt w:val="decimal"/>
      <w:lvlText w:val="%7."/>
      <w:lvlJc w:val="left"/>
      <w:pPr>
        <w:tabs>
          <w:tab w:val="num" w:pos="5400"/>
        </w:tabs>
        <w:ind w:left="5400" w:hanging="360"/>
      </w:pPr>
    </w:lvl>
    <w:lvl w:ilvl="7" w:tplc="7688CB24">
      <w:start w:val="1"/>
      <w:numFmt w:val="lowerLetter"/>
      <w:lvlText w:val="%8."/>
      <w:lvlJc w:val="left"/>
      <w:pPr>
        <w:tabs>
          <w:tab w:val="num" w:pos="6120"/>
        </w:tabs>
        <w:ind w:left="6120" w:hanging="360"/>
      </w:pPr>
    </w:lvl>
    <w:lvl w:ilvl="8" w:tplc="B4244866">
      <w:start w:val="1"/>
      <w:numFmt w:val="lowerRoman"/>
      <w:lvlText w:val="%9."/>
      <w:lvlJc w:val="right"/>
      <w:pPr>
        <w:tabs>
          <w:tab w:val="num" w:pos="6840"/>
        </w:tabs>
        <w:ind w:left="6840" w:hanging="180"/>
      </w:pPr>
    </w:lvl>
  </w:abstractNum>
  <w:abstractNum w:abstractNumId="29">
    <w:nsid w:val="42230744"/>
    <w:multiLevelType w:val="multilevel"/>
    <w:tmpl w:val="A914E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36A7BE3"/>
    <w:multiLevelType w:val="hybridMultilevel"/>
    <w:tmpl w:val="8C7CDF1E"/>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nsid w:val="436E09C1"/>
    <w:multiLevelType w:val="hybridMultilevel"/>
    <w:tmpl w:val="BD76F81E"/>
    <w:lvl w:ilvl="0" w:tplc="0405000F">
      <w:start w:val="1"/>
      <w:numFmt w:val="decimal"/>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32">
    <w:nsid w:val="4BC6227A"/>
    <w:multiLevelType w:val="hybridMultilevel"/>
    <w:tmpl w:val="07BAD9F6"/>
    <w:lvl w:ilvl="0" w:tplc="A408582C">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33">
    <w:nsid w:val="58FB592F"/>
    <w:multiLevelType w:val="hybridMultilevel"/>
    <w:tmpl w:val="80F48352"/>
    <w:lvl w:ilvl="0" w:tplc="361E9CC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ascii="Times New Roman" w:eastAsia="Times New Roman" w:hAnsi="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A3571A6"/>
    <w:multiLevelType w:val="hybridMultilevel"/>
    <w:tmpl w:val="07BAD9F6"/>
    <w:lvl w:ilvl="0" w:tplc="A408582C">
      <w:start w:val="1"/>
      <w:numFmt w:val="lowerLetter"/>
      <w:lvlText w:val="%1."/>
      <w:lvlJc w:val="left"/>
      <w:pPr>
        <w:ind w:left="2484" w:hanging="360"/>
      </w:pPr>
      <w:rPr>
        <w:rFonts w:hint="default"/>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35">
    <w:nsid w:val="5B8B2C0E"/>
    <w:multiLevelType w:val="hybridMultilevel"/>
    <w:tmpl w:val="9F9C9A6A"/>
    <w:lvl w:ilvl="0" w:tplc="AB86B22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5E5F396A"/>
    <w:multiLevelType w:val="hybridMultilevel"/>
    <w:tmpl w:val="86C827CE"/>
    <w:lvl w:ilvl="0" w:tplc="B84A5FE6">
      <w:start w:val="1"/>
      <w:numFmt w:val="lowerLetter"/>
      <w:lvlText w:val="%1)"/>
      <w:lvlJc w:val="left"/>
      <w:pPr>
        <w:tabs>
          <w:tab w:val="num" w:pos="1080"/>
        </w:tabs>
        <w:ind w:left="1080" w:hanging="360"/>
      </w:pPr>
      <w:rPr>
        <w:rFonts w:hint="default"/>
        <w:b w:val="0"/>
        <w:bCs w:val="0"/>
      </w:rPr>
    </w:lvl>
    <w:lvl w:ilvl="1" w:tplc="5FE2FC70">
      <w:start w:val="1"/>
      <w:numFmt w:val="lowerLetter"/>
      <w:lvlText w:val="%2."/>
      <w:lvlJc w:val="left"/>
      <w:pPr>
        <w:tabs>
          <w:tab w:val="num" w:pos="1800"/>
        </w:tabs>
        <w:ind w:left="1800" w:hanging="360"/>
      </w:pPr>
    </w:lvl>
    <w:lvl w:ilvl="2" w:tplc="1652931E">
      <w:start w:val="1"/>
      <w:numFmt w:val="lowerRoman"/>
      <w:lvlText w:val="%3."/>
      <w:lvlJc w:val="right"/>
      <w:pPr>
        <w:tabs>
          <w:tab w:val="num" w:pos="2520"/>
        </w:tabs>
        <w:ind w:left="2520" w:hanging="180"/>
      </w:pPr>
    </w:lvl>
    <w:lvl w:ilvl="3" w:tplc="544EA91A">
      <w:start w:val="1"/>
      <w:numFmt w:val="decimal"/>
      <w:lvlText w:val="%4."/>
      <w:lvlJc w:val="left"/>
      <w:pPr>
        <w:tabs>
          <w:tab w:val="num" w:pos="3240"/>
        </w:tabs>
        <w:ind w:left="3240" w:hanging="360"/>
      </w:pPr>
    </w:lvl>
    <w:lvl w:ilvl="4" w:tplc="F9BE91AC">
      <w:start w:val="1"/>
      <w:numFmt w:val="lowerLetter"/>
      <w:lvlText w:val="%5."/>
      <w:lvlJc w:val="left"/>
      <w:pPr>
        <w:tabs>
          <w:tab w:val="num" w:pos="3960"/>
        </w:tabs>
        <w:ind w:left="3960" w:hanging="360"/>
      </w:pPr>
    </w:lvl>
    <w:lvl w:ilvl="5" w:tplc="0270C8BE">
      <w:start w:val="1"/>
      <w:numFmt w:val="lowerRoman"/>
      <w:lvlText w:val="%6."/>
      <w:lvlJc w:val="right"/>
      <w:pPr>
        <w:tabs>
          <w:tab w:val="num" w:pos="4680"/>
        </w:tabs>
        <w:ind w:left="4680" w:hanging="180"/>
      </w:pPr>
    </w:lvl>
    <w:lvl w:ilvl="6" w:tplc="CAE667F4">
      <w:start w:val="1"/>
      <w:numFmt w:val="decimal"/>
      <w:lvlText w:val="%7."/>
      <w:lvlJc w:val="left"/>
      <w:pPr>
        <w:tabs>
          <w:tab w:val="num" w:pos="5400"/>
        </w:tabs>
        <w:ind w:left="5400" w:hanging="360"/>
      </w:pPr>
    </w:lvl>
    <w:lvl w:ilvl="7" w:tplc="7688CB24">
      <w:start w:val="1"/>
      <w:numFmt w:val="lowerLetter"/>
      <w:lvlText w:val="%8."/>
      <w:lvlJc w:val="left"/>
      <w:pPr>
        <w:tabs>
          <w:tab w:val="num" w:pos="6120"/>
        </w:tabs>
        <w:ind w:left="6120" w:hanging="360"/>
      </w:pPr>
    </w:lvl>
    <w:lvl w:ilvl="8" w:tplc="B4244866">
      <w:start w:val="1"/>
      <w:numFmt w:val="lowerRoman"/>
      <w:lvlText w:val="%9."/>
      <w:lvlJc w:val="right"/>
      <w:pPr>
        <w:tabs>
          <w:tab w:val="num" w:pos="6840"/>
        </w:tabs>
        <w:ind w:left="6840" w:hanging="180"/>
      </w:pPr>
    </w:lvl>
  </w:abstractNum>
  <w:abstractNum w:abstractNumId="37">
    <w:nsid w:val="5F550945"/>
    <w:multiLevelType w:val="multilevel"/>
    <w:tmpl w:val="590A67BC"/>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38">
    <w:nsid w:val="6C39186C"/>
    <w:multiLevelType w:val="hybridMultilevel"/>
    <w:tmpl w:val="D37CBD12"/>
    <w:lvl w:ilvl="0" w:tplc="287EE822">
      <w:start w:val="1"/>
      <w:numFmt w:val="decimal"/>
      <w:lvlText w:val="%1."/>
      <w:lvlJc w:val="left"/>
      <w:pPr>
        <w:tabs>
          <w:tab w:val="num" w:pos="720"/>
        </w:tabs>
        <w:ind w:left="720" w:hanging="360"/>
      </w:pPr>
      <w:rPr>
        <w:rFonts w:hint="default"/>
        <w:b w:val="0"/>
        <w:bCs w:val="0"/>
      </w:rPr>
    </w:lvl>
    <w:lvl w:ilvl="1" w:tplc="2466D19A">
      <w:start w:val="1"/>
      <w:numFmt w:val="lowerLetter"/>
      <w:lvlText w:val="%2."/>
      <w:lvlJc w:val="left"/>
      <w:pPr>
        <w:tabs>
          <w:tab w:val="num" w:pos="1440"/>
        </w:tabs>
        <w:ind w:left="1440" w:hanging="360"/>
      </w:pPr>
    </w:lvl>
    <w:lvl w:ilvl="2" w:tplc="783633B0">
      <w:start w:val="1"/>
      <w:numFmt w:val="lowerRoman"/>
      <w:lvlText w:val="%3."/>
      <w:lvlJc w:val="right"/>
      <w:pPr>
        <w:tabs>
          <w:tab w:val="num" w:pos="2160"/>
        </w:tabs>
        <w:ind w:left="2160" w:hanging="180"/>
      </w:pPr>
    </w:lvl>
    <w:lvl w:ilvl="3" w:tplc="5346FDC8">
      <w:start w:val="1"/>
      <w:numFmt w:val="decimal"/>
      <w:lvlText w:val="%4."/>
      <w:lvlJc w:val="left"/>
      <w:pPr>
        <w:tabs>
          <w:tab w:val="num" w:pos="2880"/>
        </w:tabs>
        <w:ind w:left="2880" w:hanging="360"/>
      </w:pPr>
    </w:lvl>
    <w:lvl w:ilvl="4" w:tplc="6B041236">
      <w:start w:val="1"/>
      <w:numFmt w:val="lowerLetter"/>
      <w:lvlText w:val="%5."/>
      <w:lvlJc w:val="left"/>
      <w:pPr>
        <w:tabs>
          <w:tab w:val="num" w:pos="3600"/>
        </w:tabs>
        <w:ind w:left="3600" w:hanging="360"/>
      </w:pPr>
    </w:lvl>
    <w:lvl w:ilvl="5" w:tplc="EFCCFD02">
      <w:start w:val="1"/>
      <w:numFmt w:val="lowerRoman"/>
      <w:lvlText w:val="%6."/>
      <w:lvlJc w:val="right"/>
      <w:pPr>
        <w:tabs>
          <w:tab w:val="num" w:pos="4320"/>
        </w:tabs>
        <w:ind w:left="4320" w:hanging="180"/>
      </w:pPr>
    </w:lvl>
    <w:lvl w:ilvl="6" w:tplc="E0723042">
      <w:start w:val="1"/>
      <w:numFmt w:val="decimal"/>
      <w:lvlText w:val="%7."/>
      <w:lvlJc w:val="left"/>
      <w:pPr>
        <w:tabs>
          <w:tab w:val="num" w:pos="5040"/>
        </w:tabs>
        <w:ind w:left="5040" w:hanging="360"/>
      </w:pPr>
    </w:lvl>
    <w:lvl w:ilvl="7" w:tplc="D2907BAE">
      <w:start w:val="1"/>
      <w:numFmt w:val="lowerLetter"/>
      <w:lvlText w:val="%8."/>
      <w:lvlJc w:val="left"/>
      <w:pPr>
        <w:tabs>
          <w:tab w:val="num" w:pos="5760"/>
        </w:tabs>
        <w:ind w:left="5760" w:hanging="360"/>
      </w:pPr>
    </w:lvl>
    <w:lvl w:ilvl="8" w:tplc="32404268">
      <w:start w:val="1"/>
      <w:numFmt w:val="lowerRoman"/>
      <w:lvlText w:val="%9."/>
      <w:lvlJc w:val="right"/>
      <w:pPr>
        <w:tabs>
          <w:tab w:val="num" w:pos="6480"/>
        </w:tabs>
        <w:ind w:left="6480" w:hanging="180"/>
      </w:pPr>
    </w:lvl>
  </w:abstractNum>
  <w:abstractNum w:abstractNumId="39">
    <w:nsid w:val="712C6E4D"/>
    <w:multiLevelType w:val="hybridMultilevel"/>
    <w:tmpl w:val="2276707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0">
    <w:nsid w:val="72FE59AE"/>
    <w:multiLevelType w:val="hybridMultilevel"/>
    <w:tmpl w:val="83CE13B8"/>
    <w:lvl w:ilvl="0" w:tplc="EF6A5A74">
      <w:start w:val="1"/>
      <w:numFmt w:val="decimal"/>
      <w:lvlText w:val="%1."/>
      <w:lvlJc w:val="left"/>
      <w:pPr>
        <w:tabs>
          <w:tab w:val="num" w:pos="720"/>
        </w:tabs>
        <w:ind w:left="720" w:hanging="360"/>
      </w:pPr>
      <w:rPr>
        <w:b w:val="0"/>
        <w:bCs w:val="0"/>
      </w:rPr>
    </w:lvl>
    <w:lvl w:ilvl="1" w:tplc="04050001">
      <w:start w:val="1"/>
      <w:numFmt w:val="bullet"/>
      <w:lvlText w:val=""/>
      <w:lvlJc w:val="left"/>
      <w:pPr>
        <w:tabs>
          <w:tab w:val="num" w:pos="1440"/>
        </w:tabs>
        <w:ind w:left="1440" w:hanging="360"/>
      </w:pPr>
      <w:rPr>
        <w:rFonts w:ascii="Symbol" w:hAnsi="Symbol" w:cs="Symbol" w:hint="default"/>
      </w:rPr>
    </w:lvl>
    <w:lvl w:ilvl="2" w:tplc="80363C72">
      <w:start w:val="1"/>
      <w:numFmt w:val="lowerRoman"/>
      <w:lvlText w:val="%3."/>
      <w:lvlJc w:val="right"/>
      <w:pPr>
        <w:tabs>
          <w:tab w:val="num" w:pos="2160"/>
        </w:tabs>
        <w:ind w:left="2160" w:hanging="180"/>
      </w:pPr>
    </w:lvl>
    <w:lvl w:ilvl="3" w:tplc="70DE4CFA">
      <w:start w:val="1"/>
      <w:numFmt w:val="decimal"/>
      <w:lvlText w:val="%4."/>
      <w:lvlJc w:val="left"/>
      <w:pPr>
        <w:tabs>
          <w:tab w:val="num" w:pos="2880"/>
        </w:tabs>
        <w:ind w:left="2880" w:hanging="360"/>
      </w:pPr>
    </w:lvl>
    <w:lvl w:ilvl="4" w:tplc="9FF298AA">
      <w:start w:val="1"/>
      <w:numFmt w:val="lowerLetter"/>
      <w:lvlText w:val="%5."/>
      <w:lvlJc w:val="left"/>
      <w:pPr>
        <w:tabs>
          <w:tab w:val="num" w:pos="3600"/>
        </w:tabs>
        <w:ind w:left="3600" w:hanging="360"/>
      </w:pPr>
    </w:lvl>
    <w:lvl w:ilvl="5" w:tplc="2FECB760">
      <w:start w:val="1"/>
      <w:numFmt w:val="lowerRoman"/>
      <w:lvlText w:val="%6."/>
      <w:lvlJc w:val="right"/>
      <w:pPr>
        <w:tabs>
          <w:tab w:val="num" w:pos="4320"/>
        </w:tabs>
        <w:ind w:left="4320" w:hanging="180"/>
      </w:pPr>
    </w:lvl>
    <w:lvl w:ilvl="6" w:tplc="935008BA">
      <w:start w:val="1"/>
      <w:numFmt w:val="decimal"/>
      <w:lvlText w:val="%7."/>
      <w:lvlJc w:val="left"/>
      <w:pPr>
        <w:tabs>
          <w:tab w:val="num" w:pos="5040"/>
        </w:tabs>
        <w:ind w:left="5040" w:hanging="360"/>
      </w:pPr>
    </w:lvl>
    <w:lvl w:ilvl="7" w:tplc="41061458">
      <w:start w:val="1"/>
      <w:numFmt w:val="lowerLetter"/>
      <w:lvlText w:val="%8."/>
      <w:lvlJc w:val="left"/>
      <w:pPr>
        <w:tabs>
          <w:tab w:val="num" w:pos="5760"/>
        </w:tabs>
        <w:ind w:left="5760" w:hanging="360"/>
      </w:pPr>
    </w:lvl>
    <w:lvl w:ilvl="8" w:tplc="BDEA43BA">
      <w:start w:val="1"/>
      <w:numFmt w:val="lowerRoman"/>
      <w:lvlText w:val="%9."/>
      <w:lvlJc w:val="right"/>
      <w:pPr>
        <w:tabs>
          <w:tab w:val="num" w:pos="6480"/>
        </w:tabs>
        <w:ind w:left="6480" w:hanging="180"/>
      </w:pPr>
    </w:lvl>
  </w:abstractNum>
  <w:abstractNum w:abstractNumId="41">
    <w:nsid w:val="73106E1B"/>
    <w:multiLevelType w:val="hybridMultilevel"/>
    <w:tmpl w:val="9CB07356"/>
    <w:lvl w:ilvl="0" w:tplc="13365332">
      <w:start w:val="1"/>
      <w:numFmt w:val="decimal"/>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737A5181"/>
    <w:multiLevelType w:val="hybridMultilevel"/>
    <w:tmpl w:val="66621C08"/>
    <w:lvl w:ilvl="0" w:tplc="9AF2BBE2">
      <w:start w:val="1"/>
      <w:numFmt w:val="decimal"/>
      <w:lvlText w:val="%1."/>
      <w:lvlJc w:val="left"/>
      <w:pPr>
        <w:tabs>
          <w:tab w:val="num" w:pos="750"/>
        </w:tabs>
        <w:ind w:left="750" w:hanging="390"/>
      </w:pPr>
      <w:rPr>
        <w:rFonts w:hint="default"/>
        <w:color w:val="auto"/>
      </w:rPr>
    </w:lvl>
    <w:lvl w:ilvl="1" w:tplc="4288DB62">
      <w:start w:val="1"/>
      <w:numFmt w:val="lowerLetter"/>
      <w:lvlText w:val="%2."/>
      <w:lvlJc w:val="left"/>
      <w:pPr>
        <w:tabs>
          <w:tab w:val="num" w:pos="1440"/>
        </w:tabs>
        <w:ind w:left="1440" w:hanging="360"/>
      </w:pPr>
    </w:lvl>
    <w:lvl w:ilvl="2" w:tplc="FD78AC68">
      <w:start w:val="1"/>
      <w:numFmt w:val="lowerRoman"/>
      <w:lvlText w:val="%3."/>
      <w:lvlJc w:val="right"/>
      <w:pPr>
        <w:tabs>
          <w:tab w:val="num" w:pos="2160"/>
        </w:tabs>
        <w:ind w:left="2160" w:hanging="180"/>
      </w:pPr>
    </w:lvl>
    <w:lvl w:ilvl="3" w:tplc="BFA6E34A">
      <w:start w:val="1"/>
      <w:numFmt w:val="decimal"/>
      <w:lvlText w:val="%4."/>
      <w:lvlJc w:val="left"/>
      <w:pPr>
        <w:tabs>
          <w:tab w:val="num" w:pos="2880"/>
        </w:tabs>
        <w:ind w:left="2880" w:hanging="360"/>
      </w:pPr>
    </w:lvl>
    <w:lvl w:ilvl="4" w:tplc="21CA88D4">
      <w:start w:val="1"/>
      <w:numFmt w:val="lowerLetter"/>
      <w:lvlText w:val="%5."/>
      <w:lvlJc w:val="left"/>
      <w:pPr>
        <w:tabs>
          <w:tab w:val="num" w:pos="3600"/>
        </w:tabs>
        <w:ind w:left="3600" w:hanging="360"/>
      </w:pPr>
    </w:lvl>
    <w:lvl w:ilvl="5" w:tplc="D3DC2526">
      <w:start w:val="1"/>
      <w:numFmt w:val="lowerRoman"/>
      <w:lvlText w:val="%6."/>
      <w:lvlJc w:val="right"/>
      <w:pPr>
        <w:tabs>
          <w:tab w:val="num" w:pos="4320"/>
        </w:tabs>
        <w:ind w:left="4320" w:hanging="180"/>
      </w:pPr>
    </w:lvl>
    <w:lvl w:ilvl="6" w:tplc="738647F2">
      <w:start w:val="1"/>
      <w:numFmt w:val="decimal"/>
      <w:lvlText w:val="%7."/>
      <w:lvlJc w:val="left"/>
      <w:pPr>
        <w:tabs>
          <w:tab w:val="num" w:pos="5040"/>
        </w:tabs>
        <w:ind w:left="5040" w:hanging="360"/>
      </w:pPr>
    </w:lvl>
    <w:lvl w:ilvl="7" w:tplc="95D20698">
      <w:start w:val="1"/>
      <w:numFmt w:val="lowerLetter"/>
      <w:lvlText w:val="%8."/>
      <w:lvlJc w:val="left"/>
      <w:pPr>
        <w:tabs>
          <w:tab w:val="num" w:pos="5760"/>
        </w:tabs>
        <w:ind w:left="5760" w:hanging="360"/>
      </w:pPr>
    </w:lvl>
    <w:lvl w:ilvl="8" w:tplc="4088EAE4">
      <w:start w:val="1"/>
      <w:numFmt w:val="lowerRoman"/>
      <w:lvlText w:val="%9."/>
      <w:lvlJc w:val="right"/>
      <w:pPr>
        <w:tabs>
          <w:tab w:val="num" w:pos="6480"/>
        </w:tabs>
        <w:ind w:left="6480" w:hanging="180"/>
      </w:pPr>
    </w:lvl>
  </w:abstractNum>
  <w:abstractNum w:abstractNumId="43">
    <w:nsid w:val="770C5015"/>
    <w:multiLevelType w:val="hybridMultilevel"/>
    <w:tmpl w:val="757CA4D4"/>
    <w:lvl w:ilvl="0" w:tplc="BCC4512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nsid w:val="78082FA8"/>
    <w:multiLevelType w:val="hybridMultilevel"/>
    <w:tmpl w:val="379A74FE"/>
    <w:lvl w:ilvl="0" w:tplc="EF6A5A74">
      <w:start w:val="1"/>
      <w:numFmt w:val="decimal"/>
      <w:lvlText w:val="%1."/>
      <w:lvlJc w:val="left"/>
      <w:pPr>
        <w:tabs>
          <w:tab w:val="num" w:pos="720"/>
        </w:tabs>
        <w:ind w:left="720" w:hanging="360"/>
      </w:pPr>
      <w:rPr>
        <w:b w:val="0"/>
        <w:bCs w:val="0"/>
      </w:rPr>
    </w:lvl>
    <w:lvl w:ilvl="1" w:tplc="04050001">
      <w:start w:val="1"/>
      <w:numFmt w:val="bullet"/>
      <w:lvlText w:val=""/>
      <w:lvlJc w:val="left"/>
      <w:pPr>
        <w:tabs>
          <w:tab w:val="num" w:pos="1440"/>
        </w:tabs>
        <w:ind w:left="1440" w:hanging="360"/>
      </w:pPr>
      <w:rPr>
        <w:rFonts w:ascii="Symbol" w:hAnsi="Symbol" w:cs="Symbol" w:hint="default"/>
        <w:b w:val="0"/>
        <w:bCs w:val="0"/>
      </w:rPr>
    </w:lvl>
    <w:lvl w:ilvl="2" w:tplc="80363C72">
      <w:start w:val="1"/>
      <w:numFmt w:val="lowerRoman"/>
      <w:lvlText w:val="%3."/>
      <w:lvlJc w:val="right"/>
      <w:pPr>
        <w:tabs>
          <w:tab w:val="num" w:pos="2160"/>
        </w:tabs>
        <w:ind w:left="2160" w:hanging="180"/>
      </w:pPr>
    </w:lvl>
    <w:lvl w:ilvl="3" w:tplc="70DE4CFA">
      <w:start w:val="1"/>
      <w:numFmt w:val="decimal"/>
      <w:lvlText w:val="%4."/>
      <w:lvlJc w:val="left"/>
      <w:pPr>
        <w:tabs>
          <w:tab w:val="num" w:pos="2880"/>
        </w:tabs>
        <w:ind w:left="2880" w:hanging="360"/>
      </w:pPr>
    </w:lvl>
    <w:lvl w:ilvl="4" w:tplc="9FF298AA">
      <w:start w:val="1"/>
      <w:numFmt w:val="lowerLetter"/>
      <w:lvlText w:val="%5."/>
      <w:lvlJc w:val="left"/>
      <w:pPr>
        <w:tabs>
          <w:tab w:val="num" w:pos="3600"/>
        </w:tabs>
        <w:ind w:left="3600" w:hanging="360"/>
      </w:pPr>
    </w:lvl>
    <w:lvl w:ilvl="5" w:tplc="2FECB760">
      <w:start w:val="1"/>
      <w:numFmt w:val="lowerRoman"/>
      <w:lvlText w:val="%6."/>
      <w:lvlJc w:val="right"/>
      <w:pPr>
        <w:tabs>
          <w:tab w:val="num" w:pos="4320"/>
        </w:tabs>
        <w:ind w:left="4320" w:hanging="180"/>
      </w:pPr>
    </w:lvl>
    <w:lvl w:ilvl="6" w:tplc="935008BA">
      <w:start w:val="1"/>
      <w:numFmt w:val="decimal"/>
      <w:lvlText w:val="%7."/>
      <w:lvlJc w:val="left"/>
      <w:pPr>
        <w:tabs>
          <w:tab w:val="num" w:pos="5040"/>
        </w:tabs>
        <w:ind w:left="5040" w:hanging="360"/>
      </w:pPr>
    </w:lvl>
    <w:lvl w:ilvl="7" w:tplc="41061458">
      <w:start w:val="1"/>
      <w:numFmt w:val="lowerLetter"/>
      <w:lvlText w:val="%8."/>
      <w:lvlJc w:val="left"/>
      <w:pPr>
        <w:tabs>
          <w:tab w:val="num" w:pos="5760"/>
        </w:tabs>
        <w:ind w:left="5760" w:hanging="360"/>
      </w:pPr>
    </w:lvl>
    <w:lvl w:ilvl="8" w:tplc="BDEA43BA">
      <w:start w:val="1"/>
      <w:numFmt w:val="lowerRoman"/>
      <w:lvlText w:val="%9."/>
      <w:lvlJc w:val="right"/>
      <w:pPr>
        <w:tabs>
          <w:tab w:val="num" w:pos="6480"/>
        </w:tabs>
        <w:ind w:left="6480" w:hanging="180"/>
      </w:pPr>
    </w:lvl>
  </w:abstractNum>
  <w:abstractNum w:abstractNumId="45">
    <w:nsid w:val="79690179"/>
    <w:multiLevelType w:val="hybridMultilevel"/>
    <w:tmpl w:val="6E5E64CC"/>
    <w:lvl w:ilvl="0" w:tplc="AC0E1D24">
      <w:start w:val="1"/>
      <w:numFmt w:val="decimal"/>
      <w:lvlText w:val="%1."/>
      <w:lvlJc w:val="left"/>
      <w:pPr>
        <w:tabs>
          <w:tab w:val="num" w:pos="750"/>
        </w:tabs>
        <w:ind w:left="750" w:hanging="390"/>
      </w:pPr>
      <w:rPr>
        <w:rFonts w:hint="default"/>
      </w:rPr>
    </w:lvl>
    <w:lvl w:ilvl="1" w:tplc="5DCCDDFC">
      <w:start w:val="1"/>
      <w:numFmt w:val="lowerLetter"/>
      <w:lvlText w:val="%2."/>
      <w:lvlJc w:val="left"/>
      <w:pPr>
        <w:tabs>
          <w:tab w:val="num" w:pos="1440"/>
        </w:tabs>
        <w:ind w:left="1440" w:hanging="360"/>
      </w:pPr>
    </w:lvl>
    <w:lvl w:ilvl="2" w:tplc="9C6C79D8">
      <w:start w:val="1"/>
      <w:numFmt w:val="lowerRoman"/>
      <w:lvlText w:val="%3."/>
      <w:lvlJc w:val="right"/>
      <w:pPr>
        <w:tabs>
          <w:tab w:val="num" w:pos="2160"/>
        </w:tabs>
        <w:ind w:left="2160" w:hanging="180"/>
      </w:pPr>
    </w:lvl>
    <w:lvl w:ilvl="3" w:tplc="DDF24F0C">
      <w:start w:val="1"/>
      <w:numFmt w:val="decimal"/>
      <w:lvlText w:val="%4."/>
      <w:lvlJc w:val="left"/>
      <w:pPr>
        <w:tabs>
          <w:tab w:val="num" w:pos="2880"/>
        </w:tabs>
        <w:ind w:left="2880" w:hanging="360"/>
      </w:pPr>
    </w:lvl>
    <w:lvl w:ilvl="4" w:tplc="08F4D4B4">
      <w:start w:val="1"/>
      <w:numFmt w:val="lowerLetter"/>
      <w:lvlText w:val="%5."/>
      <w:lvlJc w:val="left"/>
      <w:pPr>
        <w:tabs>
          <w:tab w:val="num" w:pos="3600"/>
        </w:tabs>
        <w:ind w:left="3600" w:hanging="360"/>
      </w:pPr>
    </w:lvl>
    <w:lvl w:ilvl="5" w:tplc="83CEEAD4">
      <w:start w:val="1"/>
      <w:numFmt w:val="lowerRoman"/>
      <w:lvlText w:val="%6."/>
      <w:lvlJc w:val="right"/>
      <w:pPr>
        <w:tabs>
          <w:tab w:val="num" w:pos="4320"/>
        </w:tabs>
        <w:ind w:left="4320" w:hanging="180"/>
      </w:pPr>
    </w:lvl>
    <w:lvl w:ilvl="6" w:tplc="80C69CA0">
      <w:start w:val="1"/>
      <w:numFmt w:val="decimal"/>
      <w:lvlText w:val="%7."/>
      <w:lvlJc w:val="left"/>
      <w:pPr>
        <w:tabs>
          <w:tab w:val="num" w:pos="5040"/>
        </w:tabs>
        <w:ind w:left="5040" w:hanging="360"/>
      </w:pPr>
    </w:lvl>
    <w:lvl w:ilvl="7" w:tplc="41A482CC">
      <w:start w:val="1"/>
      <w:numFmt w:val="lowerLetter"/>
      <w:lvlText w:val="%8."/>
      <w:lvlJc w:val="left"/>
      <w:pPr>
        <w:tabs>
          <w:tab w:val="num" w:pos="5760"/>
        </w:tabs>
        <w:ind w:left="5760" w:hanging="360"/>
      </w:pPr>
    </w:lvl>
    <w:lvl w:ilvl="8" w:tplc="72385016">
      <w:start w:val="1"/>
      <w:numFmt w:val="lowerRoman"/>
      <w:lvlText w:val="%9."/>
      <w:lvlJc w:val="right"/>
      <w:pPr>
        <w:tabs>
          <w:tab w:val="num" w:pos="6480"/>
        </w:tabs>
        <w:ind w:left="6480" w:hanging="180"/>
      </w:pPr>
    </w:lvl>
  </w:abstractNum>
  <w:abstractNum w:abstractNumId="46">
    <w:nsid w:val="79FC05ED"/>
    <w:multiLevelType w:val="hybridMultilevel"/>
    <w:tmpl w:val="20BE5DAE"/>
    <w:lvl w:ilvl="0" w:tplc="FFFFFFFF">
      <w:start w:val="1"/>
      <w:numFmt w:val="lowerLetter"/>
      <w:lvlText w:val="%1)"/>
      <w:lvlJc w:val="left"/>
      <w:pPr>
        <w:tabs>
          <w:tab w:val="num" w:pos="720"/>
        </w:tabs>
        <w:ind w:left="720" w:hanging="360"/>
      </w:pPr>
    </w:lvl>
    <w:lvl w:ilvl="1" w:tplc="04050001">
      <w:start w:val="1"/>
      <w:numFmt w:val="lowerLetter"/>
      <w:lvlText w:val="%2."/>
      <w:lvlJc w:val="left"/>
      <w:pPr>
        <w:tabs>
          <w:tab w:val="num" w:pos="1440"/>
        </w:tabs>
        <w:ind w:left="1440" w:hanging="360"/>
      </w:pPr>
    </w:lvl>
    <w:lvl w:ilvl="2" w:tplc="3CAE35C4">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num w:numId="1">
    <w:abstractNumId w:val="1"/>
  </w:num>
  <w:num w:numId="2">
    <w:abstractNumId w:val="39"/>
  </w:num>
  <w:num w:numId="3">
    <w:abstractNumId w:val="12"/>
  </w:num>
  <w:num w:numId="4">
    <w:abstractNumId w:val="30"/>
  </w:num>
  <w:num w:numId="5">
    <w:abstractNumId w:val="14"/>
  </w:num>
  <w:num w:numId="6">
    <w:abstractNumId w:val="36"/>
  </w:num>
  <w:num w:numId="7">
    <w:abstractNumId w:val="7"/>
  </w:num>
  <w:num w:numId="8">
    <w:abstractNumId w:val="8"/>
  </w:num>
  <w:num w:numId="9">
    <w:abstractNumId w:val="33"/>
  </w:num>
  <w:num w:numId="10">
    <w:abstractNumId w:val="16"/>
  </w:num>
  <w:num w:numId="11">
    <w:abstractNumId w:val="44"/>
  </w:num>
  <w:num w:numId="12">
    <w:abstractNumId w:val="47"/>
  </w:num>
  <w:num w:numId="13">
    <w:abstractNumId w:val="19"/>
  </w:num>
  <w:num w:numId="14">
    <w:abstractNumId w:val="38"/>
  </w:num>
  <w:num w:numId="15">
    <w:abstractNumId w:val="3"/>
  </w:num>
  <w:num w:numId="16">
    <w:abstractNumId w:val="42"/>
  </w:num>
  <w:num w:numId="17">
    <w:abstractNumId w:val="45"/>
  </w:num>
  <w:num w:numId="18">
    <w:abstractNumId w:val="29"/>
  </w:num>
  <w:num w:numId="19">
    <w:abstractNumId w:val="21"/>
  </w:num>
  <w:num w:numId="20">
    <w:abstractNumId w:val="35"/>
  </w:num>
  <w:num w:numId="21">
    <w:abstractNumId w:val="20"/>
  </w:num>
  <w:num w:numId="22">
    <w:abstractNumId w:val="2"/>
  </w:num>
  <w:num w:numId="23">
    <w:abstractNumId w:val="0"/>
  </w:num>
  <w:num w:numId="24">
    <w:abstractNumId w:val="15"/>
  </w:num>
  <w:num w:numId="25">
    <w:abstractNumId w:val="31"/>
  </w:num>
  <w:num w:numId="26">
    <w:abstractNumId w:val="18"/>
  </w:num>
  <w:num w:numId="27">
    <w:abstractNumId w:val="4"/>
  </w:num>
  <w:num w:numId="28">
    <w:abstractNumId w:val="6"/>
  </w:num>
  <w:num w:numId="29">
    <w:abstractNumId w:val="46"/>
  </w:num>
  <w:num w:numId="30">
    <w:abstractNumId w:val="41"/>
  </w:num>
  <w:num w:numId="31">
    <w:abstractNumId w:val="5"/>
  </w:num>
  <w:num w:numId="32">
    <w:abstractNumId w:val="10"/>
  </w:num>
  <w:num w:numId="33">
    <w:abstractNumId w:val="34"/>
  </w:num>
  <w:num w:numId="34">
    <w:abstractNumId w:val="26"/>
  </w:num>
  <w:num w:numId="35">
    <w:abstractNumId w:val="32"/>
  </w:num>
  <w:num w:numId="36">
    <w:abstractNumId w:val="27"/>
  </w:num>
  <w:num w:numId="37">
    <w:abstractNumId w:val="40"/>
  </w:num>
  <w:num w:numId="38">
    <w:abstractNumId w:val="23"/>
  </w:num>
  <w:num w:numId="39">
    <w:abstractNumId w:val="37"/>
  </w:num>
  <w:num w:numId="40">
    <w:abstractNumId w:val="9"/>
  </w:num>
  <w:num w:numId="41">
    <w:abstractNumId w:val="24"/>
  </w:num>
  <w:num w:numId="42">
    <w:abstractNumId w:val="25"/>
  </w:num>
  <w:num w:numId="43">
    <w:abstractNumId w:val="28"/>
  </w:num>
  <w:num w:numId="44">
    <w:abstractNumId w:val="43"/>
  </w:num>
  <w:num w:numId="45">
    <w:abstractNumId w:val="11"/>
  </w:num>
  <w:num w:numId="46">
    <w:abstractNumId w:val="13"/>
  </w:num>
  <w:num w:numId="47">
    <w:abstractNumId w:val="2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52F67"/>
    <w:rsid w:val="00001822"/>
    <w:rsid w:val="00011886"/>
    <w:rsid w:val="000164B9"/>
    <w:rsid w:val="00021457"/>
    <w:rsid w:val="00021F41"/>
    <w:rsid w:val="000233F3"/>
    <w:rsid w:val="00023EA7"/>
    <w:rsid w:val="000259CB"/>
    <w:rsid w:val="00025DBA"/>
    <w:rsid w:val="00025FC1"/>
    <w:rsid w:val="0002708D"/>
    <w:rsid w:val="000301A0"/>
    <w:rsid w:val="000360DF"/>
    <w:rsid w:val="00043E77"/>
    <w:rsid w:val="00054BFB"/>
    <w:rsid w:val="000562AC"/>
    <w:rsid w:val="0006346A"/>
    <w:rsid w:val="0006383B"/>
    <w:rsid w:val="00064669"/>
    <w:rsid w:val="00067BBD"/>
    <w:rsid w:val="00086CF9"/>
    <w:rsid w:val="00096B3F"/>
    <w:rsid w:val="00097376"/>
    <w:rsid w:val="000A1F41"/>
    <w:rsid w:val="000B250F"/>
    <w:rsid w:val="000B5646"/>
    <w:rsid w:val="000D0075"/>
    <w:rsid w:val="000D2653"/>
    <w:rsid w:val="000D53DE"/>
    <w:rsid w:val="000D7AE9"/>
    <w:rsid w:val="000D7B06"/>
    <w:rsid w:val="000E169E"/>
    <w:rsid w:val="000E34EE"/>
    <w:rsid w:val="000E5B55"/>
    <w:rsid w:val="000E764F"/>
    <w:rsid w:val="000F4459"/>
    <w:rsid w:val="000F7043"/>
    <w:rsid w:val="00103D32"/>
    <w:rsid w:val="0011013B"/>
    <w:rsid w:val="00110EB4"/>
    <w:rsid w:val="00117D71"/>
    <w:rsid w:val="001222E3"/>
    <w:rsid w:val="00122908"/>
    <w:rsid w:val="00125B8C"/>
    <w:rsid w:val="001309D4"/>
    <w:rsid w:val="00130DFB"/>
    <w:rsid w:val="0013254F"/>
    <w:rsid w:val="00135249"/>
    <w:rsid w:val="0014242F"/>
    <w:rsid w:val="00146AE1"/>
    <w:rsid w:val="00146FB3"/>
    <w:rsid w:val="001500FE"/>
    <w:rsid w:val="00160C57"/>
    <w:rsid w:val="0016768D"/>
    <w:rsid w:val="0017731F"/>
    <w:rsid w:val="00180DD5"/>
    <w:rsid w:val="00190AC2"/>
    <w:rsid w:val="00190CCB"/>
    <w:rsid w:val="001932AB"/>
    <w:rsid w:val="00193950"/>
    <w:rsid w:val="00195A89"/>
    <w:rsid w:val="0019632E"/>
    <w:rsid w:val="001A4E99"/>
    <w:rsid w:val="001B070F"/>
    <w:rsid w:val="001C0A38"/>
    <w:rsid w:val="001C495A"/>
    <w:rsid w:val="001D33D6"/>
    <w:rsid w:val="001D4C3C"/>
    <w:rsid w:val="001E4B37"/>
    <w:rsid w:val="001E666F"/>
    <w:rsid w:val="001F1581"/>
    <w:rsid w:val="00200FA0"/>
    <w:rsid w:val="00201AD6"/>
    <w:rsid w:val="00205624"/>
    <w:rsid w:val="002057F7"/>
    <w:rsid w:val="0021165B"/>
    <w:rsid w:val="0021433F"/>
    <w:rsid w:val="0021479D"/>
    <w:rsid w:val="00216203"/>
    <w:rsid w:val="00217067"/>
    <w:rsid w:val="00220AD2"/>
    <w:rsid w:val="00220C05"/>
    <w:rsid w:val="00222C4F"/>
    <w:rsid w:val="00225C98"/>
    <w:rsid w:val="002330F5"/>
    <w:rsid w:val="0023521C"/>
    <w:rsid w:val="00236F00"/>
    <w:rsid w:val="002435C2"/>
    <w:rsid w:val="0024378C"/>
    <w:rsid w:val="002441E2"/>
    <w:rsid w:val="00244747"/>
    <w:rsid w:val="002541CF"/>
    <w:rsid w:val="002543E3"/>
    <w:rsid w:val="00257FC1"/>
    <w:rsid w:val="00261976"/>
    <w:rsid w:val="00262388"/>
    <w:rsid w:val="00271E7D"/>
    <w:rsid w:val="0027447F"/>
    <w:rsid w:val="002821A6"/>
    <w:rsid w:val="0028376F"/>
    <w:rsid w:val="00293441"/>
    <w:rsid w:val="0029578C"/>
    <w:rsid w:val="002A35B5"/>
    <w:rsid w:val="002A5CE8"/>
    <w:rsid w:val="002B423D"/>
    <w:rsid w:val="002B5122"/>
    <w:rsid w:val="002C05A0"/>
    <w:rsid w:val="002C5343"/>
    <w:rsid w:val="002D483C"/>
    <w:rsid w:val="002D52C6"/>
    <w:rsid w:val="002E61BC"/>
    <w:rsid w:val="002F2213"/>
    <w:rsid w:val="002F25A5"/>
    <w:rsid w:val="002F3B08"/>
    <w:rsid w:val="002F45FD"/>
    <w:rsid w:val="00302632"/>
    <w:rsid w:val="0031534B"/>
    <w:rsid w:val="00320570"/>
    <w:rsid w:val="00322470"/>
    <w:rsid w:val="003344B3"/>
    <w:rsid w:val="0033703D"/>
    <w:rsid w:val="003447B8"/>
    <w:rsid w:val="003476F7"/>
    <w:rsid w:val="0035623F"/>
    <w:rsid w:val="0036229B"/>
    <w:rsid w:val="00363F63"/>
    <w:rsid w:val="003679C6"/>
    <w:rsid w:val="00372351"/>
    <w:rsid w:val="00382701"/>
    <w:rsid w:val="0038547F"/>
    <w:rsid w:val="0038568A"/>
    <w:rsid w:val="00390BF2"/>
    <w:rsid w:val="00391779"/>
    <w:rsid w:val="00393D82"/>
    <w:rsid w:val="003943F3"/>
    <w:rsid w:val="003957A4"/>
    <w:rsid w:val="00395B9E"/>
    <w:rsid w:val="00397D4D"/>
    <w:rsid w:val="003A1A89"/>
    <w:rsid w:val="003A23EB"/>
    <w:rsid w:val="003A74F5"/>
    <w:rsid w:val="003B3688"/>
    <w:rsid w:val="003B7466"/>
    <w:rsid w:val="003C0A5D"/>
    <w:rsid w:val="003C2763"/>
    <w:rsid w:val="003C2C41"/>
    <w:rsid w:val="003C2CED"/>
    <w:rsid w:val="003C3B22"/>
    <w:rsid w:val="003C45FA"/>
    <w:rsid w:val="003C6058"/>
    <w:rsid w:val="003D1C0C"/>
    <w:rsid w:val="003D21A7"/>
    <w:rsid w:val="003D31D6"/>
    <w:rsid w:val="003D4278"/>
    <w:rsid w:val="003D5BF8"/>
    <w:rsid w:val="003E3705"/>
    <w:rsid w:val="003E413F"/>
    <w:rsid w:val="003E6CA1"/>
    <w:rsid w:val="003F020F"/>
    <w:rsid w:val="003F4882"/>
    <w:rsid w:val="003F4B09"/>
    <w:rsid w:val="00412A5D"/>
    <w:rsid w:val="004130DF"/>
    <w:rsid w:val="00417A39"/>
    <w:rsid w:val="00420483"/>
    <w:rsid w:val="00425575"/>
    <w:rsid w:val="00426455"/>
    <w:rsid w:val="00431B13"/>
    <w:rsid w:val="0043233E"/>
    <w:rsid w:val="004460FC"/>
    <w:rsid w:val="00454B36"/>
    <w:rsid w:val="00472830"/>
    <w:rsid w:val="00473E81"/>
    <w:rsid w:val="00476098"/>
    <w:rsid w:val="0047661F"/>
    <w:rsid w:val="00483897"/>
    <w:rsid w:val="00492B54"/>
    <w:rsid w:val="0049704D"/>
    <w:rsid w:val="004A624B"/>
    <w:rsid w:val="004B0F0A"/>
    <w:rsid w:val="004B528A"/>
    <w:rsid w:val="004B76D9"/>
    <w:rsid w:val="004C13F3"/>
    <w:rsid w:val="004C2A0F"/>
    <w:rsid w:val="004C57EC"/>
    <w:rsid w:val="004C6D0F"/>
    <w:rsid w:val="004E1AC0"/>
    <w:rsid w:val="004E243E"/>
    <w:rsid w:val="00510B21"/>
    <w:rsid w:val="005124A9"/>
    <w:rsid w:val="0051705C"/>
    <w:rsid w:val="005256A4"/>
    <w:rsid w:val="00526063"/>
    <w:rsid w:val="00526895"/>
    <w:rsid w:val="00532A56"/>
    <w:rsid w:val="0053389D"/>
    <w:rsid w:val="00540767"/>
    <w:rsid w:val="00541B4E"/>
    <w:rsid w:val="005513BA"/>
    <w:rsid w:val="00553488"/>
    <w:rsid w:val="00565621"/>
    <w:rsid w:val="00573425"/>
    <w:rsid w:val="0057414E"/>
    <w:rsid w:val="00584221"/>
    <w:rsid w:val="00586429"/>
    <w:rsid w:val="00596E56"/>
    <w:rsid w:val="005A141E"/>
    <w:rsid w:val="005A6A33"/>
    <w:rsid w:val="005A6AD2"/>
    <w:rsid w:val="005A71AC"/>
    <w:rsid w:val="005B01B8"/>
    <w:rsid w:val="005B2829"/>
    <w:rsid w:val="005C041B"/>
    <w:rsid w:val="005C2001"/>
    <w:rsid w:val="005C413A"/>
    <w:rsid w:val="005C6BD4"/>
    <w:rsid w:val="005E0FEB"/>
    <w:rsid w:val="005E438F"/>
    <w:rsid w:val="005E58B0"/>
    <w:rsid w:val="005E672D"/>
    <w:rsid w:val="005F0C0A"/>
    <w:rsid w:val="005F1E71"/>
    <w:rsid w:val="005F7A5C"/>
    <w:rsid w:val="00602805"/>
    <w:rsid w:val="0060796A"/>
    <w:rsid w:val="00626751"/>
    <w:rsid w:val="00634701"/>
    <w:rsid w:val="006350A6"/>
    <w:rsid w:val="006459ED"/>
    <w:rsid w:val="00645DA1"/>
    <w:rsid w:val="00661CFF"/>
    <w:rsid w:val="00663D31"/>
    <w:rsid w:val="00672B53"/>
    <w:rsid w:val="0067415B"/>
    <w:rsid w:val="00674A69"/>
    <w:rsid w:val="006774D9"/>
    <w:rsid w:val="0068725E"/>
    <w:rsid w:val="0069025C"/>
    <w:rsid w:val="006927CD"/>
    <w:rsid w:val="006928A0"/>
    <w:rsid w:val="0069449B"/>
    <w:rsid w:val="00694F8B"/>
    <w:rsid w:val="00695D67"/>
    <w:rsid w:val="006A0B20"/>
    <w:rsid w:val="006A41F1"/>
    <w:rsid w:val="006B0FAB"/>
    <w:rsid w:val="006B416D"/>
    <w:rsid w:val="006B6F95"/>
    <w:rsid w:val="006B729D"/>
    <w:rsid w:val="006D226F"/>
    <w:rsid w:val="006D58FC"/>
    <w:rsid w:val="006D65DC"/>
    <w:rsid w:val="006F2DB0"/>
    <w:rsid w:val="006F3001"/>
    <w:rsid w:val="00710101"/>
    <w:rsid w:val="00712190"/>
    <w:rsid w:val="007140B1"/>
    <w:rsid w:val="00714E79"/>
    <w:rsid w:val="00716F2E"/>
    <w:rsid w:val="007222CF"/>
    <w:rsid w:val="0072434E"/>
    <w:rsid w:val="00725F06"/>
    <w:rsid w:val="00727E69"/>
    <w:rsid w:val="00736EF6"/>
    <w:rsid w:val="00740171"/>
    <w:rsid w:val="00740430"/>
    <w:rsid w:val="0075224D"/>
    <w:rsid w:val="00756C0D"/>
    <w:rsid w:val="00757389"/>
    <w:rsid w:val="00764BC7"/>
    <w:rsid w:val="0077060D"/>
    <w:rsid w:val="007744BA"/>
    <w:rsid w:val="0078171A"/>
    <w:rsid w:val="00785D17"/>
    <w:rsid w:val="00787831"/>
    <w:rsid w:val="007910BF"/>
    <w:rsid w:val="007926D0"/>
    <w:rsid w:val="007A6509"/>
    <w:rsid w:val="007B0DD2"/>
    <w:rsid w:val="007B624A"/>
    <w:rsid w:val="007C3CC7"/>
    <w:rsid w:val="007D1618"/>
    <w:rsid w:val="007D567F"/>
    <w:rsid w:val="007D7A7A"/>
    <w:rsid w:val="007E490D"/>
    <w:rsid w:val="007E6B8E"/>
    <w:rsid w:val="007F057C"/>
    <w:rsid w:val="00806BD2"/>
    <w:rsid w:val="00806CB8"/>
    <w:rsid w:val="00806E63"/>
    <w:rsid w:val="00806F12"/>
    <w:rsid w:val="00820C96"/>
    <w:rsid w:val="008229C7"/>
    <w:rsid w:val="008231A8"/>
    <w:rsid w:val="00826FEA"/>
    <w:rsid w:val="00827AE6"/>
    <w:rsid w:val="00836752"/>
    <w:rsid w:val="00836A34"/>
    <w:rsid w:val="008402AA"/>
    <w:rsid w:val="00841289"/>
    <w:rsid w:val="00843A85"/>
    <w:rsid w:val="0084672E"/>
    <w:rsid w:val="008473B5"/>
    <w:rsid w:val="00853A5E"/>
    <w:rsid w:val="00853BAB"/>
    <w:rsid w:val="00854426"/>
    <w:rsid w:val="00861D35"/>
    <w:rsid w:val="00863729"/>
    <w:rsid w:val="00863E09"/>
    <w:rsid w:val="0086541B"/>
    <w:rsid w:val="0086747C"/>
    <w:rsid w:val="00867572"/>
    <w:rsid w:val="0087214F"/>
    <w:rsid w:val="00873C3E"/>
    <w:rsid w:val="008766CC"/>
    <w:rsid w:val="008820C7"/>
    <w:rsid w:val="008A227D"/>
    <w:rsid w:val="008B006B"/>
    <w:rsid w:val="008B00C4"/>
    <w:rsid w:val="008B1980"/>
    <w:rsid w:val="008B45BF"/>
    <w:rsid w:val="008B7722"/>
    <w:rsid w:val="008C6919"/>
    <w:rsid w:val="008D4C58"/>
    <w:rsid w:val="008E0D7B"/>
    <w:rsid w:val="008E39E8"/>
    <w:rsid w:val="008E3B53"/>
    <w:rsid w:val="008E54E5"/>
    <w:rsid w:val="008E7FE6"/>
    <w:rsid w:val="008F1859"/>
    <w:rsid w:val="008F25F2"/>
    <w:rsid w:val="008F7276"/>
    <w:rsid w:val="00902076"/>
    <w:rsid w:val="009215BA"/>
    <w:rsid w:val="0092632E"/>
    <w:rsid w:val="00942874"/>
    <w:rsid w:val="00946F46"/>
    <w:rsid w:val="00953D52"/>
    <w:rsid w:val="0095625F"/>
    <w:rsid w:val="0096026B"/>
    <w:rsid w:val="00962777"/>
    <w:rsid w:val="00973986"/>
    <w:rsid w:val="00973D8C"/>
    <w:rsid w:val="00986D42"/>
    <w:rsid w:val="009951A4"/>
    <w:rsid w:val="00996FB3"/>
    <w:rsid w:val="009A77C6"/>
    <w:rsid w:val="009B1F92"/>
    <w:rsid w:val="009B6950"/>
    <w:rsid w:val="009C2C8C"/>
    <w:rsid w:val="009C5F79"/>
    <w:rsid w:val="009D1C66"/>
    <w:rsid w:val="009D416E"/>
    <w:rsid w:val="009E0627"/>
    <w:rsid w:val="009F0606"/>
    <w:rsid w:val="009F7E06"/>
    <w:rsid w:val="00A00CA8"/>
    <w:rsid w:val="00A016A9"/>
    <w:rsid w:val="00A02751"/>
    <w:rsid w:val="00A031A1"/>
    <w:rsid w:val="00A202A4"/>
    <w:rsid w:val="00A241B3"/>
    <w:rsid w:val="00A302C8"/>
    <w:rsid w:val="00A33291"/>
    <w:rsid w:val="00A35486"/>
    <w:rsid w:val="00A45CAF"/>
    <w:rsid w:val="00A5330D"/>
    <w:rsid w:val="00A54FD1"/>
    <w:rsid w:val="00A62834"/>
    <w:rsid w:val="00A64889"/>
    <w:rsid w:val="00A6620F"/>
    <w:rsid w:val="00A73D01"/>
    <w:rsid w:val="00A76D44"/>
    <w:rsid w:val="00A81D68"/>
    <w:rsid w:val="00A84977"/>
    <w:rsid w:val="00A92E7F"/>
    <w:rsid w:val="00A96B81"/>
    <w:rsid w:val="00AA549A"/>
    <w:rsid w:val="00AA78B7"/>
    <w:rsid w:val="00AB0E45"/>
    <w:rsid w:val="00AB13C5"/>
    <w:rsid w:val="00AB3813"/>
    <w:rsid w:val="00AC5CFF"/>
    <w:rsid w:val="00AD420F"/>
    <w:rsid w:val="00AD4780"/>
    <w:rsid w:val="00AD5EBF"/>
    <w:rsid w:val="00AD61A9"/>
    <w:rsid w:val="00AE20F3"/>
    <w:rsid w:val="00AE21C4"/>
    <w:rsid w:val="00AE7CEB"/>
    <w:rsid w:val="00AF6A46"/>
    <w:rsid w:val="00B04290"/>
    <w:rsid w:val="00B06072"/>
    <w:rsid w:val="00B1085B"/>
    <w:rsid w:val="00B10C92"/>
    <w:rsid w:val="00B13C1C"/>
    <w:rsid w:val="00B1452E"/>
    <w:rsid w:val="00B206C5"/>
    <w:rsid w:val="00B21F52"/>
    <w:rsid w:val="00B2289E"/>
    <w:rsid w:val="00B27145"/>
    <w:rsid w:val="00B276A0"/>
    <w:rsid w:val="00B33F01"/>
    <w:rsid w:val="00B362FD"/>
    <w:rsid w:val="00B403A3"/>
    <w:rsid w:val="00B40EA8"/>
    <w:rsid w:val="00B457E0"/>
    <w:rsid w:val="00B54342"/>
    <w:rsid w:val="00B55285"/>
    <w:rsid w:val="00B55BCD"/>
    <w:rsid w:val="00B55DAD"/>
    <w:rsid w:val="00B633DE"/>
    <w:rsid w:val="00B65D98"/>
    <w:rsid w:val="00B7274E"/>
    <w:rsid w:val="00B740B9"/>
    <w:rsid w:val="00B74AE7"/>
    <w:rsid w:val="00B77668"/>
    <w:rsid w:val="00B8611C"/>
    <w:rsid w:val="00B92407"/>
    <w:rsid w:val="00B9299A"/>
    <w:rsid w:val="00BA51BA"/>
    <w:rsid w:val="00BB3C55"/>
    <w:rsid w:val="00BB7020"/>
    <w:rsid w:val="00BD0FC8"/>
    <w:rsid w:val="00BD59A0"/>
    <w:rsid w:val="00BD62C6"/>
    <w:rsid w:val="00BD728F"/>
    <w:rsid w:val="00BD796E"/>
    <w:rsid w:val="00BE001E"/>
    <w:rsid w:val="00BE0F40"/>
    <w:rsid w:val="00BF107C"/>
    <w:rsid w:val="00BF2D93"/>
    <w:rsid w:val="00BF4A27"/>
    <w:rsid w:val="00C04B16"/>
    <w:rsid w:val="00C0645A"/>
    <w:rsid w:val="00C225E6"/>
    <w:rsid w:val="00C3686D"/>
    <w:rsid w:val="00C431B1"/>
    <w:rsid w:val="00C53502"/>
    <w:rsid w:val="00C6188D"/>
    <w:rsid w:val="00C74A4A"/>
    <w:rsid w:val="00C75B2C"/>
    <w:rsid w:val="00C75D4E"/>
    <w:rsid w:val="00C75E2C"/>
    <w:rsid w:val="00C80E05"/>
    <w:rsid w:val="00C83391"/>
    <w:rsid w:val="00C85412"/>
    <w:rsid w:val="00C86345"/>
    <w:rsid w:val="00C869E2"/>
    <w:rsid w:val="00C91524"/>
    <w:rsid w:val="00CA583C"/>
    <w:rsid w:val="00CB09AF"/>
    <w:rsid w:val="00CB77D2"/>
    <w:rsid w:val="00CC37A7"/>
    <w:rsid w:val="00CC3E2A"/>
    <w:rsid w:val="00CD2CEC"/>
    <w:rsid w:val="00CD641C"/>
    <w:rsid w:val="00CE140F"/>
    <w:rsid w:val="00CE3E34"/>
    <w:rsid w:val="00CE75E9"/>
    <w:rsid w:val="00CF1138"/>
    <w:rsid w:val="00CF137B"/>
    <w:rsid w:val="00CF288F"/>
    <w:rsid w:val="00D033C5"/>
    <w:rsid w:val="00D03C84"/>
    <w:rsid w:val="00D053FE"/>
    <w:rsid w:val="00D0576E"/>
    <w:rsid w:val="00D108E2"/>
    <w:rsid w:val="00D120A7"/>
    <w:rsid w:val="00D26E3C"/>
    <w:rsid w:val="00D27253"/>
    <w:rsid w:val="00D32DDC"/>
    <w:rsid w:val="00D335A3"/>
    <w:rsid w:val="00D34014"/>
    <w:rsid w:val="00D35481"/>
    <w:rsid w:val="00D40972"/>
    <w:rsid w:val="00D52EA1"/>
    <w:rsid w:val="00D556AB"/>
    <w:rsid w:val="00D57544"/>
    <w:rsid w:val="00D63862"/>
    <w:rsid w:val="00D6451E"/>
    <w:rsid w:val="00D65AD6"/>
    <w:rsid w:val="00D763F3"/>
    <w:rsid w:val="00D9109C"/>
    <w:rsid w:val="00D92849"/>
    <w:rsid w:val="00D978BF"/>
    <w:rsid w:val="00D97AE4"/>
    <w:rsid w:val="00D97FCE"/>
    <w:rsid w:val="00DA574D"/>
    <w:rsid w:val="00DA6E13"/>
    <w:rsid w:val="00DB246B"/>
    <w:rsid w:val="00DB3ADD"/>
    <w:rsid w:val="00DB4490"/>
    <w:rsid w:val="00DC0979"/>
    <w:rsid w:val="00DC1E20"/>
    <w:rsid w:val="00DC571F"/>
    <w:rsid w:val="00DD2DFF"/>
    <w:rsid w:val="00DF0FB4"/>
    <w:rsid w:val="00DF2900"/>
    <w:rsid w:val="00DF6859"/>
    <w:rsid w:val="00DF7AD8"/>
    <w:rsid w:val="00E02760"/>
    <w:rsid w:val="00E04970"/>
    <w:rsid w:val="00E05829"/>
    <w:rsid w:val="00E05846"/>
    <w:rsid w:val="00E10821"/>
    <w:rsid w:val="00E14D3A"/>
    <w:rsid w:val="00E15862"/>
    <w:rsid w:val="00E1733B"/>
    <w:rsid w:val="00E2100B"/>
    <w:rsid w:val="00E21DD6"/>
    <w:rsid w:val="00E27005"/>
    <w:rsid w:val="00E322B1"/>
    <w:rsid w:val="00E33610"/>
    <w:rsid w:val="00E34DE5"/>
    <w:rsid w:val="00E36337"/>
    <w:rsid w:val="00E36AE2"/>
    <w:rsid w:val="00E50840"/>
    <w:rsid w:val="00E50FCE"/>
    <w:rsid w:val="00E52F67"/>
    <w:rsid w:val="00E579BF"/>
    <w:rsid w:val="00E60CF4"/>
    <w:rsid w:val="00E61CFD"/>
    <w:rsid w:val="00E66370"/>
    <w:rsid w:val="00E67E20"/>
    <w:rsid w:val="00E71449"/>
    <w:rsid w:val="00E72EC0"/>
    <w:rsid w:val="00E761C8"/>
    <w:rsid w:val="00E86725"/>
    <w:rsid w:val="00E9043F"/>
    <w:rsid w:val="00E92DEE"/>
    <w:rsid w:val="00E9358C"/>
    <w:rsid w:val="00EA1E5E"/>
    <w:rsid w:val="00EA41C3"/>
    <w:rsid w:val="00EA4DC1"/>
    <w:rsid w:val="00EB230D"/>
    <w:rsid w:val="00EB38F0"/>
    <w:rsid w:val="00EC2A7E"/>
    <w:rsid w:val="00EC50AA"/>
    <w:rsid w:val="00ED1532"/>
    <w:rsid w:val="00ED795E"/>
    <w:rsid w:val="00ED7CFD"/>
    <w:rsid w:val="00EE0637"/>
    <w:rsid w:val="00EE3591"/>
    <w:rsid w:val="00EF6A27"/>
    <w:rsid w:val="00F20001"/>
    <w:rsid w:val="00F23BD7"/>
    <w:rsid w:val="00F2429C"/>
    <w:rsid w:val="00F255F2"/>
    <w:rsid w:val="00F34408"/>
    <w:rsid w:val="00F408EE"/>
    <w:rsid w:val="00F43936"/>
    <w:rsid w:val="00F439C3"/>
    <w:rsid w:val="00F446C2"/>
    <w:rsid w:val="00F458A8"/>
    <w:rsid w:val="00F543A3"/>
    <w:rsid w:val="00F54D30"/>
    <w:rsid w:val="00F579FB"/>
    <w:rsid w:val="00F716F1"/>
    <w:rsid w:val="00F75056"/>
    <w:rsid w:val="00F96662"/>
    <w:rsid w:val="00FA17FD"/>
    <w:rsid w:val="00FA1980"/>
    <w:rsid w:val="00FA1CCB"/>
    <w:rsid w:val="00FA47F9"/>
    <w:rsid w:val="00FA6955"/>
    <w:rsid w:val="00FA7015"/>
    <w:rsid w:val="00FB5844"/>
    <w:rsid w:val="00FB6F4F"/>
    <w:rsid w:val="00FC28C8"/>
    <w:rsid w:val="00FC405B"/>
    <w:rsid w:val="00FD2276"/>
    <w:rsid w:val="00FD3CAF"/>
    <w:rsid w:val="00FD7A5F"/>
    <w:rsid w:val="00FE0D89"/>
    <w:rsid w:val="00FE2B1E"/>
    <w:rsid w:val="00FF1A65"/>
    <w:rsid w:val="00FF33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52F67"/>
    <w:rPr>
      <w:rFonts w:ascii="Times New Roman" w:eastAsia="MS Mincho" w:hAnsi="Times New Roman"/>
      <w:sz w:val="24"/>
      <w:szCs w:val="24"/>
    </w:rPr>
  </w:style>
  <w:style w:type="paragraph" w:styleId="Nadpis1">
    <w:name w:val="heading 1"/>
    <w:aliases w:val="Jméno organizace,Gesamzüberschrift,Test"/>
    <w:basedOn w:val="Normln"/>
    <w:next w:val="Normln"/>
    <w:link w:val="Nadpis1Char"/>
    <w:uiPriority w:val="99"/>
    <w:qFormat/>
    <w:rsid w:val="00B10C92"/>
    <w:pPr>
      <w:keepNext/>
      <w:tabs>
        <w:tab w:val="left" w:pos="3285"/>
      </w:tabs>
      <w:ind w:left="360" w:firstLine="360"/>
      <w:jc w:val="both"/>
      <w:outlineLvl w:val="0"/>
    </w:pPr>
    <w:rPr>
      <w:i/>
      <w:iCs/>
      <w:sz w:val="20"/>
      <w:szCs w:val="20"/>
    </w:rPr>
  </w:style>
  <w:style w:type="paragraph" w:styleId="Nadpis2">
    <w:name w:val="heading 2"/>
    <w:basedOn w:val="Normln"/>
    <w:next w:val="Normln"/>
    <w:link w:val="Nadpis2Char"/>
    <w:uiPriority w:val="99"/>
    <w:qFormat/>
    <w:rsid w:val="00E52F67"/>
    <w:pPr>
      <w:keepNext/>
      <w:keepLines/>
      <w:spacing w:before="200"/>
      <w:outlineLvl w:val="1"/>
    </w:pPr>
    <w:rPr>
      <w:rFonts w:ascii="Cambria" w:eastAsia="Calibri" w:hAnsi="Cambria"/>
      <w:b/>
      <w:bCs/>
      <w:color w:val="4F81BD"/>
      <w:sz w:val="26"/>
      <w:szCs w:val="26"/>
    </w:rPr>
  </w:style>
  <w:style w:type="paragraph" w:styleId="Nadpis3">
    <w:name w:val="heading 3"/>
    <w:aliases w:val="h3,l3,Heading3,3,31"/>
    <w:basedOn w:val="Nadpis2"/>
    <w:next w:val="Normln"/>
    <w:link w:val="Nadpis3Char"/>
    <w:uiPriority w:val="99"/>
    <w:qFormat/>
    <w:rsid w:val="00E52F67"/>
    <w:pPr>
      <w:spacing w:before="0" w:after="120"/>
      <w:jc w:val="center"/>
      <w:outlineLvl w:val="2"/>
    </w:pPr>
    <w:rPr>
      <w:rFonts w:ascii="Times New Roman" w:eastAsia="MS Mincho" w:hAnsi="Times New Roman"/>
      <w:color w:val="auto"/>
      <w:sz w:val="20"/>
      <w:szCs w:val="20"/>
    </w:rPr>
  </w:style>
  <w:style w:type="paragraph" w:styleId="Nadpis4">
    <w:name w:val="heading 4"/>
    <w:basedOn w:val="Normln"/>
    <w:next w:val="Normln"/>
    <w:link w:val="Nadpis4Char"/>
    <w:uiPriority w:val="99"/>
    <w:qFormat/>
    <w:rsid w:val="00B10C92"/>
    <w:pPr>
      <w:keepNext/>
      <w:tabs>
        <w:tab w:val="left" w:pos="3285"/>
      </w:tabs>
      <w:jc w:val="right"/>
      <w:outlineLvl w:val="3"/>
    </w:pPr>
    <w:rPr>
      <w:b/>
      <w:bCs/>
      <w:sz w:val="20"/>
      <w:szCs w:val="20"/>
    </w:rPr>
  </w:style>
  <w:style w:type="paragraph" w:styleId="Nadpis5">
    <w:name w:val="heading 5"/>
    <w:basedOn w:val="Normln"/>
    <w:next w:val="Normln"/>
    <w:link w:val="Nadpis5Char"/>
    <w:uiPriority w:val="99"/>
    <w:qFormat/>
    <w:rsid w:val="00E52F67"/>
    <w:pPr>
      <w:keepNext/>
      <w:jc w:val="center"/>
      <w:outlineLvl w:val="4"/>
    </w:pPr>
    <w:rPr>
      <w:noProof/>
      <w:sz w:val="20"/>
      <w:szCs w:val="20"/>
    </w:rPr>
  </w:style>
  <w:style w:type="paragraph" w:styleId="Nadpis6">
    <w:name w:val="heading 6"/>
    <w:basedOn w:val="Normln"/>
    <w:next w:val="Normln"/>
    <w:link w:val="Nadpis6Char"/>
    <w:uiPriority w:val="99"/>
    <w:qFormat/>
    <w:rsid w:val="00B10C92"/>
    <w:pPr>
      <w:keepNext/>
      <w:keepLines/>
      <w:spacing w:before="200"/>
      <w:outlineLvl w:val="5"/>
    </w:pPr>
    <w:rPr>
      <w:rFonts w:ascii="Cambria" w:eastAsia="Calibri" w:hAnsi="Cambria"/>
      <w:i/>
      <w:iCs/>
      <w:color w:val="243F6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Jméno organizace Char,Gesamzüberschrift Char,Test Char"/>
    <w:link w:val="Nadpis1"/>
    <w:uiPriority w:val="99"/>
    <w:locked/>
    <w:rsid w:val="00B10C92"/>
    <w:rPr>
      <w:rFonts w:ascii="Times New Roman" w:eastAsia="MS Mincho" w:hAnsi="Times New Roman" w:cs="Times New Roman"/>
      <w:i/>
      <w:iCs/>
      <w:sz w:val="20"/>
      <w:szCs w:val="20"/>
      <w:lang w:eastAsia="cs-CZ"/>
    </w:rPr>
  </w:style>
  <w:style w:type="character" w:customStyle="1" w:styleId="Nadpis2Char">
    <w:name w:val="Nadpis 2 Char"/>
    <w:link w:val="Nadpis2"/>
    <w:uiPriority w:val="99"/>
    <w:semiHidden/>
    <w:locked/>
    <w:rsid w:val="00E52F67"/>
    <w:rPr>
      <w:rFonts w:ascii="Cambria" w:hAnsi="Cambria" w:cs="Cambria"/>
      <w:b/>
      <w:bCs/>
      <w:color w:val="4F81BD"/>
      <w:sz w:val="26"/>
      <w:szCs w:val="26"/>
      <w:lang w:eastAsia="cs-CZ"/>
    </w:rPr>
  </w:style>
  <w:style w:type="character" w:customStyle="1" w:styleId="Nadpis3Char">
    <w:name w:val="Nadpis 3 Char"/>
    <w:aliases w:val="h3 Char,l3 Char,Heading3 Char,3 Char,31 Char"/>
    <w:link w:val="Nadpis3"/>
    <w:uiPriority w:val="99"/>
    <w:locked/>
    <w:rsid w:val="00E52F67"/>
    <w:rPr>
      <w:rFonts w:ascii="Times New Roman" w:eastAsia="MS Mincho" w:hAnsi="Times New Roman" w:cs="Times New Roman"/>
      <w:b/>
      <w:bCs/>
      <w:sz w:val="20"/>
      <w:szCs w:val="20"/>
      <w:lang w:eastAsia="cs-CZ"/>
    </w:rPr>
  </w:style>
  <w:style w:type="character" w:customStyle="1" w:styleId="Nadpis4Char">
    <w:name w:val="Nadpis 4 Char"/>
    <w:link w:val="Nadpis4"/>
    <w:uiPriority w:val="99"/>
    <w:locked/>
    <w:rsid w:val="00B10C92"/>
    <w:rPr>
      <w:rFonts w:ascii="Times New Roman" w:eastAsia="MS Mincho" w:hAnsi="Times New Roman" w:cs="Times New Roman"/>
      <w:b/>
      <w:bCs/>
      <w:sz w:val="20"/>
      <w:szCs w:val="20"/>
      <w:lang w:eastAsia="cs-CZ"/>
    </w:rPr>
  </w:style>
  <w:style w:type="character" w:customStyle="1" w:styleId="Nadpis5Char">
    <w:name w:val="Nadpis 5 Char"/>
    <w:link w:val="Nadpis5"/>
    <w:uiPriority w:val="99"/>
    <w:locked/>
    <w:rsid w:val="00E52F67"/>
    <w:rPr>
      <w:rFonts w:ascii="Times New Roman" w:eastAsia="MS Mincho" w:hAnsi="Times New Roman" w:cs="Times New Roman"/>
      <w:noProof/>
      <w:sz w:val="20"/>
      <w:szCs w:val="20"/>
      <w:lang w:eastAsia="cs-CZ"/>
    </w:rPr>
  </w:style>
  <w:style w:type="character" w:customStyle="1" w:styleId="Nadpis6Char">
    <w:name w:val="Nadpis 6 Char"/>
    <w:link w:val="Nadpis6"/>
    <w:uiPriority w:val="99"/>
    <w:semiHidden/>
    <w:locked/>
    <w:rsid w:val="00B10C92"/>
    <w:rPr>
      <w:rFonts w:ascii="Cambria" w:hAnsi="Cambria" w:cs="Cambria"/>
      <w:i/>
      <w:iCs/>
      <w:color w:val="243F60"/>
      <w:sz w:val="20"/>
      <w:szCs w:val="20"/>
      <w:lang w:eastAsia="cs-CZ"/>
    </w:rPr>
  </w:style>
  <w:style w:type="paragraph" w:styleId="Zpat">
    <w:name w:val="footer"/>
    <w:basedOn w:val="Normln"/>
    <w:link w:val="ZpatChar"/>
    <w:uiPriority w:val="99"/>
    <w:rsid w:val="00E52F67"/>
    <w:pPr>
      <w:tabs>
        <w:tab w:val="center" w:pos="4536"/>
        <w:tab w:val="right" w:pos="9072"/>
      </w:tabs>
    </w:pPr>
    <w:rPr>
      <w:sz w:val="20"/>
      <w:szCs w:val="20"/>
    </w:rPr>
  </w:style>
  <w:style w:type="character" w:customStyle="1" w:styleId="ZpatChar">
    <w:name w:val="Zápatí Char"/>
    <w:link w:val="Zpat"/>
    <w:uiPriority w:val="99"/>
    <w:locked/>
    <w:rsid w:val="00E52F67"/>
    <w:rPr>
      <w:rFonts w:ascii="Times New Roman" w:eastAsia="MS Mincho" w:hAnsi="Times New Roman" w:cs="Times New Roman"/>
      <w:sz w:val="20"/>
      <w:szCs w:val="20"/>
      <w:lang w:eastAsia="cs-CZ"/>
    </w:rPr>
  </w:style>
  <w:style w:type="paragraph" w:styleId="Zkladntext">
    <w:name w:val="Body Text"/>
    <w:basedOn w:val="Normln"/>
    <w:link w:val="ZkladntextChar"/>
    <w:uiPriority w:val="99"/>
    <w:rsid w:val="00E52F67"/>
    <w:pPr>
      <w:spacing w:after="120"/>
    </w:pPr>
    <w:rPr>
      <w:sz w:val="20"/>
      <w:szCs w:val="20"/>
    </w:rPr>
  </w:style>
  <w:style w:type="character" w:customStyle="1" w:styleId="ZkladntextChar">
    <w:name w:val="Základní text Char"/>
    <w:link w:val="Zkladntext"/>
    <w:uiPriority w:val="99"/>
    <w:semiHidden/>
    <w:locked/>
    <w:rsid w:val="00E52F67"/>
    <w:rPr>
      <w:rFonts w:ascii="Times New Roman" w:eastAsia="MS Mincho" w:hAnsi="Times New Roman" w:cs="Times New Roman"/>
      <w:sz w:val="20"/>
      <w:szCs w:val="20"/>
      <w:lang w:eastAsia="cs-CZ"/>
    </w:rPr>
  </w:style>
  <w:style w:type="paragraph" w:customStyle="1" w:styleId="Nadpislnek">
    <w:name w:val="Nadpis Článek"/>
    <w:basedOn w:val="Normln"/>
    <w:next w:val="Normln"/>
    <w:uiPriority w:val="99"/>
    <w:rsid w:val="00E52F67"/>
    <w:pPr>
      <w:widowControl w:val="0"/>
      <w:tabs>
        <w:tab w:val="left" w:pos="283"/>
      </w:tabs>
      <w:spacing w:before="113" w:after="198" w:line="220" w:lineRule="atLeast"/>
      <w:jc w:val="center"/>
    </w:pPr>
    <w:rPr>
      <w:rFonts w:eastAsia="Times New Roman"/>
      <w:b/>
      <w:bCs/>
      <w:color w:val="000000"/>
      <w:sz w:val="20"/>
      <w:szCs w:val="20"/>
    </w:rPr>
  </w:style>
  <w:style w:type="paragraph" w:customStyle="1" w:styleId="Odstavecseseznamem1">
    <w:name w:val="Odstavec se seznamem1"/>
    <w:basedOn w:val="Normln"/>
    <w:uiPriority w:val="99"/>
    <w:qFormat/>
    <w:rsid w:val="00E52F67"/>
    <w:pPr>
      <w:ind w:left="720"/>
    </w:pPr>
  </w:style>
  <w:style w:type="paragraph" w:customStyle="1" w:styleId="Default">
    <w:name w:val="Default"/>
    <w:uiPriority w:val="99"/>
    <w:rsid w:val="00E52F67"/>
    <w:pPr>
      <w:autoSpaceDE w:val="0"/>
      <w:autoSpaceDN w:val="0"/>
      <w:adjustRightInd w:val="0"/>
    </w:pPr>
    <w:rPr>
      <w:rFonts w:ascii="Times New Roman" w:eastAsia="Times New Roman" w:hAnsi="Times New Roman"/>
      <w:color w:val="000000"/>
      <w:sz w:val="24"/>
      <w:szCs w:val="24"/>
    </w:rPr>
  </w:style>
  <w:style w:type="paragraph" w:styleId="Zkladntextodsazen">
    <w:name w:val="Body Text Indent"/>
    <w:basedOn w:val="Normln"/>
    <w:link w:val="ZkladntextodsazenChar"/>
    <w:uiPriority w:val="99"/>
    <w:rsid w:val="00AB0E45"/>
    <w:pPr>
      <w:spacing w:after="120"/>
      <w:ind w:left="283"/>
    </w:pPr>
    <w:rPr>
      <w:sz w:val="20"/>
      <w:szCs w:val="20"/>
    </w:rPr>
  </w:style>
  <w:style w:type="character" w:customStyle="1" w:styleId="ZkladntextodsazenChar">
    <w:name w:val="Základní text odsazený Char"/>
    <w:link w:val="Zkladntextodsazen"/>
    <w:uiPriority w:val="99"/>
    <w:semiHidden/>
    <w:locked/>
    <w:rsid w:val="00AB0E45"/>
    <w:rPr>
      <w:rFonts w:ascii="Times New Roman" w:eastAsia="MS Mincho" w:hAnsi="Times New Roman" w:cs="Times New Roman"/>
      <w:sz w:val="20"/>
      <w:szCs w:val="20"/>
      <w:lang w:eastAsia="cs-CZ"/>
    </w:rPr>
  </w:style>
  <w:style w:type="paragraph" w:styleId="Zkladntextodsazen2">
    <w:name w:val="Body Text Indent 2"/>
    <w:basedOn w:val="Normln"/>
    <w:link w:val="Zkladntextodsazen2Char"/>
    <w:uiPriority w:val="99"/>
    <w:semiHidden/>
    <w:rsid w:val="00AB0E45"/>
    <w:pPr>
      <w:spacing w:after="120" w:line="480" w:lineRule="auto"/>
      <w:ind w:left="283"/>
    </w:pPr>
    <w:rPr>
      <w:sz w:val="20"/>
      <w:szCs w:val="20"/>
    </w:rPr>
  </w:style>
  <w:style w:type="character" w:customStyle="1" w:styleId="Zkladntextodsazen2Char">
    <w:name w:val="Základní text odsazený 2 Char"/>
    <w:link w:val="Zkladntextodsazen2"/>
    <w:uiPriority w:val="99"/>
    <w:semiHidden/>
    <w:locked/>
    <w:rsid w:val="00AB0E45"/>
    <w:rPr>
      <w:rFonts w:ascii="Times New Roman" w:eastAsia="MS Mincho" w:hAnsi="Times New Roman" w:cs="Times New Roman"/>
      <w:sz w:val="20"/>
      <w:szCs w:val="20"/>
      <w:lang w:eastAsia="cs-CZ"/>
    </w:rPr>
  </w:style>
  <w:style w:type="character" w:styleId="Hypertextovodkaz">
    <w:name w:val="Hyperlink"/>
    <w:rsid w:val="00AB0E45"/>
    <w:rPr>
      <w:color w:val="0000FF"/>
      <w:u w:val="single"/>
    </w:rPr>
  </w:style>
  <w:style w:type="paragraph" w:customStyle="1" w:styleId="xl27">
    <w:name w:val="xl27"/>
    <w:basedOn w:val="Normln"/>
    <w:uiPriority w:val="99"/>
    <w:rsid w:val="00B10C92"/>
    <w:pPr>
      <w:pBdr>
        <w:left w:val="single" w:sz="8" w:space="0" w:color="auto"/>
      </w:pBdr>
      <w:spacing w:before="100" w:beforeAutospacing="1" w:after="100" w:afterAutospacing="1"/>
    </w:pPr>
    <w:rPr>
      <w:rFonts w:ascii="Arial" w:eastAsia="Times New Roman" w:hAnsi="Arial" w:cs="Arial"/>
      <w:b/>
      <w:bCs/>
      <w:sz w:val="16"/>
      <w:szCs w:val="16"/>
    </w:rPr>
  </w:style>
  <w:style w:type="paragraph" w:customStyle="1" w:styleId="Style3">
    <w:name w:val="Style3"/>
    <w:basedOn w:val="Normln"/>
    <w:uiPriority w:val="99"/>
    <w:rsid w:val="00B10C92"/>
    <w:pPr>
      <w:tabs>
        <w:tab w:val="num" w:pos="907"/>
      </w:tabs>
      <w:ind w:left="907" w:hanging="907"/>
    </w:pPr>
    <w:rPr>
      <w:rFonts w:ascii="Arial" w:eastAsia="Times New Roman" w:hAnsi="Arial" w:cs="Arial"/>
      <w:sz w:val="20"/>
      <w:szCs w:val="20"/>
      <w:lang w:val="en-GB" w:eastAsia="en-US"/>
    </w:rPr>
  </w:style>
  <w:style w:type="character" w:styleId="Odkaznakoment">
    <w:name w:val="annotation reference"/>
    <w:uiPriority w:val="99"/>
    <w:semiHidden/>
    <w:rsid w:val="00B10C92"/>
    <w:rPr>
      <w:sz w:val="16"/>
      <w:szCs w:val="16"/>
    </w:rPr>
  </w:style>
  <w:style w:type="paragraph" w:styleId="Textkomente">
    <w:name w:val="annotation text"/>
    <w:basedOn w:val="Normln"/>
    <w:link w:val="TextkomenteChar"/>
    <w:uiPriority w:val="99"/>
    <w:semiHidden/>
    <w:rsid w:val="00B10C92"/>
    <w:rPr>
      <w:sz w:val="20"/>
      <w:szCs w:val="20"/>
    </w:rPr>
  </w:style>
  <w:style w:type="character" w:customStyle="1" w:styleId="TextkomenteChar">
    <w:name w:val="Text komentáře Char"/>
    <w:link w:val="Textkomente"/>
    <w:uiPriority w:val="99"/>
    <w:semiHidden/>
    <w:locked/>
    <w:rsid w:val="00B10C92"/>
    <w:rPr>
      <w:rFonts w:ascii="Times New Roman" w:eastAsia="MS Mincho" w:hAnsi="Times New Roman" w:cs="Times New Roman"/>
      <w:sz w:val="20"/>
      <w:szCs w:val="20"/>
      <w:lang w:eastAsia="cs-CZ"/>
    </w:rPr>
  </w:style>
  <w:style w:type="paragraph" w:styleId="Textbubliny">
    <w:name w:val="Balloon Text"/>
    <w:basedOn w:val="Normln"/>
    <w:link w:val="TextbublinyChar"/>
    <w:uiPriority w:val="99"/>
    <w:semiHidden/>
    <w:rsid w:val="00B10C92"/>
    <w:rPr>
      <w:rFonts w:ascii="Tahoma" w:hAnsi="Tahoma"/>
      <w:sz w:val="16"/>
      <w:szCs w:val="16"/>
    </w:rPr>
  </w:style>
  <w:style w:type="character" w:customStyle="1" w:styleId="TextbublinyChar">
    <w:name w:val="Text bubliny Char"/>
    <w:link w:val="Textbubliny"/>
    <w:uiPriority w:val="99"/>
    <w:semiHidden/>
    <w:locked/>
    <w:rsid w:val="00B10C92"/>
    <w:rPr>
      <w:rFonts w:ascii="Tahoma" w:eastAsia="MS Mincho" w:hAnsi="Tahoma" w:cs="Tahoma"/>
      <w:sz w:val="16"/>
      <w:szCs w:val="16"/>
      <w:lang w:eastAsia="cs-CZ"/>
    </w:rPr>
  </w:style>
  <w:style w:type="paragraph" w:styleId="Pedmtkomente">
    <w:name w:val="annotation subject"/>
    <w:basedOn w:val="Textkomente"/>
    <w:next w:val="Textkomente"/>
    <w:link w:val="PedmtkomenteChar"/>
    <w:uiPriority w:val="99"/>
    <w:semiHidden/>
    <w:rsid w:val="00B10C92"/>
    <w:rPr>
      <w:b/>
      <w:bCs/>
    </w:rPr>
  </w:style>
  <w:style w:type="character" w:customStyle="1" w:styleId="PedmtkomenteChar">
    <w:name w:val="Předmět komentáře Char"/>
    <w:link w:val="Pedmtkomente"/>
    <w:uiPriority w:val="99"/>
    <w:semiHidden/>
    <w:locked/>
    <w:rsid w:val="00B10C92"/>
    <w:rPr>
      <w:rFonts w:ascii="Times New Roman" w:eastAsia="MS Mincho" w:hAnsi="Times New Roman" w:cs="Times New Roman"/>
      <w:b/>
      <w:bCs/>
      <w:sz w:val="20"/>
      <w:szCs w:val="20"/>
      <w:lang w:eastAsia="cs-CZ"/>
    </w:rPr>
  </w:style>
  <w:style w:type="character" w:customStyle="1" w:styleId="Zvraznn1">
    <w:name w:val="Zvýraznění1"/>
    <w:uiPriority w:val="99"/>
    <w:qFormat/>
    <w:rsid w:val="00B10C92"/>
    <w:rPr>
      <w:i/>
      <w:iCs/>
    </w:rPr>
  </w:style>
  <w:style w:type="paragraph" w:styleId="Zhlav">
    <w:name w:val="header"/>
    <w:basedOn w:val="Normln"/>
    <w:link w:val="ZhlavChar"/>
    <w:uiPriority w:val="99"/>
    <w:rsid w:val="00B10C92"/>
    <w:pPr>
      <w:tabs>
        <w:tab w:val="center" w:pos="4536"/>
        <w:tab w:val="right" w:pos="9072"/>
      </w:tabs>
      <w:spacing w:after="60"/>
      <w:jc w:val="both"/>
    </w:pPr>
    <w:rPr>
      <w:rFonts w:eastAsia="Calibri"/>
      <w:kern w:val="24"/>
      <w:sz w:val="20"/>
      <w:szCs w:val="20"/>
      <w:lang w:val="en-GB"/>
    </w:rPr>
  </w:style>
  <w:style w:type="character" w:customStyle="1" w:styleId="ZhlavChar">
    <w:name w:val="Záhlaví Char"/>
    <w:link w:val="Zhlav"/>
    <w:uiPriority w:val="99"/>
    <w:locked/>
    <w:rsid w:val="00B10C92"/>
    <w:rPr>
      <w:rFonts w:ascii="Times New Roman" w:hAnsi="Times New Roman" w:cs="Times New Roman"/>
      <w:kern w:val="24"/>
      <w:sz w:val="20"/>
      <w:szCs w:val="20"/>
      <w:lang w:val="en-GB" w:eastAsia="cs-CZ"/>
    </w:rPr>
  </w:style>
  <w:style w:type="paragraph" w:styleId="Zkladntext2">
    <w:name w:val="Body Text 2"/>
    <w:basedOn w:val="Normln"/>
    <w:link w:val="Zkladntext2Char"/>
    <w:uiPriority w:val="99"/>
    <w:rsid w:val="00B10C92"/>
    <w:pPr>
      <w:spacing w:after="60"/>
      <w:jc w:val="both"/>
    </w:pPr>
    <w:rPr>
      <w:rFonts w:eastAsia="Calibri"/>
      <w:color w:val="FF0000"/>
      <w:sz w:val="20"/>
      <w:szCs w:val="20"/>
      <w:lang w:val="en-GB"/>
    </w:rPr>
  </w:style>
  <w:style w:type="character" w:customStyle="1" w:styleId="Zkladntext2Char">
    <w:name w:val="Základní text 2 Char"/>
    <w:link w:val="Zkladntext2"/>
    <w:uiPriority w:val="99"/>
    <w:locked/>
    <w:rsid w:val="00B10C92"/>
    <w:rPr>
      <w:rFonts w:ascii="Times New Roman" w:hAnsi="Times New Roman" w:cs="Times New Roman"/>
      <w:color w:val="FF0000"/>
      <w:sz w:val="20"/>
      <w:szCs w:val="20"/>
      <w:lang w:val="en-GB" w:eastAsia="cs-CZ"/>
    </w:rPr>
  </w:style>
  <w:style w:type="character" w:customStyle="1" w:styleId="apple-style-span">
    <w:name w:val="apple-style-span"/>
    <w:basedOn w:val="Standardnpsmoodstavce"/>
    <w:uiPriority w:val="99"/>
    <w:rsid w:val="00B10C92"/>
  </w:style>
  <w:style w:type="character" w:styleId="slostrnky">
    <w:name w:val="page number"/>
    <w:basedOn w:val="Standardnpsmoodstavce"/>
    <w:uiPriority w:val="99"/>
    <w:rsid w:val="00B10C92"/>
  </w:style>
  <w:style w:type="paragraph" w:styleId="Normlnweb">
    <w:name w:val="Normal (Web)"/>
    <w:basedOn w:val="Normln"/>
    <w:uiPriority w:val="99"/>
    <w:rsid w:val="00B10C92"/>
    <w:pPr>
      <w:spacing w:before="100" w:beforeAutospacing="1" w:after="100" w:afterAutospacing="1"/>
    </w:pPr>
    <w:rPr>
      <w:rFonts w:eastAsia="Times New Roman"/>
    </w:rPr>
  </w:style>
  <w:style w:type="character" w:styleId="Siln">
    <w:name w:val="Strong"/>
    <w:uiPriority w:val="99"/>
    <w:qFormat/>
    <w:rsid w:val="00B10C92"/>
    <w:rPr>
      <w:b/>
      <w:bCs/>
    </w:rPr>
  </w:style>
  <w:style w:type="paragraph" w:styleId="Obsah1">
    <w:name w:val="toc 1"/>
    <w:basedOn w:val="Normln"/>
    <w:next w:val="Normln"/>
    <w:autoRedefine/>
    <w:uiPriority w:val="99"/>
    <w:semiHidden/>
    <w:rsid w:val="00B10C92"/>
    <w:pPr>
      <w:tabs>
        <w:tab w:val="right" w:leader="dot" w:pos="9062"/>
      </w:tabs>
      <w:spacing w:before="120" w:after="120"/>
    </w:pPr>
    <w:rPr>
      <w:rFonts w:eastAsia="Times New Roman"/>
      <w:b/>
      <w:bCs/>
      <w:caps/>
      <w:sz w:val="20"/>
      <w:szCs w:val="20"/>
    </w:rPr>
  </w:style>
  <w:style w:type="paragraph" w:styleId="Obsah3">
    <w:name w:val="toc 3"/>
    <w:basedOn w:val="Normln"/>
    <w:next w:val="Normln"/>
    <w:autoRedefine/>
    <w:uiPriority w:val="99"/>
    <w:semiHidden/>
    <w:rsid w:val="00B10C92"/>
    <w:pPr>
      <w:ind w:left="480"/>
    </w:pPr>
    <w:rPr>
      <w:rFonts w:eastAsia="Times New Roman"/>
    </w:rPr>
  </w:style>
  <w:style w:type="paragraph" w:styleId="Obsah2">
    <w:name w:val="toc 2"/>
    <w:basedOn w:val="Normln"/>
    <w:next w:val="Normln"/>
    <w:autoRedefine/>
    <w:uiPriority w:val="99"/>
    <w:semiHidden/>
    <w:rsid w:val="00B10C92"/>
    <w:pPr>
      <w:ind w:left="240"/>
    </w:pPr>
    <w:rPr>
      <w:rFonts w:eastAsia="Times New Roman"/>
    </w:rPr>
  </w:style>
  <w:style w:type="paragraph" w:customStyle="1" w:styleId="Bn">
    <w:name w:val="Běžný"/>
    <w:uiPriority w:val="99"/>
    <w:rsid w:val="00B10C92"/>
    <w:pPr>
      <w:widowControl w:val="0"/>
    </w:pPr>
    <w:rPr>
      <w:rFonts w:ascii="Times New Roman" w:eastAsia="Times New Roman" w:hAnsi="Times New Roman"/>
    </w:rPr>
  </w:style>
  <w:style w:type="paragraph" w:customStyle="1" w:styleId="Normln-odsadenie1">
    <w:name w:val="Normální - odsadenie 1"/>
    <w:basedOn w:val="Normln"/>
    <w:uiPriority w:val="99"/>
    <w:rsid w:val="00B10C92"/>
    <w:pPr>
      <w:spacing w:before="60" w:after="60"/>
      <w:ind w:left="426"/>
    </w:pPr>
    <w:rPr>
      <w:rFonts w:ascii="Arial" w:hAnsi="Arial" w:cs="Arial"/>
      <w:sz w:val="20"/>
      <w:szCs w:val="20"/>
    </w:rPr>
  </w:style>
  <w:style w:type="paragraph" w:customStyle="1" w:styleId="podbod">
    <w:name w:val="podbod"/>
    <w:uiPriority w:val="99"/>
    <w:rsid w:val="00B10C92"/>
    <w:pPr>
      <w:widowControl w:val="0"/>
      <w:ind w:left="288" w:hanging="288"/>
    </w:pPr>
    <w:rPr>
      <w:rFonts w:ascii="Times New Roman" w:eastAsia="MS Mincho" w:hAnsi="Times New Roman"/>
      <w:color w:val="000000"/>
      <w:sz w:val="24"/>
      <w:szCs w:val="24"/>
    </w:rPr>
  </w:style>
  <w:style w:type="paragraph" w:customStyle="1" w:styleId="Smlouva-slo">
    <w:name w:val="Smlouva-číslo"/>
    <w:basedOn w:val="Normln"/>
    <w:uiPriority w:val="99"/>
    <w:rsid w:val="00B10C92"/>
    <w:pPr>
      <w:spacing w:before="120" w:line="240" w:lineRule="atLeast"/>
      <w:jc w:val="both"/>
    </w:pPr>
    <w:rPr>
      <w:rFonts w:eastAsia="Times New Roman"/>
    </w:rPr>
  </w:style>
  <w:style w:type="paragraph" w:customStyle="1" w:styleId="zklad">
    <w:name w:val="základ"/>
    <w:basedOn w:val="Normln"/>
    <w:uiPriority w:val="99"/>
    <w:rsid w:val="00B10C92"/>
    <w:pPr>
      <w:spacing w:before="60" w:after="120"/>
      <w:jc w:val="both"/>
    </w:pPr>
    <w:rPr>
      <w:rFonts w:eastAsia="Times New Roman"/>
    </w:rPr>
  </w:style>
  <w:style w:type="paragraph" w:customStyle="1" w:styleId="Smlouva-slo0">
    <w:name w:val="Smlouva-èíslo"/>
    <w:basedOn w:val="Normln"/>
    <w:uiPriority w:val="99"/>
    <w:rsid w:val="00B10C92"/>
    <w:pPr>
      <w:spacing w:before="120" w:line="240" w:lineRule="atLeast"/>
      <w:jc w:val="both"/>
    </w:pPr>
  </w:style>
  <w:style w:type="table" w:styleId="Mkatabulky">
    <w:name w:val="Table Grid"/>
    <w:basedOn w:val="Normlntabulka"/>
    <w:uiPriority w:val="99"/>
    <w:rsid w:val="00B10C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rsid w:val="00B10C92"/>
    <w:rPr>
      <w:color w:val="800080"/>
      <w:u w:val="single"/>
    </w:rPr>
  </w:style>
  <w:style w:type="paragraph" w:customStyle="1" w:styleId="xl66">
    <w:name w:val="xl66"/>
    <w:basedOn w:val="Normln"/>
    <w:uiPriority w:val="99"/>
    <w:rsid w:val="00B10C92"/>
    <w:pPr>
      <w:spacing w:before="100" w:beforeAutospacing="1" w:after="100" w:afterAutospacing="1"/>
    </w:pPr>
    <w:rPr>
      <w:rFonts w:eastAsia="Times New Roman"/>
    </w:rPr>
  </w:style>
  <w:style w:type="paragraph" w:customStyle="1" w:styleId="xl67">
    <w:name w:val="xl67"/>
    <w:basedOn w:val="Normln"/>
    <w:uiPriority w:val="99"/>
    <w:rsid w:val="00B10C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68">
    <w:name w:val="xl68"/>
    <w:basedOn w:val="Normln"/>
    <w:uiPriority w:val="99"/>
    <w:rsid w:val="00B10C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69">
    <w:name w:val="xl69"/>
    <w:basedOn w:val="Normln"/>
    <w:uiPriority w:val="99"/>
    <w:rsid w:val="00B10C92"/>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ascii="Arial" w:eastAsia="Times New Roman" w:hAnsi="Arial" w:cs="Arial"/>
      <w:color w:val="FFFFFF"/>
      <w:sz w:val="16"/>
      <w:szCs w:val="16"/>
    </w:rPr>
  </w:style>
  <w:style w:type="paragraph" w:customStyle="1" w:styleId="xl70">
    <w:name w:val="xl70"/>
    <w:basedOn w:val="Normln"/>
    <w:uiPriority w:val="99"/>
    <w:rsid w:val="00B10C92"/>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ascii="Arial" w:eastAsia="Times New Roman" w:hAnsi="Arial" w:cs="Arial"/>
      <w:color w:val="FFFFFF"/>
      <w:sz w:val="16"/>
      <w:szCs w:val="16"/>
    </w:rPr>
  </w:style>
  <w:style w:type="numbering" w:customStyle="1" w:styleId="Styl1">
    <w:name w:val="Styl1"/>
    <w:rsid w:val="00CC3245"/>
    <w:pPr>
      <w:numPr>
        <w:numId w:val="31"/>
      </w:numPr>
    </w:pPr>
  </w:style>
  <w:style w:type="character" w:customStyle="1" w:styleId="pp-headline-item">
    <w:name w:val="pp-headline-item"/>
    <w:rsid w:val="006774D9"/>
  </w:style>
  <w:style w:type="paragraph" w:styleId="Bezmezer">
    <w:name w:val="No Spacing"/>
    <w:uiPriority w:val="1"/>
    <w:qFormat/>
    <w:rsid w:val="00BD0FC8"/>
    <w:rPr>
      <w:rFonts w:ascii="Times New Roman" w:eastAsia="MS Mincho" w:hAnsi="Times New Roman"/>
      <w:sz w:val="24"/>
      <w:szCs w:val="24"/>
    </w:rPr>
  </w:style>
  <w:style w:type="paragraph" w:styleId="Odstavecseseznamem">
    <w:name w:val="List Paragraph"/>
    <w:basedOn w:val="Normln"/>
    <w:uiPriority w:val="34"/>
    <w:qFormat/>
    <w:rsid w:val="002057F7"/>
    <w:pPr>
      <w:ind w:left="720"/>
      <w:contextualSpacing/>
    </w:pPr>
    <w:rPr>
      <w:rFonts w:eastAsia="Times New Roman"/>
      <w:szCs w:val="20"/>
    </w:rPr>
  </w:style>
  <w:style w:type="paragraph" w:customStyle="1" w:styleId="Obsahzkladn">
    <w:name w:val="Obsah základní"/>
    <w:basedOn w:val="Normln"/>
    <w:rsid w:val="00D978BF"/>
    <w:pPr>
      <w:tabs>
        <w:tab w:val="right" w:leader="dot" w:pos="6480"/>
      </w:tabs>
      <w:spacing w:after="240" w:line="240" w:lineRule="atLeast"/>
    </w:pPr>
    <w:rPr>
      <w:rFonts w:ascii="Arial" w:eastAsia="Times New Roman" w:hAnsi="Arial"/>
      <w:spacing w:val="-5"/>
      <w:sz w:val="22"/>
      <w:szCs w:val="20"/>
    </w:rPr>
  </w:style>
  <w:style w:type="paragraph" w:styleId="Revize">
    <w:name w:val="Revision"/>
    <w:hidden/>
    <w:uiPriority w:val="99"/>
    <w:semiHidden/>
    <w:rsid w:val="00806BD2"/>
    <w:rPr>
      <w:rFonts w:ascii="Times New Roman" w:eastAsia="MS Mincho"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7000926">
      <w:marLeft w:val="0"/>
      <w:marRight w:val="0"/>
      <w:marTop w:val="0"/>
      <w:marBottom w:val="0"/>
      <w:divBdr>
        <w:top w:val="none" w:sz="0" w:space="0" w:color="auto"/>
        <w:left w:val="none" w:sz="0" w:space="0" w:color="auto"/>
        <w:bottom w:val="none" w:sz="0" w:space="0" w:color="auto"/>
        <w:right w:val="none" w:sz="0" w:space="0" w:color="auto"/>
      </w:divBdr>
    </w:div>
    <w:div w:id="1017000927">
      <w:marLeft w:val="0"/>
      <w:marRight w:val="0"/>
      <w:marTop w:val="0"/>
      <w:marBottom w:val="0"/>
      <w:divBdr>
        <w:top w:val="none" w:sz="0" w:space="0" w:color="auto"/>
        <w:left w:val="none" w:sz="0" w:space="0" w:color="auto"/>
        <w:bottom w:val="none" w:sz="0" w:space="0" w:color="auto"/>
        <w:right w:val="none" w:sz="0" w:space="0" w:color="auto"/>
      </w:divBdr>
    </w:div>
    <w:div w:id="1017000928">
      <w:marLeft w:val="0"/>
      <w:marRight w:val="0"/>
      <w:marTop w:val="0"/>
      <w:marBottom w:val="0"/>
      <w:divBdr>
        <w:top w:val="none" w:sz="0" w:space="0" w:color="auto"/>
        <w:left w:val="none" w:sz="0" w:space="0" w:color="auto"/>
        <w:bottom w:val="none" w:sz="0" w:space="0" w:color="auto"/>
        <w:right w:val="none" w:sz="0" w:space="0" w:color="auto"/>
      </w:divBdr>
    </w:div>
    <w:div w:id="1017000929">
      <w:marLeft w:val="0"/>
      <w:marRight w:val="0"/>
      <w:marTop w:val="0"/>
      <w:marBottom w:val="0"/>
      <w:divBdr>
        <w:top w:val="none" w:sz="0" w:space="0" w:color="auto"/>
        <w:left w:val="none" w:sz="0" w:space="0" w:color="auto"/>
        <w:bottom w:val="none" w:sz="0" w:space="0" w:color="auto"/>
        <w:right w:val="none" w:sz="0" w:space="0" w:color="auto"/>
      </w:divBdr>
    </w:div>
    <w:div w:id="1017000930">
      <w:marLeft w:val="0"/>
      <w:marRight w:val="0"/>
      <w:marTop w:val="0"/>
      <w:marBottom w:val="0"/>
      <w:divBdr>
        <w:top w:val="none" w:sz="0" w:space="0" w:color="auto"/>
        <w:left w:val="none" w:sz="0" w:space="0" w:color="auto"/>
        <w:bottom w:val="none" w:sz="0" w:space="0" w:color="auto"/>
        <w:right w:val="none" w:sz="0" w:space="0" w:color="auto"/>
      </w:divBdr>
    </w:div>
    <w:div w:id="1017000931">
      <w:marLeft w:val="0"/>
      <w:marRight w:val="0"/>
      <w:marTop w:val="0"/>
      <w:marBottom w:val="0"/>
      <w:divBdr>
        <w:top w:val="none" w:sz="0" w:space="0" w:color="auto"/>
        <w:left w:val="none" w:sz="0" w:space="0" w:color="auto"/>
        <w:bottom w:val="none" w:sz="0" w:space="0" w:color="auto"/>
        <w:right w:val="none" w:sz="0" w:space="0" w:color="auto"/>
      </w:divBdr>
    </w:div>
    <w:div w:id="1241451003">
      <w:bodyDiv w:val="1"/>
      <w:marLeft w:val="0"/>
      <w:marRight w:val="0"/>
      <w:marTop w:val="0"/>
      <w:marBottom w:val="0"/>
      <w:divBdr>
        <w:top w:val="none" w:sz="0" w:space="0" w:color="auto"/>
        <w:left w:val="none" w:sz="0" w:space="0" w:color="auto"/>
        <w:bottom w:val="none" w:sz="0" w:space="0" w:color="auto"/>
        <w:right w:val="none" w:sz="0" w:space="0" w:color="auto"/>
      </w:divBdr>
    </w:div>
    <w:div w:id="1700667112">
      <w:bodyDiv w:val="1"/>
      <w:marLeft w:val="0"/>
      <w:marRight w:val="0"/>
      <w:marTop w:val="0"/>
      <w:marBottom w:val="0"/>
      <w:divBdr>
        <w:top w:val="none" w:sz="0" w:space="0" w:color="auto"/>
        <w:left w:val="none" w:sz="0" w:space="0" w:color="auto"/>
        <w:bottom w:val="none" w:sz="0" w:space="0" w:color="auto"/>
        <w:right w:val="none" w:sz="0" w:space="0" w:color="auto"/>
      </w:divBdr>
    </w:div>
    <w:div w:id="18034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ek@dia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desk@ovane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E100-3C67-4855-BBC5-0D1489AD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2141</Words>
  <Characters>12635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14747</CharactersWithSpaces>
  <SharedDoc>false</SharedDoc>
  <HLinks>
    <vt:vector size="6" baseType="variant">
      <vt:variant>
        <vt:i4>4063252</vt:i4>
      </vt:variant>
      <vt:variant>
        <vt:i4>0</vt:i4>
      </vt:variant>
      <vt:variant>
        <vt:i4>0</vt:i4>
      </vt:variant>
      <vt:variant>
        <vt:i4>5</vt:i4>
      </vt:variant>
      <vt:variant>
        <vt:lpwstr>mailto:helpdesk@ovanet.cz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Mališ Daniel</dc:creator>
  <cp:lastModifiedBy>Lenka Volná</cp:lastModifiedBy>
  <cp:revision>8</cp:revision>
  <cp:lastPrinted>2018-05-04T06:31:00Z</cp:lastPrinted>
  <dcterms:created xsi:type="dcterms:W3CDTF">2018-04-06T06:12:00Z</dcterms:created>
  <dcterms:modified xsi:type="dcterms:W3CDTF">2021-05-06T09:19:00Z</dcterms:modified>
</cp:coreProperties>
</file>