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7A" w:rsidRPr="00D818FB" w:rsidRDefault="00C4737A" w:rsidP="00460DBE">
      <w:pPr>
        <w:autoSpaceDE w:val="0"/>
        <w:autoSpaceDN w:val="0"/>
        <w:adjustRightInd w:val="0"/>
        <w:spacing w:after="0" w:line="240" w:lineRule="auto"/>
        <w:jc w:val="both"/>
        <w:rPr>
          <w:rFonts w:ascii="Arial" w:hAnsi="Arial" w:cs="Arial"/>
          <w:sz w:val="21"/>
          <w:szCs w:val="21"/>
        </w:rPr>
      </w:pPr>
      <w:r w:rsidRPr="00D818FB">
        <w:rPr>
          <w:rFonts w:ascii="Arial" w:hAnsi="Arial" w:cs="Arial"/>
          <w:sz w:val="21"/>
          <w:szCs w:val="21"/>
        </w:rPr>
        <w:t xml:space="preserve">Č. j. Centrálního zadavatele: </w:t>
      </w:r>
    </w:p>
    <w:p w:rsidR="00C4737A" w:rsidRPr="00D818FB" w:rsidRDefault="00C53A76" w:rsidP="00460DBE">
      <w:pPr>
        <w:autoSpaceDE w:val="0"/>
        <w:autoSpaceDN w:val="0"/>
        <w:adjustRightInd w:val="0"/>
        <w:spacing w:after="0" w:line="240" w:lineRule="auto"/>
        <w:jc w:val="both"/>
        <w:rPr>
          <w:rFonts w:ascii="Arial" w:hAnsi="Arial" w:cs="Arial"/>
          <w:sz w:val="21"/>
          <w:szCs w:val="21"/>
        </w:rPr>
      </w:pPr>
      <w:r w:rsidRPr="00D818FB">
        <w:rPr>
          <w:rFonts w:ascii="Arial" w:hAnsi="Arial" w:cs="Arial"/>
          <w:sz w:val="21"/>
          <w:szCs w:val="21"/>
        </w:rPr>
        <w:t xml:space="preserve">Č. j. Zadavatele: </w:t>
      </w:r>
    </w:p>
    <w:p w:rsidR="00C4737A" w:rsidRPr="00D818FB" w:rsidRDefault="00C4737A" w:rsidP="00460DBE">
      <w:pPr>
        <w:autoSpaceDE w:val="0"/>
        <w:autoSpaceDN w:val="0"/>
        <w:adjustRightInd w:val="0"/>
        <w:spacing w:after="0" w:line="240" w:lineRule="auto"/>
        <w:rPr>
          <w:rFonts w:ascii="Arial" w:hAnsi="Arial" w:cs="Arial"/>
          <w:b/>
          <w:bCs/>
          <w:sz w:val="21"/>
          <w:szCs w:val="21"/>
        </w:rPr>
      </w:pPr>
    </w:p>
    <w:p w:rsidR="00C4737A" w:rsidRPr="00D818FB" w:rsidRDefault="00C4737A" w:rsidP="00460DBE">
      <w:pPr>
        <w:autoSpaceDE w:val="0"/>
        <w:autoSpaceDN w:val="0"/>
        <w:adjustRightInd w:val="0"/>
        <w:spacing w:after="0" w:line="240" w:lineRule="auto"/>
        <w:jc w:val="center"/>
        <w:rPr>
          <w:rFonts w:ascii="Arial" w:hAnsi="Arial" w:cs="Arial"/>
          <w:b/>
          <w:bCs/>
          <w:sz w:val="21"/>
          <w:szCs w:val="21"/>
        </w:rPr>
      </w:pPr>
    </w:p>
    <w:p w:rsidR="00234F0F" w:rsidRPr="00D818FB" w:rsidRDefault="00234F0F" w:rsidP="00460DBE">
      <w:pPr>
        <w:autoSpaceDE w:val="0"/>
        <w:autoSpaceDN w:val="0"/>
        <w:adjustRightInd w:val="0"/>
        <w:spacing w:after="0" w:line="240" w:lineRule="auto"/>
        <w:jc w:val="center"/>
        <w:rPr>
          <w:rFonts w:ascii="Arial" w:hAnsi="Arial" w:cs="Arial"/>
          <w:b/>
          <w:bCs/>
          <w:sz w:val="21"/>
          <w:szCs w:val="21"/>
        </w:rPr>
      </w:pPr>
    </w:p>
    <w:p w:rsidR="00234F0F" w:rsidRPr="00D818FB" w:rsidRDefault="00234F0F" w:rsidP="00460DBE">
      <w:pPr>
        <w:autoSpaceDE w:val="0"/>
        <w:autoSpaceDN w:val="0"/>
        <w:adjustRightInd w:val="0"/>
        <w:spacing w:after="0" w:line="240" w:lineRule="auto"/>
        <w:jc w:val="center"/>
        <w:rPr>
          <w:rFonts w:ascii="Arial" w:hAnsi="Arial" w:cs="Arial"/>
          <w:b/>
          <w:bCs/>
          <w:sz w:val="21"/>
          <w:szCs w:val="21"/>
        </w:rPr>
      </w:pPr>
    </w:p>
    <w:p w:rsidR="00234F0F" w:rsidRPr="00D818FB" w:rsidRDefault="00234F0F" w:rsidP="00460DBE">
      <w:pPr>
        <w:autoSpaceDE w:val="0"/>
        <w:autoSpaceDN w:val="0"/>
        <w:adjustRightInd w:val="0"/>
        <w:spacing w:after="0" w:line="240" w:lineRule="auto"/>
        <w:jc w:val="center"/>
        <w:rPr>
          <w:rFonts w:ascii="Arial" w:hAnsi="Arial" w:cs="Arial"/>
          <w:b/>
          <w:bCs/>
          <w:sz w:val="21"/>
          <w:szCs w:val="21"/>
        </w:rPr>
      </w:pPr>
    </w:p>
    <w:p w:rsidR="00234F0F" w:rsidRPr="00D818FB" w:rsidRDefault="00234F0F" w:rsidP="00460DBE">
      <w:pPr>
        <w:autoSpaceDE w:val="0"/>
        <w:autoSpaceDN w:val="0"/>
        <w:adjustRightInd w:val="0"/>
        <w:spacing w:after="0" w:line="240" w:lineRule="auto"/>
        <w:jc w:val="center"/>
        <w:rPr>
          <w:rFonts w:ascii="Arial" w:hAnsi="Arial" w:cs="Arial"/>
          <w:b/>
          <w:bCs/>
          <w:sz w:val="21"/>
          <w:szCs w:val="21"/>
        </w:rPr>
      </w:pPr>
    </w:p>
    <w:p w:rsidR="00460DBE" w:rsidRPr="00D818FB" w:rsidRDefault="00460DBE" w:rsidP="00460DBE">
      <w:pPr>
        <w:autoSpaceDE w:val="0"/>
        <w:autoSpaceDN w:val="0"/>
        <w:adjustRightInd w:val="0"/>
        <w:spacing w:after="0" w:line="240" w:lineRule="auto"/>
        <w:jc w:val="center"/>
        <w:rPr>
          <w:rFonts w:ascii="Arial" w:hAnsi="Arial" w:cs="Arial"/>
          <w:b/>
          <w:bCs/>
          <w:sz w:val="21"/>
          <w:szCs w:val="21"/>
        </w:rPr>
      </w:pPr>
    </w:p>
    <w:p w:rsidR="00533883" w:rsidRPr="00D818FB" w:rsidRDefault="00533883" w:rsidP="00460DBE">
      <w:pPr>
        <w:autoSpaceDE w:val="0"/>
        <w:autoSpaceDN w:val="0"/>
        <w:adjustRightInd w:val="0"/>
        <w:spacing w:after="0" w:line="240" w:lineRule="auto"/>
        <w:jc w:val="center"/>
        <w:rPr>
          <w:rFonts w:ascii="Arial" w:hAnsi="Arial" w:cs="Arial"/>
          <w:b/>
          <w:bCs/>
          <w:sz w:val="28"/>
          <w:szCs w:val="28"/>
        </w:rPr>
      </w:pPr>
      <w:r w:rsidRPr="00D818FB">
        <w:rPr>
          <w:rFonts w:ascii="Arial" w:hAnsi="Arial" w:cs="Arial"/>
          <w:b/>
          <w:bCs/>
          <w:sz w:val="28"/>
          <w:szCs w:val="28"/>
        </w:rPr>
        <w:t>DOHODA O CENTRALIZOVANÉM ZADÁVÁNÍ</w:t>
      </w:r>
    </w:p>
    <w:p w:rsidR="007D0455" w:rsidRPr="00D818FB" w:rsidRDefault="007D0455" w:rsidP="00460DBE">
      <w:pPr>
        <w:autoSpaceDE w:val="0"/>
        <w:autoSpaceDN w:val="0"/>
        <w:adjustRightInd w:val="0"/>
        <w:spacing w:after="0" w:line="240" w:lineRule="auto"/>
        <w:jc w:val="center"/>
        <w:rPr>
          <w:rFonts w:ascii="Arial" w:hAnsi="Arial" w:cs="Arial"/>
          <w:b/>
          <w:bCs/>
          <w:sz w:val="21"/>
          <w:szCs w:val="21"/>
        </w:rPr>
      </w:pPr>
    </w:p>
    <w:p w:rsidR="007D0455" w:rsidRPr="00D818FB" w:rsidRDefault="007D0455" w:rsidP="00460DBE">
      <w:pPr>
        <w:autoSpaceDE w:val="0"/>
        <w:autoSpaceDN w:val="0"/>
        <w:adjustRightInd w:val="0"/>
        <w:spacing w:after="0" w:line="240" w:lineRule="auto"/>
        <w:jc w:val="center"/>
        <w:rPr>
          <w:rFonts w:ascii="Arial" w:hAnsi="Arial" w:cs="Arial"/>
          <w:b/>
          <w:bCs/>
          <w:sz w:val="21"/>
          <w:szCs w:val="21"/>
        </w:rPr>
      </w:pPr>
    </w:p>
    <w:p w:rsidR="00234F0F" w:rsidRPr="00D818FB" w:rsidRDefault="00234F0F" w:rsidP="00460DBE">
      <w:pPr>
        <w:autoSpaceDE w:val="0"/>
        <w:autoSpaceDN w:val="0"/>
        <w:adjustRightInd w:val="0"/>
        <w:spacing w:after="0" w:line="240" w:lineRule="auto"/>
        <w:jc w:val="center"/>
        <w:rPr>
          <w:rFonts w:ascii="Arial" w:hAnsi="Arial" w:cs="Arial"/>
          <w:b/>
          <w:bCs/>
          <w:sz w:val="21"/>
          <w:szCs w:val="21"/>
        </w:rPr>
      </w:pPr>
    </w:p>
    <w:p w:rsidR="007D0455" w:rsidRPr="00D818FB" w:rsidRDefault="007D0455" w:rsidP="00460DBE">
      <w:pPr>
        <w:spacing w:after="0" w:line="240" w:lineRule="auto"/>
        <w:jc w:val="both"/>
        <w:rPr>
          <w:rFonts w:ascii="Arial" w:hAnsi="Arial" w:cs="Arial"/>
          <w:sz w:val="21"/>
          <w:szCs w:val="21"/>
        </w:rPr>
      </w:pPr>
      <w:r w:rsidRPr="00D818FB">
        <w:rPr>
          <w:rFonts w:ascii="Arial" w:hAnsi="Arial" w:cs="Arial"/>
          <w:sz w:val="21"/>
          <w:szCs w:val="21"/>
        </w:rPr>
        <w:t>Níže uvedeného dne, měsíce a roku následující účastníci:</w:t>
      </w:r>
    </w:p>
    <w:p w:rsidR="007D0455" w:rsidRPr="00D818FB" w:rsidRDefault="007D0455" w:rsidP="00460DBE">
      <w:pPr>
        <w:spacing w:after="0" w:line="240" w:lineRule="auto"/>
        <w:jc w:val="both"/>
        <w:rPr>
          <w:rFonts w:ascii="Arial" w:hAnsi="Arial" w:cs="Arial"/>
          <w:sz w:val="21"/>
          <w:szCs w:val="21"/>
        </w:rPr>
      </w:pPr>
    </w:p>
    <w:p w:rsidR="007D0455" w:rsidRPr="00D818FB" w:rsidRDefault="007D0455" w:rsidP="00460DBE">
      <w:pPr>
        <w:spacing w:after="0" w:line="240" w:lineRule="auto"/>
        <w:jc w:val="both"/>
        <w:rPr>
          <w:rFonts w:ascii="Arial" w:hAnsi="Arial" w:cs="Arial"/>
          <w:sz w:val="21"/>
          <w:szCs w:val="21"/>
        </w:rPr>
      </w:pPr>
    </w:p>
    <w:p w:rsidR="00234F0F" w:rsidRPr="00D818FB" w:rsidRDefault="00234F0F" w:rsidP="00460DBE">
      <w:pPr>
        <w:spacing w:after="0" w:line="240" w:lineRule="auto"/>
        <w:jc w:val="both"/>
        <w:rPr>
          <w:rFonts w:ascii="Arial" w:hAnsi="Arial" w:cs="Arial"/>
          <w:sz w:val="21"/>
          <w:szCs w:val="21"/>
        </w:rPr>
      </w:pPr>
    </w:p>
    <w:tbl>
      <w:tblPr>
        <w:tblW w:w="0" w:type="auto"/>
        <w:tblLook w:val="01E0" w:firstRow="1" w:lastRow="1" w:firstColumn="1" w:lastColumn="1" w:noHBand="0" w:noVBand="0"/>
      </w:tblPr>
      <w:tblGrid>
        <w:gridCol w:w="9210"/>
      </w:tblGrid>
      <w:tr w:rsidR="007D0455" w:rsidRPr="00D818FB" w:rsidTr="00822D4A">
        <w:tc>
          <w:tcPr>
            <w:tcW w:w="9210" w:type="dxa"/>
          </w:tcPr>
          <w:p w:rsidR="007D0455" w:rsidRPr="00D818FB" w:rsidRDefault="007D0455" w:rsidP="00BE50AE">
            <w:pPr>
              <w:keepNext/>
              <w:spacing w:after="0" w:line="240" w:lineRule="auto"/>
              <w:jc w:val="both"/>
              <w:rPr>
                <w:rFonts w:ascii="Arial" w:hAnsi="Arial" w:cs="Arial"/>
                <w:sz w:val="21"/>
                <w:szCs w:val="21"/>
              </w:rPr>
            </w:pPr>
            <w:r w:rsidRPr="00D818FB">
              <w:rPr>
                <w:rFonts w:ascii="Arial" w:hAnsi="Arial" w:cs="Arial"/>
                <w:b/>
                <w:sz w:val="21"/>
                <w:szCs w:val="21"/>
              </w:rPr>
              <w:t>Česká republika –</w:t>
            </w:r>
            <w:r w:rsidRPr="00D818FB">
              <w:rPr>
                <w:rFonts w:ascii="Arial" w:hAnsi="Arial" w:cs="Arial"/>
                <w:b/>
                <w:sz w:val="21"/>
                <w:szCs w:val="21"/>
                <w:lang w:val="en-US"/>
              </w:rPr>
              <w:t xml:space="preserve"> </w:t>
            </w:r>
            <w:r w:rsidRPr="00D818FB">
              <w:rPr>
                <w:rFonts w:ascii="Arial" w:hAnsi="Arial" w:cs="Arial"/>
                <w:b/>
                <w:sz w:val="21"/>
                <w:szCs w:val="21"/>
              </w:rPr>
              <w:t>Ministerstvo vnitra</w:t>
            </w:r>
            <w:r w:rsidRPr="00D818FB">
              <w:rPr>
                <w:rFonts w:ascii="Arial" w:hAnsi="Arial" w:cs="Arial"/>
                <w:sz w:val="21"/>
                <w:szCs w:val="21"/>
              </w:rPr>
              <w:t xml:space="preserve">, se sídlem Praha 7, Holešovice, Nad Štolou 936/3, IČ: 00007064, </w:t>
            </w:r>
            <w:r w:rsidR="00B245DA">
              <w:rPr>
                <w:rFonts w:ascii="Arial" w:hAnsi="Arial" w:cs="Arial"/>
                <w:sz w:val="21"/>
                <w:szCs w:val="21"/>
              </w:rPr>
              <w:t>jejímž jménem jedná</w:t>
            </w:r>
            <w:r w:rsidR="00B245DA" w:rsidRPr="00D818FB">
              <w:rPr>
                <w:rFonts w:ascii="Arial" w:hAnsi="Arial" w:cs="Arial"/>
                <w:sz w:val="21"/>
                <w:szCs w:val="21"/>
              </w:rPr>
              <w:t xml:space="preserve"> </w:t>
            </w:r>
            <w:r w:rsidR="004E0923">
              <w:rPr>
                <w:rFonts w:ascii="Arial" w:hAnsi="Arial" w:cs="Arial"/>
                <w:sz w:val="21"/>
                <w:szCs w:val="21"/>
              </w:rPr>
              <w:t>Ing. Miroslav Tůma, Ph.D.,</w:t>
            </w:r>
            <w:r w:rsidR="00BE50AE">
              <w:t xml:space="preserve"> </w:t>
            </w:r>
            <w:r w:rsidR="00BE50AE" w:rsidRPr="00BE50AE">
              <w:rPr>
                <w:rFonts w:ascii="Arial" w:hAnsi="Arial" w:cs="Arial"/>
                <w:sz w:val="21"/>
                <w:szCs w:val="21"/>
              </w:rPr>
              <w:t>ředitel odboru ky</w:t>
            </w:r>
            <w:r w:rsidR="00BE50AE">
              <w:rPr>
                <w:rFonts w:ascii="Arial" w:hAnsi="Arial" w:cs="Arial"/>
                <w:sz w:val="21"/>
                <w:szCs w:val="21"/>
              </w:rPr>
              <w:t>bernetické bezpečnosti</w:t>
            </w:r>
            <w:r w:rsidR="00BE50AE" w:rsidRPr="00BE50AE">
              <w:rPr>
                <w:rFonts w:ascii="Arial" w:hAnsi="Arial" w:cs="Arial"/>
                <w:sz w:val="21"/>
                <w:szCs w:val="21"/>
              </w:rPr>
              <w:t xml:space="preserve"> a koordinace info</w:t>
            </w:r>
            <w:r w:rsidR="00BE50AE">
              <w:rPr>
                <w:rFonts w:ascii="Arial" w:hAnsi="Arial" w:cs="Arial"/>
                <w:sz w:val="21"/>
                <w:szCs w:val="21"/>
              </w:rPr>
              <w:t>rmačních a komunikačních</w:t>
            </w:r>
            <w:r w:rsidR="00BE50AE" w:rsidRPr="00BE50AE">
              <w:rPr>
                <w:rFonts w:ascii="Arial" w:hAnsi="Arial" w:cs="Arial"/>
                <w:sz w:val="21"/>
                <w:szCs w:val="21"/>
              </w:rPr>
              <w:t xml:space="preserve"> technologií</w:t>
            </w:r>
            <w:r w:rsidR="006C705B" w:rsidRPr="00BE50AE">
              <w:rPr>
                <w:rFonts w:ascii="Arial" w:hAnsi="Arial" w:cs="Arial"/>
                <w:sz w:val="21"/>
                <w:szCs w:val="21"/>
              </w:rPr>
              <w:t xml:space="preserve"> </w:t>
            </w:r>
            <w:r w:rsidRPr="00D818FB">
              <w:rPr>
                <w:rFonts w:ascii="Arial" w:hAnsi="Arial" w:cs="Arial"/>
                <w:sz w:val="21"/>
                <w:szCs w:val="21"/>
              </w:rPr>
              <w:t>(dále jen „</w:t>
            </w:r>
            <w:r w:rsidRPr="00D818FB">
              <w:rPr>
                <w:rFonts w:ascii="Arial" w:hAnsi="Arial" w:cs="Arial"/>
                <w:b/>
                <w:sz w:val="21"/>
                <w:szCs w:val="21"/>
              </w:rPr>
              <w:t>Centrální zadavatel</w:t>
            </w:r>
            <w:r w:rsidRPr="00D818FB">
              <w:rPr>
                <w:rFonts w:ascii="Arial" w:hAnsi="Arial" w:cs="Arial"/>
                <w:sz w:val="21"/>
                <w:szCs w:val="21"/>
              </w:rPr>
              <w:t>“)</w:t>
            </w:r>
          </w:p>
        </w:tc>
      </w:tr>
      <w:tr w:rsidR="007D0455" w:rsidRPr="00D818FB" w:rsidTr="00822D4A">
        <w:tc>
          <w:tcPr>
            <w:tcW w:w="9210" w:type="dxa"/>
          </w:tcPr>
          <w:p w:rsidR="007D0455" w:rsidRPr="00D818FB" w:rsidRDefault="007D0455" w:rsidP="00460DBE">
            <w:pPr>
              <w:spacing w:after="0" w:line="240" w:lineRule="auto"/>
              <w:jc w:val="both"/>
              <w:rPr>
                <w:rFonts w:ascii="Arial" w:hAnsi="Arial" w:cs="Arial"/>
                <w:sz w:val="21"/>
                <w:szCs w:val="21"/>
              </w:rPr>
            </w:pPr>
          </w:p>
          <w:p w:rsidR="00460DBE" w:rsidRPr="00D818FB" w:rsidRDefault="00460DBE" w:rsidP="00460DBE">
            <w:pPr>
              <w:spacing w:after="0" w:line="240" w:lineRule="auto"/>
              <w:jc w:val="both"/>
              <w:rPr>
                <w:rFonts w:ascii="Arial" w:hAnsi="Arial" w:cs="Arial"/>
                <w:sz w:val="21"/>
                <w:szCs w:val="21"/>
              </w:rPr>
            </w:pPr>
          </w:p>
        </w:tc>
      </w:tr>
      <w:tr w:rsidR="007D0455" w:rsidRPr="00D818FB" w:rsidTr="00822D4A">
        <w:tc>
          <w:tcPr>
            <w:tcW w:w="9210" w:type="dxa"/>
          </w:tcPr>
          <w:p w:rsidR="007D0455" w:rsidRPr="00D818FB" w:rsidRDefault="007D0455" w:rsidP="00460DBE">
            <w:pPr>
              <w:keepNext/>
              <w:spacing w:after="0" w:line="240" w:lineRule="auto"/>
              <w:jc w:val="both"/>
              <w:rPr>
                <w:rFonts w:ascii="Arial" w:hAnsi="Arial" w:cs="Arial"/>
                <w:b/>
                <w:sz w:val="21"/>
                <w:szCs w:val="21"/>
              </w:rPr>
            </w:pPr>
            <w:r w:rsidRPr="00D818FB">
              <w:rPr>
                <w:rFonts w:ascii="Arial" w:hAnsi="Arial" w:cs="Arial"/>
                <w:b/>
                <w:sz w:val="21"/>
                <w:szCs w:val="21"/>
              </w:rPr>
              <w:t>- a -</w:t>
            </w:r>
          </w:p>
        </w:tc>
      </w:tr>
      <w:tr w:rsidR="007D0455" w:rsidRPr="00D818FB" w:rsidTr="00822D4A">
        <w:tc>
          <w:tcPr>
            <w:tcW w:w="9210" w:type="dxa"/>
          </w:tcPr>
          <w:p w:rsidR="007D0455" w:rsidRPr="00D818FB" w:rsidRDefault="007D0455" w:rsidP="00460DBE">
            <w:pPr>
              <w:keepNext/>
              <w:spacing w:after="0" w:line="240" w:lineRule="auto"/>
              <w:jc w:val="both"/>
              <w:rPr>
                <w:rFonts w:ascii="Arial" w:hAnsi="Arial" w:cs="Arial"/>
                <w:sz w:val="21"/>
                <w:szCs w:val="21"/>
              </w:rPr>
            </w:pPr>
          </w:p>
          <w:p w:rsidR="00460DBE" w:rsidRPr="00D818FB" w:rsidRDefault="00460DBE" w:rsidP="00460DBE">
            <w:pPr>
              <w:keepNext/>
              <w:spacing w:after="0" w:line="240" w:lineRule="auto"/>
              <w:jc w:val="both"/>
              <w:rPr>
                <w:rFonts w:ascii="Arial" w:hAnsi="Arial" w:cs="Arial"/>
                <w:sz w:val="21"/>
                <w:szCs w:val="21"/>
              </w:rPr>
            </w:pPr>
          </w:p>
        </w:tc>
      </w:tr>
      <w:tr w:rsidR="007D0455" w:rsidRPr="00D818FB" w:rsidTr="00822D4A">
        <w:tc>
          <w:tcPr>
            <w:tcW w:w="9210" w:type="dxa"/>
          </w:tcPr>
          <w:p w:rsidR="007D0455" w:rsidRPr="00AD67BF" w:rsidRDefault="00AD67BF" w:rsidP="00AD67BF">
            <w:pPr>
              <w:keepNext/>
              <w:keepLines/>
              <w:suppressLineNumbers/>
              <w:suppressAutoHyphens/>
              <w:spacing w:after="0" w:line="240" w:lineRule="auto"/>
              <w:jc w:val="both"/>
              <w:rPr>
                <w:rFonts w:ascii="Arial" w:hAnsi="Arial" w:cs="Arial"/>
              </w:rPr>
            </w:pPr>
            <w:r>
              <w:rPr>
                <w:rFonts w:ascii="Arial" w:hAnsi="Arial" w:cs="Arial"/>
              </w:rPr>
              <w:t>Česká plemenářská inspekce</w:t>
            </w:r>
            <w:r>
              <w:rPr>
                <w:rFonts w:ascii="Arial" w:hAnsi="Arial" w:cs="Arial"/>
                <w:b/>
              </w:rPr>
              <w:t>,</w:t>
            </w:r>
            <w:r>
              <w:rPr>
                <w:rFonts w:ascii="Arial" w:hAnsi="Arial" w:cs="Arial"/>
              </w:rPr>
              <w:t xml:space="preserve"> se sídlem Štěpánská 626/63, 110 00 Praha, IČO: 00639613, jejímž jménem jedná Ing. Zdenka Majzlíková, ředitelka</w:t>
            </w:r>
            <w:r>
              <w:rPr>
                <w:rFonts w:ascii="Arial" w:hAnsi="Arial" w:cs="Arial"/>
              </w:rPr>
              <w:t xml:space="preserve"> </w:t>
            </w:r>
            <w:r w:rsidR="007D0455" w:rsidRPr="00D818FB">
              <w:rPr>
                <w:rFonts w:ascii="Arial" w:hAnsi="Arial" w:cs="Arial"/>
                <w:sz w:val="21"/>
                <w:szCs w:val="21"/>
              </w:rPr>
              <w:t>(dále jen „</w:t>
            </w:r>
            <w:r w:rsidR="007D0455" w:rsidRPr="00D818FB">
              <w:rPr>
                <w:rFonts w:ascii="Arial" w:hAnsi="Arial" w:cs="Arial"/>
                <w:b/>
                <w:sz w:val="21"/>
                <w:szCs w:val="21"/>
              </w:rPr>
              <w:t>Zadavatel</w:t>
            </w:r>
            <w:r w:rsidR="007D0455" w:rsidRPr="00D818FB">
              <w:rPr>
                <w:rFonts w:ascii="Arial" w:hAnsi="Arial" w:cs="Arial"/>
                <w:sz w:val="21"/>
                <w:szCs w:val="21"/>
              </w:rPr>
              <w:t>“)</w:t>
            </w:r>
          </w:p>
          <w:p w:rsidR="007D0455" w:rsidRPr="00D818FB" w:rsidRDefault="007D0455" w:rsidP="00460DBE">
            <w:pPr>
              <w:keepNext/>
              <w:spacing w:after="0" w:line="240" w:lineRule="auto"/>
              <w:jc w:val="both"/>
              <w:rPr>
                <w:rFonts w:ascii="Arial" w:hAnsi="Arial" w:cs="Arial"/>
                <w:sz w:val="21"/>
                <w:szCs w:val="21"/>
              </w:rPr>
            </w:pPr>
          </w:p>
          <w:p w:rsidR="00460DBE" w:rsidRPr="00D818FB" w:rsidRDefault="00460DBE" w:rsidP="00460DBE">
            <w:pPr>
              <w:keepNext/>
              <w:spacing w:after="0" w:line="240" w:lineRule="auto"/>
              <w:jc w:val="both"/>
              <w:rPr>
                <w:rFonts w:ascii="Arial" w:hAnsi="Arial" w:cs="Arial"/>
                <w:sz w:val="21"/>
                <w:szCs w:val="21"/>
              </w:rPr>
            </w:pPr>
          </w:p>
          <w:p w:rsidR="00460DBE" w:rsidRPr="00D818FB" w:rsidRDefault="00460DBE" w:rsidP="00460DBE">
            <w:pPr>
              <w:keepNext/>
              <w:spacing w:after="0" w:line="240" w:lineRule="auto"/>
              <w:jc w:val="both"/>
              <w:rPr>
                <w:rFonts w:ascii="Arial" w:hAnsi="Arial" w:cs="Arial"/>
                <w:sz w:val="21"/>
                <w:szCs w:val="21"/>
              </w:rPr>
            </w:pPr>
          </w:p>
        </w:tc>
      </w:tr>
      <w:tr w:rsidR="007D0455" w:rsidRPr="00D818FB" w:rsidTr="00822D4A">
        <w:tc>
          <w:tcPr>
            <w:tcW w:w="9210" w:type="dxa"/>
          </w:tcPr>
          <w:p w:rsidR="007D0455" w:rsidRPr="00D818FB" w:rsidRDefault="007D0455" w:rsidP="00460DBE">
            <w:pPr>
              <w:keepNext/>
              <w:spacing w:after="0" w:line="240" w:lineRule="auto"/>
              <w:jc w:val="both"/>
              <w:rPr>
                <w:rFonts w:ascii="Arial" w:hAnsi="Arial" w:cs="Arial"/>
                <w:sz w:val="21"/>
                <w:szCs w:val="21"/>
              </w:rPr>
            </w:pPr>
            <w:r w:rsidRPr="00D818FB">
              <w:rPr>
                <w:rFonts w:ascii="Arial" w:hAnsi="Arial" w:cs="Arial"/>
                <w:sz w:val="21"/>
                <w:szCs w:val="21"/>
              </w:rPr>
              <w:t>(Centrální zadavatel a Zadavatel budou v Dohodě označováni společně jako „</w:t>
            </w:r>
            <w:r w:rsidRPr="00D818FB">
              <w:rPr>
                <w:rFonts w:ascii="Arial" w:hAnsi="Arial" w:cs="Arial"/>
                <w:b/>
                <w:sz w:val="21"/>
                <w:szCs w:val="21"/>
              </w:rPr>
              <w:t>Účastníci</w:t>
            </w:r>
            <w:r w:rsidRPr="00D818FB">
              <w:rPr>
                <w:rFonts w:ascii="Arial" w:hAnsi="Arial" w:cs="Arial"/>
                <w:sz w:val="21"/>
                <w:szCs w:val="21"/>
              </w:rPr>
              <w:t>“)</w:t>
            </w:r>
          </w:p>
          <w:p w:rsidR="007D0455" w:rsidRPr="00D818FB" w:rsidRDefault="007D0455" w:rsidP="00460DBE">
            <w:pPr>
              <w:keepNext/>
              <w:spacing w:after="0" w:line="240" w:lineRule="auto"/>
              <w:jc w:val="both"/>
              <w:rPr>
                <w:rFonts w:ascii="Arial" w:hAnsi="Arial" w:cs="Arial"/>
                <w:sz w:val="21"/>
                <w:szCs w:val="21"/>
              </w:rPr>
            </w:pPr>
          </w:p>
          <w:p w:rsidR="00460DBE" w:rsidRPr="00D818FB" w:rsidRDefault="00460DBE" w:rsidP="00460DBE">
            <w:pPr>
              <w:keepNext/>
              <w:spacing w:after="0" w:line="240" w:lineRule="auto"/>
              <w:jc w:val="both"/>
              <w:rPr>
                <w:rFonts w:ascii="Arial" w:hAnsi="Arial" w:cs="Arial"/>
                <w:sz w:val="21"/>
                <w:szCs w:val="21"/>
              </w:rPr>
            </w:pPr>
          </w:p>
          <w:p w:rsidR="00460DBE" w:rsidRPr="00D818FB" w:rsidRDefault="00460DBE" w:rsidP="00460DBE">
            <w:pPr>
              <w:keepNext/>
              <w:spacing w:after="0" w:line="240" w:lineRule="auto"/>
              <w:jc w:val="both"/>
              <w:rPr>
                <w:rFonts w:ascii="Arial" w:hAnsi="Arial" w:cs="Arial"/>
                <w:sz w:val="21"/>
                <w:szCs w:val="21"/>
              </w:rPr>
            </w:pPr>
          </w:p>
        </w:tc>
      </w:tr>
    </w:tbl>
    <w:p w:rsidR="007D0455" w:rsidRPr="00D818FB" w:rsidRDefault="007D0455" w:rsidP="00460DBE">
      <w:pPr>
        <w:spacing w:after="0" w:line="240" w:lineRule="auto"/>
        <w:jc w:val="both"/>
        <w:rPr>
          <w:rFonts w:ascii="Arial" w:hAnsi="Arial" w:cs="Arial"/>
          <w:sz w:val="21"/>
          <w:szCs w:val="21"/>
        </w:rPr>
      </w:pPr>
      <w:r w:rsidRPr="00D818FB">
        <w:rPr>
          <w:rFonts w:ascii="Arial" w:hAnsi="Arial" w:cs="Arial"/>
          <w:sz w:val="21"/>
          <w:szCs w:val="21"/>
        </w:rPr>
        <w:t xml:space="preserve">v souladu s § </w:t>
      </w:r>
      <w:r w:rsidR="004B32A1">
        <w:rPr>
          <w:rFonts w:ascii="Arial" w:hAnsi="Arial" w:cs="Arial"/>
          <w:sz w:val="21"/>
          <w:szCs w:val="21"/>
        </w:rPr>
        <w:t>1746 odst. 2</w:t>
      </w:r>
      <w:r w:rsidRPr="00D818FB">
        <w:rPr>
          <w:rFonts w:ascii="Arial" w:hAnsi="Arial" w:cs="Arial"/>
          <w:sz w:val="21"/>
          <w:szCs w:val="21"/>
        </w:rPr>
        <w:t xml:space="preserve"> zákona č. </w:t>
      </w:r>
      <w:r w:rsidR="004B32A1">
        <w:rPr>
          <w:rFonts w:ascii="Arial" w:hAnsi="Arial" w:cs="Arial"/>
          <w:sz w:val="21"/>
          <w:szCs w:val="21"/>
        </w:rPr>
        <w:t>89/2012 Sb., občanský zákoník</w:t>
      </w:r>
      <w:r w:rsidRPr="00D818FB">
        <w:rPr>
          <w:rFonts w:ascii="Arial" w:hAnsi="Arial" w:cs="Arial"/>
          <w:sz w:val="21"/>
          <w:szCs w:val="21"/>
        </w:rPr>
        <w:t>, a s poukazem na § 3 odst.</w:t>
      </w:r>
      <w:r w:rsidR="004B32A1">
        <w:rPr>
          <w:rFonts w:ascii="Arial" w:hAnsi="Arial" w:cs="Arial"/>
          <w:sz w:val="21"/>
          <w:szCs w:val="21"/>
        </w:rPr>
        <w:t> </w:t>
      </w:r>
      <w:r w:rsidRPr="00D818FB">
        <w:rPr>
          <w:rFonts w:ascii="Arial" w:hAnsi="Arial" w:cs="Arial"/>
          <w:sz w:val="21"/>
          <w:szCs w:val="21"/>
        </w:rPr>
        <w:t>1 zákona č. 137/2006 Sb., o veřejných zakázkách, ve znění pozdějších předpisů (dále jen „</w:t>
      </w:r>
      <w:r w:rsidR="00D34DDF">
        <w:rPr>
          <w:rFonts w:ascii="Arial" w:hAnsi="Arial" w:cs="Arial"/>
          <w:b/>
          <w:sz w:val="21"/>
          <w:szCs w:val="21"/>
        </w:rPr>
        <w:t>zákon</w:t>
      </w:r>
      <w:r w:rsidRPr="00D818FB">
        <w:rPr>
          <w:rFonts w:ascii="Arial" w:hAnsi="Arial" w:cs="Arial"/>
          <w:sz w:val="21"/>
          <w:szCs w:val="21"/>
        </w:rPr>
        <w:t>“), a us</w:t>
      </w:r>
      <w:r w:rsidR="006C705B" w:rsidRPr="00D818FB">
        <w:rPr>
          <w:rFonts w:ascii="Arial" w:hAnsi="Arial" w:cs="Arial"/>
          <w:sz w:val="21"/>
          <w:szCs w:val="21"/>
        </w:rPr>
        <w:t>nesení vlády České republiky č.</w:t>
      </w:r>
      <w:r w:rsidRPr="00D818FB">
        <w:rPr>
          <w:rFonts w:ascii="Arial" w:hAnsi="Arial" w:cs="Arial"/>
          <w:sz w:val="21"/>
          <w:szCs w:val="21"/>
        </w:rPr>
        <w:t xml:space="preserve"> </w:t>
      </w:r>
      <w:r w:rsidR="000A7437">
        <w:rPr>
          <w:rFonts w:ascii="Arial" w:hAnsi="Arial" w:cs="Arial"/>
          <w:sz w:val="21"/>
          <w:szCs w:val="21"/>
        </w:rPr>
        <w:t>735</w:t>
      </w:r>
      <w:r w:rsidR="006C705B" w:rsidRPr="00D818FB">
        <w:rPr>
          <w:rFonts w:ascii="Arial" w:hAnsi="Arial" w:cs="Arial"/>
          <w:sz w:val="21"/>
          <w:szCs w:val="21"/>
        </w:rPr>
        <w:t xml:space="preserve"> </w:t>
      </w:r>
      <w:r w:rsidRPr="00D818FB">
        <w:rPr>
          <w:rFonts w:ascii="Arial" w:hAnsi="Arial" w:cs="Arial"/>
          <w:sz w:val="21"/>
          <w:szCs w:val="21"/>
        </w:rPr>
        <w:t xml:space="preserve">ze dne </w:t>
      </w:r>
      <w:r w:rsidR="000A7437">
        <w:rPr>
          <w:rFonts w:ascii="Arial" w:hAnsi="Arial" w:cs="Arial"/>
          <w:sz w:val="21"/>
          <w:szCs w:val="21"/>
        </w:rPr>
        <w:t>25. září 2013</w:t>
      </w:r>
      <w:r w:rsidR="00D62600">
        <w:rPr>
          <w:rFonts w:ascii="Arial" w:hAnsi="Arial" w:cs="Arial"/>
          <w:sz w:val="21"/>
          <w:szCs w:val="21"/>
        </w:rPr>
        <w:t xml:space="preserve"> </w:t>
      </w:r>
      <w:r w:rsidR="00D62600" w:rsidRPr="00D62600">
        <w:rPr>
          <w:rFonts w:ascii="Arial" w:hAnsi="Arial" w:cs="Arial"/>
          <w:sz w:val="21"/>
          <w:szCs w:val="21"/>
        </w:rPr>
        <w:t>ve znění usnesení vlády České republiky č. 290 ze dne 22. dubna 2014</w:t>
      </w:r>
      <w:r w:rsidRPr="00D818FB">
        <w:rPr>
          <w:rFonts w:ascii="Arial" w:hAnsi="Arial" w:cs="Arial"/>
          <w:sz w:val="21"/>
          <w:szCs w:val="21"/>
        </w:rPr>
        <w:t xml:space="preserve"> (dále jen „</w:t>
      </w:r>
      <w:r w:rsidRPr="00D818FB">
        <w:rPr>
          <w:rFonts w:ascii="Arial" w:hAnsi="Arial" w:cs="Arial"/>
          <w:b/>
          <w:sz w:val="21"/>
          <w:szCs w:val="21"/>
        </w:rPr>
        <w:t>Usnesení</w:t>
      </w:r>
      <w:r w:rsidRPr="00D818FB">
        <w:rPr>
          <w:rFonts w:ascii="Arial" w:hAnsi="Arial" w:cs="Arial"/>
          <w:sz w:val="21"/>
          <w:szCs w:val="21"/>
        </w:rPr>
        <w:t>“) uzavřeli tuto dohodu o</w:t>
      </w:r>
      <w:r w:rsidR="008F7940">
        <w:rPr>
          <w:rFonts w:ascii="Arial" w:hAnsi="Arial" w:cs="Arial"/>
          <w:sz w:val="21"/>
          <w:szCs w:val="21"/>
        </w:rPr>
        <w:t> </w:t>
      </w:r>
      <w:r w:rsidRPr="00D818FB">
        <w:rPr>
          <w:rFonts w:ascii="Arial" w:hAnsi="Arial" w:cs="Arial"/>
          <w:sz w:val="21"/>
          <w:szCs w:val="21"/>
        </w:rPr>
        <w:t>centralizovaném zadávání (dále jen „</w:t>
      </w:r>
      <w:r w:rsidRPr="00D818FB">
        <w:rPr>
          <w:rFonts w:ascii="Arial" w:hAnsi="Arial" w:cs="Arial"/>
          <w:b/>
          <w:sz w:val="21"/>
          <w:szCs w:val="21"/>
        </w:rPr>
        <w:t>Dohoda</w:t>
      </w:r>
      <w:r w:rsidRPr="00D818FB">
        <w:rPr>
          <w:rFonts w:ascii="Arial" w:hAnsi="Arial" w:cs="Arial"/>
          <w:sz w:val="21"/>
          <w:szCs w:val="21"/>
        </w:rPr>
        <w:t>“),</w:t>
      </w:r>
    </w:p>
    <w:p w:rsidR="007D0455" w:rsidRPr="00D818FB" w:rsidRDefault="007D0455" w:rsidP="00460DBE">
      <w:pPr>
        <w:spacing w:after="0" w:line="240" w:lineRule="auto"/>
        <w:jc w:val="both"/>
        <w:rPr>
          <w:rFonts w:ascii="Arial" w:hAnsi="Arial" w:cs="Arial"/>
          <w:sz w:val="21"/>
          <w:szCs w:val="21"/>
        </w:rPr>
      </w:pPr>
    </w:p>
    <w:p w:rsidR="00C4737A" w:rsidRPr="00D818FB" w:rsidRDefault="00C4737A" w:rsidP="00460DBE">
      <w:pPr>
        <w:autoSpaceDE w:val="0"/>
        <w:autoSpaceDN w:val="0"/>
        <w:adjustRightInd w:val="0"/>
        <w:spacing w:after="0" w:line="240" w:lineRule="auto"/>
        <w:jc w:val="center"/>
        <w:rPr>
          <w:rFonts w:ascii="Arial" w:hAnsi="Arial" w:cs="Arial"/>
          <w:sz w:val="21"/>
          <w:szCs w:val="21"/>
        </w:rPr>
      </w:pPr>
    </w:p>
    <w:p w:rsidR="00C4737A" w:rsidRPr="00D818FB" w:rsidRDefault="00C4737A" w:rsidP="00460DBE">
      <w:pPr>
        <w:autoSpaceDE w:val="0"/>
        <w:autoSpaceDN w:val="0"/>
        <w:adjustRightInd w:val="0"/>
        <w:spacing w:after="0" w:line="240" w:lineRule="auto"/>
        <w:jc w:val="center"/>
        <w:rPr>
          <w:rFonts w:ascii="Arial" w:hAnsi="Arial" w:cs="Arial"/>
          <w:bCs/>
          <w:sz w:val="21"/>
          <w:szCs w:val="21"/>
        </w:rPr>
      </w:pPr>
    </w:p>
    <w:p w:rsidR="00121F52" w:rsidRPr="00D818FB" w:rsidRDefault="00121F52" w:rsidP="00460DBE">
      <w:pPr>
        <w:autoSpaceDE w:val="0"/>
        <w:autoSpaceDN w:val="0"/>
        <w:adjustRightInd w:val="0"/>
        <w:spacing w:after="0" w:line="240" w:lineRule="auto"/>
        <w:jc w:val="both"/>
        <w:rPr>
          <w:rFonts w:ascii="Arial" w:hAnsi="Arial" w:cs="Arial"/>
          <w:sz w:val="21"/>
          <w:szCs w:val="21"/>
        </w:rPr>
      </w:pPr>
    </w:p>
    <w:p w:rsidR="00121F52" w:rsidRPr="00D818FB" w:rsidRDefault="00121F52" w:rsidP="00460DBE">
      <w:pPr>
        <w:autoSpaceDE w:val="0"/>
        <w:autoSpaceDN w:val="0"/>
        <w:adjustRightInd w:val="0"/>
        <w:spacing w:after="0" w:line="240" w:lineRule="auto"/>
        <w:jc w:val="both"/>
        <w:rPr>
          <w:rFonts w:ascii="Arial" w:hAnsi="Arial" w:cs="Arial"/>
          <w:sz w:val="21"/>
          <w:szCs w:val="21"/>
        </w:rPr>
      </w:pPr>
    </w:p>
    <w:p w:rsidR="00121F52" w:rsidRPr="00D818FB" w:rsidRDefault="00121F52" w:rsidP="00460DBE">
      <w:pPr>
        <w:autoSpaceDE w:val="0"/>
        <w:autoSpaceDN w:val="0"/>
        <w:adjustRightInd w:val="0"/>
        <w:spacing w:after="0" w:line="240" w:lineRule="auto"/>
        <w:jc w:val="both"/>
        <w:rPr>
          <w:rFonts w:ascii="Arial" w:hAnsi="Arial" w:cs="Arial"/>
          <w:sz w:val="21"/>
          <w:szCs w:val="21"/>
        </w:rPr>
      </w:pPr>
    </w:p>
    <w:p w:rsidR="00121F52" w:rsidRPr="00D818FB" w:rsidRDefault="00121F52" w:rsidP="00460DBE">
      <w:pPr>
        <w:autoSpaceDE w:val="0"/>
        <w:autoSpaceDN w:val="0"/>
        <w:adjustRightInd w:val="0"/>
        <w:spacing w:after="0" w:line="240" w:lineRule="auto"/>
        <w:jc w:val="both"/>
        <w:rPr>
          <w:rFonts w:ascii="Arial" w:hAnsi="Arial" w:cs="Arial"/>
          <w:sz w:val="21"/>
          <w:szCs w:val="21"/>
        </w:rPr>
      </w:pPr>
    </w:p>
    <w:p w:rsidR="00121F52" w:rsidRPr="00D818FB" w:rsidRDefault="00121F52" w:rsidP="00460DBE">
      <w:pPr>
        <w:autoSpaceDE w:val="0"/>
        <w:autoSpaceDN w:val="0"/>
        <w:adjustRightInd w:val="0"/>
        <w:spacing w:after="0" w:line="240" w:lineRule="auto"/>
        <w:jc w:val="both"/>
        <w:rPr>
          <w:rFonts w:ascii="Arial" w:hAnsi="Arial" w:cs="Arial"/>
          <w:sz w:val="21"/>
          <w:szCs w:val="21"/>
        </w:rPr>
      </w:pPr>
    </w:p>
    <w:p w:rsidR="00C4737A" w:rsidRPr="00D818FB" w:rsidRDefault="00C4737A" w:rsidP="00460DBE">
      <w:pPr>
        <w:spacing w:after="0" w:line="240" w:lineRule="auto"/>
        <w:rPr>
          <w:rFonts w:ascii="Arial" w:hAnsi="Arial" w:cs="Arial"/>
          <w:sz w:val="21"/>
          <w:szCs w:val="21"/>
        </w:rPr>
      </w:pPr>
      <w:r w:rsidRPr="00D818FB">
        <w:rPr>
          <w:rFonts w:ascii="Arial" w:hAnsi="Arial" w:cs="Arial"/>
          <w:sz w:val="21"/>
          <w:szCs w:val="21"/>
        </w:rPr>
        <w:br w:type="page"/>
      </w:r>
    </w:p>
    <w:p w:rsidR="001A2D54" w:rsidRPr="00D818FB" w:rsidRDefault="00C4737A" w:rsidP="00460DBE">
      <w:pPr>
        <w:pStyle w:val="Nadpis1"/>
        <w:numPr>
          <w:ilvl w:val="0"/>
          <w:numId w:val="0"/>
        </w:numPr>
        <w:spacing w:before="0" w:line="240" w:lineRule="auto"/>
        <w:ind w:left="432" w:hanging="432"/>
        <w:jc w:val="center"/>
        <w:rPr>
          <w:rFonts w:cs="Arial"/>
          <w:sz w:val="21"/>
          <w:szCs w:val="21"/>
        </w:rPr>
      </w:pPr>
      <w:r w:rsidRPr="00D818FB">
        <w:rPr>
          <w:rFonts w:cs="Arial"/>
          <w:sz w:val="21"/>
          <w:szCs w:val="21"/>
        </w:rPr>
        <w:lastRenderedPageBreak/>
        <w:t>P</w:t>
      </w:r>
      <w:r w:rsidR="001A2D54" w:rsidRPr="00D818FB">
        <w:rPr>
          <w:rFonts w:cs="Arial"/>
          <w:sz w:val="21"/>
          <w:szCs w:val="21"/>
        </w:rPr>
        <w:t>REAMBULE</w:t>
      </w:r>
    </w:p>
    <w:p w:rsidR="007D0455" w:rsidRPr="00D818FB" w:rsidRDefault="007D0455" w:rsidP="00460DBE">
      <w:pPr>
        <w:autoSpaceDE w:val="0"/>
        <w:autoSpaceDN w:val="0"/>
        <w:adjustRightInd w:val="0"/>
        <w:spacing w:after="0" w:line="240" w:lineRule="auto"/>
        <w:jc w:val="both"/>
        <w:rPr>
          <w:rFonts w:ascii="Arial" w:hAnsi="Arial" w:cs="Arial"/>
          <w:sz w:val="21"/>
          <w:szCs w:val="21"/>
        </w:rPr>
      </w:pPr>
    </w:p>
    <w:p w:rsidR="00234F0F" w:rsidRPr="00D818FB" w:rsidRDefault="00234F0F" w:rsidP="00460DBE">
      <w:pPr>
        <w:autoSpaceDE w:val="0"/>
        <w:autoSpaceDN w:val="0"/>
        <w:adjustRightInd w:val="0"/>
        <w:spacing w:after="0" w:line="240" w:lineRule="auto"/>
        <w:jc w:val="both"/>
        <w:rPr>
          <w:rFonts w:ascii="Arial" w:hAnsi="Arial" w:cs="Arial"/>
          <w:sz w:val="21"/>
          <w:szCs w:val="21"/>
        </w:rPr>
      </w:pPr>
    </w:p>
    <w:p w:rsidR="00533883" w:rsidRPr="00D818FB" w:rsidRDefault="00533883" w:rsidP="00460DBE">
      <w:pPr>
        <w:autoSpaceDE w:val="0"/>
        <w:autoSpaceDN w:val="0"/>
        <w:adjustRightInd w:val="0"/>
        <w:spacing w:after="0" w:line="240" w:lineRule="auto"/>
        <w:jc w:val="both"/>
        <w:rPr>
          <w:rFonts w:ascii="Arial" w:hAnsi="Arial" w:cs="Arial"/>
          <w:sz w:val="21"/>
          <w:szCs w:val="21"/>
        </w:rPr>
      </w:pPr>
      <w:r w:rsidRPr="00D818FB">
        <w:rPr>
          <w:rFonts w:ascii="Arial" w:hAnsi="Arial" w:cs="Arial"/>
          <w:sz w:val="21"/>
          <w:szCs w:val="21"/>
        </w:rPr>
        <w:t>VZHLEDEM K TOMU, ŽE:</w:t>
      </w:r>
    </w:p>
    <w:p w:rsidR="007D0455" w:rsidRPr="00D818FB" w:rsidRDefault="007D0455" w:rsidP="00460DBE">
      <w:pPr>
        <w:autoSpaceDE w:val="0"/>
        <w:autoSpaceDN w:val="0"/>
        <w:adjustRightInd w:val="0"/>
        <w:spacing w:after="0" w:line="240" w:lineRule="auto"/>
        <w:jc w:val="both"/>
        <w:rPr>
          <w:rFonts w:ascii="Arial" w:hAnsi="Arial" w:cs="Arial"/>
          <w:sz w:val="21"/>
          <w:szCs w:val="21"/>
        </w:rPr>
      </w:pPr>
    </w:p>
    <w:p w:rsidR="007D0455" w:rsidRPr="00D818FB" w:rsidRDefault="00533883" w:rsidP="00460DBE">
      <w:pPr>
        <w:pStyle w:val="Nzev"/>
        <w:spacing w:before="0" w:line="240" w:lineRule="auto"/>
        <w:rPr>
          <w:rFonts w:cs="Arial"/>
          <w:sz w:val="21"/>
          <w:szCs w:val="21"/>
        </w:rPr>
      </w:pPr>
      <w:r w:rsidRPr="00D818FB">
        <w:rPr>
          <w:rFonts w:cs="Arial"/>
          <w:sz w:val="21"/>
          <w:szCs w:val="21"/>
        </w:rPr>
        <w:t>Centrální zadavatel je dle § 12 odst. 1 zákona</w:t>
      </w:r>
      <w:r w:rsidR="00121F52" w:rsidRPr="00D818FB">
        <w:rPr>
          <w:rFonts w:cs="Arial"/>
          <w:sz w:val="21"/>
          <w:szCs w:val="21"/>
        </w:rPr>
        <w:t xml:space="preserve"> </w:t>
      </w:r>
      <w:r w:rsidRPr="00D818FB">
        <w:rPr>
          <w:rFonts w:cs="Arial"/>
          <w:sz w:val="21"/>
          <w:szCs w:val="21"/>
        </w:rPr>
        <w:t>č. 2/196</w:t>
      </w:r>
      <w:r w:rsidR="00D818FB">
        <w:rPr>
          <w:rFonts w:cs="Arial"/>
          <w:sz w:val="21"/>
          <w:szCs w:val="21"/>
        </w:rPr>
        <w:t>9 Sb., o zřízení ministerstev a </w:t>
      </w:r>
      <w:r w:rsidRPr="00D818FB">
        <w:rPr>
          <w:rFonts w:cs="Arial"/>
          <w:sz w:val="21"/>
          <w:szCs w:val="21"/>
        </w:rPr>
        <w:t>jiných ústředních orgánů státní správy České republiky,</w:t>
      </w:r>
      <w:r w:rsidR="00C4261C" w:rsidRPr="00D818FB">
        <w:rPr>
          <w:rFonts w:cs="Arial"/>
          <w:sz w:val="21"/>
          <w:szCs w:val="21"/>
        </w:rPr>
        <w:t xml:space="preserve"> </w:t>
      </w:r>
      <w:r w:rsidRPr="00D818FB">
        <w:rPr>
          <w:rFonts w:cs="Arial"/>
          <w:sz w:val="21"/>
          <w:szCs w:val="21"/>
        </w:rPr>
        <w:t>ve znění pozdějších předpisů</w:t>
      </w:r>
      <w:r w:rsidR="00C4261C" w:rsidRPr="00D818FB">
        <w:rPr>
          <w:rFonts w:cs="Arial"/>
          <w:sz w:val="21"/>
          <w:szCs w:val="21"/>
        </w:rPr>
        <w:t xml:space="preserve"> ústředním orgánem státní správy pro vnitřní věci</w:t>
      </w:r>
      <w:r w:rsidRPr="00D818FB">
        <w:rPr>
          <w:rFonts w:cs="Arial"/>
          <w:sz w:val="21"/>
          <w:szCs w:val="21"/>
        </w:rPr>
        <w:t>, a mimo jiné plní koordinační úlohu pro informační a</w:t>
      </w:r>
      <w:r w:rsidR="00C4261C" w:rsidRPr="00D818FB">
        <w:rPr>
          <w:rFonts w:cs="Arial"/>
          <w:sz w:val="21"/>
          <w:szCs w:val="21"/>
        </w:rPr>
        <w:t xml:space="preserve"> </w:t>
      </w:r>
      <w:r w:rsidRPr="00D818FB">
        <w:rPr>
          <w:rFonts w:cs="Arial"/>
          <w:sz w:val="21"/>
          <w:szCs w:val="21"/>
        </w:rPr>
        <w:t>komunikační technologie;</w:t>
      </w:r>
    </w:p>
    <w:p w:rsidR="007D0455" w:rsidRPr="00D818FB" w:rsidRDefault="007D0455" w:rsidP="00460DBE">
      <w:pPr>
        <w:spacing w:after="0" w:line="240" w:lineRule="auto"/>
        <w:rPr>
          <w:rFonts w:ascii="Arial" w:hAnsi="Arial" w:cs="Arial"/>
          <w:sz w:val="21"/>
          <w:szCs w:val="21"/>
        </w:rPr>
      </w:pPr>
    </w:p>
    <w:p w:rsidR="00D22BA3" w:rsidRPr="00D818FB" w:rsidRDefault="00533883" w:rsidP="00460DBE">
      <w:pPr>
        <w:pStyle w:val="Nzev"/>
        <w:spacing w:before="0" w:line="240" w:lineRule="auto"/>
        <w:rPr>
          <w:rFonts w:cs="Arial"/>
          <w:sz w:val="21"/>
          <w:szCs w:val="21"/>
        </w:rPr>
      </w:pPr>
      <w:r w:rsidRPr="00D818FB">
        <w:rPr>
          <w:rFonts w:cs="Arial"/>
          <w:sz w:val="21"/>
          <w:szCs w:val="21"/>
        </w:rPr>
        <w:t xml:space="preserve">Vláda České republiky </w:t>
      </w:r>
      <w:r w:rsidR="00460DBE" w:rsidRPr="00D818FB">
        <w:rPr>
          <w:rFonts w:cs="Arial"/>
          <w:sz w:val="21"/>
          <w:szCs w:val="21"/>
        </w:rPr>
        <w:t>přijala Usnesení, kterým Účastníkům</w:t>
      </w:r>
      <w:r w:rsidR="00C4261C" w:rsidRPr="00D818FB">
        <w:rPr>
          <w:rFonts w:cs="Arial"/>
          <w:sz w:val="21"/>
          <w:szCs w:val="21"/>
        </w:rPr>
        <w:t xml:space="preserve"> doporučila uzavřít tuto Dohodu;</w:t>
      </w:r>
    </w:p>
    <w:p w:rsidR="007D0455" w:rsidRPr="00D818FB" w:rsidRDefault="007D0455" w:rsidP="00460DBE">
      <w:pPr>
        <w:spacing w:after="0" w:line="240" w:lineRule="auto"/>
        <w:rPr>
          <w:rFonts w:ascii="Arial" w:hAnsi="Arial" w:cs="Arial"/>
          <w:sz w:val="21"/>
          <w:szCs w:val="21"/>
        </w:rPr>
      </w:pPr>
    </w:p>
    <w:p w:rsidR="007D0455" w:rsidRPr="00D818FB" w:rsidRDefault="00C4261C" w:rsidP="00460DBE">
      <w:pPr>
        <w:pStyle w:val="Nzev"/>
        <w:spacing w:before="0" w:line="240" w:lineRule="auto"/>
        <w:rPr>
          <w:rFonts w:cs="Arial"/>
          <w:sz w:val="21"/>
          <w:szCs w:val="21"/>
        </w:rPr>
      </w:pPr>
      <w:r w:rsidRPr="00D818FB">
        <w:rPr>
          <w:rFonts w:cs="Arial"/>
          <w:sz w:val="21"/>
          <w:szCs w:val="21"/>
        </w:rPr>
        <w:t>Centrální zadavatel je odhodlán podporovat oblast informačních a komunikačních technologií (dále jen „</w:t>
      </w:r>
      <w:r w:rsidRPr="00D818FB">
        <w:rPr>
          <w:rFonts w:cs="Arial"/>
          <w:b/>
          <w:sz w:val="21"/>
          <w:szCs w:val="21"/>
        </w:rPr>
        <w:t>ICT</w:t>
      </w:r>
      <w:r w:rsidRPr="00D818FB">
        <w:rPr>
          <w:rFonts w:cs="Arial"/>
          <w:sz w:val="21"/>
          <w:szCs w:val="21"/>
        </w:rPr>
        <w:t>“) a podporovat rozvoj vědomostí a znalostí souvisejících s ICT mezi obyvateli České republiky v soulad</w:t>
      </w:r>
      <w:r w:rsidR="00C4737A" w:rsidRPr="00D818FB">
        <w:rPr>
          <w:rFonts w:cs="Arial"/>
          <w:sz w:val="21"/>
          <w:szCs w:val="21"/>
        </w:rPr>
        <w:t>u s usnesením vlády ze dne 20. č</w:t>
      </w:r>
      <w:r w:rsidR="00460DBE" w:rsidRPr="00D818FB">
        <w:rPr>
          <w:rFonts w:cs="Arial"/>
          <w:sz w:val="21"/>
          <w:szCs w:val="21"/>
        </w:rPr>
        <w:t>ervna 2001 č. </w:t>
      </w:r>
      <w:r w:rsidRPr="00D818FB">
        <w:rPr>
          <w:rFonts w:cs="Arial"/>
          <w:sz w:val="21"/>
          <w:szCs w:val="21"/>
        </w:rPr>
        <w:t>624, o Pravidlech, zásadách a způsobu zabezpečování kontroly užívání počítačových programů;</w:t>
      </w:r>
    </w:p>
    <w:p w:rsidR="007D0455" w:rsidRPr="00D818FB" w:rsidRDefault="007D0455" w:rsidP="00460DBE">
      <w:pPr>
        <w:spacing w:after="0" w:line="240" w:lineRule="auto"/>
        <w:rPr>
          <w:rFonts w:ascii="Arial" w:hAnsi="Arial" w:cs="Arial"/>
          <w:sz w:val="21"/>
          <w:szCs w:val="21"/>
        </w:rPr>
      </w:pPr>
    </w:p>
    <w:p w:rsidR="00C4261C" w:rsidRPr="00D818FB" w:rsidRDefault="00D34DDF" w:rsidP="00460DBE">
      <w:pPr>
        <w:pStyle w:val="Nzev"/>
        <w:spacing w:before="0" w:line="240" w:lineRule="auto"/>
        <w:rPr>
          <w:rFonts w:cs="Arial"/>
          <w:sz w:val="21"/>
          <w:szCs w:val="21"/>
        </w:rPr>
      </w:pPr>
      <w:r>
        <w:rPr>
          <w:rFonts w:cs="Arial"/>
          <w:sz w:val="21"/>
          <w:szCs w:val="21"/>
        </w:rPr>
        <w:t>Účastníci</w:t>
      </w:r>
      <w:r w:rsidR="00C4261C" w:rsidRPr="00D818FB">
        <w:rPr>
          <w:rFonts w:cs="Arial"/>
          <w:sz w:val="21"/>
          <w:szCs w:val="21"/>
        </w:rPr>
        <w:t xml:space="preserve"> jsou odhodláni používat pouze platně licencovaný software </w:t>
      </w:r>
      <w:r w:rsidR="00CE57DC">
        <w:rPr>
          <w:rFonts w:cs="Arial"/>
          <w:sz w:val="21"/>
          <w:szCs w:val="21"/>
        </w:rPr>
        <w:t xml:space="preserve">Microsoft </w:t>
      </w:r>
      <w:r w:rsidR="00791AF4">
        <w:rPr>
          <w:rFonts w:cs="Arial"/>
          <w:sz w:val="21"/>
          <w:szCs w:val="21"/>
        </w:rPr>
        <w:t>a </w:t>
      </w:r>
      <w:r w:rsidR="00C4261C" w:rsidRPr="00D818FB">
        <w:rPr>
          <w:rFonts w:cs="Arial"/>
          <w:sz w:val="21"/>
          <w:szCs w:val="21"/>
        </w:rPr>
        <w:t xml:space="preserve">podporovat pouze platně licencované používání software </w:t>
      </w:r>
      <w:r w:rsidR="00CE57DC">
        <w:rPr>
          <w:rFonts w:cs="Arial"/>
          <w:sz w:val="21"/>
          <w:szCs w:val="21"/>
        </w:rPr>
        <w:t xml:space="preserve">Microsoft </w:t>
      </w:r>
      <w:r w:rsidR="00C4261C" w:rsidRPr="00D818FB">
        <w:rPr>
          <w:rFonts w:cs="Arial"/>
          <w:sz w:val="21"/>
          <w:szCs w:val="21"/>
        </w:rPr>
        <w:t>n</w:t>
      </w:r>
      <w:r w:rsidR="002A621B" w:rsidRPr="00D818FB">
        <w:rPr>
          <w:rFonts w:cs="Arial"/>
          <w:sz w:val="21"/>
          <w:szCs w:val="21"/>
        </w:rPr>
        <w:t>a všech úrovních veřejné správy</w:t>
      </w:r>
      <w:r w:rsidR="00C4261C" w:rsidRPr="00D818FB">
        <w:rPr>
          <w:rFonts w:cs="Arial"/>
          <w:sz w:val="21"/>
          <w:szCs w:val="21"/>
        </w:rPr>
        <w:t>;</w:t>
      </w:r>
    </w:p>
    <w:p w:rsidR="007D0455" w:rsidRPr="00D818FB" w:rsidRDefault="007D0455" w:rsidP="00460DBE">
      <w:pPr>
        <w:spacing w:after="0" w:line="240" w:lineRule="auto"/>
        <w:rPr>
          <w:rFonts w:ascii="Arial" w:hAnsi="Arial" w:cs="Arial"/>
          <w:sz w:val="21"/>
          <w:szCs w:val="21"/>
        </w:rPr>
      </w:pPr>
    </w:p>
    <w:p w:rsidR="00D22BA3" w:rsidRPr="00D818FB" w:rsidRDefault="00C4261C" w:rsidP="00460DBE">
      <w:pPr>
        <w:pStyle w:val="Nzev"/>
        <w:spacing w:before="0" w:line="240" w:lineRule="auto"/>
        <w:rPr>
          <w:rFonts w:cs="Arial"/>
          <w:sz w:val="21"/>
          <w:szCs w:val="21"/>
        </w:rPr>
      </w:pPr>
      <w:r w:rsidRPr="00D818FB">
        <w:rPr>
          <w:rFonts w:cs="Arial"/>
          <w:sz w:val="21"/>
          <w:szCs w:val="21"/>
        </w:rPr>
        <w:t>Centrální zadavatel je dále odhodlán prosazovat dodržování práv duševního vlastnictví v souladu se standardy EU a směrnicemi WTO a prosazovat dodržování českých zákonů upravujících duševní vlastnictví, jakož i rozvíjet takovou spolupráci s dodavateli produktů ICT subjektům veřejné správy, která bude zahrnovat zejména (i) zlepšení používání ICT ve veřejné správě, a (</w:t>
      </w:r>
      <w:proofErr w:type="spellStart"/>
      <w:r w:rsidRPr="00D818FB">
        <w:rPr>
          <w:rFonts w:cs="Arial"/>
          <w:sz w:val="21"/>
          <w:szCs w:val="21"/>
        </w:rPr>
        <w:t>ii</w:t>
      </w:r>
      <w:proofErr w:type="spellEnd"/>
      <w:r w:rsidRPr="00D818FB">
        <w:rPr>
          <w:rFonts w:cs="Arial"/>
          <w:sz w:val="21"/>
          <w:szCs w:val="21"/>
        </w:rPr>
        <w:t>) podporu služeb e-</w:t>
      </w:r>
      <w:proofErr w:type="spellStart"/>
      <w:r w:rsidRPr="00D818FB">
        <w:rPr>
          <w:rFonts w:cs="Arial"/>
          <w:sz w:val="21"/>
          <w:szCs w:val="21"/>
        </w:rPr>
        <w:t>Government</w:t>
      </w:r>
      <w:proofErr w:type="spellEnd"/>
      <w:r w:rsidRPr="00D818FB">
        <w:rPr>
          <w:rFonts w:cs="Arial"/>
          <w:sz w:val="21"/>
          <w:szCs w:val="21"/>
        </w:rPr>
        <w:t xml:space="preserve"> v České republice;</w:t>
      </w:r>
    </w:p>
    <w:p w:rsidR="007D0455" w:rsidRPr="00D818FB" w:rsidRDefault="007D0455" w:rsidP="00460DBE">
      <w:pPr>
        <w:spacing w:after="0" w:line="240" w:lineRule="auto"/>
        <w:rPr>
          <w:rFonts w:ascii="Arial" w:hAnsi="Arial" w:cs="Arial"/>
          <w:sz w:val="21"/>
          <w:szCs w:val="21"/>
        </w:rPr>
      </w:pPr>
    </w:p>
    <w:p w:rsidR="00C4261C" w:rsidRPr="00D818FB" w:rsidRDefault="00460DBE" w:rsidP="00460DBE">
      <w:pPr>
        <w:pStyle w:val="Nzev"/>
        <w:spacing w:before="0" w:line="240" w:lineRule="auto"/>
        <w:rPr>
          <w:rFonts w:cs="Arial"/>
          <w:sz w:val="21"/>
          <w:szCs w:val="21"/>
        </w:rPr>
      </w:pPr>
      <w:r w:rsidRPr="00D818FB">
        <w:rPr>
          <w:rFonts w:cs="Arial"/>
          <w:sz w:val="21"/>
          <w:szCs w:val="21"/>
        </w:rPr>
        <w:t>Účastníci</w:t>
      </w:r>
      <w:r w:rsidR="00C4261C" w:rsidRPr="00D818FB">
        <w:rPr>
          <w:rFonts w:cs="Arial"/>
          <w:sz w:val="21"/>
          <w:szCs w:val="21"/>
        </w:rPr>
        <w:t xml:space="preserve"> si přejí v souladu s</w:t>
      </w:r>
      <w:r w:rsidR="00AE24B6" w:rsidRPr="00D818FB">
        <w:rPr>
          <w:rFonts w:cs="Arial"/>
          <w:sz w:val="21"/>
          <w:szCs w:val="21"/>
        </w:rPr>
        <w:t xml:space="preserve"> ustanovením </w:t>
      </w:r>
      <w:r w:rsidR="00C4261C" w:rsidRPr="00D818FB">
        <w:rPr>
          <w:rFonts w:cs="Arial"/>
          <w:sz w:val="21"/>
          <w:szCs w:val="21"/>
        </w:rPr>
        <w:t>§ 3 zákona vymezit v této Dohodě vzájemná práva a povinnosti v souvislosti s centralizovaným zadáváním;</w:t>
      </w:r>
    </w:p>
    <w:p w:rsidR="007D0455" w:rsidRPr="00D818FB" w:rsidRDefault="007D0455" w:rsidP="00460DBE">
      <w:pPr>
        <w:spacing w:after="0" w:line="240" w:lineRule="auto"/>
        <w:rPr>
          <w:rFonts w:ascii="Arial" w:hAnsi="Arial" w:cs="Arial"/>
          <w:sz w:val="21"/>
          <w:szCs w:val="21"/>
        </w:rPr>
      </w:pPr>
    </w:p>
    <w:p w:rsidR="00D22BA3" w:rsidRPr="00D818FB" w:rsidRDefault="00C4261C" w:rsidP="00460DBE">
      <w:pPr>
        <w:pStyle w:val="Nzev"/>
        <w:spacing w:before="0" w:line="240" w:lineRule="auto"/>
        <w:rPr>
          <w:rFonts w:cs="Arial"/>
          <w:sz w:val="21"/>
          <w:szCs w:val="21"/>
        </w:rPr>
      </w:pPr>
      <w:r w:rsidRPr="00D818FB">
        <w:rPr>
          <w:rFonts w:cs="Arial"/>
          <w:sz w:val="21"/>
          <w:szCs w:val="21"/>
        </w:rPr>
        <w:t>Centrální zadavatel zamýšlí vyhlašo</w:t>
      </w:r>
      <w:r w:rsidR="004B4872" w:rsidRPr="00D818FB">
        <w:rPr>
          <w:rFonts w:cs="Arial"/>
          <w:sz w:val="21"/>
          <w:szCs w:val="21"/>
        </w:rPr>
        <w:t>vat ve smyslu § 3 odst. 1 písm.</w:t>
      </w:r>
      <w:r w:rsidRPr="00D818FB">
        <w:rPr>
          <w:rFonts w:cs="Arial"/>
          <w:sz w:val="21"/>
          <w:szCs w:val="21"/>
        </w:rPr>
        <w:t xml:space="preserve"> b)</w:t>
      </w:r>
      <w:r w:rsidR="00460DBE" w:rsidRPr="00D818FB">
        <w:rPr>
          <w:rFonts w:cs="Arial"/>
          <w:sz w:val="21"/>
          <w:szCs w:val="21"/>
        </w:rPr>
        <w:t xml:space="preserve"> </w:t>
      </w:r>
      <w:r w:rsidR="00D34DDF">
        <w:rPr>
          <w:rFonts w:cs="Arial"/>
          <w:sz w:val="21"/>
          <w:szCs w:val="21"/>
        </w:rPr>
        <w:t>zákona</w:t>
      </w:r>
      <w:r w:rsidRPr="00D818FB">
        <w:rPr>
          <w:rFonts w:cs="Arial"/>
          <w:sz w:val="21"/>
          <w:szCs w:val="21"/>
        </w:rPr>
        <w:t>, zadávací řízení a zadávat veřejné zakázky na poskytování softwarových prod</w:t>
      </w:r>
      <w:r w:rsidR="002A621B" w:rsidRPr="00D818FB">
        <w:rPr>
          <w:rFonts w:cs="Arial"/>
          <w:sz w:val="21"/>
          <w:szCs w:val="21"/>
        </w:rPr>
        <w:t>uktů Microsoft</w:t>
      </w:r>
      <w:r w:rsidRPr="00D818FB">
        <w:rPr>
          <w:rFonts w:cs="Arial"/>
          <w:sz w:val="21"/>
          <w:szCs w:val="21"/>
        </w:rPr>
        <w:t xml:space="preserve"> uvedených v Usnesení vlády (dále jen „</w:t>
      </w:r>
      <w:r w:rsidRPr="00D818FB">
        <w:rPr>
          <w:rFonts w:cs="Arial"/>
          <w:b/>
          <w:sz w:val="21"/>
          <w:szCs w:val="21"/>
        </w:rPr>
        <w:t>Produkty Microsoft</w:t>
      </w:r>
      <w:r w:rsidRPr="00D818FB">
        <w:rPr>
          <w:rFonts w:cs="Arial"/>
          <w:sz w:val="21"/>
          <w:szCs w:val="21"/>
        </w:rPr>
        <w:t>“)</w:t>
      </w:r>
      <w:r w:rsidR="00460DBE" w:rsidRPr="00D818FB">
        <w:rPr>
          <w:rFonts w:cs="Arial"/>
          <w:sz w:val="21"/>
          <w:szCs w:val="21"/>
        </w:rPr>
        <w:t>:</w:t>
      </w:r>
      <w:r w:rsidRPr="00D818FB">
        <w:rPr>
          <w:rFonts w:cs="Arial"/>
          <w:sz w:val="21"/>
          <w:szCs w:val="21"/>
        </w:rPr>
        <w:t xml:space="preserve"> (i) na účet jednotlivých ústředních orgánů státní správy, organizačních složek státu a jejich příspěvkových organizací a jiných subjektů veřejné správy, které s Centrálním zadavatelem uzavřou tuto Dohodu, resp. (</w:t>
      </w:r>
      <w:proofErr w:type="spellStart"/>
      <w:r w:rsidRPr="00D818FB">
        <w:rPr>
          <w:rFonts w:cs="Arial"/>
          <w:sz w:val="21"/>
          <w:szCs w:val="21"/>
        </w:rPr>
        <w:t>ii</w:t>
      </w:r>
      <w:proofErr w:type="spellEnd"/>
      <w:r w:rsidRPr="00D818FB">
        <w:rPr>
          <w:rFonts w:cs="Arial"/>
          <w:sz w:val="21"/>
          <w:szCs w:val="21"/>
        </w:rPr>
        <w:t xml:space="preserve">) pro Centrálního zadavatele; a </w:t>
      </w:r>
    </w:p>
    <w:p w:rsidR="007D0455" w:rsidRPr="00D818FB" w:rsidRDefault="007D0455" w:rsidP="00460DBE">
      <w:pPr>
        <w:spacing w:after="0" w:line="240" w:lineRule="auto"/>
        <w:rPr>
          <w:rFonts w:ascii="Arial" w:hAnsi="Arial" w:cs="Arial"/>
          <w:sz w:val="21"/>
          <w:szCs w:val="21"/>
        </w:rPr>
      </w:pPr>
    </w:p>
    <w:p w:rsidR="00C4261C" w:rsidRPr="00D818FB" w:rsidRDefault="00C4261C" w:rsidP="00460DBE">
      <w:pPr>
        <w:pStyle w:val="Nzev"/>
        <w:spacing w:before="0" w:line="240" w:lineRule="auto"/>
        <w:rPr>
          <w:rFonts w:cs="Arial"/>
          <w:sz w:val="21"/>
          <w:szCs w:val="21"/>
        </w:rPr>
      </w:pPr>
      <w:r w:rsidRPr="00D818FB">
        <w:rPr>
          <w:rFonts w:cs="Arial"/>
          <w:sz w:val="21"/>
          <w:szCs w:val="21"/>
        </w:rPr>
        <w:t>Zadavatel má zájem, aby Centrální zadavatel prováděl na úč</w:t>
      </w:r>
      <w:r w:rsidR="003F77FB" w:rsidRPr="00D818FB">
        <w:rPr>
          <w:rFonts w:cs="Arial"/>
          <w:sz w:val="21"/>
          <w:szCs w:val="21"/>
        </w:rPr>
        <w:t>et Zadavatele zadávací řízení a </w:t>
      </w:r>
      <w:r w:rsidRPr="00D818FB">
        <w:rPr>
          <w:rFonts w:cs="Arial"/>
          <w:sz w:val="21"/>
          <w:szCs w:val="21"/>
        </w:rPr>
        <w:t xml:space="preserve">zadával veřejné zakázky na Produkty Microsoft ve smyslu § 3 odst. 1 písm. b) zákona. </w:t>
      </w:r>
    </w:p>
    <w:p w:rsidR="00C4261C" w:rsidRPr="00D818FB" w:rsidRDefault="00C4261C" w:rsidP="00460DBE">
      <w:pPr>
        <w:autoSpaceDE w:val="0"/>
        <w:autoSpaceDN w:val="0"/>
        <w:adjustRightInd w:val="0"/>
        <w:spacing w:after="0" w:line="240" w:lineRule="auto"/>
        <w:jc w:val="both"/>
        <w:rPr>
          <w:rFonts w:ascii="Arial" w:hAnsi="Arial" w:cs="Arial"/>
          <w:sz w:val="21"/>
          <w:szCs w:val="21"/>
        </w:rPr>
      </w:pPr>
    </w:p>
    <w:p w:rsidR="00533883" w:rsidRPr="00D818FB" w:rsidRDefault="00460DBE" w:rsidP="00460DBE">
      <w:pPr>
        <w:autoSpaceDE w:val="0"/>
        <w:autoSpaceDN w:val="0"/>
        <w:adjustRightInd w:val="0"/>
        <w:spacing w:after="0" w:line="240" w:lineRule="auto"/>
        <w:jc w:val="both"/>
        <w:rPr>
          <w:rFonts w:ascii="Arial" w:hAnsi="Arial" w:cs="Arial"/>
          <w:sz w:val="21"/>
          <w:szCs w:val="21"/>
        </w:rPr>
      </w:pPr>
      <w:r w:rsidRPr="00D818FB">
        <w:rPr>
          <w:rFonts w:ascii="Arial" w:hAnsi="Arial" w:cs="Arial"/>
          <w:sz w:val="21"/>
          <w:szCs w:val="21"/>
        </w:rPr>
        <w:t>DOHODLI SE ÚČASTNÍCI</w:t>
      </w:r>
      <w:r w:rsidR="00533883" w:rsidRPr="00D818FB">
        <w:rPr>
          <w:rFonts w:ascii="Arial" w:hAnsi="Arial" w:cs="Arial"/>
          <w:sz w:val="21"/>
          <w:szCs w:val="21"/>
        </w:rPr>
        <w:t xml:space="preserve"> NA NÁSLEDUJÍCÍM:</w:t>
      </w:r>
    </w:p>
    <w:p w:rsidR="00460DBE" w:rsidRPr="00D818FB" w:rsidRDefault="00460DBE" w:rsidP="00460DBE">
      <w:pPr>
        <w:autoSpaceDE w:val="0"/>
        <w:autoSpaceDN w:val="0"/>
        <w:adjustRightInd w:val="0"/>
        <w:spacing w:after="0" w:line="240" w:lineRule="auto"/>
        <w:jc w:val="both"/>
        <w:rPr>
          <w:rFonts w:ascii="Arial" w:hAnsi="Arial" w:cs="Arial"/>
          <w:sz w:val="21"/>
          <w:szCs w:val="21"/>
        </w:rPr>
      </w:pPr>
    </w:p>
    <w:p w:rsidR="00460DBE" w:rsidRPr="00D818FB" w:rsidRDefault="00460DBE" w:rsidP="00460DBE">
      <w:pPr>
        <w:pStyle w:val="Nadpis1"/>
        <w:numPr>
          <w:ilvl w:val="0"/>
          <w:numId w:val="0"/>
        </w:numPr>
        <w:spacing w:before="0" w:line="240" w:lineRule="auto"/>
        <w:ind w:left="432" w:hanging="432"/>
        <w:jc w:val="center"/>
        <w:rPr>
          <w:rFonts w:cs="Arial"/>
          <w:sz w:val="21"/>
          <w:szCs w:val="21"/>
        </w:rPr>
      </w:pPr>
      <w:r w:rsidRPr="00D818FB">
        <w:rPr>
          <w:rFonts w:cs="Arial"/>
          <w:sz w:val="21"/>
          <w:szCs w:val="21"/>
        </w:rPr>
        <w:t>1.</w:t>
      </w:r>
      <w:r w:rsidRPr="00D818FB">
        <w:rPr>
          <w:rFonts w:cs="Arial"/>
          <w:sz w:val="21"/>
          <w:szCs w:val="21"/>
        </w:rPr>
        <w:tab/>
        <w:t>PŘEDMĚT</w:t>
      </w:r>
      <w:r w:rsidR="0093114C" w:rsidRPr="00D818FB">
        <w:rPr>
          <w:rFonts w:cs="Arial"/>
          <w:sz w:val="21"/>
          <w:szCs w:val="21"/>
        </w:rPr>
        <w:t xml:space="preserve"> A ÚČEL</w:t>
      </w:r>
    </w:p>
    <w:p w:rsidR="00460DBE" w:rsidRPr="00D818FB" w:rsidRDefault="00460DBE" w:rsidP="00460DBE">
      <w:pPr>
        <w:spacing w:after="0" w:line="240" w:lineRule="auto"/>
        <w:rPr>
          <w:rFonts w:ascii="Arial" w:hAnsi="Arial" w:cs="Arial"/>
          <w:sz w:val="21"/>
          <w:szCs w:val="21"/>
        </w:rPr>
      </w:pPr>
    </w:p>
    <w:p w:rsidR="00533883" w:rsidRPr="00D818FB" w:rsidRDefault="00533883" w:rsidP="00460DBE">
      <w:pPr>
        <w:pStyle w:val="Nadpis2"/>
        <w:spacing w:before="0" w:line="240" w:lineRule="auto"/>
        <w:rPr>
          <w:rFonts w:cs="Arial"/>
          <w:sz w:val="21"/>
          <w:szCs w:val="21"/>
        </w:rPr>
      </w:pPr>
      <w:r w:rsidRPr="00D818FB">
        <w:rPr>
          <w:rFonts w:cs="Arial"/>
          <w:sz w:val="21"/>
          <w:szCs w:val="21"/>
        </w:rPr>
        <w:t>Předmětem Dohody je závazek Centrálního zadava</w:t>
      </w:r>
      <w:r w:rsidR="00D818FB">
        <w:rPr>
          <w:rFonts w:cs="Arial"/>
          <w:sz w:val="21"/>
          <w:szCs w:val="21"/>
        </w:rPr>
        <w:t>tele provádět zadávací řízení a </w:t>
      </w:r>
      <w:r w:rsidRPr="00D818FB">
        <w:rPr>
          <w:rFonts w:cs="Arial"/>
          <w:sz w:val="21"/>
          <w:szCs w:val="21"/>
        </w:rPr>
        <w:t>centrálně</w:t>
      </w:r>
      <w:r w:rsidR="000E7D06" w:rsidRPr="00D818FB">
        <w:rPr>
          <w:rFonts w:cs="Arial"/>
          <w:sz w:val="21"/>
          <w:szCs w:val="21"/>
        </w:rPr>
        <w:t xml:space="preserve"> </w:t>
      </w:r>
      <w:r w:rsidRPr="00D818FB">
        <w:rPr>
          <w:rFonts w:cs="Arial"/>
          <w:sz w:val="21"/>
          <w:szCs w:val="21"/>
        </w:rPr>
        <w:t>zadávat veřejné zakázky</w:t>
      </w:r>
      <w:r w:rsidR="00781081">
        <w:rPr>
          <w:rFonts w:cs="Arial"/>
          <w:sz w:val="21"/>
          <w:szCs w:val="21"/>
        </w:rPr>
        <w:t xml:space="preserve"> za účelem uzavření rámcové smlouvy s </w:t>
      </w:r>
      <w:r w:rsidR="00D62600">
        <w:rPr>
          <w:rFonts w:cs="Arial"/>
          <w:sz w:val="21"/>
          <w:szCs w:val="21"/>
        </w:rPr>
        <w:t>pěti</w:t>
      </w:r>
      <w:r w:rsidR="00781081">
        <w:rPr>
          <w:rFonts w:cs="Arial"/>
          <w:sz w:val="21"/>
          <w:szCs w:val="21"/>
        </w:rPr>
        <w:t xml:space="preserve"> dodavateli</w:t>
      </w:r>
      <w:r w:rsidRPr="00D818FB">
        <w:rPr>
          <w:rFonts w:cs="Arial"/>
          <w:sz w:val="21"/>
          <w:szCs w:val="21"/>
        </w:rPr>
        <w:t xml:space="preserve"> na </w:t>
      </w:r>
      <w:r w:rsidR="000E7D06" w:rsidRPr="00D818FB">
        <w:rPr>
          <w:rFonts w:cs="Arial"/>
          <w:sz w:val="21"/>
          <w:szCs w:val="21"/>
        </w:rPr>
        <w:t>Produkty Microsoft</w:t>
      </w:r>
      <w:r w:rsidRPr="00D818FB">
        <w:rPr>
          <w:rFonts w:cs="Arial"/>
          <w:sz w:val="21"/>
          <w:szCs w:val="21"/>
        </w:rPr>
        <w:t xml:space="preserve"> na účet Zadavatele a závazek Zadavatele</w:t>
      </w:r>
      <w:r w:rsidR="000E7D06" w:rsidRPr="00D818FB">
        <w:rPr>
          <w:rFonts w:cs="Arial"/>
          <w:sz w:val="21"/>
          <w:szCs w:val="21"/>
        </w:rPr>
        <w:t xml:space="preserve"> </w:t>
      </w:r>
      <w:r w:rsidRPr="00D818FB">
        <w:rPr>
          <w:rFonts w:cs="Arial"/>
          <w:sz w:val="21"/>
          <w:szCs w:val="21"/>
        </w:rPr>
        <w:t>poskytnout Centrálnímu zadavateli potřebnou součinnost.</w:t>
      </w:r>
    </w:p>
    <w:p w:rsidR="00460DBE" w:rsidRPr="00D818FB" w:rsidRDefault="00460DBE" w:rsidP="00460DBE">
      <w:pPr>
        <w:spacing w:after="0" w:line="240" w:lineRule="auto"/>
        <w:rPr>
          <w:rFonts w:ascii="Arial" w:hAnsi="Arial" w:cs="Arial"/>
          <w:sz w:val="21"/>
          <w:szCs w:val="21"/>
        </w:rPr>
      </w:pPr>
    </w:p>
    <w:p w:rsidR="002A621B" w:rsidRPr="00D818FB" w:rsidRDefault="0093114C" w:rsidP="002A621B">
      <w:pPr>
        <w:pStyle w:val="Nadpis2"/>
        <w:spacing w:before="0" w:line="240" w:lineRule="auto"/>
        <w:ind w:left="567" w:hanging="567"/>
        <w:rPr>
          <w:rFonts w:cs="Arial"/>
          <w:sz w:val="21"/>
          <w:szCs w:val="21"/>
        </w:rPr>
      </w:pPr>
      <w:r w:rsidRPr="00D818FB">
        <w:rPr>
          <w:rFonts w:cs="Arial"/>
          <w:sz w:val="21"/>
          <w:szCs w:val="21"/>
        </w:rPr>
        <w:t>Účelem Dohody je úprava vzájemných práv a povi</w:t>
      </w:r>
      <w:r w:rsidR="00D818FB">
        <w:rPr>
          <w:rFonts w:cs="Arial"/>
          <w:sz w:val="21"/>
          <w:szCs w:val="21"/>
        </w:rPr>
        <w:t>nností Centrálního zadavatele a </w:t>
      </w:r>
      <w:r w:rsidRPr="00D818FB">
        <w:rPr>
          <w:rFonts w:cs="Arial"/>
          <w:sz w:val="21"/>
          <w:szCs w:val="21"/>
        </w:rPr>
        <w:t>Zadavatele souvisejících s prováděním zadávacích řízení a zadáváním veřejných zakázek na Produkty Microsoft.</w:t>
      </w:r>
    </w:p>
    <w:p w:rsidR="002A621B" w:rsidRPr="00D818FB" w:rsidRDefault="002A621B" w:rsidP="002A621B">
      <w:pPr>
        <w:rPr>
          <w:rFonts w:ascii="Arial" w:hAnsi="Arial" w:cs="Arial"/>
          <w:sz w:val="21"/>
          <w:szCs w:val="21"/>
        </w:rPr>
      </w:pPr>
    </w:p>
    <w:p w:rsidR="00126CE8" w:rsidRPr="00D818FB" w:rsidRDefault="0093114C" w:rsidP="002A621B">
      <w:pPr>
        <w:pStyle w:val="Nadpis2"/>
        <w:spacing w:before="0" w:line="240" w:lineRule="auto"/>
        <w:ind w:left="567" w:hanging="567"/>
        <w:rPr>
          <w:rFonts w:cs="Arial"/>
          <w:sz w:val="21"/>
          <w:szCs w:val="21"/>
        </w:rPr>
      </w:pPr>
      <w:r w:rsidRPr="00D818FB">
        <w:rPr>
          <w:rFonts w:cs="Arial"/>
          <w:sz w:val="21"/>
          <w:szCs w:val="21"/>
        </w:rPr>
        <w:lastRenderedPageBreak/>
        <w:t>Účastníci se dohodli</w:t>
      </w:r>
      <w:r w:rsidR="00AE24B6" w:rsidRPr="00D818FB">
        <w:rPr>
          <w:rFonts w:cs="Arial"/>
          <w:sz w:val="21"/>
          <w:szCs w:val="21"/>
        </w:rPr>
        <w:t>, že v</w:t>
      </w:r>
      <w:r w:rsidR="00126CE8" w:rsidRPr="00D818FB">
        <w:rPr>
          <w:rFonts w:cs="Arial"/>
          <w:sz w:val="21"/>
          <w:szCs w:val="21"/>
        </w:rPr>
        <w:t>eřejné zakázky na dodávku Produktů Microsoft, které bude Centrální zadavatel v souladu s</w:t>
      </w:r>
      <w:r w:rsidR="00AE24B6" w:rsidRPr="00D818FB">
        <w:rPr>
          <w:rFonts w:cs="Arial"/>
          <w:sz w:val="21"/>
          <w:szCs w:val="21"/>
        </w:rPr>
        <w:t xml:space="preserve"> touto</w:t>
      </w:r>
      <w:r w:rsidR="00126CE8" w:rsidRPr="00D818FB">
        <w:rPr>
          <w:rFonts w:cs="Arial"/>
          <w:sz w:val="21"/>
          <w:szCs w:val="21"/>
        </w:rPr>
        <w:t xml:space="preserve"> Dohodou provádět a zadávat na účet Zadavatele, budou zadávány přednostně či výlučně prostřednictvím rámcov</w:t>
      </w:r>
      <w:r w:rsidR="00B245DA">
        <w:rPr>
          <w:rFonts w:cs="Arial"/>
          <w:sz w:val="21"/>
          <w:szCs w:val="21"/>
        </w:rPr>
        <w:t>é</w:t>
      </w:r>
      <w:r w:rsidR="00126CE8" w:rsidRPr="00D818FB">
        <w:rPr>
          <w:rFonts w:cs="Arial"/>
          <w:sz w:val="21"/>
          <w:szCs w:val="21"/>
        </w:rPr>
        <w:t xml:space="preserve"> sml</w:t>
      </w:r>
      <w:r w:rsidR="00B245DA">
        <w:rPr>
          <w:rFonts w:cs="Arial"/>
          <w:sz w:val="21"/>
          <w:szCs w:val="21"/>
        </w:rPr>
        <w:t>o</w:t>
      </w:r>
      <w:r w:rsidR="00126CE8" w:rsidRPr="00D818FB">
        <w:rPr>
          <w:rFonts w:cs="Arial"/>
          <w:sz w:val="21"/>
          <w:szCs w:val="21"/>
        </w:rPr>
        <w:t>uv</w:t>
      </w:r>
      <w:r w:rsidR="00B245DA">
        <w:rPr>
          <w:rFonts w:cs="Arial"/>
          <w:sz w:val="21"/>
          <w:szCs w:val="21"/>
        </w:rPr>
        <w:t>y</w:t>
      </w:r>
      <w:r w:rsidR="00126CE8" w:rsidRPr="00D818FB">
        <w:rPr>
          <w:rFonts w:cs="Arial"/>
          <w:sz w:val="21"/>
          <w:szCs w:val="21"/>
        </w:rPr>
        <w:t xml:space="preserve">. </w:t>
      </w:r>
      <w:r w:rsidR="002A621B" w:rsidRPr="00D818FB">
        <w:rPr>
          <w:rFonts w:cs="Arial"/>
          <w:sz w:val="21"/>
          <w:szCs w:val="21"/>
        </w:rPr>
        <w:t>Strany se dále dohodly, že za účelem zajištění dodávek produktů Microsoft pro Zadavatele může Centrální zadavatel rovněž na účet Zadavatele provádět jiná vhodná zadávací řízení a zadávat veřejné zakázky na dodávku Produktů Microsoft na jejich podkladě.</w:t>
      </w:r>
    </w:p>
    <w:p w:rsidR="00460DBE" w:rsidRPr="00D818FB" w:rsidRDefault="00460DBE" w:rsidP="00460DBE">
      <w:pPr>
        <w:spacing w:after="0" w:line="240" w:lineRule="auto"/>
        <w:rPr>
          <w:rFonts w:ascii="Arial" w:hAnsi="Arial" w:cs="Arial"/>
          <w:sz w:val="21"/>
          <w:szCs w:val="21"/>
        </w:rPr>
      </w:pPr>
    </w:p>
    <w:p w:rsidR="00533883" w:rsidRPr="00D818FB" w:rsidRDefault="00533883" w:rsidP="0093114C">
      <w:pPr>
        <w:pStyle w:val="Nadpis1"/>
        <w:spacing w:before="0" w:line="240" w:lineRule="auto"/>
        <w:jc w:val="center"/>
        <w:rPr>
          <w:rFonts w:cs="Arial"/>
          <w:sz w:val="21"/>
          <w:szCs w:val="21"/>
        </w:rPr>
      </w:pPr>
      <w:r w:rsidRPr="00D818FB">
        <w:rPr>
          <w:rFonts w:cs="Arial"/>
          <w:sz w:val="21"/>
          <w:szCs w:val="21"/>
        </w:rPr>
        <w:t xml:space="preserve">PRÁVA A POVINNOSTI </w:t>
      </w:r>
      <w:r w:rsidR="0093114C" w:rsidRPr="00D818FB">
        <w:rPr>
          <w:rFonts w:cs="Arial"/>
          <w:sz w:val="21"/>
          <w:szCs w:val="21"/>
        </w:rPr>
        <w:t>ÚČASTNÍKŮ</w:t>
      </w:r>
    </w:p>
    <w:p w:rsidR="00460DBE" w:rsidRPr="00D818FB" w:rsidRDefault="00460DBE" w:rsidP="00460DBE">
      <w:pPr>
        <w:spacing w:after="0" w:line="240" w:lineRule="auto"/>
        <w:rPr>
          <w:rFonts w:ascii="Arial" w:hAnsi="Arial" w:cs="Arial"/>
          <w:sz w:val="21"/>
          <w:szCs w:val="21"/>
        </w:rPr>
      </w:pPr>
    </w:p>
    <w:p w:rsidR="00533883" w:rsidRPr="00D818FB" w:rsidRDefault="00533883" w:rsidP="00460DBE">
      <w:pPr>
        <w:pStyle w:val="Nadpis2"/>
        <w:spacing w:before="0" w:line="240" w:lineRule="auto"/>
        <w:rPr>
          <w:rFonts w:cs="Arial"/>
          <w:sz w:val="21"/>
          <w:szCs w:val="21"/>
        </w:rPr>
      </w:pPr>
      <w:r w:rsidRPr="00D818FB">
        <w:rPr>
          <w:rFonts w:cs="Arial"/>
          <w:sz w:val="21"/>
          <w:szCs w:val="21"/>
        </w:rPr>
        <w:t xml:space="preserve">Centrální zadavatel </w:t>
      </w:r>
      <w:r w:rsidR="0093114C" w:rsidRPr="00D818FB">
        <w:rPr>
          <w:rFonts w:cs="Arial"/>
          <w:sz w:val="21"/>
          <w:szCs w:val="21"/>
        </w:rPr>
        <w:t>se</w:t>
      </w:r>
      <w:r w:rsidR="00AE24B6" w:rsidRPr="00D818FB">
        <w:rPr>
          <w:rFonts w:cs="Arial"/>
          <w:sz w:val="21"/>
          <w:szCs w:val="21"/>
        </w:rPr>
        <w:t xml:space="preserve"> zavazuje, že </w:t>
      </w:r>
      <w:r w:rsidRPr="00D818FB">
        <w:rPr>
          <w:rFonts w:cs="Arial"/>
          <w:sz w:val="21"/>
          <w:szCs w:val="21"/>
        </w:rPr>
        <w:t>bude v souladu s</w:t>
      </w:r>
      <w:r w:rsidR="00AE24B6" w:rsidRPr="00D818FB">
        <w:rPr>
          <w:rFonts w:cs="Arial"/>
          <w:sz w:val="21"/>
          <w:szCs w:val="21"/>
        </w:rPr>
        <w:t xml:space="preserve"> touto </w:t>
      </w:r>
      <w:r w:rsidRPr="00D818FB">
        <w:rPr>
          <w:rFonts w:cs="Arial"/>
          <w:sz w:val="21"/>
          <w:szCs w:val="21"/>
        </w:rPr>
        <w:t>Dohodou, příslušnými právními předpisy, Usnesením</w:t>
      </w:r>
      <w:r w:rsidR="00927FBC">
        <w:rPr>
          <w:rFonts w:cs="Arial"/>
          <w:sz w:val="21"/>
          <w:szCs w:val="21"/>
        </w:rPr>
        <w:t>, rámcovou smlouvou</w:t>
      </w:r>
      <w:r w:rsidRPr="00D818FB">
        <w:rPr>
          <w:rFonts w:cs="Arial"/>
          <w:sz w:val="21"/>
          <w:szCs w:val="21"/>
        </w:rPr>
        <w:t xml:space="preserve"> a</w:t>
      </w:r>
      <w:r w:rsidR="000E7D06" w:rsidRPr="00D818FB">
        <w:rPr>
          <w:rFonts w:cs="Arial"/>
          <w:sz w:val="21"/>
          <w:szCs w:val="21"/>
        </w:rPr>
        <w:t xml:space="preserve"> </w:t>
      </w:r>
      <w:r w:rsidR="00AE24B6" w:rsidRPr="00D818FB">
        <w:rPr>
          <w:rFonts w:cs="Arial"/>
          <w:sz w:val="21"/>
          <w:szCs w:val="21"/>
        </w:rPr>
        <w:t>dle požadavků Zadavatele</w:t>
      </w:r>
      <w:r w:rsidRPr="00D818FB">
        <w:rPr>
          <w:rFonts w:cs="Arial"/>
          <w:sz w:val="21"/>
          <w:szCs w:val="21"/>
        </w:rPr>
        <w:t xml:space="preserve"> provádět zadávací řízení a zadávat veřejné zakázky na</w:t>
      </w:r>
      <w:r w:rsidR="000E7D06" w:rsidRPr="00D818FB">
        <w:rPr>
          <w:rFonts w:cs="Arial"/>
          <w:sz w:val="21"/>
          <w:szCs w:val="21"/>
        </w:rPr>
        <w:t xml:space="preserve"> </w:t>
      </w:r>
      <w:r w:rsidR="0023277E" w:rsidRPr="00D818FB">
        <w:rPr>
          <w:rFonts w:cs="Arial"/>
          <w:sz w:val="21"/>
          <w:szCs w:val="21"/>
        </w:rPr>
        <w:t>dodávku Produktů Microsoft</w:t>
      </w:r>
      <w:r w:rsidRPr="00D818FB">
        <w:rPr>
          <w:rFonts w:cs="Arial"/>
          <w:sz w:val="21"/>
          <w:szCs w:val="21"/>
        </w:rPr>
        <w:t xml:space="preserve"> na účet Zadavatele.</w:t>
      </w:r>
    </w:p>
    <w:p w:rsidR="00460DBE" w:rsidRPr="00D818FB" w:rsidRDefault="00460DBE" w:rsidP="00460DBE">
      <w:pPr>
        <w:spacing w:after="0" w:line="240" w:lineRule="auto"/>
        <w:rPr>
          <w:rFonts w:ascii="Arial" w:hAnsi="Arial" w:cs="Arial"/>
          <w:sz w:val="21"/>
          <w:szCs w:val="21"/>
        </w:rPr>
      </w:pPr>
    </w:p>
    <w:p w:rsidR="00533883" w:rsidRPr="00D818FB" w:rsidRDefault="0093114C" w:rsidP="00460DBE">
      <w:pPr>
        <w:pStyle w:val="Nadpis2"/>
        <w:spacing w:before="0" w:line="240" w:lineRule="auto"/>
        <w:rPr>
          <w:rFonts w:cs="Arial"/>
          <w:sz w:val="21"/>
          <w:szCs w:val="21"/>
        </w:rPr>
      </w:pPr>
      <w:r w:rsidRPr="00D818FB">
        <w:rPr>
          <w:rFonts w:cs="Arial"/>
          <w:sz w:val="21"/>
          <w:szCs w:val="21"/>
        </w:rPr>
        <w:t>Zadavatel se</w:t>
      </w:r>
      <w:r w:rsidR="00126CE8" w:rsidRPr="00D818FB">
        <w:rPr>
          <w:rFonts w:cs="Arial"/>
          <w:sz w:val="21"/>
          <w:szCs w:val="21"/>
        </w:rPr>
        <w:t xml:space="preserve"> </w:t>
      </w:r>
      <w:r w:rsidR="00533883" w:rsidRPr="00D818FB">
        <w:rPr>
          <w:rFonts w:cs="Arial"/>
          <w:sz w:val="21"/>
          <w:szCs w:val="21"/>
        </w:rPr>
        <w:t>zavazuje poskytovat Centrálnímu zadavateli veškerou nezbytnou součinnost při</w:t>
      </w:r>
      <w:r w:rsidR="00126CE8" w:rsidRPr="00D818FB">
        <w:rPr>
          <w:rFonts w:cs="Arial"/>
          <w:sz w:val="21"/>
          <w:szCs w:val="21"/>
        </w:rPr>
        <w:t xml:space="preserve"> </w:t>
      </w:r>
      <w:r w:rsidR="00533883" w:rsidRPr="00D818FB">
        <w:rPr>
          <w:rFonts w:cs="Arial"/>
          <w:sz w:val="21"/>
          <w:szCs w:val="21"/>
        </w:rPr>
        <w:t xml:space="preserve">provádění zadávacích řízení a zadávání veřejných zakázek na </w:t>
      </w:r>
      <w:r w:rsidR="00126CE8" w:rsidRPr="00D818FB">
        <w:rPr>
          <w:rFonts w:cs="Arial"/>
          <w:sz w:val="21"/>
          <w:szCs w:val="21"/>
        </w:rPr>
        <w:t>dodávku Produktů Microsoft</w:t>
      </w:r>
      <w:r w:rsidR="00533883" w:rsidRPr="00D818FB">
        <w:rPr>
          <w:rFonts w:cs="Arial"/>
          <w:sz w:val="21"/>
          <w:szCs w:val="21"/>
        </w:rPr>
        <w:t>, jejichž</w:t>
      </w:r>
      <w:r w:rsidR="00126CE8" w:rsidRPr="00D818FB">
        <w:rPr>
          <w:rFonts w:cs="Arial"/>
          <w:sz w:val="21"/>
          <w:szCs w:val="21"/>
        </w:rPr>
        <w:t xml:space="preserve"> </w:t>
      </w:r>
      <w:r w:rsidR="00533883" w:rsidRPr="00D818FB">
        <w:rPr>
          <w:rFonts w:cs="Arial"/>
          <w:sz w:val="21"/>
          <w:szCs w:val="21"/>
        </w:rPr>
        <w:t>poskytnutí bylo požadováno Zadavatelem.</w:t>
      </w:r>
    </w:p>
    <w:p w:rsidR="00460DBE" w:rsidRPr="00D818FB" w:rsidRDefault="00460DBE" w:rsidP="00460DBE">
      <w:pPr>
        <w:spacing w:after="0" w:line="240" w:lineRule="auto"/>
        <w:rPr>
          <w:rFonts w:ascii="Arial" w:hAnsi="Arial" w:cs="Arial"/>
          <w:sz w:val="21"/>
          <w:szCs w:val="21"/>
        </w:rPr>
      </w:pPr>
    </w:p>
    <w:p w:rsidR="00126CE8" w:rsidRPr="00D818FB" w:rsidRDefault="00126CE8" w:rsidP="00460DBE">
      <w:pPr>
        <w:pStyle w:val="Nadpis2"/>
        <w:spacing w:before="0" w:line="240" w:lineRule="auto"/>
        <w:rPr>
          <w:rFonts w:cs="Arial"/>
          <w:sz w:val="21"/>
          <w:szCs w:val="21"/>
        </w:rPr>
      </w:pPr>
      <w:r w:rsidRPr="00D818FB">
        <w:rPr>
          <w:rFonts w:cs="Arial"/>
          <w:sz w:val="21"/>
          <w:szCs w:val="21"/>
        </w:rPr>
        <w:t>Za účelem provádění zadávacích řízení a zadávání veřejných zakázek dle této Dohody se Zadavatel zavazuje zejména projednat s Centrálním zadavatelem a předložit Centrálnímu zadavateli včas a řádně své závazné požadavky týkající se dodávek Produktů Microsoft (jejich kvalitativní a kv</w:t>
      </w:r>
      <w:r w:rsidR="006C6B60" w:rsidRPr="00D818FB">
        <w:rPr>
          <w:rFonts w:cs="Arial"/>
          <w:sz w:val="21"/>
          <w:szCs w:val="21"/>
        </w:rPr>
        <w:t>antitativní specifikaci, resp. d</w:t>
      </w:r>
      <w:r w:rsidRPr="00D818FB">
        <w:rPr>
          <w:rFonts w:cs="Arial"/>
          <w:sz w:val="21"/>
          <w:szCs w:val="21"/>
        </w:rPr>
        <w:t>alší informace potřebné k jejich pořízení či dodávce), které mají být dodávány v návaznosti na tuto Dohodu</w:t>
      </w:r>
      <w:r w:rsidR="00781081">
        <w:rPr>
          <w:rFonts w:cs="Arial"/>
          <w:sz w:val="21"/>
          <w:szCs w:val="21"/>
        </w:rPr>
        <w:t xml:space="preserve">. </w:t>
      </w:r>
      <w:r w:rsidRPr="00D818FB">
        <w:rPr>
          <w:rFonts w:cs="Arial"/>
          <w:sz w:val="21"/>
          <w:szCs w:val="21"/>
        </w:rPr>
        <w:t xml:space="preserve">Požadavky na poskytnutí dalších dodávek Produktů Microsoft je Zadavatel oprávněn předkládat Centrálnímu zadavateli kdykoli po dobu účinnosti této Dohody, a to v dostatečném předstihu s přihlédnutím zejména k předpokládanému rozsahu poptávaných Produktů Microsoft a délce zadávacího řízení. </w:t>
      </w:r>
    </w:p>
    <w:p w:rsidR="00460DBE" w:rsidRPr="00D818FB" w:rsidRDefault="00460DBE" w:rsidP="00460DBE">
      <w:pPr>
        <w:spacing w:after="0" w:line="240" w:lineRule="auto"/>
        <w:rPr>
          <w:rFonts w:ascii="Arial" w:hAnsi="Arial" w:cs="Arial"/>
          <w:sz w:val="21"/>
          <w:szCs w:val="21"/>
        </w:rPr>
      </w:pPr>
    </w:p>
    <w:p w:rsidR="00533883" w:rsidRPr="00D818FB" w:rsidRDefault="00533883" w:rsidP="00460DBE">
      <w:pPr>
        <w:pStyle w:val="Nadpis2"/>
        <w:spacing w:before="0" w:line="240" w:lineRule="auto"/>
        <w:rPr>
          <w:rFonts w:cs="Arial"/>
          <w:sz w:val="21"/>
          <w:szCs w:val="21"/>
        </w:rPr>
      </w:pPr>
      <w:r w:rsidRPr="00D818FB">
        <w:rPr>
          <w:rFonts w:cs="Arial"/>
          <w:sz w:val="21"/>
          <w:szCs w:val="21"/>
        </w:rPr>
        <w:t>Zadavatel je povinen</w:t>
      </w:r>
      <w:r w:rsidR="00BE50AE">
        <w:rPr>
          <w:rFonts w:cs="Arial"/>
          <w:sz w:val="21"/>
          <w:szCs w:val="21"/>
        </w:rPr>
        <w:t xml:space="preserve"> ve svůj prospěch a na svůj účet uzavřít s uchazečem smlouvu, vybraným postupem dle této Dohody, prováděcí smlouvu na konkrétní dodávku Produktů Microsoft, pokud se Účastnící nedohodnou</w:t>
      </w:r>
      <w:r w:rsidR="00927FBC">
        <w:rPr>
          <w:rFonts w:cs="Arial"/>
          <w:sz w:val="21"/>
          <w:szCs w:val="21"/>
        </w:rPr>
        <w:t xml:space="preserve"> jinak</w:t>
      </w:r>
      <w:r w:rsidRPr="00D818FB">
        <w:rPr>
          <w:rFonts w:cs="Arial"/>
          <w:sz w:val="21"/>
          <w:szCs w:val="21"/>
        </w:rPr>
        <w:t>.</w:t>
      </w:r>
    </w:p>
    <w:p w:rsidR="00460DBE" w:rsidRPr="00D818FB" w:rsidRDefault="00460DBE" w:rsidP="00460DBE">
      <w:pPr>
        <w:spacing w:after="0" w:line="240" w:lineRule="auto"/>
        <w:rPr>
          <w:rFonts w:ascii="Arial" w:hAnsi="Arial" w:cs="Arial"/>
          <w:sz w:val="21"/>
          <w:szCs w:val="21"/>
        </w:rPr>
      </w:pPr>
    </w:p>
    <w:p w:rsidR="00533883" w:rsidRPr="00D818FB" w:rsidRDefault="00BE50AE" w:rsidP="00460DBE">
      <w:pPr>
        <w:pStyle w:val="Nadpis2"/>
        <w:spacing w:before="0" w:line="240" w:lineRule="auto"/>
        <w:rPr>
          <w:rFonts w:cs="Arial"/>
          <w:sz w:val="21"/>
          <w:szCs w:val="21"/>
        </w:rPr>
      </w:pPr>
      <w:r>
        <w:rPr>
          <w:rFonts w:cs="Arial"/>
          <w:sz w:val="21"/>
          <w:szCs w:val="21"/>
        </w:rPr>
        <w:t>Nedohodnou-li se Ú</w:t>
      </w:r>
      <w:r w:rsidR="00E17B4C" w:rsidRPr="00D818FB">
        <w:rPr>
          <w:rFonts w:cs="Arial"/>
          <w:sz w:val="21"/>
          <w:szCs w:val="21"/>
        </w:rPr>
        <w:t xml:space="preserve">častníci </w:t>
      </w:r>
      <w:r>
        <w:rPr>
          <w:rFonts w:cs="Arial"/>
          <w:sz w:val="21"/>
          <w:szCs w:val="21"/>
        </w:rPr>
        <w:t>jinak,</w:t>
      </w:r>
      <w:r w:rsidR="00533883" w:rsidRPr="00D818FB">
        <w:rPr>
          <w:rFonts w:cs="Arial"/>
          <w:sz w:val="21"/>
          <w:szCs w:val="21"/>
        </w:rPr>
        <w:t xml:space="preserve"> Centrální zadavatel se tímto zavazuje, že veškerá p</w:t>
      </w:r>
      <w:r w:rsidR="00D818FB">
        <w:rPr>
          <w:rFonts w:cs="Arial"/>
          <w:sz w:val="21"/>
          <w:szCs w:val="21"/>
        </w:rPr>
        <w:t>ráva a </w:t>
      </w:r>
      <w:r w:rsidR="00A30868" w:rsidRPr="00D818FB">
        <w:rPr>
          <w:rFonts w:cs="Arial"/>
          <w:sz w:val="21"/>
          <w:szCs w:val="21"/>
        </w:rPr>
        <w:t>p</w:t>
      </w:r>
      <w:r w:rsidR="00533883" w:rsidRPr="00D818FB">
        <w:rPr>
          <w:rFonts w:cs="Arial"/>
          <w:sz w:val="21"/>
          <w:szCs w:val="21"/>
        </w:rPr>
        <w:t>ovinnosti</w:t>
      </w:r>
      <w:r w:rsidR="00A30868" w:rsidRPr="00D818FB">
        <w:rPr>
          <w:rFonts w:cs="Arial"/>
          <w:sz w:val="21"/>
          <w:szCs w:val="21"/>
        </w:rPr>
        <w:t xml:space="preserve"> </w:t>
      </w:r>
      <w:r w:rsidR="00533883" w:rsidRPr="00D818FB">
        <w:rPr>
          <w:rFonts w:cs="Arial"/>
          <w:sz w:val="21"/>
          <w:szCs w:val="21"/>
        </w:rPr>
        <w:t xml:space="preserve">související s prováděním zadávacích řízení a zadáváním veřejných zakázek na </w:t>
      </w:r>
      <w:r w:rsidR="00A30868" w:rsidRPr="00D818FB">
        <w:rPr>
          <w:rFonts w:cs="Arial"/>
          <w:sz w:val="21"/>
          <w:szCs w:val="21"/>
        </w:rPr>
        <w:t xml:space="preserve">dodávky Produktů Microsoft </w:t>
      </w:r>
      <w:r w:rsidR="00533883" w:rsidRPr="00D818FB">
        <w:rPr>
          <w:rFonts w:cs="Arial"/>
          <w:sz w:val="21"/>
          <w:szCs w:val="21"/>
        </w:rPr>
        <w:t>bude vykonávat v maximálním možném rozsahu výhradně Centrální zadavatel. To platí</w:t>
      </w:r>
      <w:r w:rsidR="00A30868" w:rsidRPr="00D818FB">
        <w:rPr>
          <w:rFonts w:cs="Arial"/>
          <w:sz w:val="21"/>
          <w:szCs w:val="21"/>
        </w:rPr>
        <w:t xml:space="preserve"> </w:t>
      </w:r>
      <w:r w:rsidR="00533883" w:rsidRPr="00D818FB">
        <w:rPr>
          <w:rFonts w:cs="Arial"/>
          <w:sz w:val="21"/>
          <w:szCs w:val="21"/>
        </w:rPr>
        <w:t>zejména pro právní úkony Centrál</w:t>
      </w:r>
      <w:r w:rsidR="00E17B4C" w:rsidRPr="00D818FB">
        <w:rPr>
          <w:rFonts w:cs="Arial"/>
          <w:sz w:val="21"/>
          <w:szCs w:val="21"/>
        </w:rPr>
        <w:t>ního zadavatele vůči zájemcům a </w:t>
      </w:r>
      <w:r w:rsidR="00533883" w:rsidRPr="00D818FB">
        <w:rPr>
          <w:rFonts w:cs="Arial"/>
          <w:sz w:val="21"/>
          <w:szCs w:val="21"/>
        </w:rPr>
        <w:t>uchazečům o příslušnou</w:t>
      </w:r>
      <w:r w:rsidR="00A30868" w:rsidRPr="00D818FB">
        <w:rPr>
          <w:rFonts w:cs="Arial"/>
          <w:sz w:val="21"/>
          <w:szCs w:val="21"/>
        </w:rPr>
        <w:t xml:space="preserve"> </w:t>
      </w:r>
      <w:r w:rsidR="00533883" w:rsidRPr="00D818FB">
        <w:rPr>
          <w:rFonts w:cs="Arial"/>
          <w:sz w:val="21"/>
          <w:szCs w:val="21"/>
        </w:rPr>
        <w:t>veřejnou zakázku, správci Věstníku veřejných zakázek a Úřadu pro ochranu hospodářské</w:t>
      </w:r>
      <w:r w:rsidR="00A30868" w:rsidRPr="00D818FB">
        <w:rPr>
          <w:rFonts w:cs="Arial"/>
          <w:sz w:val="21"/>
          <w:szCs w:val="21"/>
        </w:rPr>
        <w:t xml:space="preserve"> soutěže.</w:t>
      </w:r>
      <w:r w:rsidR="00533883" w:rsidRPr="00D818FB">
        <w:rPr>
          <w:rFonts w:cs="Arial"/>
          <w:sz w:val="21"/>
          <w:szCs w:val="21"/>
        </w:rPr>
        <w:t xml:space="preserve"> Zadavatel je na žádost Centrálního zadavatele povinen poskytnout Centrálnímu</w:t>
      </w:r>
      <w:r w:rsidR="00A30868" w:rsidRPr="00D818FB">
        <w:rPr>
          <w:rFonts w:cs="Arial"/>
          <w:sz w:val="21"/>
          <w:szCs w:val="21"/>
        </w:rPr>
        <w:t xml:space="preserve"> </w:t>
      </w:r>
      <w:r w:rsidR="00533883" w:rsidRPr="00D818FB">
        <w:rPr>
          <w:rFonts w:cs="Arial"/>
          <w:sz w:val="21"/>
          <w:szCs w:val="21"/>
        </w:rPr>
        <w:t>zadavateli k uvedenému veškerou nezbytnou součinnost.</w:t>
      </w:r>
    </w:p>
    <w:p w:rsidR="00460DBE" w:rsidRPr="00D818FB" w:rsidRDefault="00460DBE" w:rsidP="00460DBE">
      <w:pPr>
        <w:spacing w:after="0" w:line="240" w:lineRule="auto"/>
        <w:rPr>
          <w:rFonts w:ascii="Arial" w:hAnsi="Arial" w:cs="Arial"/>
          <w:sz w:val="21"/>
          <w:szCs w:val="21"/>
        </w:rPr>
      </w:pPr>
    </w:p>
    <w:p w:rsidR="00533883" w:rsidRPr="00D818FB" w:rsidRDefault="00533883" w:rsidP="00460DBE">
      <w:pPr>
        <w:pStyle w:val="Nadpis2"/>
        <w:spacing w:before="0" w:line="240" w:lineRule="auto"/>
        <w:rPr>
          <w:rFonts w:cs="Arial"/>
          <w:sz w:val="21"/>
          <w:szCs w:val="21"/>
        </w:rPr>
      </w:pPr>
      <w:r w:rsidRPr="00D818FB">
        <w:rPr>
          <w:rFonts w:cs="Arial"/>
          <w:sz w:val="21"/>
          <w:szCs w:val="21"/>
        </w:rPr>
        <w:t>Činnost Centrálního zadavatele při provádění zadávacích řízení a zadávání veřejných zakázek</w:t>
      </w:r>
      <w:r w:rsidR="00A30868" w:rsidRPr="00D818FB">
        <w:rPr>
          <w:rFonts w:cs="Arial"/>
          <w:sz w:val="21"/>
          <w:szCs w:val="21"/>
        </w:rPr>
        <w:t xml:space="preserve"> </w:t>
      </w:r>
      <w:r w:rsidRPr="00D818FB">
        <w:rPr>
          <w:rFonts w:cs="Arial"/>
          <w:sz w:val="21"/>
          <w:szCs w:val="21"/>
        </w:rPr>
        <w:t xml:space="preserve">dle </w:t>
      </w:r>
      <w:r w:rsidR="00AE24B6" w:rsidRPr="00D818FB">
        <w:rPr>
          <w:rFonts w:cs="Arial"/>
          <w:sz w:val="21"/>
          <w:szCs w:val="21"/>
        </w:rPr>
        <w:t xml:space="preserve">této </w:t>
      </w:r>
      <w:r w:rsidRPr="00D818FB">
        <w:rPr>
          <w:rFonts w:cs="Arial"/>
          <w:sz w:val="21"/>
          <w:szCs w:val="21"/>
        </w:rPr>
        <w:t>Dohody bude vždy končit nejpozději v okamžiku uzavření</w:t>
      </w:r>
      <w:r w:rsidR="00781081">
        <w:rPr>
          <w:rFonts w:cs="Arial"/>
          <w:sz w:val="21"/>
          <w:szCs w:val="21"/>
        </w:rPr>
        <w:t xml:space="preserve"> prováděcí</w:t>
      </w:r>
      <w:r w:rsidRPr="00D818FB">
        <w:rPr>
          <w:rFonts w:cs="Arial"/>
          <w:sz w:val="21"/>
          <w:szCs w:val="21"/>
        </w:rPr>
        <w:t xml:space="preserve"> smlouvy na </w:t>
      </w:r>
      <w:r w:rsidR="00A30868" w:rsidRPr="00D818FB">
        <w:rPr>
          <w:rFonts w:cs="Arial"/>
          <w:sz w:val="21"/>
          <w:szCs w:val="21"/>
        </w:rPr>
        <w:t>konkrétní dodávku Produktů Microsoft</w:t>
      </w:r>
      <w:r w:rsidRPr="00D818FB">
        <w:rPr>
          <w:rFonts w:cs="Arial"/>
          <w:sz w:val="21"/>
          <w:szCs w:val="21"/>
        </w:rPr>
        <w:t xml:space="preserve"> s vybraným uchazečem (popř. vybranými uchazeči); tím není</w:t>
      </w:r>
      <w:r w:rsidR="00A30868" w:rsidRPr="00D818FB">
        <w:rPr>
          <w:rFonts w:cs="Arial"/>
          <w:sz w:val="21"/>
          <w:szCs w:val="21"/>
        </w:rPr>
        <w:t xml:space="preserve"> </w:t>
      </w:r>
      <w:r w:rsidRPr="00D818FB">
        <w:rPr>
          <w:rFonts w:cs="Arial"/>
          <w:sz w:val="21"/>
          <w:szCs w:val="21"/>
        </w:rPr>
        <w:t>dotčeno právo Centrálního zadavatele vystupovat vůči Zadavateli a třetím osobám v</w:t>
      </w:r>
      <w:r w:rsidR="00A30868" w:rsidRPr="00D818FB">
        <w:rPr>
          <w:rFonts w:cs="Arial"/>
          <w:sz w:val="21"/>
          <w:szCs w:val="21"/>
        </w:rPr>
        <w:t> </w:t>
      </w:r>
      <w:r w:rsidRPr="00D818FB">
        <w:rPr>
          <w:rFonts w:cs="Arial"/>
          <w:sz w:val="21"/>
          <w:szCs w:val="21"/>
        </w:rPr>
        <w:t>rozsahu</w:t>
      </w:r>
      <w:r w:rsidR="00A30868" w:rsidRPr="00D818FB">
        <w:rPr>
          <w:rFonts w:cs="Arial"/>
          <w:sz w:val="21"/>
          <w:szCs w:val="21"/>
        </w:rPr>
        <w:t xml:space="preserve"> </w:t>
      </w:r>
      <w:r w:rsidRPr="00D818FB">
        <w:rPr>
          <w:rFonts w:cs="Arial"/>
          <w:sz w:val="21"/>
          <w:szCs w:val="21"/>
        </w:rPr>
        <w:t>činností nezbytných pro jednání a uzavření případných dodatků ke smlouvám uzavřeným na</w:t>
      </w:r>
      <w:r w:rsidR="00A30868" w:rsidRPr="00D818FB">
        <w:rPr>
          <w:rFonts w:cs="Arial"/>
          <w:sz w:val="21"/>
          <w:szCs w:val="21"/>
        </w:rPr>
        <w:t xml:space="preserve"> </w:t>
      </w:r>
      <w:r w:rsidRPr="00D818FB">
        <w:rPr>
          <w:rFonts w:cs="Arial"/>
          <w:sz w:val="21"/>
          <w:szCs w:val="21"/>
        </w:rPr>
        <w:t xml:space="preserve">podkladě jím zadaných veřejných zakázek podle </w:t>
      </w:r>
      <w:r w:rsidR="00AE24B6" w:rsidRPr="00D818FB">
        <w:rPr>
          <w:rFonts w:cs="Arial"/>
          <w:sz w:val="21"/>
          <w:szCs w:val="21"/>
        </w:rPr>
        <w:t xml:space="preserve">této </w:t>
      </w:r>
      <w:r w:rsidRPr="00D818FB">
        <w:rPr>
          <w:rFonts w:cs="Arial"/>
          <w:sz w:val="21"/>
          <w:szCs w:val="21"/>
        </w:rPr>
        <w:t>Dohody.</w:t>
      </w:r>
    </w:p>
    <w:p w:rsidR="00460DBE" w:rsidRPr="00D818FB" w:rsidRDefault="00460DBE" w:rsidP="00460DBE">
      <w:pPr>
        <w:spacing w:after="0" w:line="240" w:lineRule="auto"/>
        <w:rPr>
          <w:rFonts w:ascii="Arial" w:hAnsi="Arial" w:cs="Arial"/>
          <w:sz w:val="21"/>
          <w:szCs w:val="21"/>
        </w:rPr>
      </w:pPr>
    </w:p>
    <w:p w:rsidR="00A86507" w:rsidRPr="00D818FB" w:rsidRDefault="00A86507" w:rsidP="00460DBE">
      <w:pPr>
        <w:pStyle w:val="Nadpis2"/>
        <w:spacing w:before="0" w:line="240" w:lineRule="auto"/>
        <w:rPr>
          <w:rFonts w:cs="Arial"/>
          <w:sz w:val="21"/>
          <w:szCs w:val="21"/>
        </w:rPr>
      </w:pPr>
      <w:r w:rsidRPr="00D818FB">
        <w:rPr>
          <w:rFonts w:cs="Arial"/>
          <w:sz w:val="21"/>
          <w:szCs w:val="21"/>
        </w:rPr>
        <w:t xml:space="preserve">Centrální zadavatel se zavazuje při zadávání veřejných zakázek na dodávku Produktů Microsoft na účet Zadavatele dle této Dohody vždy postupovat plně v souladu s příslušnými právními předpisy, zájmy sledovanými Usneseními vlády a zájmy Zadavatele při respektování zájmů osob v obdobném postavení jako je Zadavatel. </w:t>
      </w:r>
    </w:p>
    <w:p w:rsidR="00460DBE" w:rsidRPr="00D818FB" w:rsidRDefault="00460DBE" w:rsidP="00460DBE">
      <w:pPr>
        <w:spacing w:after="0" w:line="240" w:lineRule="auto"/>
        <w:rPr>
          <w:rFonts w:ascii="Arial" w:hAnsi="Arial" w:cs="Arial"/>
          <w:sz w:val="21"/>
          <w:szCs w:val="21"/>
        </w:rPr>
      </w:pPr>
    </w:p>
    <w:p w:rsidR="00523832" w:rsidRDefault="00533883" w:rsidP="00523832">
      <w:pPr>
        <w:pStyle w:val="Nadpis2"/>
        <w:spacing w:before="0" w:after="240" w:line="240" w:lineRule="auto"/>
        <w:rPr>
          <w:rFonts w:cs="Arial"/>
          <w:sz w:val="21"/>
          <w:szCs w:val="21"/>
        </w:rPr>
      </w:pPr>
      <w:r w:rsidRPr="00D818FB">
        <w:rPr>
          <w:rFonts w:cs="Arial"/>
          <w:sz w:val="21"/>
          <w:szCs w:val="21"/>
        </w:rPr>
        <w:lastRenderedPageBreak/>
        <w:t>Centrální zadavatel je oprávněn samostatně v souladu s příslušnými právními předpisy zvolit</w:t>
      </w:r>
      <w:r w:rsidR="00A30868" w:rsidRPr="00D818FB">
        <w:rPr>
          <w:rFonts w:cs="Arial"/>
          <w:sz w:val="21"/>
          <w:szCs w:val="21"/>
        </w:rPr>
        <w:t xml:space="preserve"> </w:t>
      </w:r>
      <w:r w:rsidRPr="00D818FB">
        <w:rPr>
          <w:rFonts w:cs="Arial"/>
          <w:sz w:val="21"/>
          <w:szCs w:val="21"/>
        </w:rPr>
        <w:t>vhodný způsob zadání a uzavření jedné či více smluv (případně za účasti dalších osob</w:t>
      </w:r>
      <w:r w:rsidR="00A30868" w:rsidRPr="00D818FB">
        <w:rPr>
          <w:rFonts w:cs="Arial"/>
          <w:sz w:val="21"/>
          <w:szCs w:val="21"/>
        </w:rPr>
        <w:t xml:space="preserve"> </w:t>
      </w:r>
      <w:r w:rsidR="00E21EA3" w:rsidRPr="00D818FB">
        <w:rPr>
          <w:rFonts w:cs="Arial"/>
          <w:sz w:val="21"/>
          <w:szCs w:val="21"/>
        </w:rPr>
        <w:t>v </w:t>
      </w:r>
      <w:r w:rsidRPr="00D818FB">
        <w:rPr>
          <w:rFonts w:cs="Arial"/>
          <w:sz w:val="21"/>
          <w:szCs w:val="21"/>
        </w:rPr>
        <w:t xml:space="preserve">postavení obdobném Zadavatelově) k realizaci příslušné veřejné zakázky na </w:t>
      </w:r>
      <w:r w:rsidR="00A30868" w:rsidRPr="00D818FB">
        <w:rPr>
          <w:rFonts w:cs="Arial"/>
          <w:sz w:val="21"/>
          <w:szCs w:val="21"/>
        </w:rPr>
        <w:t xml:space="preserve">dodávku Produktů Microsoft </w:t>
      </w:r>
      <w:r w:rsidRPr="00D818FB">
        <w:rPr>
          <w:rFonts w:cs="Arial"/>
          <w:sz w:val="21"/>
          <w:szCs w:val="21"/>
        </w:rPr>
        <w:t>na účet Zadavatele, resp. na účet dalších osob v postavení obdobném</w:t>
      </w:r>
      <w:r w:rsidR="00A30868" w:rsidRPr="00D818FB">
        <w:rPr>
          <w:rFonts w:cs="Arial"/>
          <w:sz w:val="21"/>
          <w:szCs w:val="21"/>
        </w:rPr>
        <w:t xml:space="preserve"> </w:t>
      </w:r>
      <w:r w:rsidRPr="00D818FB">
        <w:rPr>
          <w:rFonts w:cs="Arial"/>
          <w:sz w:val="21"/>
          <w:szCs w:val="21"/>
        </w:rPr>
        <w:t>Zadavatelově.</w:t>
      </w:r>
      <w:r w:rsidR="00A86507" w:rsidRPr="00D818FB">
        <w:rPr>
          <w:rFonts w:cs="Arial"/>
          <w:sz w:val="21"/>
          <w:szCs w:val="21"/>
        </w:rPr>
        <w:t xml:space="preserve"> Centrální zadavatel poskytne Zadavateli k j</w:t>
      </w:r>
      <w:r w:rsidR="00E21EA3" w:rsidRPr="00D818FB">
        <w:rPr>
          <w:rFonts w:cs="Arial"/>
          <w:sz w:val="21"/>
          <w:szCs w:val="21"/>
        </w:rPr>
        <w:t>eho písemné žádosti informace o </w:t>
      </w:r>
      <w:r w:rsidR="00A86507" w:rsidRPr="00D818FB">
        <w:rPr>
          <w:rFonts w:cs="Arial"/>
          <w:sz w:val="21"/>
          <w:szCs w:val="21"/>
        </w:rPr>
        <w:t>přípravě a průběhu zadávacího řízení ve vztahu k požadavkům Zadavatele na nákup Produktů Microsoft. Centrální zadavatel vyrozumí písemně Zadavatele bez zbytečného odkla</w:t>
      </w:r>
      <w:r w:rsidR="00E21EA3" w:rsidRPr="00D818FB">
        <w:rPr>
          <w:rFonts w:cs="Arial"/>
          <w:sz w:val="21"/>
          <w:szCs w:val="21"/>
        </w:rPr>
        <w:t>du o </w:t>
      </w:r>
      <w:r w:rsidR="00E17B4C" w:rsidRPr="00D818FB">
        <w:rPr>
          <w:rFonts w:cs="Arial"/>
          <w:sz w:val="21"/>
          <w:szCs w:val="21"/>
        </w:rPr>
        <w:t>provedených rozhodnutích a </w:t>
      </w:r>
      <w:r w:rsidR="00A86507" w:rsidRPr="00D818FB">
        <w:rPr>
          <w:rFonts w:cs="Arial"/>
          <w:sz w:val="21"/>
          <w:szCs w:val="21"/>
        </w:rPr>
        <w:t>úkonech Centrálního zadavatele, které mají vliv na nákup Produktů Microsoft Zadavatelem.</w:t>
      </w:r>
    </w:p>
    <w:p w:rsidR="00523832" w:rsidRDefault="00523832" w:rsidP="00523832">
      <w:pPr>
        <w:pStyle w:val="Nadpis2"/>
        <w:spacing w:before="0" w:after="240" w:line="240" w:lineRule="auto"/>
        <w:rPr>
          <w:rFonts w:cs="Arial"/>
          <w:sz w:val="21"/>
          <w:szCs w:val="21"/>
        </w:rPr>
      </w:pPr>
      <w:r w:rsidRPr="00D818FB">
        <w:rPr>
          <w:rFonts w:cs="Arial"/>
          <w:sz w:val="21"/>
          <w:szCs w:val="21"/>
        </w:rPr>
        <w:t>Centrální zadavatel je oprávněn dle svého uvážení slučovat nebo dělit požadavky jednotlivých osob, pro něž provádí zadávací řízení na veřejné zakázky na dodávku Produktů Microsoft a provádět jednotlivá zadávací řízení až po setřídění více požadavků na zajištění dodávek Produktů Microsoft, při přiměřeném respektování zájmů jednotlivých osob, na jejichž účet provádí zadávací řízení na veřejné zakázky na dodávku Produktů Microsoft.</w:t>
      </w:r>
    </w:p>
    <w:p w:rsidR="00533883" w:rsidRPr="00D818FB" w:rsidRDefault="001A2D54" w:rsidP="006C705B">
      <w:pPr>
        <w:pStyle w:val="Nadpis1"/>
        <w:spacing w:before="0" w:line="240" w:lineRule="auto"/>
        <w:jc w:val="center"/>
        <w:rPr>
          <w:rFonts w:cs="Arial"/>
          <w:sz w:val="21"/>
          <w:szCs w:val="21"/>
        </w:rPr>
      </w:pPr>
      <w:r w:rsidRPr="00D818FB">
        <w:rPr>
          <w:rFonts w:cs="Arial"/>
          <w:sz w:val="21"/>
          <w:szCs w:val="21"/>
        </w:rPr>
        <w:t>O</w:t>
      </w:r>
      <w:r w:rsidR="00533883" w:rsidRPr="00D818FB">
        <w:rPr>
          <w:rFonts w:cs="Arial"/>
          <w:sz w:val="21"/>
          <w:szCs w:val="21"/>
        </w:rPr>
        <w:t>DMĚNA A NÁKLADY ZADÁVACÍCH ŘÍZENÍ</w:t>
      </w:r>
    </w:p>
    <w:p w:rsidR="00460DBE" w:rsidRPr="00D818FB" w:rsidRDefault="00460DBE" w:rsidP="00460DBE">
      <w:pPr>
        <w:spacing w:after="0" w:line="240" w:lineRule="auto"/>
        <w:rPr>
          <w:rFonts w:ascii="Arial" w:hAnsi="Arial" w:cs="Arial"/>
          <w:sz w:val="21"/>
          <w:szCs w:val="21"/>
        </w:rPr>
      </w:pPr>
    </w:p>
    <w:p w:rsidR="00533883" w:rsidRPr="00D818FB" w:rsidRDefault="006C705B" w:rsidP="00460DBE">
      <w:pPr>
        <w:pStyle w:val="Nadpis2"/>
        <w:spacing w:before="0" w:line="240" w:lineRule="auto"/>
        <w:rPr>
          <w:rFonts w:cs="Arial"/>
          <w:sz w:val="21"/>
          <w:szCs w:val="21"/>
        </w:rPr>
      </w:pPr>
      <w:r w:rsidRPr="00D818FB">
        <w:rPr>
          <w:rFonts w:cs="Arial"/>
          <w:sz w:val="21"/>
          <w:szCs w:val="21"/>
        </w:rPr>
        <w:t>Účastníci se dohodli</w:t>
      </w:r>
      <w:r w:rsidR="0091354D" w:rsidRPr="00D818FB">
        <w:rPr>
          <w:rFonts w:cs="Arial"/>
          <w:sz w:val="21"/>
          <w:szCs w:val="21"/>
        </w:rPr>
        <w:t>, že veškeré p</w:t>
      </w:r>
      <w:r w:rsidR="00533883" w:rsidRPr="00D818FB">
        <w:rPr>
          <w:rFonts w:cs="Arial"/>
          <w:sz w:val="21"/>
          <w:szCs w:val="21"/>
        </w:rPr>
        <w:t>oplatky a j</w:t>
      </w:r>
      <w:r w:rsidR="0091354D" w:rsidRPr="00D818FB">
        <w:rPr>
          <w:rFonts w:cs="Arial"/>
          <w:sz w:val="21"/>
          <w:szCs w:val="21"/>
        </w:rPr>
        <w:t>iné náklady s</w:t>
      </w:r>
      <w:r w:rsidR="00533883" w:rsidRPr="00D818FB">
        <w:rPr>
          <w:rFonts w:cs="Arial"/>
          <w:sz w:val="21"/>
          <w:szCs w:val="21"/>
        </w:rPr>
        <w:t>pojené s prováděním zadávacích</w:t>
      </w:r>
      <w:r w:rsidR="0091354D" w:rsidRPr="00D818FB">
        <w:rPr>
          <w:rFonts w:cs="Arial"/>
          <w:sz w:val="21"/>
          <w:szCs w:val="21"/>
        </w:rPr>
        <w:t xml:space="preserve"> </w:t>
      </w:r>
      <w:r w:rsidRPr="00D818FB">
        <w:rPr>
          <w:rFonts w:cs="Arial"/>
          <w:sz w:val="21"/>
          <w:szCs w:val="21"/>
        </w:rPr>
        <w:t>řízení a </w:t>
      </w:r>
      <w:r w:rsidR="00533883" w:rsidRPr="00D818FB">
        <w:rPr>
          <w:rFonts w:cs="Arial"/>
          <w:sz w:val="21"/>
          <w:szCs w:val="21"/>
        </w:rPr>
        <w:t xml:space="preserve">zadáváním veřejných zakázek Centrálním zadavatelem na </w:t>
      </w:r>
      <w:r w:rsidR="0091354D" w:rsidRPr="00D818FB">
        <w:rPr>
          <w:rFonts w:cs="Arial"/>
          <w:sz w:val="21"/>
          <w:szCs w:val="21"/>
        </w:rPr>
        <w:t>dodávku Produktů Microsoft</w:t>
      </w:r>
      <w:r w:rsidR="00533883" w:rsidRPr="00D818FB">
        <w:rPr>
          <w:rFonts w:cs="Arial"/>
          <w:sz w:val="21"/>
          <w:szCs w:val="21"/>
        </w:rPr>
        <w:t xml:space="preserve"> na</w:t>
      </w:r>
      <w:r w:rsidR="0091354D" w:rsidRPr="00D818FB">
        <w:rPr>
          <w:rFonts w:cs="Arial"/>
          <w:sz w:val="21"/>
          <w:szCs w:val="21"/>
        </w:rPr>
        <w:t xml:space="preserve"> </w:t>
      </w:r>
      <w:r w:rsidR="00533883" w:rsidRPr="00D818FB">
        <w:rPr>
          <w:rFonts w:cs="Arial"/>
          <w:sz w:val="21"/>
          <w:szCs w:val="21"/>
        </w:rPr>
        <w:t xml:space="preserve">účet Zadavatele dle Dohody hradí Centrální zadavatel, nedohodnou-li se </w:t>
      </w:r>
      <w:r w:rsidRPr="00D818FB">
        <w:rPr>
          <w:rFonts w:cs="Arial"/>
          <w:sz w:val="21"/>
          <w:szCs w:val="21"/>
        </w:rPr>
        <w:t>Účastníci</w:t>
      </w:r>
      <w:r w:rsidR="0091354D" w:rsidRPr="00D818FB">
        <w:rPr>
          <w:rFonts w:cs="Arial"/>
          <w:sz w:val="21"/>
          <w:szCs w:val="21"/>
        </w:rPr>
        <w:t xml:space="preserve"> písemně jinak</w:t>
      </w:r>
      <w:r w:rsidR="00533883" w:rsidRPr="00D818FB">
        <w:rPr>
          <w:rFonts w:cs="Arial"/>
          <w:sz w:val="21"/>
          <w:szCs w:val="21"/>
        </w:rPr>
        <w:t>.</w:t>
      </w:r>
      <w:r w:rsidRPr="00D818FB">
        <w:rPr>
          <w:rFonts w:cs="Arial"/>
          <w:sz w:val="21"/>
          <w:szCs w:val="21"/>
        </w:rPr>
        <w:t xml:space="preserve"> </w:t>
      </w:r>
    </w:p>
    <w:p w:rsidR="00460DBE" w:rsidRPr="00D818FB" w:rsidRDefault="00460DBE" w:rsidP="00460DBE">
      <w:pPr>
        <w:spacing w:after="0" w:line="240" w:lineRule="auto"/>
        <w:rPr>
          <w:rFonts w:ascii="Arial" w:hAnsi="Arial" w:cs="Arial"/>
          <w:sz w:val="21"/>
          <w:szCs w:val="21"/>
        </w:rPr>
      </w:pPr>
    </w:p>
    <w:p w:rsidR="00A86507" w:rsidRPr="00D818FB" w:rsidRDefault="0091354D" w:rsidP="00460DBE">
      <w:pPr>
        <w:pStyle w:val="Nadpis2"/>
        <w:spacing w:before="0" w:line="240" w:lineRule="auto"/>
        <w:rPr>
          <w:rFonts w:cs="Arial"/>
          <w:sz w:val="21"/>
          <w:szCs w:val="21"/>
        </w:rPr>
      </w:pPr>
      <w:r w:rsidRPr="00D818FB">
        <w:rPr>
          <w:rFonts w:cs="Arial"/>
          <w:sz w:val="21"/>
          <w:szCs w:val="21"/>
        </w:rPr>
        <w:t>Centrální zadavatel je povinen vynakládat prostředky spojené s prov</w:t>
      </w:r>
      <w:r w:rsidR="003F77FB" w:rsidRPr="00D818FB">
        <w:rPr>
          <w:rFonts w:cs="Arial"/>
          <w:sz w:val="21"/>
          <w:szCs w:val="21"/>
        </w:rPr>
        <w:t>áděním zadávacích řízení a </w:t>
      </w:r>
      <w:r w:rsidRPr="00D818FB">
        <w:rPr>
          <w:rFonts w:cs="Arial"/>
          <w:sz w:val="21"/>
          <w:szCs w:val="21"/>
        </w:rPr>
        <w:t xml:space="preserve">zadáváním veřejných zakázek vždy hospodárným, efektivním a účelným způsobem. </w:t>
      </w:r>
    </w:p>
    <w:p w:rsidR="00460DBE" w:rsidRPr="00D818FB" w:rsidRDefault="00460DBE" w:rsidP="00460DBE">
      <w:pPr>
        <w:spacing w:after="0" w:line="240" w:lineRule="auto"/>
        <w:rPr>
          <w:rFonts w:ascii="Arial" w:hAnsi="Arial" w:cs="Arial"/>
          <w:sz w:val="21"/>
          <w:szCs w:val="21"/>
        </w:rPr>
      </w:pPr>
    </w:p>
    <w:p w:rsidR="0091354D" w:rsidRPr="00D818FB" w:rsidRDefault="0091354D" w:rsidP="00460DBE">
      <w:pPr>
        <w:pStyle w:val="Nadpis2"/>
        <w:keepLines w:val="0"/>
        <w:spacing w:before="0" w:line="240" w:lineRule="auto"/>
        <w:rPr>
          <w:rFonts w:cs="Arial"/>
          <w:sz w:val="21"/>
          <w:szCs w:val="21"/>
        </w:rPr>
      </w:pPr>
      <w:r w:rsidRPr="00D818FB">
        <w:rPr>
          <w:rFonts w:cs="Arial"/>
          <w:sz w:val="21"/>
          <w:szCs w:val="21"/>
        </w:rPr>
        <w:t xml:space="preserve">Získá-li Centrální zadavatel v souvislosti s prováděním zadávacích řízení a zadáváním veřejných zakázek na dodávku Produktů Microsoft na účet Zadavatele dle této Dohody jakékoli finanční prostředky (např. vykoná-li právo z poskytnuté jistoty), takové prostředky budou Centrálním zadavatelem převedeny na Zadavatele, je-li takový způsob právně možný či účelný. Bude-li Centrální zadavatel provádět zadávací řízení </w:t>
      </w:r>
      <w:r w:rsidR="008C715E" w:rsidRPr="00D818FB">
        <w:rPr>
          <w:rFonts w:cs="Arial"/>
          <w:sz w:val="21"/>
          <w:szCs w:val="21"/>
        </w:rPr>
        <w:t>a zadávat veřejnou zakázku na dodávku Produktů Microsoft na účet Zadavatele dle této Dohody současně s prováděním zadávacího řízení a zadáváním veřejných zakázek na účet dalších ústředních orgánů státní správy, organizačních složek st</w:t>
      </w:r>
      <w:r w:rsidR="00D818FB">
        <w:rPr>
          <w:rFonts w:cs="Arial"/>
          <w:sz w:val="21"/>
          <w:szCs w:val="21"/>
        </w:rPr>
        <w:t>átu, příspěvkových organizací a </w:t>
      </w:r>
      <w:r w:rsidR="008C715E" w:rsidRPr="00D818FB">
        <w:rPr>
          <w:rFonts w:cs="Arial"/>
          <w:sz w:val="21"/>
          <w:szCs w:val="21"/>
        </w:rPr>
        <w:t xml:space="preserve">jiných subjektů veřejné správy, použijí se principy ohledně vracení finančních prostředků přiměřeně. Před převedením uvedených finančních prostředků Centrálním zadavatelem na </w:t>
      </w:r>
      <w:r w:rsidR="00C16A1A" w:rsidRPr="00D818FB">
        <w:rPr>
          <w:rFonts w:cs="Arial"/>
          <w:sz w:val="21"/>
          <w:szCs w:val="21"/>
        </w:rPr>
        <w:t>Zadavatele je Centrální zadavatel</w:t>
      </w:r>
      <w:r w:rsidR="008C715E" w:rsidRPr="00D818FB">
        <w:rPr>
          <w:rFonts w:cs="Arial"/>
          <w:sz w:val="21"/>
          <w:szCs w:val="21"/>
        </w:rPr>
        <w:t xml:space="preserve"> oprávněn tyto finanční prostředky snížit o částku odpovídající dosud Centrálnímu zad</w:t>
      </w:r>
      <w:r w:rsidR="006C705B" w:rsidRPr="00D818FB">
        <w:rPr>
          <w:rFonts w:cs="Arial"/>
          <w:sz w:val="21"/>
          <w:szCs w:val="21"/>
        </w:rPr>
        <w:t>avateli neuhrazeným poplatkům a </w:t>
      </w:r>
      <w:r w:rsidR="008C715E" w:rsidRPr="00D818FB">
        <w:rPr>
          <w:rFonts w:cs="Arial"/>
          <w:sz w:val="21"/>
          <w:szCs w:val="21"/>
        </w:rPr>
        <w:t>jiným nákladům spojeným s</w:t>
      </w:r>
      <w:r w:rsidR="00C16A1A" w:rsidRPr="00D818FB">
        <w:rPr>
          <w:rFonts w:cs="Arial"/>
          <w:sz w:val="21"/>
          <w:szCs w:val="21"/>
        </w:rPr>
        <w:t> prováděním zadávacích řízení a </w:t>
      </w:r>
      <w:r w:rsidR="008C715E" w:rsidRPr="00D818FB">
        <w:rPr>
          <w:rFonts w:cs="Arial"/>
          <w:sz w:val="21"/>
          <w:szCs w:val="21"/>
        </w:rPr>
        <w:t>zadáváním veřejných zakázek</w:t>
      </w:r>
      <w:r w:rsidRPr="00D818FB">
        <w:rPr>
          <w:rFonts w:cs="Arial"/>
          <w:sz w:val="21"/>
          <w:szCs w:val="21"/>
        </w:rPr>
        <w:t xml:space="preserve"> </w:t>
      </w:r>
      <w:r w:rsidR="008C715E" w:rsidRPr="00D818FB">
        <w:rPr>
          <w:rFonts w:cs="Arial"/>
          <w:sz w:val="21"/>
          <w:szCs w:val="21"/>
        </w:rPr>
        <w:t xml:space="preserve">Centrálním zadavatelem na účet Zadavatele (popř. pro další subjekty veřejné správy) dle této Dohody, a takovou částku si v souladu s platnou legislativou ponechat na úhradu uvedených poplatků a jiných nákladů. </w:t>
      </w:r>
    </w:p>
    <w:p w:rsidR="006C705B" w:rsidRDefault="006C705B" w:rsidP="006C705B">
      <w:pPr>
        <w:rPr>
          <w:rFonts w:ascii="Arial" w:hAnsi="Arial" w:cs="Arial"/>
          <w:sz w:val="21"/>
          <w:szCs w:val="21"/>
        </w:rPr>
      </w:pPr>
    </w:p>
    <w:p w:rsidR="00533883" w:rsidRPr="00D818FB" w:rsidRDefault="00533883" w:rsidP="00523832">
      <w:pPr>
        <w:pStyle w:val="Nadpis1"/>
        <w:spacing w:before="0" w:after="240" w:line="240" w:lineRule="auto"/>
        <w:ind w:left="431" w:hanging="431"/>
        <w:jc w:val="center"/>
        <w:rPr>
          <w:rFonts w:cs="Arial"/>
          <w:sz w:val="21"/>
          <w:szCs w:val="21"/>
        </w:rPr>
      </w:pPr>
      <w:r w:rsidRPr="00D818FB">
        <w:rPr>
          <w:rFonts w:cs="Arial"/>
          <w:sz w:val="21"/>
          <w:szCs w:val="21"/>
        </w:rPr>
        <w:t>ODPOVĚDNOST ZA CENTRALIZOVANÉ ZADÁVÁNÍ</w:t>
      </w:r>
    </w:p>
    <w:p w:rsidR="00460DBE" w:rsidRPr="00D818FB" w:rsidRDefault="00460DBE" w:rsidP="00460DBE">
      <w:pPr>
        <w:spacing w:after="0" w:line="240" w:lineRule="auto"/>
        <w:rPr>
          <w:rFonts w:ascii="Arial" w:hAnsi="Arial" w:cs="Arial"/>
          <w:sz w:val="21"/>
          <w:szCs w:val="21"/>
        </w:rPr>
      </w:pPr>
    </w:p>
    <w:p w:rsidR="00533883" w:rsidRPr="00D818FB" w:rsidRDefault="00533883" w:rsidP="00460DBE">
      <w:pPr>
        <w:pStyle w:val="Nadpis2"/>
        <w:spacing w:before="0" w:line="240" w:lineRule="auto"/>
        <w:rPr>
          <w:rFonts w:cs="Arial"/>
          <w:sz w:val="21"/>
          <w:szCs w:val="21"/>
        </w:rPr>
      </w:pPr>
      <w:r w:rsidRPr="00D818FB">
        <w:rPr>
          <w:rFonts w:cs="Arial"/>
          <w:sz w:val="21"/>
          <w:szCs w:val="21"/>
        </w:rPr>
        <w:t xml:space="preserve">Dojde-li při provádění zadávacích řízení a zadávání veřejných zakázek na </w:t>
      </w:r>
      <w:r w:rsidR="008C715E" w:rsidRPr="00D818FB">
        <w:rPr>
          <w:rFonts w:cs="Arial"/>
          <w:sz w:val="21"/>
          <w:szCs w:val="21"/>
        </w:rPr>
        <w:t xml:space="preserve">dodávku Produktů Microsoft </w:t>
      </w:r>
      <w:r w:rsidRPr="00D818FB">
        <w:rPr>
          <w:rFonts w:cs="Arial"/>
          <w:sz w:val="21"/>
          <w:szCs w:val="21"/>
        </w:rPr>
        <w:t xml:space="preserve">na účet Zadavatele dle </w:t>
      </w:r>
      <w:r w:rsidR="003F77FB" w:rsidRPr="00D818FB">
        <w:rPr>
          <w:rFonts w:cs="Arial"/>
          <w:sz w:val="21"/>
          <w:szCs w:val="21"/>
        </w:rPr>
        <w:t xml:space="preserve">této Dohody k porušení </w:t>
      </w:r>
      <w:r w:rsidR="00D34DDF">
        <w:rPr>
          <w:rFonts w:cs="Arial"/>
          <w:sz w:val="21"/>
          <w:szCs w:val="21"/>
        </w:rPr>
        <w:t>zákona</w:t>
      </w:r>
      <w:r w:rsidRPr="00D818FB">
        <w:rPr>
          <w:rFonts w:cs="Arial"/>
          <w:sz w:val="21"/>
          <w:szCs w:val="21"/>
        </w:rPr>
        <w:t xml:space="preserve"> ze strany Centrálního zadavatele,</w:t>
      </w:r>
      <w:r w:rsidR="008C715E" w:rsidRPr="00D818FB">
        <w:rPr>
          <w:rFonts w:cs="Arial"/>
          <w:sz w:val="21"/>
          <w:szCs w:val="21"/>
        </w:rPr>
        <w:t xml:space="preserve"> </w:t>
      </w:r>
      <w:r w:rsidRPr="00D818FB">
        <w:rPr>
          <w:rFonts w:cs="Arial"/>
          <w:sz w:val="21"/>
          <w:szCs w:val="21"/>
        </w:rPr>
        <w:t>odpovídá za takové porušení Centrální zadavat</w:t>
      </w:r>
      <w:r w:rsidR="00D818FB">
        <w:rPr>
          <w:rFonts w:cs="Arial"/>
          <w:sz w:val="21"/>
          <w:szCs w:val="21"/>
        </w:rPr>
        <w:t>el, ledaže k </w:t>
      </w:r>
      <w:r w:rsidR="008C715E" w:rsidRPr="00D818FB">
        <w:rPr>
          <w:rFonts w:cs="Arial"/>
          <w:sz w:val="21"/>
          <w:szCs w:val="21"/>
        </w:rPr>
        <w:t>takovému porušení</w:t>
      </w:r>
      <w:r w:rsidRPr="00D818FB">
        <w:rPr>
          <w:rFonts w:cs="Arial"/>
          <w:sz w:val="21"/>
          <w:szCs w:val="21"/>
        </w:rPr>
        <w:t xml:space="preserve"> došlo</w:t>
      </w:r>
      <w:r w:rsidR="008C715E" w:rsidRPr="00D818FB">
        <w:rPr>
          <w:rFonts w:cs="Arial"/>
          <w:sz w:val="21"/>
          <w:szCs w:val="21"/>
        </w:rPr>
        <w:t xml:space="preserve"> </w:t>
      </w:r>
      <w:r w:rsidRPr="00D818FB">
        <w:rPr>
          <w:rFonts w:cs="Arial"/>
          <w:sz w:val="21"/>
          <w:szCs w:val="21"/>
        </w:rPr>
        <w:t>jednáním či opomenutím Zadavatele.</w:t>
      </w:r>
      <w:r w:rsidR="008C715E" w:rsidRPr="00D818FB">
        <w:rPr>
          <w:rFonts w:cs="Arial"/>
          <w:sz w:val="21"/>
          <w:szCs w:val="21"/>
        </w:rPr>
        <w:t xml:space="preserve"> Centrální zadavatel rovněž neodpovídá za nekoordinovaný nákup Produktů Microsoft Zadavatelem v rozpo</w:t>
      </w:r>
      <w:r w:rsidR="003F77FB" w:rsidRPr="00D818FB">
        <w:rPr>
          <w:rFonts w:cs="Arial"/>
          <w:sz w:val="21"/>
          <w:szCs w:val="21"/>
        </w:rPr>
        <w:t xml:space="preserve">ru s Usnesením nebo </w:t>
      </w:r>
      <w:r w:rsidR="00D34DDF">
        <w:rPr>
          <w:rFonts w:cs="Arial"/>
          <w:sz w:val="21"/>
          <w:szCs w:val="21"/>
        </w:rPr>
        <w:t>zákonem</w:t>
      </w:r>
      <w:r w:rsidR="008C715E" w:rsidRPr="00D818FB">
        <w:rPr>
          <w:rFonts w:cs="Arial"/>
          <w:sz w:val="21"/>
          <w:szCs w:val="21"/>
        </w:rPr>
        <w:t>.</w:t>
      </w:r>
    </w:p>
    <w:p w:rsidR="00460DBE" w:rsidRPr="00D818FB" w:rsidRDefault="00460DBE" w:rsidP="00460DBE">
      <w:pPr>
        <w:spacing w:after="0" w:line="240" w:lineRule="auto"/>
        <w:rPr>
          <w:rFonts w:ascii="Arial" w:hAnsi="Arial" w:cs="Arial"/>
          <w:sz w:val="21"/>
          <w:szCs w:val="21"/>
        </w:rPr>
      </w:pPr>
    </w:p>
    <w:p w:rsidR="00533883" w:rsidRPr="00D818FB" w:rsidRDefault="00533883" w:rsidP="00460DBE">
      <w:pPr>
        <w:pStyle w:val="Nadpis2"/>
        <w:spacing w:before="0" w:line="240" w:lineRule="auto"/>
        <w:rPr>
          <w:rFonts w:cs="Arial"/>
          <w:sz w:val="21"/>
          <w:szCs w:val="21"/>
        </w:rPr>
      </w:pPr>
      <w:r w:rsidRPr="00D818FB">
        <w:rPr>
          <w:rFonts w:cs="Arial"/>
          <w:sz w:val="21"/>
          <w:szCs w:val="21"/>
        </w:rPr>
        <w:lastRenderedPageBreak/>
        <w:t xml:space="preserve">Centrální zadavatel je povinen ve smyslu § 155 </w:t>
      </w:r>
      <w:r w:rsidR="00D34DDF">
        <w:rPr>
          <w:rFonts w:cs="Arial"/>
          <w:sz w:val="21"/>
          <w:szCs w:val="21"/>
        </w:rPr>
        <w:t>zákona</w:t>
      </w:r>
      <w:r w:rsidR="008C715E" w:rsidRPr="00D818FB">
        <w:rPr>
          <w:rFonts w:cs="Arial"/>
          <w:sz w:val="21"/>
          <w:szCs w:val="21"/>
        </w:rPr>
        <w:t xml:space="preserve"> </w:t>
      </w:r>
      <w:r w:rsidRPr="00D818FB">
        <w:rPr>
          <w:rFonts w:cs="Arial"/>
          <w:sz w:val="21"/>
          <w:szCs w:val="21"/>
        </w:rPr>
        <w:t>řádně uchovávat dokumentaci související</w:t>
      </w:r>
      <w:r w:rsidR="008C715E" w:rsidRPr="00D818FB">
        <w:rPr>
          <w:rFonts w:cs="Arial"/>
          <w:sz w:val="21"/>
          <w:szCs w:val="21"/>
        </w:rPr>
        <w:t xml:space="preserve"> </w:t>
      </w:r>
      <w:r w:rsidR="003F77FB" w:rsidRPr="00D818FB">
        <w:rPr>
          <w:rFonts w:cs="Arial"/>
          <w:sz w:val="21"/>
          <w:szCs w:val="21"/>
        </w:rPr>
        <w:t>s </w:t>
      </w:r>
      <w:r w:rsidRPr="00D818FB">
        <w:rPr>
          <w:rFonts w:cs="Arial"/>
          <w:sz w:val="21"/>
          <w:szCs w:val="21"/>
        </w:rPr>
        <w:t xml:space="preserve">prováděním zadávacích řízení a zadáváním veřejných zakázek dle </w:t>
      </w:r>
      <w:r w:rsidR="008C715E" w:rsidRPr="00D818FB">
        <w:rPr>
          <w:rFonts w:cs="Arial"/>
          <w:sz w:val="21"/>
          <w:szCs w:val="21"/>
        </w:rPr>
        <w:t xml:space="preserve">této </w:t>
      </w:r>
      <w:r w:rsidRPr="00D818FB">
        <w:rPr>
          <w:rFonts w:cs="Arial"/>
          <w:sz w:val="21"/>
          <w:szCs w:val="21"/>
        </w:rPr>
        <w:t>Dohody.</w:t>
      </w:r>
    </w:p>
    <w:p w:rsidR="00460DBE" w:rsidRPr="00D818FB" w:rsidRDefault="00460DBE" w:rsidP="00460DBE">
      <w:pPr>
        <w:spacing w:after="0" w:line="240" w:lineRule="auto"/>
        <w:rPr>
          <w:rFonts w:ascii="Arial" w:hAnsi="Arial" w:cs="Arial"/>
          <w:sz w:val="21"/>
          <w:szCs w:val="21"/>
        </w:rPr>
      </w:pPr>
    </w:p>
    <w:p w:rsidR="008C715E" w:rsidRPr="00D818FB" w:rsidRDefault="008C715E" w:rsidP="006C705B">
      <w:pPr>
        <w:pStyle w:val="Nadpis1"/>
        <w:spacing w:before="0" w:line="240" w:lineRule="auto"/>
        <w:jc w:val="center"/>
        <w:rPr>
          <w:rFonts w:cs="Arial"/>
          <w:sz w:val="21"/>
          <w:szCs w:val="21"/>
        </w:rPr>
      </w:pPr>
      <w:r w:rsidRPr="00D818FB">
        <w:rPr>
          <w:rFonts w:cs="Arial"/>
          <w:sz w:val="21"/>
          <w:szCs w:val="21"/>
        </w:rPr>
        <w:t>DOBA TRVÁNÍ DOHODY</w:t>
      </w:r>
    </w:p>
    <w:p w:rsidR="00460DBE" w:rsidRPr="00D818FB" w:rsidRDefault="00460DBE" w:rsidP="00460DBE">
      <w:pPr>
        <w:spacing w:after="0" w:line="240" w:lineRule="auto"/>
        <w:rPr>
          <w:rFonts w:ascii="Arial" w:hAnsi="Arial" w:cs="Arial"/>
          <w:sz w:val="21"/>
          <w:szCs w:val="21"/>
        </w:rPr>
      </w:pPr>
    </w:p>
    <w:p w:rsidR="008C715E" w:rsidRPr="00D818FB" w:rsidRDefault="008C715E" w:rsidP="00460DBE">
      <w:pPr>
        <w:pStyle w:val="Nadpis2"/>
        <w:spacing w:before="0" w:line="240" w:lineRule="auto"/>
        <w:rPr>
          <w:rFonts w:cs="Arial"/>
          <w:sz w:val="21"/>
          <w:szCs w:val="21"/>
        </w:rPr>
      </w:pPr>
      <w:r w:rsidRPr="00D818FB">
        <w:rPr>
          <w:rFonts w:cs="Arial"/>
          <w:sz w:val="21"/>
          <w:szCs w:val="21"/>
        </w:rPr>
        <w:t>Tato Dohoda je účinná ode dne jejího podpisu Stranami</w:t>
      </w:r>
      <w:r w:rsidR="007B5083" w:rsidRPr="00D818FB">
        <w:rPr>
          <w:rFonts w:cs="Arial"/>
          <w:sz w:val="21"/>
          <w:szCs w:val="21"/>
        </w:rPr>
        <w:t xml:space="preserve"> po dobu </w:t>
      </w:r>
      <w:r w:rsidR="00AC5297" w:rsidRPr="00D818FB">
        <w:rPr>
          <w:rFonts w:cs="Arial"/>
          <w:sz w:val="21"/>
          <w:szCs w:val="21"/>
        </w:rPr>
        <w:t>čtyřech (4</w:t>
      </w:r>
      <w:r w:rsidR="007B5083" w:rsidRPr="00D818FB">
        <w:rPr>
          <w:rFonts w:cs="Arial"/>
          <w:sz w:val="21"/>
          <w:szCs w:val="21"/>
        </w:rPr>
        <w:t xml:space="preserve">) let a zaniká </w:t>
      </w:r>
      <w:r w:rsidRPr="00D818FB">
        <w:rPr>
          <w:rFonts w:cs="Arial"/>
          <w:sz w:val="21"/>
          <w:szCs w:val="21"/>
        </w:rPr>
        <w:t xml:space="preserve">dohodou </w:t>
      </w:r>
      <w:r w:rsidR="00AC5297" w:rsidRPr="00D818FB">
        <w:rPr>
          <w:rFonts w:cs="Arial"/>
          <w:sz w:val="21"/>
          <w:szCs w:val="21"/>
        </w:rPr>
        <w:t>Účastníků nebo výpovědí Účastníka</w:t>
      </w:r>
      <w:r w:rsidRPr="00D818FB">
        <w:rPr>
          <w:rFonts w:cs="Arial"/>
          <w:sz w:val="21"/>
          <w:szCs w:val="21"/>
        </w:rPr>
        <w:t xml:space="preserve"> s tříměsíční </w:t>
      </w:r>
      <w:r w:rsidR="00AC5297" w:rsidRPr="00D818FB">
        <w:rPr>
          <w:rFonts w:cs="Arial"/>
          <w:sz w:val="21"/>
          <w:szCs w:val="21"/>
        </w:rPr>
        <w:t xml:space="preserve">(3) </w:t>
      </w:r>
      <w:r w:rsidRPr="00D818FB">
        <w:rPr>
          <w:rFonts w:cs="Arial"/>
          <w:sz w:val="21"/>
          <w:szCs w:val="21"/>
        </w:rPr>
        <w:t xml:space="preserve">výpovědní lhůtou podanou v důsledku takové změny okolností </w:t>
      </w:r>
      <w:r w:rsidR="00E21EA3" w:rsidRPr="00D818FB">
        <w:rPr>
          <w:rFonts w:cs="Arial"/>
          <w:sz w:val="21"/>
          <w:szCs w:val="21"/>
        </w:rPr>
        <w:t>stojící vně volní možnosti Účastníků</w:t>
      </w:r>
      <w:r w:rsidRPr="00D818FB">
        <w:rPr>
          <w:rFonts w:cs="Arial"/>
          <w:sz w:val="21"/>
          <w:szCs w:val="21"/>
        </w:rPr>
        <w:t xml:space="preserve">, jež činí existenci této Dohody neslučitelnou s nastalými okolnostmi. </w:t>
      </w:r>
    </w:p>
    <w:p w:rsidR="00460DBE" w:rsidRPr="00D818FB" w:rsidRDefault="00460DBE" w:rsidP="00460DBE">
      <w:pPr>
        <w:spacing w:after="0" w:line="240" w:lineRule="auto"/>
        <w:rPr>
          <w:rFonts w:ascii="Arial" w:hAnsi="Arial" w:cs="Arial"/>
          <w:sz w:val="21"/>
          <w:szCs w:val="21"/>
        </w:rPr>
      </w:pPr>
    </w:p>
    <w:p w:rsidR="00533883" w:rsidRPr="00D818FB" w:rsidRDefault="00533883" w:rsidP="006C705B">
      <w:pPr>
        <w:pStyle w:val="Nadpis1"/>
        <w:spacing w:before="0" w:line="240" w:lineRule="auto"/>
        <w:jc w:val="center"/>
        <w:rPr>
          <w:rFonts w:cs="Arial"/>
          <w:sz w:val="21"/>
          <w:szCs w:val="21"/>
        </w:rPr>
      </w:pPr>
      <w:r w:rsidRPr="00D818FB">
        <w:rPr>
          <w:rFonts w:cs="Arial"/>
          <w:sz w:val="21"/>
          <w:szCs w:val="21"/>
        </w:rPr>
        <w:t>SOUČINNOST A VZÁJEMNÁ KOMUNIKACE</w:t>
      </w:r>
    </w:p>
    <w:p w:rsidR="00460DBE" w:rsidRPr="00D818FB" w:rsidRDefault="00460DBE" w:rsidP="00460DBE">
      <w:pPr>
        <w:spacing w:after="0" w:line="240" w:lineRule="auto"/>
        <w:rPr>
          <w:rFonts w:ascii="Arial" w:hAnsi="Arial" w:cs="Arial"/>
          <w:sz w:val="21"/>
          <w:szCs w:val="21"/>
        </w:rPr>
      </w:pPr>
    </w:p>
    <w:p w:rsidR="00533883" w:rsidRPr="00D818FB" w:rsidRDefault="003F77FB" w:rsidP="00460DBE">
      <w:pPr>
        <w:pStyle w:val="Nadpis2"/>
        <w:spacing w:before="0" w:line="240" w:lineRule="auto"/>
        <w:rPr>
          <w:rFonts w:cs="Arial"/>
          <w:sz w:val="21"/>
          <w:szCs w:val="21"/>
        </w:rPr>
      </w:pPr>
      <w:r w:rsidRPr="00D818FB">
        <w:rPr>
          <w:rFonts w:cs="Arial"/>
          <w:sz w:val="21"/>
          <w:szCs w:val="21"/>
        </w:rPr>
        <w:t>Účastníci</w:t>
      </w:r>
      <w:r w:rsidR="001A2D54" w:rsidRPr="00D818FB">
        <w:rPr>
          <w:rFonts w:cs="Arial"/>
          <w:sz w:val="21"/>
          <w:szCs w:val="21"/>
        </w:rPr>
        <w:t xml:space="preserve"> </w:t>
      </w:r>
      <w:r w:rsidR="00533883" w:rsidRPr="00D818FB">
        <w:rPr>
          <w:rFonts w:cs="Arial"/>
          <w:sz w:val="21"/>
          <w:szCs w:val="21"/>
        </w:rPr>
        <w:t>se zavazují vzájemně spolupracovat a poskytovat si veškeré informace potřebné pro</w:t>
      </w:r>
      <w:r w:rsidR="001A2D54" w:rsidRPr="00D818FB">
        <w:rPr>
          <w:rFonts w:cs="Arial"/>
          <w:sz w:val="21"/>
          <w:szCs w:val="21"/>
        </w:rPr>
        <w:t xml:space="preserve"> </w:t>
      </w:r>
      <w:r w:rsidR="00533883" w:rsidRPr="00D818FB">
        <w:rPr>
          <w:rFonts w:cs="Arial"/>
          <w:sz w:val="21"/>
          <w:szCs w:val="21"/>
        </w:rPr>
        <w:t xml:space="preserve">řádné provádění zadávacích řízení a zadávání veřejných zakázek dle </w:t>
      </w:r>
      <w:r w:rsidR="001A2D54" w:rsidRPr="00D818FB">
        <w:rPr>
          <w:rFonts w:cs="Arial"/>
          <w:sz w:val="21"/>
          <w:szCs w:val="21"/>
        </w:rPr>
        <w:t xml:space="preserve">této </w:t>
      </w:r>
      <w:r w:rsidR="00533883" w:rsidRPr="00D818FB">
        <w:rPr>
          <w:rFonts w:cs="Arial"/>
          <w:sz w:val="21"/>
          <w:szCs w:val="21"/>
        </w:rPr>
        <w:t xml:space="preserve">Dohody. Každý </w:t>
      </w:r>
      <w:r w:rsidRPr="00D818FB">
        <w:rPr>
          <w:rFonts w:cs="Arial"/>
          <w:sz w:val="21"/>
          <w:szCs w:val="21"/>
        </w:rPr>
        <w:t>Účastník je povinen informovat druhého Účastníka</w:t>
      </w:r>
      <w:r w:rsidR="00533883" w:rsidRPr="00D818FB">
        <w:rPr>
          <w:rFonts w:cs="Arial"/>
          <w:sz w:val="21"/>
          <w:szCs w:val="21"/>
        </w:rPr>
        <w:t xml:space="preserve"> o veškerých skutečnostech, které jsou nebo mohou</w:t>
      </w:r>
      <w:r w:rsidR="001A2D54" w:rsidRPr="00D818FB">
        <w:rPr>
          <w:rFonts w:cs="Arial"/>
          <w:sz w:val="21"/>
          <w:szCs w:val="21"/>
        </w:rPr>
        <w:t xml:space="preserve"> </w:t>
      </w:r>
      <w:r w:rsidR="00533883" w:rsidRPr="00D818FB">
        <w:rPr>
          <w:rFonts w:cs="Arial"/>
          <w:sz w:val="21"/>
          <w:szCs w:val="21"/>
        </w:rPr>
        <w:t>být důležité pro řádné plnění Dohody, resp. průběh příslušného zadávacího řízení.</w:t>
      </w:r>
    </w:p>
    <w:p w:rsidR="00460DBE" w:rsidRPr="00D818FB" w:rsidRDefault="00460DBE" w:rsidP="00460DBE">
      <w:pPr>
        <w:spacing w:after="0" w:line="240" w:lineRule="auto"/>
        <w:rPr>
          <w:rFonts w:ascii="Arial" w:hAnsi="Arial" w:cs="Arial"/>
          <w:sz w:val="21"/>
          <w:szCs w:val="21"/>
        </w:rPr>
      </w:pPr>
    </w:p>
    <w:p w:rsidR="00533883" w:rsidRPr="00D818FB" w:rsidRDefault="003F77FB" w:rsidP="00460DBE">
      <w:pPr>
        <w:pStyle w:val="Nadpis2"/>
        <w:spacing w:before="0" w:line="240" w:lineRule="auto"/>
        <w:rPr>
          <w:rFonts w:cs="Arial"/>
          <w:sz w:val="21"/>
          <w:szCs w:val="21"/>
        </w:rPr>
      </w:pPr>
      <w:r w:rsidRPr="00D818FB">
        <w:rPr>
          <w:rFonts w:cs="Arial"/>
          <w:sz w:val="21"/>
          <w:szCs w:val="21"/>
        </w:rPr>
        <w:t>Účastníci jsou povinni</w:t>
      </w:r>
      <w:r w:rsidR="00533883" w:rsidRPr="00D818FB">
        <w:rPr>
          <w:rFonts w:cs="Arial"/>
          <w:sz w:val="21"/>
          <w:szCs w:val="21"/>
        </w:rPr>
        <w:t xml:space="preserve"> plnit své závazky vyplývající z</w:t>
      </w:r>
      <w:r w:rsidR="001A2D54" w:rsidRPr="00D818FB">
        <w:rPr>
          <w:rFonts w:cs="Arial"/>
          <w:sz w:val="21"/>
          <w:szCs w:val="21"/>
        </w:rPr>
        <w:t xml:space="preserve"> této</w:t>
      </w:r>
      <w:r w:rsidRPr="00D818FB">
        <w:rPr>
          <w:rFonts w:cs="Arial"/>
          <w:sz w:val="21"/>
          <w:szCs w:val="21"/>
        </w:rPr>
        <w:t xml:space="preserve"> Dohody tak, aby nedocházelo k </w:t>
      </w:r>
      <w:r w:rsidR="00533883" w:rsidRPr="00D818FB">
        <w:rPr>
          <w:rFonts w:cs="Arial"/>
          <w:sz w:val="21"/>
          <w:szCs w:val="21"/>
        </w:rPr>
        <w:t>prodlení s</w:t>
      </w:r>
      <w:r w:rsidR="001A2D54" w:rsidRPr="00D818FB">
        <w:rPr>
          <w:rFonts w:cs="Arial"/>
          <w:sz w:val="21"/>
          <w:szCs w:val="21"/>
        </w:rPr>
        <w:t xml:space="preserve"> </w:t>
      </w:r>
      <w:r w:rsidR="00533883" w:rsidRPr="00D818FB">
        <w:rPr>
          <w:rFonts w:cs="Arial"/>
          <w:sz w:val="21"/>
          <w:szCs w:val="21"/>
        </w:rPr>
        <w:t xml:space="preserve">dodržováním zákonných či dohodnutých termínů. </w:t>
      </w:r>
      <w:r w:rsidRPr="00D818FB">
        <w:rPr>
          <w:rFonts w:cs="Arial"/>
          <w:sz w:val="21"/>
          <w:szCs w:val="21"/>
        </w:rPr>
        <w:t>Účastníci</w:t>
      </w:r>
      <w:r w:rsidR="00533883" w:rsidRPr="00D818FB">
        <w:rPr>
          <w:rFonts w:cs="Arial"/>
          <w:sz w:val="21"/>
          <w:szCs w:val="21"/>
        </w:rPr>
        <w:t xml:space="preserve"> prohlašují, že jsou plně</w:t>
      </w:r>
      <w:r w:rsidR="001A2D54" w:rsidRPr="00D818FB">
        <w:rPr>
          <w:rFonts w:cs="Arial"/>
          <w:sz w:val="21"/>
          <w:szCs w:val="21"/>
        </w:rPr>
        <w:t xml:space="preserve"> </w:t>
      </w:r>
      <w:r w:rsidRPr="00D818FB">
        <w:rPr>
          <w:rFonts w:cs="Arial"/>
          <w:sz w:val="21"/>
          <w:szCs w:val="21"/>
        </w:rPr>
        <w:t>připraveni</w:t>
      </w:r>
      <w:r w:rsidR="00533883" w:rsidRPr="00D818FB">
        <w:rPr>
          <w:rFonts w:cs="Arial"/>
          <w:sz w:val="21"/>
          <w:szCs w:val="21"/>
        </w:rPr>
        <w:t xml:space="preserve"> k vzájemné součinnosti a poskytování všech informací nezbytných pro řádné</w:t>
      </w:r>
      <w:r w:rsidR="001A2D54" w:rsidRPr="00D818FB">
        <w:rPr>
          <w:rFonts w:cs="Arial"/>
          <w:sz w:val="21"/>
          <w:szCs w:val="21"/>
        </w:rPr>
        <w:t xml:space="preserve"> </w:t>
      </w:r>
      <w:r w:rsidR="00533883" w:rsidRPr="00D818FB">
        <w:rPr>
          <w:rFonts w:cs="Arial"/>
          <w:sz w:val="21"/>
          <w:szCs w:val="21"/>
        </w:rPr>
        <w:t>naplnění Dohody.</w:t>
      </w:r>
    </w:p>
    <w:p w:rsidR="00460DBE" w:rsidRPr="00D818FB" w:rsidRDefault="00460DBE" w:rsidP="00460DBE">
      <w:pPr>
        <w:spacing w:after="0" w:line="240" w:lineRule="auto"/>
        <w:rPr>
          <w:rFonts w:ascii="Arial" w:hAnsi="Arial" w:cs="Arial"/>
          <w:sz w:val="21"/>
          <w:szCs w:val="21"/>
        </w:rPr>
      </w:pPr>
    </w:p>
    <w:p w:rsidR="0017541C" w:rsidRPr="00D818FB" w:rsidRDefault="00AC5297" w:rsidP="00AC5297">
      <w:pPr>
        <w:pStyle w:val="Nadpis2"/>
        <w:spacing w:before="0" w:line="240" w:lineRule="auto"/>
        <w:rPr>
          <w:rFonts w:cs="Arial"/>
          <w:sz w:val="21"/>
          <w:szCs w:val="21"/>
        </w:rPr>
      </w:pPr>
      <w:r w:rsidRPr="00D818FB">
        <w:rPr>
          <w:rFonts w:cs="Arial"/>
          <w:sz w:val="21"/>
          <w:szCs w:val="21"/>
        </w:rPr>
        <w:t>Účastníci</w:t>
      </w:r>
      <w:r w:rsidR="0017541C" w:rsidRPr="00D818FB">
        <w:rPr>
          <w:rFonts w:cs="Arial"/>
          <w:sz w:val="21"/>
          <w:szCs w:val="21"/>
        </w:rPr>
        <w:t xml:space="preserve"> sjednávají, že požadavky na poskytnutí dodávek Produktů Microsoft</w:t>
      </w:r>
      <w:r w:rsidRPr="00D818FB">
        <w:rPr>
          <w:rFonts w:cs="Arial"/>
          <w:sz w:val="21"/>
          <w:szCs w:val="21"/>
        </w:rPr>
        <w:t xml:space="preserve"> v souladu s článkem 2.1 a 2</w:t>
      </w:r>
      <w:r w:rsidR="0017541C" w:rsidRPr="00D818FB">
        <w:rPr>
          <w:rFonts w:cs="Arial"/>
          <w:sz w:val="21"/>
          <w:szCs w:val="21"/>
        </w:rPr>
        <w:t xml:space="preserve">.3 této Dohody budou jménem Zadavatele předkládat Centrálnímu zadavateli pouze pan/paní </w:t>
      </w:r>
      <w:proofErr w:type="spellStart"/>
      <w:r w:rsidR="00AD67BF">
        <w:rPr>
          <w:rFonts w:cs="Arial"/>
          <w:sz w:val="21"/>
          <w:szCs w:val="21"/>
        </w:rPr>
        <w:t>xxx</w:t>
      </w:r>
      <w:proofErr w:type="spellEnd"/>
      <w:r w:rsidR="0017541C" w:rsidRPr="00D818FB">
        <w:rPr>
          <w:rFonts w:cs="Arial"/>
          <w:sz w:val="21"/>
          <w:szCs w:val="21"/>
        </w:rPr>
        <w:t xml:space="preserve"> (dále jen „</w:t>
      </w:r>
      <w:r w:rsidR="0017541C" w:rsidRPr="00D818FB">
        <w:rPr>
          <w:rFonts w:cs="Arial"/>
          <w:b/>
          <w:sz w:val="21"/>
          <w:szCs w:val="21"/>
        </w:rPr>
        <w:t>Kontaktní osoba</w:t>
      </w:r>
      <w:r w:rsidR="0017541C" w:rsidRPr="00D818FB">
        <w:rPr>
          <w:rFonts w:cs="Arial"/>
          <w:sz w:val="21"/>
          <w:szCs w:val="21"/>
        </w:rPr>
        <w:t xml:space="preserve">“) a dále jiné osoby, které určí Kontaktní osoba a o kterých Kontaktní osoba písemně informuje </w:t>
      </w:r>
      <w:r w:rsidRPr="00D818FB">
        <w:rPr>
          <w:rFonts w:cs="Arial"/>
          <w:sz w:val="21"/>
          <w:szCs w:val="21"/>
        </w:rPr>
        <w:t>Účastníků</w:t>
      </w:r>
      <w:r w:rsidR="0017541C" w:rsidRPr="00D818FB">
        <w:rPr>
          <w:rFonts w:cs="Arial"/>
          <w:sz w:val="21"/>
          <w:szCs w:val="21"/>
        </w:rPr>
        <w:t xml:space="preserve"> (Kontaktní osoba a takto určené jiné osoby dále jen „</w:t>
      </w:r>
      <w:r w:rsidR="0017541C" w:rsidRPr="00D818FB">
        <w:rPr>
          <w:rFonts w:cs="Arial"/>
          <w:b/>
          <w:sz w:val="21"/>
          <w:szCs w:val="21"/>
        </w:rPr>
        <w:t>Oprávněné osoby</w:t>
      </w:r>
      <w:r w:rsidR="0017541C" w:rsidRPr="00D818FB">
        <w:rPr>
          <w:rFonts w:cs="Arial"/>
          <w:sz w:val="21"/>
          <w:szCs w:val="21"/>
        </w:rPr>
        <w:t xml:space="preserve">“). K požadavku předloženému jménem Zadavatele někým jiným než Oprávněnou osobou nebude Centrální zadavatel přihlížet. </w:t>
      </w:r>
    </w:p>
    <w:p w:rsidR="00460DBE" w:rsidRPr="00D818FB" w:rsidRDefault="00460DBE" w:rsidP="00460DBE">
      <w:pPr>
        <w:spacing w:after="0" w:line="240" w:lineRule="auto"/>
        <w:rPr>
          <w:rFonts w:ascii="Arial" w:hAnsi="Arial" w:cs="Arial"/>
          <w:sz w:val="21"/>
          <w:szCs w:val="21"/>
        </w:rPr>
      </w:pPr>
    </w:p>
    <w:p w:rsidR="007B5083" w:rsidRPr="00D818FB" w:rsidRDefault="0017541C" w:rsidP="00460DBE">
      <w:pPr>
        <w:pStyle w:val="Nadpis2"/>
        <w:spacing w:before="0" w:line="240" w:lineRule="auto"/>
        <w:rPr>
          <w:rFonts w:cs="Arial"/>
          <w:sz w:val="21"/>
          <w:szCs w:val="21"/>
        </w:rPr>
      </w:pPr>
      <w:r w:rsidRPr="00D818FB">
        <w:rPr>
          <w:rFonts w:cs="Arial"/>
          <w:sz w:val="21"/>
          <w:szCs w:val="21"/>
        </w:rPr>
        <w:t>Oprávněné osoby mohou být vymezeny jménem nebo i jednoznačnou a nezaměnitelnou identifikací funkčního nebo pracovního zařazení takové osoby u Zadavatele, přičemž Oprávněnou osobou bude v takovém případě vždy konkrétní osoba</w:t>
      </w:r>
      <w:r w:rsidR="00AC5297" w:rsidRPr="00D818FB">
        <w:rPr>
          <w:rFonts w:cs="Arial"/>
          <w:sz w:val="21"/>
          <w:szCs w:val="21"/>
        </w:rPr>
        <w:t>,</w:t>
      </w:r>
      <w:r w:rsidRPr="00D818FB">
        <w:rPr>
          <w:rFonts w:cs="Arial"/>
          <w:sz w:val="21"/>
          <w:szCs w:val="21"/>
        </w:rPr>
        <w:t xml:space="preserve"> zastávající takto vymezenou funkci nebo pracovní pozici. Kontaktní osobu může Zadavatel kdykoli měnit doručením</w:t>
      </w:r>
      <w:r w:rsidR="00AC5297" w:rsidRPr="00D818FB">
        <w:rPr>
          <w:rFonts w:cs="Arial"/>
          <w:sz w:val="21"/>
          <w:szCs w:val="21"/>
        </w:rPr>
        <w:t xml:space="preserve"> písemného oznámení takové změna</w:t>
      </w:r>
      <w:r w:rsidRPr="00D818FB">
        <w:rPr>
          <w:rFonts w:cs="Arial"/>
          <w:sz w:val="21"/>
          <w:szCs w:val="21"/>
        </w:rPr>
        <w:t xml:space="preserve"> Centrálnímu zadavateli a taková zm</w:t>
      </w:r>
      <w:r w:rsidR="00AC5297" w:rsidRPr="00D818FB">
        <w:rPr>
          <w:rFonts w:cs="Arial"/>
          <w:sz w:val="21"/>
          <w:szCs w:val="21"/>
        </w:rPr>
        <w:t>ěny bude účinná uplynutím třetího</w:t>
      </w:r>
      <w:r w:rsidRPr="00D818FB">
        <w:rPr>
          <w:rFonts w:cs="Arial"/>
          <w:sz w:val="21"/>
          <w:szCs w:val="21"/>
        </w:rPr>
        <w:t xml:space="preserve"> (3) dne ode dne doručení takového oznámení Centrálnímu zadavateli. Obdobně může měnit Kontaktní osoba Oprávněné osoby. </w:t>
      </w:r>
    </w:p>
    <w:p w:rsidR="00460DBE" w:rsidRPr="00D818FB" w:rsidRDefault="00460DBE" w:rsidP="00460DBE">
      <w:pPr>
        <w:spacing w:after="0" w:line="240" w:lineRule="auto"/>
        <w:rPr>
          <w:rFonts w:ascii="Arial" w:hAnsi="Arial" w:cs="Arial"/>
          <w:sz w:val="21"/>
          <w:szCs w:val="21"/>
        </w:rPr>
      </w:pPr>
    </w:p>
    <w:p w:rsidR="00533883" w:rsidRPr="00D818FB" w:rsidRDefault="00533883" w:rsidP="006C705B">
      <w:pPr>
        <w:pStyle w:val="Nadpis1"/>
        <w:spacing w:before="0" w:line="240" w:lineRule="auto"/>
        <w:jc w:val="center"/>
        <w:rPr>
          <w:rFonts w:cs="Arial"/>
          <w:sz w:val="21"/>
          <w:szCs w:val="21"/>
        </w:rPr>
      </w:pPr>
      <w:r w:rsidRPr="00D818FB">
        <w:rPr>
          <w:rFonts w:cs="Arial"/>
          <w:sz w:val="21"/>
          <w:szCs w:val="21"/>
        </w:rPr>
        <w:t>ZÁVĚREČNÁ USTANOVENÍ</w:t>
      </w:r>
    </w:p>
    <w:p w:rsidR="00460DBE" w:rsidRPr="00D818FB" w:rsidRDefault="00460DBE" w:rsidP="00460DBE">
      <w:pPr>
        <w:spacing w:after="0" w:line="240" w:lineRule="auto"/>
        <w:rPr>
          <w:rFonts w:ascii="Arial" w:hAnsi="Arial" w:cs="Arial"/>
          <w:sz w:val="21"/>
          <w:szCs w:val="21"/>
        </w:rPr>
      </w:pPr>
    </w:p>
    <w:p w:rsidR="007B5083" w:rsidRPr="00D818FB" w:rsidRDefault="007B5083" w:rsidP="00460DBE">
      <w:pPr>
        <w:pStyle w:val="Nadpis2"/>
        <w:spacing w:before="0" w:line="240" w:lineRule="auto"/>
        <w:rPr>
          <w:rFonts w:cs="Arial"/>
          <w:sz w:val="21"/>
          <w:szCs w:val="21"/>
        </w:rPr>
      </w:pPr>
      <w:r w:rsidRPr="00D818FB">
        <w:rPr>
          <w:rFonts w:cs="Arial"/>
          <w:sz w:val="21"/>
          <w:szCs w:val="21"/>
        </w:rPr>
        <w:t>Tuto Dohodu je možné mě</w:t>
      </w:r>
      <w:r w:rsidR="003F77FB" w:rsidRPr="00D818FB">
        <w:rPr>
          <w:rFonts w:cs="Arial"/>
          <w:sz w:val="21"/>
          <w:szCs w:val="21"/>
        </w:rPr>
        <w:t>nit pouze písemnou dohodou Účastníků</w:t>
      </w:r>
      <w:r w:rsidRPr="00D818FB">
        <w:rPr>
          <w:rFonts w:cs="Arial"/>
          <w:sz w:val="21"/>
          <w:szCs w:val="21"/>
        </w:rPr>
        <w:t>, a to ve formě</w:t>
      </w:r>
      <w:r w:rsidR="003F77FB" w:rsidRPr="00D818FB">
        <w:rPr>
          <w:rFonts w:cs="Arial"/>
          <w:sz w:val="21"/>
          <w:szCs w:val="21"/>
        </w:rPr>
        <w:t xml:space="preserve"> vzestupně</w:t>
      </w:r>
      <w:r w:rsidRPr="00D818FB">
        <w:rPr>
          <w:rFonts w:cs="Arial"/>
          <w:sz w:val="21"/>
          <w:szCs w:val="21"/>
        </w:rPr>
        <w:t xml:space="preserve"> číslovaných dodatků. </w:t>
      </w:r>
    </w:p>
    <w:p w:rsidR="00460DBE" w:rsidRPr="00D818FB" w:rsidRDefault="00460DBE" w:rsidP="00460DBE">
      <w:pPr>
        <w:spacing w:after="0" w:line="240" w:lineRule="auto"/>
        <w:rPr>
          <w:rFonts w:ascii="Arial" w:hAnsi="Arial" w:cs="Arial"/>
          <w:sz w:val="21"/>
          <w:szCs w:val="21"/>
        </w:rPr>
      </w:pPr>
    </w:p>
    <w:p w:rsidR="00533883" w:rsidRPr="00D818FB" w:rsidRDefault="00533883" w:rsidP="00460DBE">
      <w:pPr>
        <w:pStyle w:val="Nadpis2"/>
        <w:spacing w:before="0" w:line="240" w:lineRule="auto"/>
        <w:rPr>
          <w:rFonts w:cs="Arial"/>
          <w:sz w:val="21"/>
          <w:szCs w:val="21"/>
        </w:rPr>
      </w:pPr>
      <w:r w:rsidRPr="00D818FB">
        <w:rPr>
          <w:rFonts w:cs="Arial"/>
          <w:sz w:val="21"/>
          <w:szCs w:val="21"/>
        </w:rPr>
        <w:t>Tato Dohoda je vyhotove</w:t>
      </w:r>
      <w:r w:rsidR="007B5083" w:rsidRPr="00D818FB">
        <w:rPr>
          <w:rFonts w:cs="Arial"/>
          <w:sz w:val="21"/>
          <w:szCs w:val="21"/>
        </w:rPr>
        <w:t>na ve čtyřech (4) stejnopisech, z nichž tři (3) obdrží Centrální zadavatel a jeden (1)</w:t>
      </w:r>
      <w:r w:rsidRPr="00D818FB">
        <w:rPr>
          <w:rFonts w:cs="Arial"/>
          <w:sz w:val="21"/>
          <w:szCs w:val="21"/>
        </w:rPr>
        <w:t xml:space="preserve"> obdrží Zadavatel.</w:t>
      </w:r>
    </w:p>
    <w:p w:rsidR="00460DBE" w:rsidRPr="00D818FB" w:rsidRDefault="00460DBE" w:rsidP="00460DBE">
      <w:pPr>
        <w:spacing w:after="0" w:line="240" w:lineRule="auto"/>
        <w:rPr>
          <w:rFonts w:ascii="Arial" w:hAnsi="Arial" w:cs="Arial"/>
          <w:sz w:val="21"/>
          <w:szCs w:val="21"/>
        </w:rPr>
      </w:pPr>
    </w:p>
    <w:p w:rsidR="00533883" w:rsidRPr="00D818FB" w:rsidRDefault="00AC5297" w:rsidP="00460DBE">
      <w:pPr>
        <w:pStyle w:val="Nadpis2"/>
        <w:spacing w:before="0" w:line="240" w:lineRule="auto"/>
        <w:rPr>
          <w:rFonts w:cs="Arial"/>
          <w:sz w:val="21"/>
          <w:szCs w:val="21"/>
        </w:rPr>
      </w:pPr>
      <w:r w:rsidRPr="00D818FB">
        <w:rPr>
          <w:rFonts w:cs="Arial"/>
          <w:sz w:val="21"/>
          <w:szCs w:val="21"/>
        </w:rPr>
        <w:t>Účastníci</w:t>
      </w:r>
      <w:r w:rsidR="007B5083" w:rsidRPr="00D818FB">
        <w:rPr>
          <w:rFonts w:cs="Arial"/>
          <w:sz w:val="21"/>
          <w:szCs w:val="21"/>
        </w:rPr>
        <w:t xml:space="preserve"> prohla</w:t>
      </w:r>
      <w:r w:rsidRPr="00D818FB">
        <w:rPr>
          <w:rFonts w:cs="Arial"/>
          <w:sz w:val="21"/>
          <w:szCs w:val="21"/>
        </w:rPr>
        <w:t>šují, že si tuto Dohodu přečetli</w:t>
      </w:r>
      <w:r w:rsidR="007B5083" w:rsidRPr="00D818FB">
        <w:rPr>
          <w:rFonts w:cs="Arial"/>
          <w:sz w:val="21"/>
          <w:szCs w:val="21"/>
        </w:rPr>
        <w:t>,</w:t>
      </w:r>
      <w:r w:rsidR="00533883" w:rsidRPr="00D818FB">
        <w:rPr>
          <w:rFonts w:cs="Arial"/>
          <w:sz w:val="21"/>
          <w:szCs w:val="21"/>
        </w:rPr>
        <w:t xml:space="preserve"> s</w:t>
      </w:r>
      <w:r w:rsidR="007B5083" w:rsidRPr="00D818FB">
        <w:rPr>
          <w:rFonts w:cs="Arial"/>
          <w:sz w:val="21"/>
          <w:szCs w:val="21"/>
        </w:rPr>
        <w:t xml:space="preserve"> jejím </w:t>
      </w:r>
      <w:r w:rsidR="00533883" w:rsidRPr="00D818FB">
        <w:rPr>
          <w:rFonts w:cs="Arial"/>
          <w:sz w:val="21"/>
          <w:szCs w:val="21"/>
        </w:rPr>
        <w:t>obsahem souhlasí</w:t>
      </w:r>
      <w:r w:rsidR="007B5083" w:rsidRPr="00D818FB">
        <w:rPr>
          <w:rFonts w:cs="Arial"/>
          <w:sz w:val="21"/>
          <w:szCs w:val="21"/>
        </w:rPr>
        <w:t xml:space="preserve"> a na důkaz toho k ní </w:t>
      </w:r>
      <w:r w:rsidR="00533883" w:rsidRPr="00D818FB">
        <w:rPr>
          <w:rFonts w:cs="Arial"/>
          <w:sz w:val="21"/>
          <w:szCs w:val="21"/>
        </w:rPr>
        <w:t>připojují své podpisy.</w:t>
      </w:r>
    </w:p>
    <w:p w:rsidR="007B5083" w:rsidRPr="00D818FB" w:rsidRDefault="007B5083" w:rsidP="00460DBE">
      <w:pPr>
        <w:spacing w:after="0" w:line="240" w:lineRule="auto"/>
        <w:rPr>
          <w:rFonts w:ascii="Arial" w:hAnsi="Arial" w:cs="Arial"/>
          <w:sz w:val="21"/>
          <w:szCs w:val="21"/>
        </w:rPr>
      </w:pPr>
    </w:p>
    <w:p w:rsidR="006C705B" w:rsidRPr="00D818FB" w:rsidRDefault="006C705B" w:rsidP="00460DBE">
      <w:pPr>
        <w:spacing w:after="0" w:line="240" w:lineRule="auto"/>
        <w:rPr>
          <w:rFonts w:ascii="Arial" w:hAnsi="Arial" w:cs="Arial"/>
          <w:sz w:val="21"/>
          <w:szCs w:val="21"/>
        </w:rPr>
      </w:pPr>
    </w:p>
    <w:p w:rsidR="006C705B" w:rsidRPr="00D818FB" w:rsidRDefault="006C705B" w:rsidP="00460DBE">
      <w:pPr>
        <w:spacing w:after="0" w:line="240" w:lineRule="auto"/>
        <w:rPr>
          <w:rFonts w:ascii="Arial" w:hAnsi="Arial" w:cs="Arial"/>
          <w:sz w:val="21"/>
          <w:szCs w:val="21"/>
        </w:rPr>
      </w:pPr>
    </w:p>
    <w:p w:rsidR="006C705B" w:rsidRPr="00D818FB" w:rsidRDefault="006C705B" w:rsidP="00460DBE">
      <w:pPr>
        <w:spacing w:after="0" w:line="240" w:lineRule="auto"/>
        <w:rPr>
          <w:rFonts w:ascii="Arial" w:hAnsi="Arial" w:cs="Arial"/>
          <w:sz w:val="21"/>
          <w:szCs w:val="21"/>
        </w:rPr>
      </w:pPr>
    </w:p>
    <w:p w:rsidR="006C705B" w:rsidRPr="00D818FB" w:rsidRDefault="006C705B" w:rsidP="00460DBE">
      <w:pPr>
        <w:spacing w:after="0" w:line="240" w:lineRule="auto"/>
        <w:rPr>
          <w:rFonts w:ascii="Arial" w:hAnsi="Arial" w:cs="Arial"/>
          <w:sz w:val="21"/>
          <w:szCs w:val="21"/>
        </w:rPr>
      </w:pPr>
    </w:p>
    <w:p w:rsidR="007B5083" w:rsidRPr="00D818FB" w:rsidRDefault="007B5083" w:rsidP="00460DBE">
      <w:pPr>
        <w:spacing w:after="0" w:line="240" w:lineRule="auto"/>
        <w:rPr>
          <w:rFonts w:ascii="Arial" w:hAnsi="Arial" w:cs="Arial"/>
          <w:sz w:val="21"/>
          <w:szCs w:val="21"/>
        </w:rPr>
      </w:pPr>
    </w:p>
    <w:p w:rsidR="002A621B" w:rsidRDefault="002A621B" w:rsidP="00460DBE">
      <w:pPr>
        <w:spacing w:after="0" w:line="240" w:lineRule="auto"/>
        <w:rPr>
          <w:rFonts w:ascii="Arial" w:hAnsi="Arial" w:cs="Arial"/>
          <w:sz w:val="21"/>
          <w:szCs w:val="21"/>
        </w:rPr>
      </w:pPr>
    </w:p>
    <w:p w:rsidR="008F7940" w:rsidRDefault="00AD67BF" w:rsidP="00460DBE">
      <w:pPr>
        <w:spacing w:after="0" w:line="240" w:lineRule="auto"/>
        <w:rPr>
          <w:rFonts w:ascii="Arial" w:hAnsi="Arial" w:cs="Arial"/>
          <w:sz w:val="21"/>
          <w:szCs w:val="21"/>
        </w:rPr>
      </w:pPr>
      <w:proofErr w:type="spellStart"/>
      <w:r>
        <w:rPr>
          <w:rFonts w:ascii="Arial" w:hAnsi="Arial" w:cs="Arial"/>
          <w:sz w:val="21"/>
          <w:szCs w:val="21"/>
        </w:rPr>
        <w:lastRenderedPageBreak/>
        <w:t>Xxxxxxxxxxxxxxxxxxxxxxxxxxxxxxxxxxxxxxx</w:t>
      </w:r>
      <w:proofErr w:type="spellEnd"/>
      <w:r>
        <w:rPr>
          <w:rFonts w:ascii="Arial" w:hAnsi="Arial" w:cs="Arial"/>
          <w:sz w:val="21"/>
          <w:szCs w:val="21"/>
        </w:rPr>
        <w:t xml:space="preserve">              </w:t>
      </w:r>
      <w:proofErr w:type="spellStart"/>
      <w:r>
        <w:rPr>
          <w:rFonts w:ascii="Arial" w:hAnsi="Arial" w:cs="Arial"/>
          <w:sz w:val="21"/>
          <w:szCs w:val="21"/>
        </w:rPr>
        <w:t>xxxxxxxxxxxxxxxxxxxxxxxxxxxxxxx</w:t>
      </w:r>
      <w:proofErr w:type="spellEnd"/>
    </w:p>
    <w:p w:rsidR="008F7940" w:rsidRDefault="008F7940" w:rsidP="00460DBE">
      <w:pPr>
        <w:spacing w:after="0" w:line="240" w:lineRule="auto"/>
        <w:rPr>
          <w:rFonts w:ascii="Arial" w:hAnsi="Arial" w:cs="Arial"/>
          <w:sz w:val="21"/>
          <w:szCs w:val="21"/>
        </w:rPr>
      </w:pPr>
    </w:p>
    <w:p w:rsidR="008F7940" w:rsidRPr="00D818FB" w:rsidRDefault="008F7940" w:rsidP="00460DBE">
      <w:pPr>
        <w:spacing w:after="0" w:line="240" w:lineRule="auto"/>
        <w:rPr>
          <w:rFonts w:ascii="Arial" w:hAnsi="Arial" w:cs="Arial"/>
          <w:sz w:val="21"/>
          <w:szCs w:val="21"/>
        </w:rPr>
      </w:pPr>
    </w:p>
    <w:p w:rsidR="007B5083" w:rsidRPr="00D818FB" w:rsidRDefault="007B5083" w:rsidP="00460DBE">
      <w:pPr>
        <w:spacing w:after="0" w:line="240" w:lineRule="auto"/>
        <w:rPr>
          <w:rFonts w:ascii="Arial" w:hAnsi="Arial" w:cs="Arial"/>
          <w:sz w:val="21"/>
          <w:szCs w:val="21"/>
        </w:rPr>
      </w:pPr>
      <w:r w:rsidRPr="00D818FB">
        <w:rPr>
          <w:rFonts w:ascii="Arial" w:hAnsi="Arial" w:cs="Arial"/>
          <w:sz w:val="21"/>
          <w:szCs w:val="21"/>
        </w:rPr>
        <w:t>____________</w:t>
      </w:r>
      <w:r w:rsidR="00D818FB">
        <w:rPr>
          <w:rFonts w:ascii="Arial" w:hAnsi="Arial" w:cs="Arial"/>
          <w:sz w:val="21"/>
          <w:szCs w:val="21"/>
        </w:rPr>
        <w:t>_________________________</w:t>
      </w:r>
      <w:r w:rsidR="00D818FB">
        <w:rPr>
          <w:rFonts w:ascii="Arial" w:hAnsi="Arial" w:cs="Arial"/>
          <w:sz w:val="21"/>
          <w:szCs w:val="21"/>
        </w:rPr>
        <w:tab/>
        <w:t>_________________________________</w:t>
      </w:r>
    </w:p>
    <w:p w:rsidR="00AD67BF" w:rsidRDefault="00AD67BF" w:rsidP="00AD67B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Česká republika – Ministerstvo vnitra</w:t>
      </w:r>
      <w:r>
        <w:rPr>
          <w:rFonts w:ascii="Arial" w:hAnsi="Arial" w:cs="Arial"/>
          <w:b/>
          <w:bCs/>
          <w:sz w:val="21"/>
          <w:szCs w:val="21"/>
        </w:rPr>
        <w:tab/>
      </w:r>
      <w:r>
        <w:rPr>
          <w:rFonts w:ascii="Arial" w:hAnsi="Arial" w:cs="Arial"/>
          <w:b/>
          <w:bCs/>
          <w:sz w:val="21"/>
          <w:szCs w:val="21"/>
        </w:rPr>
        <w:tab/>
      </w:r>
      <w:r w:rsidRPr="00AD67BF">
        <w:rPr>
          <w:rFonts w:ascii="Arial" w:hAnsi="Arial" w:cs="Arial"/>
          <w:b/>
          <w:bCs/>
          <w:sz w:val="21"/>
          <w:szCs w:val="21"/>
          <w:highlight w:val="lightGray"/>
        </w:rPr>
        <w:t>Česká plemenářská inspekce</w:t>
      </w:r>
    </w:p>
    <w:p w:rsidR="00AD67BF" w:rsidRDefault="00AD67BF" w:rsidP="00AD67B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Jméno:</w:t>
      </w:r>
      <w:r>
        <w:rPr>
          <w:rFonts w:ascii="Arial" w:hAnsi="Arial" w:cs="Arial"/>
          <w:sz w:val="21"/>
          <w:szCs w:val="21"/>
        </w:rPr>
        <w:tab/>
        <w:t xml:space="preserve">  Ing. Miroslav Tůma, Ph.D.</w:t>
      </w:r>
      <w:r>
        <w:rPr>
          <w:rFonts w:ascii="Arial" w:hAnsi="Arial" w:cs="Arial"/>
          <w:sz w:val="21"/>
          <w:szCs w:val="21"/>
        </w:rPr>
        <w:tab/>
      </w:r>
      <w:r>
        <w:rPr>
          <w:rFonts w:ascii="Arial" w:hAnsi="Arial" w:cs="Arial"/>
          <w:sz w:val="21"/>
          <w:szCs w:val="21"/>
        </w:rPr>
        <w:tab/>
      </w:r>
      <w:r>
        <w:rPr>
          <w:rFonts w:ascii="Arial" w:hAnsi="Arial" w:cs="Arial"/>
          <w:sz w:val="21"/>
          <w:szCs w:val="21"/>
        </w:rPr>
        <w:tab/>
        <w:t>Jméno: Ing. Zdenka Majzlíková</w:t>
      </w:r>
    </w:p>
    <w:p w:rsidR="004E0923" w:rsidRPr="00D818FB" w:rsidRDefault="00533883" w:rsidP="004E0923">
      <w:pPr>
        <w:autoSpaceDE w:val="0"/>
        <w:autoSpaceDN w:val="0"/>
        <w:adjustRightInd w:val="0"/>
        <w:spacing w:after="0" w:line="240" w:lineRule="auto"/>
        <w:jc w:val="both"/>
        <w:rPr>
          <w:rFonts w:ascii="Arial" w:hAnsi="Arial" w:cs="Arial"/>
          <w:sz w:val="21"/>
          <w:szCs w:val="21"/>
        </w:rPr>
      </w:pPr>
      <w:r w:rsidRPr="00D818FB">
        <w:rPr>
          <w:rFonts w:ascii="Arial" w:hAnsi="Arial" w:cs="Arial"/>
          <w:sz w:val="21"/>
          <w:szCs w:val="21"/>
        </w:rPr>
        <w:t>Funkce:</w:t>
      </w:r>
      <w:r w:rsidR="00BE50AE">
        <w:rPr>
          <w:rFonts w:ascii="Arial" w:hAnsi="Arial" w:cs="Arial"/>
          <w:sz w:val="21"/>
          <w:szCs w:val="21"/>
        </w:rPr>
        <w:t xml:space="preserve"> </w:t>
      </w:r>
      <w:r w:rsidR="004E0923">
        <w:rPr>
          <w:rFonts w:ascii="Arial" w:hAnsi="Arial" w:cs="Arial"/>
          <w:sz w:val="21"/>
          <w:szCs w:val="21"/>
        </w:rPr>
        <w:t xml:space="preserve">ředitel </w:t>
      </w:r>
      <w:r w:rsidR="00BE50AE">
        <w:rPr>
          <w:rFonts w:ascii="Arial" w:hAnsi="Arial" w:cs="Arial"/>
          <w:sz w:val="21"/>
          <w:szCs w:val="21"/>
        </w:rPr>
        <w:t>odboru kybernetické bezpečnosti</w:t>
      </w:r>
      <w:r w:rsidR="004E0923">
        <w:rPr>
          <w:rFonts w:ascii="Arial" w:hAnsi="Arial" w:cs="Arial"/>
          <w:sz w:val="21"/>
          <w:szCs w:val="21"/>
        </w:rPr>
        <w:tab/>
      </w:r>
      <w:r w:rsidR="004E0923" w:rsidRPr="00D818FB">
        <w:rPr>
          <w:rFonts w:ascii="Arial" w:hAnsi="Arial" w:cs="Arial"/>
          <w:sz w:val="21"/>
          <w:szCs w:val="21"/>
        </w:rPr>
        <w:t xml:space="preserve">Funkce: </w:t>
      </w:r>
      <w:r w:rsidR="00AD67BF">
        <w:rPr>
          <w:rFonts w:ascii="Arial" w:hAnsi="Arial" w:cs="Arial"/>
          <w:sz w:val="21"/>
          <w:szCs w:val="21"/>
        </w:rPr>
        <w:t>ředitelka</w:t>
      </w:r>
    </w:p>
    <w:p w:rsidR="00BE50AE" w:rsidRDefault="005003CB" w:rsidP="004E0923">
      <w:pPr>
        <w:autoSpaceDE w:val="0"/>
        <w:autoSpaceDN w:val="0"/>
        <w:adjustRightInd w:val="0"/>
        <w:spacing w:after="0" w:line="240" w:lineRule="auto"/>
        <w:ind w:firstLine="708"/>
        <w:jc w:val="both"/>
        <w:rPr>
          <w:rFonts w:ascii="Arial" w:hAnsi="Arial" w:cs="Arial"/>
          <w:sz w:val="21"/>
          <w:szCs w:val="21"/>
        </w:rPr>
      </w:pPr>
      <w:r>
        <w:rPr>
          <w:rFonts w:ascii="Arial" w:hAnsi="Arial" w:cs="Arial"/>
          <w:sz w:val="21"/>
          <w:szCs w:val="21"/>
        </w:rPr>
        <w:t xml:space="preserve"> </w:t>
      </w:r>
      <w:r w:rsidR="00BE50AE">
        <w:rPr>
          <w:rFonts w:ascii="Arial" w:hAnsi="Arial" w:cs="Arial"/>
          <w:sz w:val="21"/>
          <w:szCs w:val="21"/>
        </w:rPr>
        <w:t xml:space="preserve">a koordinace informačních a komunikačních </w:t>
      </w:r>
      <w:r w:rsidR="00BE50AE" w:rsidRPr="00D818FB">
        <w:rPr>
          <w:rFonts w:ascii="Arial" w:hAnsi="Arial" w:cs="Arial"/>
          <w:sz w:val="21"/>
          <w:szCs w:val="21"/>
        </w:rPr>
        <w:t>Datum:</w:t>
      </w:r>
      <w:r w:rsidR="00AD67BF">
        <w:rPr>
          <w:rFonts w:ascii="Arial" w:hAnsi="Arial" w:cs="Arial"/>
          <w:sz w:val="21"/>
          <w:szCs w:val="21"/>
        </w:rPr>
        <w:t xml:space="preserve"> 4. 8. 2015</w:t>
      </w:r>
      <w:bookmarkStart w:id="0" w:name="_GoBack"/>
      <w:bookmarkEnd w:id="0"/>
    </w:p>
    <w:p w:rsidR="004E0923" w:rsidRDefault="00BE50AE" w:rsidP="004E0923">
      <w:pPr>
        <w:autoSpaceDE w:val="0"/>
        <w:autoSpaceDN w:val="0"/>
        <w:adjustRightInd w:val="0"/>
        <w:spacing w:after="0" w:line="240" w:lineRule="auto"/>
        <w:ind w:firstLine="708"/>
        <w:jc w:val="both"/>
        <w:rPr>
          <w:rFonts w:ascii="Arial" w:hAnsi="Arial" w:cs="Arial"/>
          <w:sz w:val="21"/>
          <w:szCs w:val="21"/>
        </w:rPr>
      </w:pPr>
      <w:r>
        <w:rPr>
          <w:rFonts w:ascii="Arial" w:hAnsi="Arial" w:cs="Arial"/>
          <w:sz w:val="21"/>
          <w:szCs w:val="21"/>
        </w:rPr>
        <w:t xml:space="preserve"> technologií</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D818FB">
        <w:rPr>
          <w:rFonts w:ascii="Arial" w:hAnsi="Arial" w:cs="Arial"/>
          <w:sz w:val="21"/>
          <w:szCs w:val="21"/>
        </w:rPr>
        <w:t>Místo:</w:t>
      </w:r>
    </w:p>
    <w:p w:rsidR="007B5083" w:rsidRPr="00D818FB" w:rsidRDefault="007B5083" w:rsidP="00460DBE">
      <w:pPr>
        <w:autoSpaceDE w:val="0"/>
        <w:autoSpaceDN w:val="0"/>
        <w:adjustRightInd w:val="0"/>
        <w:spacing w:after="0" w:line="240" w:lineRule="auto"/>
        <w:jc w:val="both"/>
        <w:rPr>
          <w:rFonts w:ascii="Arial" w:hAnsi="Arial" w:cs="Arial"/>
          <w:sz w:val="21"/>
          <w:szCs w:val="21"/>
        </w:rPr>
      </w:pPr>
      <w:r w:rsidRPr="00D818FB">
        <w:rPr>
          <w:rFonts w:ascii="Arial" w:hAnsi="Arial" w:cs="Arial"/>
          <w:sz w:val="21"/>
          <w:szCs w:val="21"/>
        </w:rPr>
        <w:t>Datum:</w:t>
      </w:r>
      <w:r w:rsidRPr="00D818FB">
        <w:rPr>
          <w:rFonts w:ascii="Arial" w:hAnsi="Arial" w:cs="Arial"/>
          <w:sz w:val="21"/>
          <w:szCs w:val="21"/>
        </w:rPr>
        <w:tab/>
      </w:r>
      <w:r w:rsidRPr="00D818FB">
        <w:rPr>
          <w:rFonts w:ascii="Arial" w:hAnsi="Arial" w:cs="Arial"/>
          <w:sz w:val="21"/>
          <w:szCs w:val="21"/>
        </w:rPr>
        <w:tab/>
      </w:r>
      <w:proofErr w:type="gramStart"/>
      <w:r w:rsidR="00AD67BF">
        <w:rPr>
          <w:rFonts w:ascii="Arial" w:hAnsi="Arial" w:cs="Arial"/>
          <w:sz w:val="21"/>
          <w:szCs w:val="21"/>
        </w:rPr>
        <w:t>11.8.2015</w:t>
      </w:r>
      <w:proofErr w:type="gramEnd"/>
      <w:r w:rsidRPr="00D818FB">
        <w:rPr>
          <w:rFonts w:ascii="Arial" w:hAnsi="Arial" w:cs="Arial"/>
          <w:sz w:val="21"/>
          <w:szCs w:val="21"/>
        </w:rPr>
        <w:tab/>
      </w:r>
      <w:r w:rsidRPr="00D818FB">
        <w:rPr>
          <w:rFonts w:ascii="Arial" w:hAnsi="Arial" w:cs="Arial"/>
          <w:sz w:val="21"/>
          <w:szCs w:val="21"/>
        </w:rPr>
        <w:tab/>
      </w:r>
      <w:r w:rsidRPr="00D818FB">
        <w:rPr>
          <w:rFonts w:ascii="Arial" w:hAnsi="Arial" w:cs="Arial"/>
          <w:sz w:val="21"/>
          <w:szCs w:val="21"/>
        </w:rPr>
        <w:tab/>
      </w:r>
      <w:r w:rsidRPr="00D818FB">
        <w:rPr>
          <w:rFonts w:ascii="Arial" w:hAnsi="Arial" w:cs="Arial"/>
          <w:sz w:val="21"/>
          <w:szCs w:val="21"/>
        </w:rPr>
        <w:tab/>
      </w:r>
      <w:r w:rsidR="00AC5297" w:rsidRPr="00D818FB">
        <w:rPr>
          <w:rFonts w:ascii="Arial" w:hAnsi="Arial" w:cs="Arial"/>
          <w:sz w:val="21"/>
          <w:szCs w:val="21"/>
        </w:rPr>
        <w:tab/>
      </w:r>
    </w:p>
    <w:p w:rsidR="007B5083" w:rsidRPr="00D818FB" w:rsidRDefault="007B5083" w:rsidP="00460DBE">
      <w:pPr>
        <w:spacing w:after="0" w:line="240" w:lineRule="auto"/>
        <w:jc w:val="both"/>
        <w:rPr>
          <w:rFonts w:ascii="Arial" w:hAnsi="Arial" w:cs="Arial"/>
          <w:sz w:val="21"/>
          <w:szCs w:val="21"/>
        </w:rPr>
      </w:pPr>
      <w:r w:rsidRPr="00D818FB">
        <w:rPr>
          <w:rFonts w:ascii="Arial" w:hAnsi="Arial" w:cs="Arial"/>
          <w:sz w:val="21"/>
          <w:szCs w:val="21"/>
        </w:rPr>
        <w:t>Místo:</w:t>
      </w:r>
      <w:r w:rsidR="004E0923">
        <w:rPr>
          <w:rFonts w:ascii="Arial" w:hAnsi="Arial" w:cs="Arial"/>
          <w:sz w:val="21"/>
          <w:szCs w:val="21"/>
        </w:rPr>
        <w:t xml:space="preserve"> Praha</w:t>
      </w:r>
      <w:r w:rsidRPr="00D818FB">
        <w:rPr>
          <w:rFonts w:ascii="Arial" w:hAnsi="Arial" w:cs="Arial"/>
          <w:sz w:val="21"/>
          <w:szCs w:val="21"/>
        </w:rPr>
        <w:t xml:space="preserve"> </w:t>
      </w:r>
      <w:r w:rsidRPr="00D818FB">
        <w:rPr>
          <w:rFonts w:ascii="Arial" w:hAnsi="Arial" w:cs="Arial"/>
          <w:sz w:val="21"/>
          <w:szCs w:val="21"/>
        </w:rPr>
        <w:tab/>
      </w:r>
      <w:r w:rsidRPr="00D818FB">
        <w:rPr>
          <w:rFonts w:ascii="Arial" w:hAnsi="Arial" w:cs="Arial"/>
          <w:sz w:val="21"/>
          <w:szCs w:val="21"/>
        </w:rPr>
        <w:tab/>
      </w:r>
      <w:r w:rsidRPr="00D818FB">
        <w:rPr>
          <w:rFonts w:ascii="Arial" w:hAnsi="Arial" w:cs="Arial"/>
          <w:sz w:val="21"/>
          <w:szCs w:val="21"/>
        </w:rPr>
        <w:tab/>
      </w:r>
      <w:r w:rsidRPr="00D818FB">
        <w:rPr>
          <w:rFonts w:ascii="Arial" w:hAnsi="Arial" w:cs="Arial"/>
          <w:sz w:val="21"/>
          <w:szCs w:val="21"/>
        </w:rPr>
        <w:tab/>
      </w:r>
      <w:r w:rsidRPr="00D818FB">
        <w:rPr>
          <w:rFonts w:ascii="Arial" w:hAnsi="Arial" w:cs="Arial"/>
          <w:sz w:val="21"/>
          <w:szCs w:val="21"/>
        </w:rPr>
        <w:tab/>
      </w:r>
      <w:r w:rsidRPr="00D818FB">
        <w:rPr>
          <w:rFonts w:ascii="Arial" w:hAnsi="Arial" w:cs="Arial"/>
          <w:sz w:val="21"/>
          <w:szCs w:val="21"/>
        </w:rPr>
        <w:tab/>
      </w:r>
    </w:p>
    <w:p w:rsidR="007B5083" w:rsidRPr="00D818FB" w:rsidRDefault="007B5083" w:rsidP="00460DBE">
      <w:pPr>
        <w:autoSpaceDE w:val="0"/>
        <w:autoSpaceDN w:val="0"/>
        <w:adjustRightInd w:val="0"/>
        <w:spacing w:after="0" w:line="240" w:lineRule="auto"/>
        <w:jc w:val="both"/>
        <w:rPr>
          <w:rFonts w:ascii="Arial" w:hAnsi="Arial" w:cs="Arial"/>
          <w:sz w:val="21"/>
          <w:szCs w:val="21"/>
        </w:rPr>
      </w:pPr>
    </w:p>
    <w:sectPr w:rsidR="007B5083" w:rsidRPr="00D818FB" w:rsidSect="0024782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03" w:rsidRDefault="00DB1603" w:rsidP="006C705B">
      <w:pPr>
        <w:spacing w:after="0" w:line="240" w:lineRule="auto"/>
      </w:pPr>
      <w:r>
        <w:separator/>
      </w:r>
    </w:p>
  </w:endnote>
  <w:endnote w:type="continuationSeparator" w:id="0">
    <w:p w:rsidR="00DB1603" w:rsidRDefault="00DB1603" w:rsidP="006C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29"/>
      <w:docPartObj>
        <w:docPartGallery w:val="Page Numbers (Bottom of Page)"/>
        <w:docPartUnique/>
      </w:docPartObj>
    </w:sdtPr>
    <w:sdtEndPr/>
    <w:sdtContent>
      <w:p w:rsidR="006C705B" w:rsidRDefault="009070F9">
        <w:pPr>
          <w:pStyle w:val="Zpat"/>
          <w:jc w:val="right"/>
        </w:pPr>
        <w:r>
          <w:fldChar w:fldCharType="begin"/>
        </w:r>
        <w:r>
          <w:instrText xml:space="preserve"> PAGE   \* MERGEFORMAT </w:instrText>
        </w:r>
        <w:r>
          <w:fldChar w:fldCharType="separate"/>
        </w:r>
        <w:r w:rsidR="00AD67BF">
          <w:rPr>
            <w:noProof/>
          </w:rPr>
          <w:t>1</w:t>
        </w:r>
        <w:r>
          <w:rPr>
            <w:noProof/>
          </w:rPr>
          <w:fldChar w:fldCharType="end"/>
        </w:r>
      </w:p>
    </w:sdtContent>
  </w:sdt>
  <w:p w:rsidR="006C705B" w:rsidRDefault="006C70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03" w:rsidRDefault="00DB1603" w:rsidP="006C705B">
      <w:pPr>
        <w:spacing w:after="0" w:line="240" w:lineRule="auto"/>
      </w:pPr>
      <w:r>
        <w:separator/>
      </w:r>
    </w:p>
  </w:footnote>
  <w:footnote w:type="continuationSeparator" w:id="0">
    <w:p w:rsidR="00DB1603" w:rsidRDefault="00DB1603" w:rsidP="006C7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F4" w:rsidRPr="00791AF4" w:rsidRDefault="00791AF4" w:rsidP="00791AF4">
    <w:pPr>
      <w:pStyle w:val="Zhlav"/>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BC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B87825"/>
    <w:multiLevelType w:val="hybridMultilevel"/>
    <w:tmpl w:val="33C2121A"/>
    <w:lvl w:ilvl="0" w:tplc="D294169E">
      <w:start w:val="1"/>
      <w:numFmt w:val="decimal"/>
      <w:lvlText w:val="%1."/>
      <w:lvlJc w:val="left"/>
      <w:pPr>
        <w:ind w:left="1065" w:hanging="705"/>
      </w:pPr>
      <w:rPr>
        <w:rFonts w:eastAsia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08224A"/>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86609D2"/>
    <w:multiLevelType w:val="hybridMultilevel"/>
    <w:tmpl w:val="F1D8800C"/>
    <w:lvl w:ilvl="0" w:tplc="A51A7B0C">
      <w:start w:val="1"/>
      <w:numFmt w:val="upperLetter"/>
      <w:pStyle w:val="Nzev"/>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FC1037"/>
    <w:multiLevelType w:val="hybridMultilevel"/>
    <w:tmpl w:val="9C70F0A6"/>
    <w:lvl w:ilvl="0" w:tplc="56E03DA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6932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83"/>
    <w:rsid w:val="0005193C"/>
    <w:rsid w:val="000977E4"/>
    <w:rsid w:val="000A7437"/>
    <w:rsid w:val="000C2534"/>
    <w:rsid w:val="000E7D06"/>
    <w:rsid w:val="00120E69"/>
    <w:rsid w:val="00121F52"/>
    <w:rsid w:val="00126CE8"/>
    <w:rsid w:val="00143F75"/>
    <w:rsid w:val="00157ADE"/>
    <w:rsid w:val="0017541C"/>
    <w:rsid w:val="001A2D54"/>
    <w:rsid w:val="001C7E6A"/>
    <w:rsid w:val="0023277E"/>
    <w:rsid w:val="00234F0F"/>
    <w:rsid w:val="00242B0A"/>
    <w:rsid w:val="00247823"/>
    <w:rsid w:val="00276600"/>
    <w:rsid w:val="002A621B"/>
    <w:rsid w:val="00326AAD"/>
    <w:rsid w:val="003D70B4"/>
    <w:rsid w:val="003F77FB"/>
    <w:rsid w:val="00447ED5"/>
    <w:rsid w:val="00460DBE"/>
    <w:rsid w:val="004613B6"/>
    <w:rsid w:val="004B32A1"/>
    <w:rsid w:val="004B4872"/>
    <w:rsid w:val="004E0923"/>
    <w:rsid w:val="005003CB"/>
    <w:rsid w:val="00523832"/>
    <w:rsid w:val="00533883"/>
    <w:rsid w:val="005B664D"/>
    <w:rsid w:val="00623407"/>
    <w:rsid w:val="00632C81"/>
    <w:rsid w:val="006643B3"/>
    <w:rsid w:val="006C6B60"/>
    <w:rsid w:val="006C705B"/>
    <w:rsid w:val="0075047B"/>
    <w:rsid w:val="0075791B"/>
    <w:rsid w:val="00781081"/>
    <w:rsid w:val="00791AF4"/>
    <w:rsid w:val="007A655F"/>
    <w:rsid w:val="007B5083"/>
    <w:rsid w:val="007D0455"/>
    <w:rsid w:val="007F1B28"/>
    <w:rsid w:val="00881C6A"/>
    <w:rsid w:val="008B1777"/>
    <w:rsid w:val="008B7C04"/>
    <w:rsid w:val="008C715E"/>
    <w:rsid w:val="008F7940"/>
    <w:rsid w:val="009070F9"/>
    <w:rsid w:val="0091354D"/>
    <w:rsid w:val="00927FBC"/>
    <w:rsid w:val="0093114C"/>
    <w:rsid w:val="009316FC"/>
    <w:rsid w:val="00944442"/>
    <w:rsid w:val="00953A0C"/>
    <w:rsid w:val="009E7F3D"/>
    <w:rsid w:val="009F345A"/>
    <w:rsid w:val="00A1457A"/>
    <w:rsid w:val="00A15BBA"/>
    <w:rsid w:val="00A20E8F"/>
    <w:rsid w:val="00A30868"/>
    <w:rsid w:val="00A86507"/>
    <w:rsid w:val="00AC5297"/>
    <w:rsid w:val="00AD4B4D"/>
    <w:rsid w:val="00AD67BF"/>
    <w:rsid w:val="00AE24B6"/>
    <w:rsid w:val="00B245DA"/>
    <w:rsid w:val="00B72EF9"/>
    <w:rsid w:val="00B9550D"/>
    <w:rsid w:val="00BB69A6"/>
    <w:rsid w:val="00BE50AE"/>
    <w:rsid w:val="00C16A1A"/>
    <w:rsid w:val="00C4261C"/>
    <w:rsid w:val="00C4737A"/>
    <w:rsid w:val="00C53A76"/>
    <w:rsid w:val="00C922EC"/>
    <w:rsid w:val="00CE57DC"/>
    <w:rsid w:val="00D22BA3"/>
    <w:rsid w:val="00D34DDF"/>
    <w:rsid w:val="00D42754"/>
    <w:rsid w:val="00D62600"/>
    <w:rsid w:val="00D818FB"/>
    <w:rsid w:val="00DB1603"/>
    <w:rsid w:val="00DB5DCE"/>
    <w:rsid w:val="00E11F51"/>
    <w:rsid w:val="00E17B4C"/>
    <w:rsid w:val="00E21EA3"/>
    <w:rsid w:val="00E53298"/>
    <w:rsid w:val="00E62C3F"/>
    <w:rsid w:val="00EE067E"/>
    <w:rsid w:val="00F73580"/>
    <w:rsid w:val="00FD0CC2"/>
    <w:rsid w:val="00FF4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E7D06"/>
    <w:pPr>
      <w:keepNext/>
      <w:keepLines/>
      <w:numPr>
        <w:numId w:val="4"/>
      </w:numPr>
      <w:spacing w:before="480" w:after="0" w:line="360" w:lineRule="auto"/>
      <w:outlineLvl w:val="0"/>
    </w:pPr>
    <w:rPr>
      <w:rFonts w:ascii="Arial" w:eastAsiaTheme="majorEastAsia" w:hAnsi="Arial" w:cstheme="majorBidi"/>
      <w:b/>
      <w:bCs/>
      <w:szCs w:val="28"/>
    </w:rPr>
  </w:style>
  <w:style w:type="paragraph" w:styleId="Nadpis2">
    <w:name w:val="heading 2"/>
    <w:basedOn w:val="Normln"/>
    <w:next w:val="Normln"/>
    <w:link w:val="Nadpis2Char"/>
    <w:uiPriority w:val="9"/>
    <w:unhideWhenUsed/>
    <w:qFormat/>
    <w:rsid w:val="00D22BA3"/>
    <w:pPr>
      <w:keepNext/>
      <w:keepLines/>
      <w:numPr>
        <w:ilvl w:val="1"/>
        <w:numId w:val="4"/>
      </w:numPr>
      <w:spacing w:before="200" w:after="0"/>
      <w:jc w:val="both"/>
      <w:outlineLvl w:val="1"/>
    </w:pPr>
    <w:rPr>
      <w:rFonts w:ascii="Arial" w:eastAsiaTheme="majorEastAsia" w:hAnsi="Arial" w:cstheme="majorBidi"/>
      <w:bCs/>
      <w:szCs w:val="26"/>
    </w:rPr>
  </w:style>
  <w:style w:type="paragraph" w:styleId="Nadpis3">
    <w:name w:val="heading 3"/>
    <w:basedOn w:val="Normln"/>
    <w:next w:val="Normln"/>
    <w:link w:val="Nadpis3Char"/>
    <w:uiPriority w:val="9"/>
    <w:semiHidden/>
    <w:unhideWhenUsed/>
    <w:qFormat/>
    <w:rsid w:val="000E7D0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E7D0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E7D0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E7D0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E7D0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E7D0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E7D0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E7D06"/>
    <w:pPr>
      <w:spacing w:after="0" w:line="240" w:lineRule="auto"/>
    </w:pPr>
    <w:rPr>
      <w:rFonts w:ascii="Arial" w:hAnsi="Arial"/>
    </w:rPr>
  </w:style>
  <w:style w:type="character" w:customStyle="1" w:styleId="Nadpis1Char">
    <w:name w:val="Nadpis 1 Char"/>
    <w:basedOn w:val="Standardnpsmoodstavce"/>
    <w:link w:val="Nadpis1"/>
    <w:uiPriority w:val="9"/>
    <w:rsid w:val="000E7D06"/>
    <w:rPr>
      <w:rFonts w:ascii="Arial" w:eastAsiaTheme="majorEastAsia" w:hAnsi="Arial" w:cstheme="majorBidi"/>
      <w:b/>
      <w:bCs/>
      <w:szCs w:val="28"/>
    </w:rPr>
  </w:style>
  <w:style w:type="character" w:customStyle="1" w:styleId="Nadpis2Char">
    <w:name w:val="Nadpis 2 Char"/>
    <w:basedOn w:val="Standardnpsmoodstavce"/>
    <w:link w:val="Nadpis2"/>
    <w:uiPriority w:val="9"/>
    <w:rsid w:val="00D22BA3"/>
    <w:rPr>
      <w:rFonts w:ascii="Arial" w:eastAsiaTheme="majorEastAsia" w:hAnsi="Arial" w:cstheme="majorBidi"/>
      <w:bCs/>
      <w:szCs w:val="26"/>
    </w:rPr>
  </w:style>
  <w:style w:type="character" w:customStyle="1" w:styleId="Nadpis3Char">
    <w:name w:val="Nadpis 3 Char"/>
    <w:basedOn w:val="Standardnpsmoodstavce"/>
    <w:link w:val="Nadpis3"/>
    <w:uiPriority w:val="9"/>
    <w:semiHidden/>
    <w:rsid w:val="000E7D0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E7D0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E7D0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E7D0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E7D0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E7D0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E7D06"/>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semiHidden/>
    <w:unhideWhenUsed/>
    <w:rsid w:val="007B5083"/>
    <w:rPr>
      <w:sz w:val="16"/>
      <w:szCs w:val="16"/>
    </w:rPr>
  </w:style>
  <w:style w:type="paragraph" w:styleId="Textkomente">
    <w:name w:val="annotation text"/>
    <w:basedOn w:val="Normln"/>
    <w:link w:val="TextkomenteChar"/>
    <w:uiPriority w:val="99"/>
    <w:semiHidden/>
    <w:unhideWhenUsed/>
    <w:rsid w:val="007B5083"/>
    <w:pPr>
      <w:spacing w:line="240" w:lineRule="auto"/>
    </w:pPr>
    <w:rPr>
      <w:sz w:val="20"/>
      <w:szCs w:val="20"/>
    </w:rPr>
  </w:style>
  <w:style w:type="character" w:customStyle="1" w:styleId="TextkomenteChar">
    <w:name w:val="Text komentáře Char"/>
    <w:basedOn w:val="Standardnpsmoodstavce"/>
    <w:link w:val="Textkomente"/>
    <w:uiPriority w:val="99"/>
    <w:semiHidden/>
    <w:rsid w:val="007B5083"/>
    <w:rPr>
      <w:sz w:val="20"/>
      <w:szCs w:val="20"/>
    </w:rPr>
  </w:style>
  <w:style w:type="paragraph" w:styleId="Pedmtkomente">
    <w:name w:val="annotation subject"/>
    <w:basedOn w:val="Textkomente"/>
    <w:next w:val="Textkomente"/>
    <w:link w:val="PedmtkomenteChar"/>
    <w:uiPriority w:val="99"/>
    <w:semiHidden/>
    <w:unhideWhenUsed/>
    <w:rsid w:val="007B5083"/>
    <w:rPr>
      <w:b/>
      <w:bCs/>
    </w:rPr>
  </w:style>
  <w:style w:type="character" w:customStyle="1" w:styleId="PedmtkomenteChar">
    <w:name w:val="Předmět komentáře Char"/>
    <w:basedOn w:val="TextkomenteChar"/>
    <w:link w:val="Pedmtkomente"/>
    <w:uiPriority w:val="99"/>
    <w:semiHidden/>
    <w:rsid w:val="007B5083"/>
    <w:rPr>
      <w:b/>
      <w:bCs/>
      <w:sz w:val="20"/>
      <w:szCs w:val="20"/>
    </w:rPr>
  </w:style>
  <w:style w:type="paragraph" w:styleId="Textbubliny">
    <w:name w:val="Balloon Text"/>
    <w:basedOn w:val="Normln"/>
    <w:link w:val="TextbublinyChar"/>
    <w:uiPriority w:val="99"/>
    <w:semiHidden/>
    <w:unhideWhenUsed/>
    <w:rsid w:val="007B50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083"/>
    <w:rPr>
      <w:rFonts w:ascii="Tahoma" w:hAnsi="Tahoma" w:cs="Tahoma"/>
      <w:sz w:val="16"/>
      <w:szCs w:val="16"/>
    </w:rPr>
  </w:style>
  <w:style w:type="paragraph" w:styleId="Nzev">
    <w:name w:val="Title"/>
    <w:basedOn w:val="Normln"/>
    <w:next w:val="Normln"/>
    <w:link w:val="NzevChar"/>
    <w:uiPriority w:val="10"/>
    <w:qFormat/>
    <w:rsid w:val="00D22BA3"/>
    <w:pPr>
      <w:numPr>
        <w:numId w:val="5"/>
      </w:numPr>
      <w:spacing w:before="200" w:after="0"/>
      <w:ind w:left="567" w:hanging="567"/>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D22BA3"/>
    <w:rPr>
      <w:rFonts w:ascii="Arial" w:eastAsiaTheme="majorEastAsia" w:hAnsi="Arial" w:cstheme="majorBidi"/>
      <w:spacing w:val="5"/>
      <w:kern w:val="28"/>
      <w:szCs w:val="52"/>
    </w:rPr>
  </w:style>
  <w:style w:type="paragraph" w:styleId="Zhlav">
    <w:name w:val="header"/>
    <w:basedOn w:val="Normln"/>
    <w:link w:val="ZhlavChar"/>
    <w:uiPriority w:val="99"/>
    <w:semiHidden/>
    <w:unhideWhenUsed/>
    <w:rsid w:val="006C70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C705B"/>
  </w:style>
  <w:style w:type="paragraph" w:styleId="Zpat">
    <w:name w:val="footer"/>
    <w:basedOn w:val="Normln"/>
    <w:link w:val="ZpatChar"/>
    <w:uiPriority w:val="99"/>
    <w:unhideWhenUsed/>
    <w:rsid w:val="006C705B"/>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05B"/>
  </w:style>
  <w:style w:type="paragraph" w:styleId="Odstavecseseznamem">
    <w:name w:val="List Paragraph"/>
    <w:basedOn w:val="Normln"/>
    <w:uiPriority w:val="34"/>
    <w:qFormat/>
    <w:rsid w:val="00143F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E7D06"/>
    <w:pPr>
      <w:keepNext/>
      <w:keepLines/>
      <w:numPr>
        <w:numId w:val="4"/>
      </w:numPr>
      <w:spacing w:before="480" w:after="0" w:line="360" w:lineRule="auto"/>
      <w:outlineLvl w:val="0"/>
    </w:pPr>
    <w:rPr>
      <w:rFonts w:ascii="Arial" w:eastAsiaTheme="majorEastAsia" w:hAnsi="Arial" w:cstheme="majorBidi"/>
      <w:b/>
      <w:bCs/>
      <w:szCs w:val="28"/>
    </w:rPr>
  </w:style>
  <w:style w:type="paragraph" w:styleId="Nadpis2">
    <w:name w:val="heading 2"/>
    <w:basedOn w:val="Normln"/>
    <w:next w:val="Normln"/>
    <w:link w:val="Nadpis2Char"/>
    <w:uiPriority w:val="9"/>
    <w:unhideWhenUsed/>
    <w:qFormat/>
    <w:rsid w:val="00D22BA3"/>
    <w:pPr>
      <w:keepNext/>
      <w:keepLines/>
      <w:numPr>
        <w:ilvl w:val="1"/>
        <w:numId w:val="4"/>
      </w:numPr>
      <w:spacing w:before="200" w:after="0"/>
      <w:jc w:val="both"/>
      <w:outlineLvl w:val="1"/>
    </w:pPr>
    <w:rPr>
      <w:rFonts w:ascii="Arial" w:eastAsiaTheme="majorEastAsia" w:hAnsi="Arial" w:cstheme="majorBidi"/>
      <w:bCs/>
      <w:szCs w:val="26"/>
    </w:rPr>
  </w:style>
  <w:style w:type="paragraph" w:styleId="Nadpis3">
    <w:name w:val="heading 3"/>
    <w:basedOn w:val="Normln"/>
    <w:next w:val="Normln"/>
    <w:link w:val="Nadpis3Char"/>
    <w:uiPriority w:val="9"/>
    <w:semiHidden/>
    <w:unhideWhenUsed/>
    <w:qFormat/>
    <w:rsid w:val="000E7D0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E7D0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E7D0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E7D0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E7D0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E7D0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E7D0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E7D06"/>
    <w:pPr>
      <w:spacing w:after="0" w:line="240" w:lineRule="auto"/>
    </w:pPr>
    <w:rPr>
      <w:rFonts w:ascii="Arial" w:hAnsi="Arial"/>
    </w:rPr>
  </w:style>
  <w:style w:type="character" w:customStyle="1" w:styleId="Nadpis1Char">
    <w:name w:val="Nadpis 1 Char"/>
    <w:basedOn w:val="Standardnpsmoodstavce"/>
    <w:link w:val="Nadpis1"/>
    <w:uiPriority w:val="9"/>
    <w:rsid w:val="000E7D06"/>
    <w:rPr>
      <w:rFonts w:ascii="Arial" w:eastAsiaTheme="majorEastAsia" w:hAnsi="Arial" w:cstheme="majorBidi"/>
      <w:b/>
      <w:bCs/>
      <w:szCs w:val="28"/>
    </w:rPr>
  </w:style>
  <w:style w:type="character" w:customStyle="1" w:styleId="Nadpis2Char">
    <w:name w:val="Nadpis 2 Char"/>
    <w:basedOn w:val="Standardnpsmoodstavce"/>
    <w:link w:val="Nadpis2"/>
    <w:uiPriority w:val="9"/>
    <w:rsid w:val="00D22BA3"/>
    <w:rPr>
      <w:rFonts w:ascii="Arial" w:eastAsiaTheme="majorEastAsia" w:hAnsi="Arial" w:cstheme="majorBidi"/>
      <w:bCs/>
      <w:szCs w:val="26"/>
    </w:rPr>
  </w:style>
  <w:style w:type="character" w:customStyle="1" w:styleId="Nadpis3Char">
    <w:name w:val="Nadpis 3 Char"/>
    <w:basedOn w:val="Standardnpsmoodstavce"/>
    <w:link w:val="Nadpis3"/>
    <w:uiPriority w:val="9"/>
    <w:semiHidden/>
    <w:rsid w:val="000E7D0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E7D0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E7D0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E7D0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E7D0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E7D0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E7D06"/>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semiHidden/>
    <w:unhideWhenUsed/>
    <w:rsid w:val="007B5083"/>
    <w:rPr>
      <w:sz w:val="16"/>
      <w:szCs w:val="16"/>
    </w:rPr>
  </w:style>
  <w:style w:type="paragraph" w:styleId="Textkomente">
    <w:name w:val="annotation text"/>
    <w:basedOn w:val="Normln"/>
    <w:link w:val="TextkomenteChar"/>
    <w:uiPriority w:val="99"/>
    <w:semiHidden/>
    <w:unhideWhenUsed/>
    <w:rsid w:val="007B5083"/>
    <w:pPr>
      <w:spacing w:line="240" w:lineRule="auto"/>
    </w:pPr>
    <w:rPr>
      <w:sz w:val="20"/>
      <w:szCs w:val="20"/>
    </w:rPr>
  </w:style>
  <w:style w:type="character" w:customStyle="1" w:styleId="TextkomenteChar">
    <w:name w:val="Text komentáře Char"/>
    <w:basedOn w:val="Standardnpsmoodstavce"/>
    <w:link w:val="Textkomente"/>
    <w:uiPriority w:val="99"/>
    <w:semiHidden/>
    <w:rsid w:val="007B5083"/>
    <w:rPr>
      <w:sz w:val="20"/>
      <w:szCs w:val="20"/>
    </w:rPr>
  </w:style>
  <w:style w:type="paragraph" w:styleId="Pedmtkomente">
    <w:name w:val="annotation subject"/>
    <w:basedOn w:val="Textkomente"/>
    <w:next w:val="Textkomente"/>
    <w:link w:val="PedmtkomenteChar"/>
    <w:uiPriority w:val="99"/>
    <w:semiHidden/>
    <w:unhideWhenUsed/>
    <w:rsid w:val="007B5083"/>
    <w:rPr>
      <w:b/>
      <w:bCs/>
    </w:rPr>
  </w:style>
  <w:style w:type="character" w:customStyle="1" w:styleId="PedmtkomenteChar">
    <w:name w:val="Předmět komentáře Char"/>
    <w:basedOn w:val="TextkomenteChar"/>
    <w:link w:val="Pedmtkomente"/>
    <w:uiPriority w:val="99"/>
    <w:semiHidden/>
    <w:rsid w:val="007B5083"/>
    <w:rPr>
      <w:b/>
      <w:bCs/>
      <w:sz w:val="20"/>
      <w:szCs w:val="20"/>
    </w:rPr>
  </w:style>
  <w:style w:type="paragraph" w:styleId="Textbubliny">
    <w:name w:val="Balloon Text"/>
    <w:basedOn w:val="Normln"/>
    <w:link w:val="TextbublinyChar"/>
    <w:uiPriority w:val="99"/>
    <w:semiHidden/>
    <w:unhideWhenUsed/>
    <w:rsid w:val="007B50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083"/>
    <w:rPr>
      <w:rFonts w:ascii="Tahoma" w:hAnsi="Tahoma" w:cs="Tahoma"/>
      <w:sz w:val="16"/>
      <w:szCs w:val="16"/>
    </w:rPr>
  </w:style>
  <w:style w:type="paragraph" w:styleId="Nzev">
    <w:name w:val="Title"/>
    <w:basedOn w:val="Normln"/>
    <w:next w:val="Normln"/>
    <w:link w:val="NzevChar"/>
    <w:uiPriority w:val="10"/>
    <w:qFormat/>
    <w:rsid w:val="00D22BA3"/>
    <w:pPr>
      <w:numPr>
        <w:numId w:val="5"/>
      </w:numPr>
      <w:spacing w:before="200" w:after="0"/>
      <w:ind w:left="567" w:hanging="567"/>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D22BA3"/>
    <w:rPr>
      <w:rFonts w:ascii="Arial" w:eastAsiaTheme="majorEastAsia" w:hAnsi="Arial" w:cstheme="majorBidi"/>
      <w:spacing w:val="5"/>
      <w:kern w:val="28"/>
      <w:szCs w:val="52"/>
    </w:rPr>
  </w:style>
  <w:style w:type="paragraph" w:styleId="Zhlav">
    <w:name w:val="header"/>
    <w:basedOn w:val="Normln"/>
    <w:link w:val="ZhlavChar"/>
    <w:uiPriority w:val="99"/>
    <w:semiHidden/>
    <w:unhideWhenUsed/>
    <w:rsid w:val="006C70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C705B"/>
  </w:style>
  <w:style w:type="paragraph" w:styleId="Zpat">
    <w:name w:val="footer"/>
    <w:basedOn w:val="Normln"/>
    <w:link w:val="ZpatChar"/>
    <w:uiPriority w:val="99"/>
    <w:unhideWhenUsed/>
    <w:rsid w:val="006C705B"/>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05B"/>
  </w:style>
  <w:style w:type="paragraph" w:styleId="Odstavecseseznamem">
    <w:name w:val="List Paragraph"/>
    <w:basedOn w:val="Normln"/>
    <w:uiPriority w:val="34"/>
    <w:qFormat/>
    <w:rsid w:val="00143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5816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0CB4A-FB79-4C06-AE11-2C7FE957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11747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SmrcinovaZ</dc:creator>
  <cp:lastModifiedBy>Nikdo</cp:lastModifiedBy>
  <cp:revision>2</cp:revision>
  <cp:lastPrinted>2013-11-01T09:37:00Z</cp:lastPrinted>
  <dcterms:created xsi:type="dcterms:W3CDTF">2017-03-10T10:35:00Z</dcterms:created>
  <dcterms:modified xsi:type="dcterms:W3CDTF">2017-03-10T10:35:00Z</dcterms:modified>
</cp:coreProperties>
</file>