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3CFBAD" w14:textId="03184A75" w:rsidR="00004916" w:rsidRPr="00342B00" w:rsidRDefault="00803020" w:rsidP="00D26D63">
      <w:pPr>
        <w:contextualSpacing/>
        <w:jc w:val="center"/>
        <w:rPr>
          <w:rFonts w:ascii="Arial" w:hAnsi="Arial" w:cs="Arial"/>
          <w:b/>
          <w:sz w:val="20"/>
          <w:szCs w:val="20"/>
        </w:rPr>
      </w:pPr>
      <w:r>
        <w:rPr>
          <w:rFonts w:ascii="Arial" w:hAnsi="Arial" w:cs="Arial"/>
          <w:b/>
          <w:sz w:val="20"/>
          <w:szCs w:val="20"/>
        </w:rPr>
        <w:t>RÁMCOVÁ S</w:t>
      </w:r>
      <w:r w:rsidR="00E7192E" w:rsidRPr="00342B00">
        <w:rPr>
          <w:rFonts w:ascii="Arial" w:hAnsi="Arial" w:cs="Arial"/>
          <w:b/>
          <w:sz w:val="20"/>
          <w:szCs w:val="20"/>
        </w:rPr>
        <w:t>MLOUVA</w:t>
      </w:r>
      <w:r w:rsidR="00A02953" w:rsidRPr="00342B00">
        <w:rPr>
          <w:rFonts w:ascii="Arial" w:hAnsi="Arial" w:cs="Arial"/>
          <w:b/>
          <w:sz w:val="20"/>
          <w:szCs w:val="20"/>
        </w:rPr>
        <w:t xml:space="preserve"> O </w:t>
      </w:r>
      <w:r w:rsidR="007D3842">
        <w:rPr>
          <w:rFonts w:ascii="Arial" w:hAnsi="Arial" w:cs="Arial"/>
          <w:b/>
          <w:sz w:val="20"/>
          <w:szCs w:val="20"/>
        </w:rPr>
        <w:t>POSKYTOVÁNÍ SLUŽEB</w:t>
      </w:r>
    </w:p>
    <w:p w14:paraId="5640DAA4" w14:textId="77777777" w:rsidR="00B56200" w:rsidRDefault="00B56200" w:rsidP="00D26D63">
      <w:pPr>
        <w:contextualSpacing/>
        <w:jc w:val="both"/>
        <w:rPr>
          <w:rFonts w:ascii="Arial" w:hAnsi="Arial" w:cs="Arial"/>
          <w:sz w:val="20"/>
          <w:szCs w:val="20"/>
        </w:rPr>
      </w:pPr>
    </w:p>
    <w:p w14:paraId="328FC1D6" w14:textId="77777777" w:rsidR="00E7192E" w:rsidRPr="00342B00" w:rsidRDefault="00E7192E" w:rsidP="00D26D63">
      <w:pPr>
        <w:contextualSpacing/>
        <w:jc w:val="both"/>
        <w:rPr>
          <w:rFonts w:ascii="Arial" w:hAnsi="Arial" w:cs="Arial"/>
          <w:sz w:val="20"/>
          <w:szCs w:val="20"/>
        </w:rPr>
      </w:pPr>
      <w:r w:rsidRPr="00342B00">
        <w:rPr>
          <w:rFonts w:ascii="Arial" w:hAnsi="Arial" w:cs="Arial"/>
          <w:sz w:val="20"/>
          <w:szCs w:val="20"/>
        </w:rPr>
        <w:t>Smluvní strany:</w:t>
      </w:r>
    </w:p>
    <w:p w14:paraId="500C0C1A" w14:textId="77777777" w:rsidR="00E7192E" w:rsidRPr="00342B00" w:rsidRDefault="00E7192E" w:rsidP="00D26D63">
      <w:pPr>
        <w:contextualSpacing/>
        <w:jc w:val="both"/>
        <w:rPr>
          <w:rFonts w:ascii="Arial" w:hAnsi="Arial" w:cs="Arial"/>
          <w:b/>
          <w:sz w:val="20"/>
          <w:szCs w:val="20"/>
        </w:rPr>
      </w:pPr>
    </w:p>
    <w:p w14:paraId="793927B8" w14:textId="4FE33098" w:rsidR="00E7192E" w:rsidRPr="00A33EC3" w:rsidRDefault="00473D0D" w:rsidP="00D26D63">
      <w:pPr>
        <w:contextualSpacing/>
        <w:jc w:val="both"/>
        <w:rPr>
          <w:rFonts w:ascii="Arial" w:hAnsi="Arial" w:cs="Arial"/>
          <w:b/>
          <w:sz w:val="20"/>
          <w:szCs w:val="20"/>
        </w:rPr>
      </w:pPr>
      <w:proofErr w:type="spellStart"/>
      <w:r w:rsidRPr="00A33EC3">
        <w:rPr>
          <w:rFonts w:ascii="Arial" w:hAnsi="Arial" w:cs="Arial"/>
          <w:b/>
          <w:sz w:val="20"/>
          <w:szCs w:val="20"/>
        </w:rPr>
        <w:t>Purum</w:t>
      </w:r>
      <w:proofErr w:type="spellEnd"/>
      <w:r w:rsidRPr="00A33EC3">
        <w:rPr>
          <w:rFonts w:ascii="Arial" w:hAnsi="Arial" w:cs="Arial"/>
          <w:b/>
          <w:sz w:val="20"/>
          <w:szCs w:val="20"/>
        </w:rPr>
        <w:t xml:space="preserve"> s.r.o.</w:t>
      </w:r>
    </w:p>
    <w:p w14:paraId="20B5BBBA" w14:textId="143CFD36" w:rsidR="00E7192E" w:rsidRPr="00A33EC3" w:rsidRDefault="00E7192E" w:rsidP="00D26D63">
      <w:pPr>
        <w:contextualSpacing/>
        <w:jc w:val="both"/>
        <w:rPr>
          <w:rFonts w:ascii="Arial" w:hAnsi="Arial" w:cs="Arial"/>
          <w:sz w:val="20"/>
          <w:szCs w:val="20"/>
        </w:rPr>
      </w:pPr>
      <w:r w:rsidRPr="00A33EC3">
        <w:rPr>
          <w:rFonts w:ascii="Arial" w:hAnsi="Arial" w:cs="Arial"/>
          <w:sz w:val="20"/>
          <w:szCs w:val="20"/>
        </w:rPr>
        <w:t xml:space="preserve">se sídlem </w:t>
      </w:r>
      <w:r w:rsidR="00473D0D" w:rsidRPr="00A33EC3">
        <w:rPr>
          <w:rFonts w:ascii="Arial" w:hAnsi="Arial" w:cs="Arial"/>
          <w:sz w:val="20"/>
          <w:szCs w:val="20"/>
        </w:rPr>
        <w:t xml:space="preserve">Praha 1, Národní 961/25, PSČ 110 00 </w:t>
      </w:r>
    </w:p>
    <w:p w14:paraId="76EF880A" w14:textId="3B31A580" w:rsidR="00E7192E" w:rsidRPr="00A33EC3" w:rsidRDefault="00E7192E" w:rsidP="00D26D63">
      <w:pPr>
        <w:contextualSpacing/>
        <w:jc w:val="both"/>
        <w:rPr>
          <w:rFonts w:ascii="Arial" w:hAnsi="Arial" w:cs="Arial"/>
          <w:sz w:val="20"/>
          <w:szCs w:val="20"/>
        </w:rPr>
      </w:pPr>
      <w:r w:rsidRPr="00A33EC3">
        <w:rPr>
          <w:rFonts w:ascii="Arial" w:hAnsi="Arial" w:cs="Arial"/>
          <w:sz w:val="20"/>
          <w:szCs w:val="20"/>
        </w:rPr>
        <w:t>IČ</w:t>
      </w:r>
      <w:r w:rsidR="002D79AD" w:rsidRPr="00A33EC3">
        <w:rPr>
          <w:rFonts w:ascii="Arial" w:hAnsi="Arial" w:cs="Arial"/>
          <w:sz w:val="20"/>
          <w:szCs w:val="20"/>
        </w:rPr>
        <w:t>O</w:t>
      </w:r>
      <w:r w:rsidRPr="00A33EC3">
        <w:rPr>
          <w:rFonts w:ascii="Arial" w:hAnsi="Arial" w:cs="Arial"/>
          <w:sz w:val="20"/>
          <w:szCs w:val="20"/>
        </w:rPr>
        <w:t xml:space="preserve">: </w:t>
      </w:r>
      <w:r w:rsidR="00AE7DF7" w:rsidRPr="00A33EC3">
        <w:rPr>
          <w:rFonts w:ascii="Arial" w:hAnsi="Arial" w:cs="Arial"/>
          <w:sz w:val="20"/>
          <w:szCs w:val="20"/>
        </w:rPr>
        <w:tab/>
      </w:r>
      <w:r w:rsidR="00473D0D" w:rsidRPr="00A33EC3">
        <w:rPr>
          <w:rFonts w:ascii="Arial" w:hAnsi="Arial" w:cs="Arial"/>
          <w:sz w:val="20"/>
          <w:szCs w:val="20"/>
        </w:rPr>
        <w:tab/>
      </w:r>
      <w:r w:rsidR="00473D0D" w:rsidRPr="00A33EC3">
        <w:rPr>
          <w:rFonts w:ascii="Arial" w:hAnsi="Arial" w:cs="Arial"/>
          <w:sz w:val="20"/>
          <w:szCs w:val="20"/>
        </w:rPr>
        <w:tab/>
        <w:t>62414402</w:t>
      </w:r>
      <w:r w:rsidR="00AE7DF7" w:rsidRPr="00A33EC3">
        <w:rPr>
          <w:rFonts w:ascii="Arial" w:hAnsi="Arial" w:cs="Arial"/>
          <w:sz w:val="20"/>
          <w:szCs w:val="20"/>
        </w:rPr>
        <w:tab/>
      </w:r>
    </w:p>
    <w:p w14:paraId="3D7CB56A" w14:textId="0E509F63" w:rsidR="008E0E63" w:rsidRPr="00A33EC3" w:rsidRDefault="00E7192E" w:rsidP="003F2F2A">
      <w:pPr>
        <w:contextualSpacing/>
        <w:jc w:val="both"/>
        <w:rPr>
          <w:rFonts w:ascii="Arial" w:hAnsi="Arial" w:cs="Arial"/>
          <w:sz w:val="20"/>
          <w:szCs w:val="20"/>
        </w:rPr>
      </w:pPr>
      <w:r w:rsidRPr="00A33EC3">
        <w:rPr>
          <w:rFonts w:ascii="Arial" w:hAnsi="Arial" w:cs="Arial"/>
          <w:sz w:val="20"/>
          <w:szCs w:val="20"/>
        </w:rPr>
        <w:t xml:space="preserve">zapsaná </w:t>
      </w:r>
      <w:r w:rsidR="00473D0D" w:rsidRPr="00A33EC3">
        <w:rPr>
          <w:rFonts w:ascii="Arial" w:hAnsi="Arial" w:cs="Arial"/>
          <w:sz w:val="20"/>
          <w:szCs w:val="20"/>
        </w:rPr>
        <w:t>v obchodním rejstříku vedeném Městským soudem v Praze, oddíl C, vložka 31916</w:t>
      </w:r>
      <w:r w:rsidR="003F2F2A" w:rsidRPr="00A33EC3">
        <w:rPr>
          <w:rFonts w:ascii="Arial" w:hAnsi="Arial" w:cs="Arial"/>
          <w:sz w:val="20"/>
          <w:szCs w:val="20"/>
        </w:rPr>
        <w:t xml:space="preserve"> </w:t>
      </w:r>
    </w:p>
    <w:p w14:paraId="1E0019DB" w14:textId="4E3CB018" w:rsidR="008E0E63" w:rsidRPr="00A33EC3" w:rsidRDefault="003F2F2A" w:rsidP="003F2F2A">
      <w:pPr>
        <w:contextualSpacing/>
        <w:jc w:val="both"/>
        <w:rPr>
          <w:rFonts w:ascii="Arial" w:hAnsi="Arial" w:cs="Arial"/>
          <w:sz w:val="20"/>
          <w:szCs w:val="20"/>
        </w:rPr>
      </w:pPr>
      <w:r w:rsidRPr="00A33EC3">
        <w:rPr>
          <w:rFonts w:ascii="Arial" w:hAnsi="Arial" w:cs="Arial"/>
          <w:sz w:val="20"/>
          <w:szCs w:val="20"/>
        </w:rPr>
        <w:t>bankovní spojení</w:t>
      </w:r>
      <w:r w:rsidR="00AE7DF7" w:rsidRPr="00A33EC3">
        <w:rPr>
          <w:rFonts w:ascii="Arial" w:hAnsi="Arial" w:cs="Arial"/>
          <w:sz w:val="20"/>
          <w:szCs w:val="20"/>
        </w:rPr>
        <w:t>:</w:t>
      </w:r>
      <w:r w:rsidRPr="00A33EC3">
        <w:rPr>
          <w:rFonts w:ascii="Arial" w:hAnsi="Arial" w:cs="Arial"/>
          <w:sz w:val="20"/>
          <w:szCs w:val="20"/>
        </w:rPr>
        <w:t xml:space="preserve"> </w:t>
      </w:r>
      <w:r w:rsidR="00AE7DF7" w:rsidRPr="00A33EC3">
        <w:rPr>
          <w:rFonts w:ascii="Arial" w:hAnsi="Arial" w:cs="Arial"/>
          <w:sz w:val="20"/>
          <w:szCs w:val="20"/>
        </w:rPr>
        <w:tab/>
      </w:r>
      <w:proofErr w:type="spellStart"/>
      <w:r w:rsidR="00473D0D" w:rsidRPr="00A33EC3">
        <w:rPr>
          <w:rFonts w:ascii="Arial" w:hAnsi="Arial" w:cs="Arial"/>
          <w:sz w:val="20"/>
          <w:szCs w:val="20"/>
        </w:rPr>
        <w:t>UniCredit</w:t>
      </w:r>
      <w:proofErr w:type="spellEnd"/>
      <w:r w:rsidR="00473D0D" w:rsidRPr="00A33EC3">
        <w:rPr>
          <w:rFonts w:ascii="Arial" w:hAnsi="Arial" w:cs="Arial"/>
          <w:sz w:val="20"/>
          <w:szCs w:val="20"/>
        </w:rPr>
        <w:t xml:space="preserve"> Bank Czech Republic and Slovakia, a.s.</w:t>
      </w:r>
      <w:r w:rsidRPr="00A33EC3">
        <w:rPr>
          <w:rFonts w:ascii="Arial" w:hAnsi="Arial" w:cs="Arial"/>
          <w:sz w:val="20"/>
          <w:szCs w:val="20"/>
        </w:rPr>
        <w:t xml:space="preserve"> </w:t>
      </w:r>
    </w:p>
    <w:p w14:paraId="03E79BE6" w14:textId="539C6BA3" w:rsidR="00473D0D" w:rsidRPr="00A33EC3" w:rsidRDefault="003F2F2A" w:rsidP="00D26D63">
      <w:pPr>
        <w:contextualSpacing/>
        <w:jc w:val="both"/>
        <w:rPr>
          <w:rFonts w:ascii="Arial" w:hAnsi="Arial" w:cs="Arial"/>
          <w:sz w:val="20"/>
          <w:szCs w:val="20"/>
        </w:rPr>
      </w:pPr>
      <w:r w:rsidRPr="00A33EC3">
        <w:rPr>
          <w:rFonts w:ascii="Arial" w:hAnsi="Arial" w:cs="Arial"/>
          <w:sz w:val="20"/>
          <w:szCs w:val="20"/>
        </w:rPr>
        <w:t>číslo účtu</w:t>
      </w:r>
      <w:r w:rsidR="00AE7DF7" w:rsidRPr="00A33EC3">
        <w:rPr>
          <w:rFonts w:ascii="Arial" w:hAnsi="Arial" w:cs="Arial"/>
          <w:sz w:val="20"/>
          <w:szCs w:val="20"/>
        </w:rPr>
        <w:t>:</w:t>
      </w:r>
      <w:r w:rsidRPr="00A33EC3">
        <w:rPr>
          <w:rFonts w:ascii="Arial" w:hAnsi="Arial" w:cs="Arial"/>
          <w:sz w:val="20"/>
          <w:szCs w:val="20"/>
        </w:rPr>
        <w:t xml:space="preserve"> </w:t>
      </w:r>
      <w:r w:rsidR="00AE7DF7" w:rsidRPr="00A33EC3">
        <w:rPr>
          <w:rFonts w:ascii="Arial" w:hAnsi="Arial" w:cs="Arial"/>
          <w:sz w:val="20"/>
          <w:szCs w:val="20"/>
        </w:rPr>
        <w:tab/>
      </w:r>
      <w:r w:rsidR="00AE7DF7" w:rsidRPr="00A33EC3">
        <w:rPr>
          <w:rFonts w:ascii="Arial" w:hAnsi="Arial" w:cs="Arial"/>
          <w:sz w:val="20"/>
          <w:szCs w:val="20"/>
        </w:rPr>
        <w:tab/>
      </w:r>
      <w:r w:rsidR="0059678E">
        <w:rPr>
          <w:rFonts w:ascii="Arial" w:hAnsi="Arial" w:cs="Arial"/>
          <w:sz w:val="20"/>
          <w:szCs w:val="20"/>
        </w:rPr>
        <w:t>x</w:t>
      </w:r>
    </w:p>
    <w:p w14:paraId="0E36F5CD" w14:textId="47D69F2D" w:rsidR="00E7192E" w:rsidRPr="00A33EC3" w:rsidRDefault="002D79AD" w:rsidP="00D26D63">
      <w:pPr>
        <w:contextualSpacing/>
        <w:jc w:val="both"/>
        <w:rPr>
          <w:rFonts w:ascii="Arial" w:hAnsi="Arial" w:cs="Arial"/>
          <w:sz w:val="20"/>
          <w:szCs w:val="20"/>
        </w:rPr>
      </w:pPr>
      <w:r w:rsidRPr="00A33EC3">
        <w:rPr>
          <w:rFonts w:ascii="Arial" w:hAnsi="Arial" w:cs="Arial"/>
          <w:sz w:val="20"/>
          <w:szCs w:val="20"/>
        </w:rPr>
        <w:t>zastoupen</w:t>
      </w:r>
      <w:r w:rsidR="00AE7DF7" w:rsidRPr="00A33EC3">
        <w:rPr>
          <w:rFonts w:ascii="Arial" w:hAnsi="Arial" w:cs="Arial"/>
          <w:sz w:val="20"/>
          <w:szCs w:val="20"/>
        </w:rPr>
        <w:t>á</w:t>
      </w:r>
      <w:r w:rsidR="00E7192E" w:rsidRPr="00A33EC3">
        <w:rPr>
          <w:rFonts w:ascii="Arial" w:hAnsi="Arial" w:cs="Arial"/>
          <w:sz w:val="20"/>
          <w:szCs w:val="20"/>
        </w:rPr>
        <w:t xml:space="preserve"> </w:t>
      </w:r>
      <w:r w:rsidR="00473D0D" w:rsidRPr="00A33EC3">
        <w:rPr>
          <w:rFonts w:ascii="Arial" w:hAnsi="Arial" w:cs="Arial"/>
          <w:sz w:val="20"/>
          <w:szCs w:val="20"/>
        </w:rPr>
        <w:t>Danielem Kraftem, jednatelem</w:t>
      </w:r>
    </w:p>
    <w:p w14:paraId="0CD91593" w14:textId="4232E472" w:rsidR="00F9751F" w:rsidRPr="00A33EC3" w:rsidRDefault="00F9751F" w:rsidP="00D26D63">
      <w:pPr>
        <w:contextualSpacing/>
        <w:jc w:val="both"/>
        <w:rPr>
          <w:rFonts w:ascii="Arial" w:hAnsi="Arial" w:cs="Arial"/>
          <w:sz w:val="20"/>
          <w:szCs w:val="20"/>
        </w:rPr>
      </w:pPr>
      <w:r w:rsidRPr="00A33EC3">
        <w:rPr>
          <w:rFonts w:ascii="Arial" w:hAnsi="Arial" w:cs="Arial"/>
          <w:sz w:val="20"/>
          <w:szCs w:val="20"/>
        </w:rPr>
        <w:t xml:space="preserve">Kontaktní osoba: </w:t>
      </w:r>
      <w:r w:rsidR="00473D0D" w:rsidRPr="00A33EC3">
        <w:rPr>
          <w:rFonts w:ascii="Arial" w:hAnsi="Arial" w:cs="Arial"/>
          <w:sz w:val="20"/>
          <w:szCs w:val="20"/>
        </w:rPr>
        <w:t xml:space="preserve">Ing. Radek </w:t>
      </w:r>
      <w:proofErr w:type="spellStart"/>
      <w:r w:rsidR="00473D0D" w:rsidRPr="00A33EC3">
        <w:rPr>
          <w:rFonts w:ascii="Arial" w:hAnsi="Arial" w:cs="Arial"/>
          <w:sz w:val="20"/>
          <w:szCs w:val="20"/>
        </w:rPr>
        <w:t>Fidrant</w:t>
      </w:r>
      <w:proofErr w:type="spellEnd"/>
      <w:r w:rsidR="00473D0D" w:rsidRPr="00A33EC3">
        <w:rPr>
          <w:rFonts w:ascii="Arial" w:hAnsi="Arial" w:cs="Arial"/>
          <w:sz w:val="20"/>
          <w:szCs w:val="20"/>
        </w:rPr>
        <w:t>,</w:t>
      </w:r>
      <w:r w:rsidR="003A1962" w:rsidRPr="00A33EC3">
        <w:rPr>
          <w:rFonts w:ascii="Arial" w:hAnsi="Arial" w:cs="Arial"/>
          <w:sz w:val="20"/>
          <w:szCs w:val="20"/>
        </w:rPr>
        <w:t xml:space="preserve"> e-mail: </w:t>
      </w:r>
      <w:hyperlink r:id="rId8" w:history="1">
        <w:r w:rsidR="0059678E">
          <w:rPr>
            <w:rStyle w:val="Hypertextovodkaz"/>
            <w:rFonts w:ascii="Arial" w:hAnsi="Arial" w:cs="Arial"/>
            <w:sz w:val="20"/>
            <w:szCs w:val="20"/>
          </w:rPr>
          <w:t>x</w:t>
        </w:r>
      </w:hyperlink>
      <w:r w:rsidR="00473D0D" w:rsidRPr="00A33EC3">
        <w:rPr>
          <w:rFonts w:ascii="Arial" w:hAnsi="Arial" w:cs="Arial"/>
          <w:sz w:val="20"/>
          <w:szCs w:val="20"/>
        </w:rPr>
        <w:t xml:space="preserve">, tel.: </w:t>
      </w:r>
      <w:r w:rsidR="0059678E">
        <w:rPr>
          <w:rFonts w:ascii="Arial" w:hAnsi="Arial" w:cs="Arial"/>
          <w:sz w:val="20"/>
          <w:szCs w:val="20"/>
        </w:rPr>
        <w:t>x</w:t>
      </w:r>
    </w:p>
    <w:p w14:paraId="6D806FCB" w14:textId="52A51351" w:rsidR="00E7192E" w:rsidRDefault="00E7192E" w:rsidP="00D26D63">
      <w:pPr>
        <w:contextualSpacing/>
        <w:jc w:val="right"/>
        <w:rPr>
          <w:rFonts w:ascii="Arial" w:hAnsi="Arial" w:cs="Arial"/>
          <w:sz w:val="20"/>
          <w:szCs w:val="20"/>
        </w:rPr>
      </w:pPr>
      <w:r w:rsidRPr="00342B00">
        <w:rPr>
          <w:rFonts w:ascii="Arial" w:hAnsi="Arial" w:cs="Arial"/>
          <w:sz w:val="20"/>
          <w:szCs w:val="20"/>
        </w:rPr>
        <w:t>(dále jen „</w:t>
      </w:r>
      <w:r w:rsidR="007D3842">
        <w:rPr>
          <w:rFonts w:ascii="Arial" w:hAnsi="Arial" w:cs="Arial"/>
          <w:b/>
          <w:sz w:val="20"/>
          <w:szCs w:val="20"/>
        </w:rPr>
        <w:t>poskytovatel</w:t>
      </w:r>
      <w:r w:rsidRPr="00342B00">
        <w:rPr>
          <w:rFonts w:ascii="Arial" w:hAnsi="Arial" w:cs="Arial"/>
          <w:sz w:val="20"/>
          <w:szCs w:val="20"/>
        </w:rPr>
        <w:t>”)</w:t>
      </w:r>
    </w:p>
    <w:p w14:paraId="734DB308" w14:textId="77777777" w:rsidR="00E7192E" w:rsidRPr="00342B00" w:rsidRDefault="00E7192E" w:rsidP="00D26D63">
      <w:pPr>
        <w:contextualSpacing/>
        <w:jc w:val="both"/>
        <w:rPr>
          <w:rFonts w:ascii="Arial" w:hAnsi="Arial" w:cs="Arial"/>
          <w:sz w:val="20"/>
          <w:szCs w:val="20"/>
        </w:rPr>
      </w:pPr>
      <w:r w:rsidRPr="00342B00">
        <w:rPr>
          <w:rFonts w:ascii="Arial" w:hAnsi="Arial" w:cs="Arial"/>
          <w:sz w:val="20"/>
          <w:szCs w:val="20"/>
        </w:rPr>
        <w:t>a</w:t>
      </w:r>
    </w:p>
    <w:p w14:paraId="06DA3684" w14:textId="446B1E37" w:rsidR="00E7192E" w:rsidRPr="00342B00" w:rsidRDefault="00E7192E" w:rsidP="00D26D63">
      <w:pPr>
        <w:pStyle w:val="Textdokumentu"/>
        <w:spacing w:after="0" w:line="276" w:lineRule="auto"/>
        <w:contextualSpacing/>
        <w:rPr>
          <w:rFonts w:eastAsiaTheme="minorHAnsi" w:cs="Arial"/>
          <w:sz w:val="20"/>
          <w:szCs w:val="20"/>
          <w:lang w:eastAsia="en-US"/>
        </w:rPr>
      </w:pPr>
      <w:r w:rsidRPr="00342B00">
        <w:rPr>
          <w:rFonts w:eastAsiaTheme="minorHAnsi" w:cs="Arial"/>
          <w:b/>
          <w:sz w:val="20"/>
          <w:szCs w:val="20"/>
          <w:lang w:eastAsia="en-US"/>
        </w:rPr>
        <w:t>MERO ČR, a.s.</w:t>
      </w:r>
    </w:p>
    <w:p w14:paraId="7C6A1C1F" w14:textId="77777777" w:rsidR="00E7192E" w:rsidRPr="00342B00" w:rsidRDefault="00E7192E" w:rsidP="00D26D63">
      <w:pPr>
        <w:pStyle w:val="Textdokumentu"/>
        <w:spacing w:after="0" w:line="276" w:lineRule="auto"/>
        <w:contextualSpacing/>
        <w:rPr>
          <w:rFonts w:eastAsiaTheme="minorHAnsi" w:cs="Arial"/>
          <w:sz w:val="20"/>
          <w:szCs w:val="20"/>
          <w:lang w:eastAsia="en-US"/>
        </w:rPr>
      </w:pPr>
      <w:r w:rsidRPr="00342B00">
        <w:rPr>
          <w:rFonts w:eastAsiaTheme="minorHAnsi" w:cs="Arial"/>
          <w:sz w:val="20"/>
          <w:szCs w:val="20"/>
          <w:lang w:eastAsia="en-US"/>
        </w:rPr>
        <w:t>se sídlem Kralupy nad Vltavou, Veltruská 748, PSČ 278 01</w:t>
      </w:r>
    </w:p>
    <w:p w14:paraId="0DC5DDFB" w14:textId="2C60D73F" w:rsidR="00E7192E" w:rsidRPr="00342B00" w:rsidRDefault="00E7192E" w:rsidP="00D26D63">
      <w:pPr>
        <w:pStyle w:val="Textdokumentu"/>
        <w:spacing w:after="0" w:line="276" w:lineRule="auto"/>
        <w:contextualSpacing/>
        <w:rPr>
          <w:rFonts w:eastAsiaTheme="minorHAnsi" w:cs="Arial"/>
          <w:sz w:val="20"/>
          <w:szCs w:val="20"/>
          <w:lang w:eastAsia="en-US"/>
        </w:rPr>
      </w:pPr>
      <w:r w:rsidRPr="00342B00">
        <w:rPr>
          <w:rFonts w:eastAsiaTheme="minorHAnsi" w:cs="Arial"/>
          <w:sz w:val="20"/>
          <w:szCs w:val="20"/>
          <w:lang w:eastAsia="en-US"/>
        </w:rPr>
        <w:t>IČ</w:t>
      </w:r>
      <w:r w:rsidR="002D79AD">
        <w:rPr>
          <w:rFonts w:eastAsiaTheme="minorHAnsi" w:cs="Arial"/>
          <w:sz w:val="20"/>
          <w:szCs w:val="20"/>
          <w:lang w:eastAsia="en-US"/>
        </w:rPr>
        <w:t>O</w:t>
      </w:r>
      <w:r w:rsidRPr="00342B00">
        <w:rPr>
          <w:rFonts w:eastAsiaTheme="minorHAnsi" w:cs="Arial"/>
          <w:sz w:val="20"/>
          <w:szCs w:val="20"/>
          <w:lang w:eastAsia="en-US"/>
        </w:rPr>
        <w:t xml:space="preserve">: </w:t>
      </w:r>
      <w:r w:rsidR="00AE7DF7">
        <w:rPr>
          <w:rFonts w:eastAsiaTheme="minorHAnsi" w:cs="Arial"/>
          <w:sz w:val="20"/>
          <w:szCs w:val="20"/>
          <w:lang w:eastAsia="en-US"/>
        </w:rPr>
        <w:tab/>
      </w:r>
      <w:r w:rsidR="00AE7DF7">
        <w:rPr>
          <w:rFonts w:eastAsiaTheme="minorHAnsi" w:cs="Arial"/>
          <w:sz w:val="20"/>
          <w:szCs w:val="20"/>
          <w:lang w:eastAsia="en-US"/>
        </w:rPr>
        <w:tab/>
      </w:r>
      <w:r w:rsidR="00AE7DF7">
        <w:rPr>
          <w:rFonts w:eastAsiaTheme="minorHAnsi" w:cs="Arial"/>
          <w:sz w:val="20"/>
          <w:szCs w:val="20"/>
          <w:lang w:eastAsia="en-US"/>
        </w:rPr>
        <w:tab/>
      </w:r>
      <w:r w:rsidRPr="00342B00">
        <w:rPr>
          <w:rFonts w:eastAsiaTheme="minorHAnsi" w:cs="Arial"/>
          <w:sz w:val="20"/>
          <w:szCs w:val="20"/>
          <w:lang w:eastAsia="en-US"/>
        </w:rPr>
        <w:t>60193468</w:t>
      </w:r>
    </w:p>
    <w:p w14:paraId="7AE19E74" w14:textId="77777777" w:rsidR="00E7192E" w:rsidRDefault="00E7192E" w:rsidP="00D26D63">
      <w:pPr>
        <w:pStyle w:val="Textdokumentu"/>
        <w:spacing w:after="0" w:line="276" w:lineRule="auto"/>
        <w:contextualSpacing/>
        <w:rPr>
          <w:rFonts w:eastAsiaTheme="minorHAnsi" w:cs="Arial"/>
          <w:sz w:val="20"/>
          <w:szCs w:val="20"/>
          <w:lang w:eastAsia="en-US"/>
        </w:rPr>
      </w:pPr>
      <w:r w:rsidRPr="00342B00">
        <w:rPr>
          <w:rFonts w:eastAsiaTheme="minorHAnsi" w:cs="Arial"/>
          <w:sz w:val="20"/>
          <w:szCs w:val="20"/>
          <w:lang w:eastAsia="en-US"/>
        </w:rPr>
        <w:t>zapsaná v obchodním rejstříku vedeném Městským soudem v Praze, oddíl B, vložka 2334</w:t>
      </w:r>
    </w:p>
    <w:p w14:paraId="3C88B1CA" w14:textId="013ADFA9" w:rsidR="003F2F2A" w:rsidRPr="00215AF4" w:rsidRDefault="003F2F2A" w:rsidP="00AE7DF7">
      <w:pPr>
        <w:tabs>
          <w:tab w:val="left" w:pos="426"/>
        </w:tabs>
        <w:spacing w:after="0" w:line="240" w:lineRule="auto"/>
        <w:ind w:left="426" w:hanging="426"/>
        <w:jc w:val="both"/>
        <w:rPr>
          <w:rFonts w:ascii="Arial" w:hAnsi="Arial" w:cs="Arial"/>
          <w:sz w:val="20"/>
          <w:szCs w:val="20"/>
        </w:rPr>
      </w:pPr>
      <w:r>
        <w:rPr>
          <w:rFonts w:ascii="Arial" w:hAnsi="Arial" w:cs="Arial"/>
          <w:sz w:val="20"/>
          <w:szCs w:val="20"/>
        </w:rPr>
        <w:t>b</w:t>
      </w:r>
      <w:r w:rsidRPr="00215AF4">
        <w:rPr>
          <w:rFonts w:ascii="Arial" w:hAnsi="Arial" w:cs="Arial"/>
          <w:sz w:val="20"/>
          <w:szCs w:val="20"/>
        </w:rPr>
        <w:t>ankovní spojení:</w:t>
      </w:r>
      <w:r w:rsidR="00AE7DF7">
        <w:rPr>
          <w:rFonts w:ascii="Arial" w:hAnsi="Arial" w:cs="Arial"/>
          <w:sz w:val="20"/>
          <w:szCs w:val="20"/>
        </w:rPr>
        <w:tab/>
      </w:r>
      <w:r>
        <w:rPr>
          <w:rFonts w:ascii="Arial" w:hAnsi="Arial" w:cs="Arial"/>
          <w:sz w:val="20"/>
          <w:szCs w:val="20"/>
        </w:rPr>
        <w:t>Komerční banka, a.s.</w:t>
      </w:r>
    </w:p>
    <w:p w14:paraId="631970B7" w14:textId="74E1A50A" w:rsidR="003F2F2A" w:rsidRPr="00355ABF" w:rsidRDefault="003F2F2A" w:rsidP="004833E5">
      <w:pPr>
        <w:spacing w:after="0"/>
        <w:rPr>
          <w:lang w:eastAsia="cs-CZ"/>
        </w:rPr>
      </w:pPr>
      <w:r>
        <w:rPr>
          <w:rFonts w:ascii="Arial" w:hAnsi="Arial" w:cs="Arial"/>
          <w:sz w:val="20"/>
          <w:szCs w:val="20"/>
        </w:rPr>
        <w:t>číslo účtu:</w:t>
      </w:r>
      <w:r>
        <w:rPr>
          <w:rFonts w:ascii="Arial" w:hAnsi="Arial" w:cs="Arial"/>
          <w:sz w:val="20"/>
          <w:szCs w:val="20"/>
        </w:rPr>
        <w:tab/>
      </w:r>
      <w:r w:rsidR="00AE7DF7">
        <w:rPr>
          <w:rFonts w:ascii="Arial" w:hAnsi="Arial" w:cs="Arial"/>
          <w:sz w:val="20"/>
          <w:szCs w:val="20"/>
        </w:rPr>
        <w:tab/>
      </w:r>
      <w:r w:rsidR="0059678E">
        <w:rPr>
          <w:rFonts w:ascii="Arial" w:hAnsi="Arial" w:cs="Arial"/>
          <w:sz w:val="20"/>
          <w:szCs w:val="20"/>
        </w:rPr>
        <w:t>x</w:t>
      </w:r>
    </w:p>
    <w:p w14:paraId="1DB86C12" w14:textId="5EBE8134" w:rsidR="00E7192E" w:rsidRDefault="002D79AD" w:rsidP="00D26D63">
      <w:pPr>
        <w:pStyle w:val="Textdokumentu"/>
        <w:spacing w:after="0" w:line="276" w:lineRule="auto"/>
        <w:contextualSpacing/>
        <w:rPr>
          <w:rFonts w:eastAsiaTheme="minorHAnsi" w:cs="Arial"/>
          <w:sz w:val="20"/>
          <w:szCs w:val="20"/>
          <w:lang w:eastAsia="en-US"/>
        </w:rPr>
      </w:pPr>
      <w:r>
        <w:rPr>
          <w:rFonts w:eastAsiaTheme="minorHAnsi" w:cs="Arial"/>
          <w:sz w:val="20"/>
          <w:szCs w:val="20"/>
          <w:lang w:eastAsia="en-US"/>
        </w:rPr>
        <w:t>zastoupen</w:t>
      </w:r>
      <w:r w:rsidR="00AE7DF7">
        <w:rPr>
          <w:rFonts w:eastAsiaTheme="minorHAnsi" w:cs="Arial"/>
          <w:sz w:val="20"/>
          <w:szCs w:val="20"/>
          <w:lang w:eastAsia="en-US"/>
        </w:rPr>
        <w:t>á</w:t>
      </w:r>
      <w:r w:rsidR="00E7192E" w:rsidRPr="00342B00">
        <w:rPr>
          <w:rFonts w:eastAsiaTheme="minorHAnsi" w:cs="Arial"/>
          <w:sz w:val="20"/>
          <w:szCs w:val="20"/>
          <w:lang w:eastAsia="en-US"/>
        </w:rPr>
        <w:t xml:space="preserve"> Ing. </w:t>
      </w:r>
      <w:r w:rsidR="00EC7C7A">
        <w:rPr>
          <w:rFonts w:eastAsiaTheme="minorHAnsi" w:cs="Arial"/>
          <w:sz w:val="20"/>
          <w:szCs w:val="20"/>
          <w:lang w:eastAsia="en-US"/>
        </w:rPr>
        <w:t>Jaroslavem Kociánem</w:t>
      </w:r>
      <w:r w:rsidR="00E7192E" w:rsidRPr="00342B00">
        <w:rPr>
          <w:rFonts w:eastAsiaTheme="minorHAnsi" w:cs="Arial"/>
          <w:sz w:val="20"/>
          <w:szCs w:val="20"/>
          <w:lang w:eastAsia="en-US"/>
        </w:rPr>
        <w:t>, předsed</w:t>
      </w:r>
      <w:r>
        <w:rPr>
          <w:rFonts w:eastAsiaTheme="minorHAnsi" w:cs="Arial"/>
          <w:sz w:val="20"/>
          <w:szCs w:val="20"/>
          <w:lang w:eastAsia="en-US"/>
        </w:rPr>
        <w:t>ou</w:t>
      </w:r>
      <w:r w:rsidR="00E7192E" w:rsidRPr="00342B00">
        <w:rPr>
          <w:rFonts w:eastAsiaTheme="minorHAnsi" w:cs="Arial"/>
          <w:sz w:val="20"/>
          <w:szCs w:val="20"/>
          <w:lang w:eastAsia="en-US"/>
        </w:rPr>
        <w:t xml:space="preserve"> představenstva a Ing. </w:t>
      </w:r>
      <w:r w:rsidR="00983E87">
        <w:rPr>
          <w:rFonts w:eastAsiaTheme="minorHAnsi" w:cs="Arial"/>
          <w:sz w:val="20"/>
          <w:szCs w:val="20"/>
          <w:lang w:eastAsia="en-US"/>
        </w:rPr>
        <w:t>Zdeňkem Dundrem</w:t>
      </w:r>
      <w:r w:rsidR="00E7192E" w:rsidRPr="00342B00">
        <w:rPr>
          <w:rFonts w:eastAsiaTheme="minorHAnsi" w:cs="Arial"/>
          <w:sz w:val="20"/>
          <w:szCs w:val="20"/>
          <w:lang w:eastAsia="en-US"/>
        </w:rPr>
        <w:t xml:space="preserve">, </w:t>
      </w:r>
      <w:r w:rsidR="00983E87">
        <w:rPr>
          <w:rFonts w:eastAsiaTheme="minorHAnsi" w:cs="Arial"/>
          <w:sz w:val="20"/>
          <w:szCs w:val="20"/>
          <w:lang w:eastAsia="en-US"/>
        </w:rPr>
        <w:t>členem</w:t>
      </w:r>
      <w:r w:rsidR="00E7192E" w:rsidRPr="00342B00">
        <w:rPr>
          <w:rFonts w:eastAsiaTheme="minorHAnsi" w:cs="Arial"/>
          <w:sz w:val="20"/>
          <w:szCs w:val="20"/>
          <w:lang w:eastAsia="en-US"/>
        </w:rPr>
        <w:t xml:space="preserve"> představenstva</w:t>
      </w:r>
    </w:p>
    <w:p w14:paraId="4D6F810E" w14:textId="20F735E2" w:rsidR="00F9751F" w:rsidRDefault="00F9751F" w:rsidP="00D26D63">
      <w:pPr>
        <w:pStyle w:val="Textdokumentu"/>
        <w:spacing w:after="0" w:line="276" w:lineRule="auto"/>
        <w:contextualSpacing/>
        <w:rPr>
          <w:rFonts w:cs="Arial"/>
          <w:sz w:val="20"/>
          <w:szCs w:val="20"/>
        </w:rPr>
      </w:pPr>
      <w:r>
        <w:rPr>
          <w:rFonts w:cs="Arial"/>
          <w:sz w:val="20"/>
          <w:szCs w:val="20"/>
        </w:rPr>
        <w:t xml:space="preserve">Kontaktní osoba: Vít Novák, e-mail: </w:t>
      </w:r>
      <w:hyperlink r:id="rId9" w:history="1">
        <w:r w:rsidR="0059678E">
          <w:rPr>
            <w:rStyle w:val="Hypertextovodkaz"/>
            <w:rFonts w:cs="Arial"/>
            <w:sz w:val="20"/>
            <w:szCs w:val="20"/>
          </w:rPr>
          <w:t>x</w:t>
        </w:r>
      </w:hyperlink>
      <w:r>
        <w:rPr>
          <w:rFonts w:cs="Arial"/>
          <w:sz w:val="20"/>
          <w:szCs w:val="20"/>
        </w:rPr>
        <w:t>, tel</w:t>
      </w:r>
      <w:r w:rsidR="0079617B">
        <w:rPr>
          <w:rFonts w:cs="Arial"/>
          <w:sz w:val="20"/>
          <w:szCs w:val="20"/>
        </w:rPr>
        <w:t>.</w:t>
      </w:r>
      <w:r w:rsidR="003A1962">
        <w:rPr>
          <w:rFonts w:cs="Arial"/>
          <w:sz w:val="20"/>
          <w:szCs w:val="20"/>
        </w:rPr>
        <w:t>:</w:t>
      </w:r>
      <w:r>
        <w:rPr>
          <w:rFonts w:cs="Arial"/>
          <w:sz w:val="20"/>
          <w:szCs w:val="20"/>
        </w:rPr>
        <w:t xml:space="preserve"> </w:t>
      </w:r>
      <w:r w:rsidR="0059678E">
        <w:rPr>
          <w:rFonts w:cs="Arial"/>
          <w:sz w:val="20"/>
          <w:szCs w:val="20"/>
        </w:rPr>
        <w:t>x</w:t>
      </w:r>
    </w:p>
    <w:p w14:paraId="4714B029" w14:textId="321E5BE7" w:rsidR="00E7192E" w:rsidRPr="00342B00" w:rsidRDefault="00E7192E" w:rsidP="00D26D63">
      <w:pPr>
        <w:pStyle w:val="Textdokumentu"/>
        <w:spacing w:after="0" w:line="276" w:lineRule="auto"/>
        <w:contextualSpacing/>
        <w:jc w:val="right"/>
        <w:rPr>
          <w:rFonts w:eastAsiaTheme="minorHAnsi" w:cs="Arial"/>
          <w:sz w:val="20"/>
          <w:szCs w:val="20"/>
          <w:lang w:eastAsia="en-US"/>
        </w:rPr>
      </w:pPr>
      <w:r w:rsidRPr="00342B00">
        <w:rPr>
          <w:rFonts w:eastAsiaTheme="minorHAnsi" w:cs="Arial"/>
          <w:sz w:val="20"/>
          <w:szCs w:val="20"/>
          <w:lang w:eastAsia="en-US"/>
        </w:rPr>
        <w:t>(dále jen „</w:t>
      </w:r>
      <w:r w:rsidR="00A02953" w:rsidRPr="00342B00">
        <w:rPr>
          <w:rFonts w:eastAsiaTheme="minorHAnsi" w:cs="Arial"/>
          <w:b/>
          <w:sz w:val="20"/>
          <w:szCs w:val="20"/>
          <w:lang w:eastAsia="en-US"/>
        </w:rPr>
        <w:t>objednatel</w:t>
      </w:r>
      <w:r w:rsidRPr="00342B00">
        <w:rPr>
          <w:rFonts w:eastAsiaTheme="minorHAnsi" w:cs="Arial"/>
          <w:sz w:val="20"/>
          <w:szCs w:val="20"/>
          <w:lang w:eastAsia="en-US"/>
        </w:rPr>
        <w:t>“)</w:t>
      </w:r>
    </w:p>
    <w:p w14:paraId="7FB6F313" w14:textId="77777777" w:rsidR="00B81E3C" w:rsidRPr="00342B00" w:rsidRDefault="00B81E3C" w:rsidP="00D26D63">
      <w:pPr>
        <w:pStyle w:val="Textdokumentu"/>
        <w:spacing w:after="0" w:line="276" w:lineRule="auto"/>
        <w:contextualSpacing/>
        <w:jc w:val="right"/>
        <w:rPr>
          <w:rFonts w:eastAsiaTheme="minorHAnsi" w:cs="Arial"/>
          <w:sz w:val="20"/>
          <w:szCs w:val="20"/>
          <w:lang w:eastAsia="en-US"/>
        </w:rPr>
      </w:pPr>
    </w:p>
    <w:p w14:paraId="28982C78" w14:textId="5CD721F8" w:rsidR="00B81E3C" w:rsidRPr="00342B00" w:rsidRDefault="00B81E3C" w:rsidP="00D26D63">
      <w:pPr>
        <w:pStyle w:val="Textdokumentu"/>
        <w:spacing w:after="0" w:line="276" w:lineRule="auto"/>
        <w:contextualSpacing/>
        <w:rPr>
          <w:rFonts w:eastAsiaTheme="minorHAnsi" w:cs="Arial"/>
          <w:sz w:val="20"/>
          <w:szCs w:val="20"/>
          <w:lang w:eastAsia="en-US"/>
        </w:rPr>
      </w:pPr>
      <w:r w:rsidRPr="00342B00">
        <w:rPr>
          <w:rFonts w:eastAsiaTheme="minorHAnsi" w:cs="Arial"/>
          <w:sz w:val="20"/>
          <w:szCs w:val="20"/>
          <w:lang w:eastAsia="en-US"/>
        </w:rPr>
        <w:t>uzavírají v souladu s</w:t>
      </w:r>
      <w:r w:rsidR="0076306D" w:rsidRPr="00342B00">
        <w:rPr>
          <w:rFonts w:eastAsiaTheme="minorHAnsi" w:cs="Arial"/>
          <w:sz w:val="20"/>
          <w:szCs w:val="20"/>
          <w:lang w:eastAsia="en-US"/>
        </w:rPr>
        <w:t> ust</w:t>
      </w:r>
      <w:r w:rsidR="00AF1757">
        <w:rPr>
          <w:rFonts w:eastAsiaTheme="minorHAnsi" w:cs="Arial"/>
          <w:sz w:val="20"/>
          <w:szCs w:val="20"/>
          <w:lang w:eastAsia="en-US"/>
        </w:rPr>
        <w:t>anovením</w:t>
      </w:r>
      <w:r w:rsidR="0076306D" w:rsidRPr="00342B00">
        <w:rPr>
          <w:rFonts w:eastAsiaTheme="minorHAnsi" w:cs="Arial"/>
          <w:sz w:val="20"/>
          <w:szCs w:val="20"/>
          <w:lang w:eastAsia="en-US"/>
        </w:rPr>
        <w:t xml:space="preserve"> </w:t>
      </w:r>
      <w:r w:rsidRPr="00342B00">
        <w:rPr>
          <w:rFonts w:eastAsiaTheme="minorHAnsi" w:cs="Arial"/>
          <w:sz w:val="20"/>
          <w:szCs w:val="20"/>
          <w:lang w:eastAsia="en-US"/>
        </w:rPr>
        <w:t xml:space="preserve">§ </w:t>
      </w:r>
      <w:r w:rsidR="007D3842">
        <w:rPr>
          <w:rFonts w:eastAsiaTheme="minorHAnsi" w:cs="Arial"/>
          <w:sz w:val="20"/>
          <w:szCs w:val="20"/>
          <w:lang w:eastAsia="en-US"/>
        </w:rPr>
        <w:t xml:space="preserve">1746 odst. 2 </w:t>
      </w:r>
      <w:r w:rsidR="00342B00">
        <w:rPr>
          <w:rFonts w:eastAsiaTheme="minorHAnsi" w:cs="Arial"/>
          <w:sz w:val="20"/>
          <w:szCs w:val="20"/>
          <w:lang w:eastAsia="en-US"/>
        </w:rPr>
        <w:t>zákona č. 89/2012 Sb., občanského</w:t>
      </w:r>
      <w:r w:rsidRPr="00342B00">
        <w:rPr>
          <w:rFonts w:eastAsiaTheme="minorHAnsi" w:cs="Arial"/>
          <w:sz w:val="20"/>
          <w:szCs w:val="20"/>
          <w:lang w:eastAsia="en-US"/>
        </w:rPr>
        <w:t xml:space="preserve"> zákoník</w:t>
      </w:r>
      <w:r w:rsidR="00342B00">
        <w:rPr>
          <w:rFonts w:eastAsiaTheme="minorHAnsi" w:cs="Arial"/>
          <w:sz w:val="20"/>
          <w:szCs w:val="20"/>
          <w:lang w:eastAsia="en-US"/>
        </w:rPr>
        <w:t>u</w:t>
      </w:r>
      <w:r w:rsidR="002D79AD">
        <w:rPr>
          <w:rFonts w:eastAsiaTheme="minorHAnsi" w:cs="Arial"/>
          <w:sz w:val="20"/>
          <w:szCs w:val="20"/>
          <w:lang w:eastAsia="en-US"/>
        </w:rPr>
        <w:t>, v platném znění</w:t>
      </w:r>
      <w:r w:rsidRPr="00342B00">
        <w:rPr>
          <w:rFonts w:eastAsiaTheme="minorHAnsi" w:cs="Arial"/>
          <w:sz w:val="20"/>
          <w:szCs w:val="20"/>
          <w:lang w:eastAsia="en-US"/>
        </w:rPr>
        <w:t xml:space="preserve"> (dále</w:t>
      </w:r>
      <w:r w:rsidR="00A02953" w:rsidRPr="00342B00">
        <w:rPr>
          <w:rFonts w:eastAsiaTheme="minorHAnsi" w:cs="Arial"/>
          <w:sz w:val="20"/>
          <w:szCs w:val="20"/>
          <w:lang w:eastAsia="en-US"/>
        </w:rPr>
        <w:t xml:space="preserve"> jen „</w:t>
      </w:r>
      <w:r w:rsidR="00A02953" w:rsidRPr="00342B00">
        <w:rPr>
          <w:rFonts w:eastAsiaTheme="minorHAnsi" w:cs="Arial"/>
          <w:b/>
          <w:sz w:val="20"/>
          <w:szCs w:val="20"/>
          <w:lang w:eastAsia="en-US"/>
        </w:rPr>
        <w:t>občanský zákoník</w:t>
      </w:r>
      <w:r w:rsidR="00A02953" w:rsidRPr="00342B00">
        <w:rPr>
          <w:rFonts w:eastAsiaTheme="minorHAnsi" w:cs="Arial"/>
          <w:sz w:val="20"/>
          <w:szCs w:val="20"/>
          <w:lang w:eastAsia="en-US"/>
        </w:rPr>
        <w:t xml:space="preserve">“) tuto </w:t>
      </w:r>
      <w:r w:rsidRPr="00342B00">
        <w:rPr>
          <w:rFonts w:eastAsiaTheme="minorHAnsi" w:cs="Arial"/>
          <w:sz w:val="20"/>
          <w:szCs w:val="20"/>
          <w:lang w:eastAsia="en-US"/>
        </w:rPr>
        <w:t>smlouvu</w:t>
      </w:r>
      <w:r w:rsidR="00A02953" w:rsidRPr="00342B00">
        <w:rPr>
          <w:rFonts w:eastAsiaTheme="minorHAnsi" w:cs="Arial"/>
          <w:sz w:val="20"/>
          <w:szCs w:val="20"/>
          <w:lang w:eastAsia="en-US"/>
        </w:rPr>
        <w:t xml:space="preserve"> o </w:t>
      </w:r>
      <w:r w:rsidR="007D3842">
        <w:rPr>
          <w:rFonts w:eastAsiaTheme="minorHAnsi" w:cs="Arial"/>
          <w:sz w:val="20"/>
          <w:szCs w:val="20"/>
          <w:lang w:eastAsia="en-US"/>
        </w:rPr>
        <w:t>poskytování služeb</w:t>
      </w:r>
      <w:r w:rsidR="002D79AD">
        <w:rPr>
          <w:rFonts w:eastAsiaTheme="minorHAnsi" w:cs="Arial"/>
          <w:sz w:val="20"/>
          <w:szCs w:val="20"/>
          <w:lang w:eastAsia="en-US"/>
        </w:rPr>
        <w:t xml:space="preserve"> (dále jen „</w:t>
      </w:r>
      <w:r w:rsidR="002D79AD" w:rsidRPr="004833E5">
        <w:rPr>
          <w:rFonts w:eastAsiaTheme="minorHAnsi" w:cs="Arial"/>
          <w:b/>
          <w:sz w:val="20"/>
          <w:szCs w:val="20"/>
          <w:lang w:eastAsia="en-US"/>
        </w:rPr>
        <w:t>smlouva</w:t>
      </w:r>
      <w:r w:rsidR="002D79AD">
        <w:rPr>
          <w:rFonts w:eastAsiaTheme="minorHAnsi" w:cs="Arial"/>
          <w:sz w:val="20"/>
          <w:szCs w:val="20"/>
          <w:lang w:eastAsia="en-US"/>
        </w:rPr>
        <w:t>“)</w:t>
      </w:r>
      <w:r w:rsidRPr="00342B00">
        <w:rPr>
          <w:rFonts w:eastAsiaTheme="minorHAnsi" w:cs="Arial"/>
          <w:sz w:val="20"/>
          <w:szCs w:val="20"/>
          <w:lang w:eastAsia="en-US"/>
        </w:rPr>
        <w:t>:</w:t>
      </w:r>
    </w:p>
    <w:p w14:paraId="70EEC824" w14:textId="77777777" w:rsidR="00B81E3C" w:rsidRPr="00342B00" w:rsidRDefault="00B81E3C" w:rsidP="00D26D63">
      <w:pPr>
        <w:pStyle w:val="Textdokumentu"/>
        <w:spacing w:after="0" w:line="276" w:lineRule="auto"/>
        <w:contextualSpacing/>
        <w:rPr>
          <w:rFonts w:eastAsiaTheme="minorHAnsi" w:cs="Arial"/>
          <w:sz w:val="20"/>
          <w:szCs w:val="20"/>
          <w:lang w:eastAsia="en-US"/>
        </w:rPr>
      </w:pPr>
    </w:p>
    <w:p w14:paraId="1380F109" w14:textId="48574CC0" w:rsidR="00B81E3C" w:rsidRPr="00342B00" w:rsidRDefault="00B81E3C" w:rsidP="00C761C2">
      <w:pPr>
        <w:pStyle w:val="Textdokumentu"/>
        <w:spacing w:after="0" w:line="276" w:lineRule="auto"/>
        <w:jc w:val="center"/>
        <w:rPr>
          <w:rFonts w:eastAsiaTheme="minorHAnsi" w:cs="Arial"/>
          <w:b/>
          <w:sz w:val="20"/>
          <w:szCs w:val="20"/>
          <w:lang w:eastAsia="en-US"/>
        </w:rPr>
      </w:pPr>
      <w:r w:rsidRPr="00342B00">
        <w:rPr>
          <w:rFonts w:eastAsiaTheme="minorHAnsi" w:cs="Arial"/>
          <w:b/>
          <w:sz w:val="20"/>
          <w:szCs w:val="20"/>
          <w:lang w:eastAsia="en-US"/>
        </w:rPr>
        <w:t>Čl. I</w:t>
      </w:r>
    </w:p>
    <w:p w14:paraId="54ABA5BC" w14:textId="77777777" w:rsidR="00016F5C" w:rsidRPr="00342B00" w:rsidRDefault="00B81E3C" w:rsidP="00B56A80">
      <w:pPr>
        <w:pStyle w:val="Textdokumentu"/>
        <w:spacing w:after="0" w:line="276" w:lineRule="auto"/>
        <w:jc w:val="center"/>
        <w:rPr>
          <w:rFonts w:eastAsiaTheme="minorHAnsi" w:cs="Arial"/>
          <w:b/>
          <w:sz w:val="20"/>
          <w:szCs w:val="20"/>
          <w:lang w:eastAsia="en-US"/>
        </w:rPr>
      </w:pPr>
      <w:r w:rsidRPr="00342B00">
        <w:rPr>
          <w:rFonts w:eastAsiaTheme="minorHAnsi" w:cs="Arial"/>
          <w:b/>
          <w:sz w:val="20"/>
          <w:szCs w:val="20"/>
          <w:lang w:eastAsia="en-US"/>
        </w:rPr>
        <w:t>Předmět smlouvy</w:t>
      </w:r>
    </w:p>
    <w:p w14:paraId="5D957558" w14:textId="131316BD" w:rsidR="00B81E3C" w:rsidRPr="00342B00" w:rsidRDefault="0091574F" w:rsidP="00AE7DF7">
      <w:pPr>
        <w:pStyle w:val="Textdokumentu"/>
        <w:numPr>
          <w:ilvl w:val="1"/>
          <w:numId w:val="2"/>
        </w:numPr>
        <w:spacing w:before="120" w:line="240" w:lineRule="auto"/>
        <w:ind w:left="567" w:hanging="573"/>
        <w:rPr>
          <w:rFonts w:eastAsiaTheme="minorHAnsi" w:cs="Arial"/>
          <w:sz w:val="20"/>
          <w:szCs w:val="20"/>
          <w:lang w:eastAsia="en-US"/>
        </w:rPr>
      </w:pPr>
      <w:r>
        <w:rPr>
          <w:rFonts w:eastAsiaTheme="minorHAnsi" w:cs="Arial"/>
          <w:sz w:val="20"/>
          <w:szCs w:val="20"/>
          <w:lang w:eastAsia="en-US"/>
        </w:rPr>
        <w:t>Poskytovatel</w:t>
      </w:r>
      <w:r w:rsidR="00A02953" w:rsidRPr="00342B00">
        <w:rPr>
          <w:rFonts w:eastAsiaTheme="minorHAnsi" w:cs="Arial"/>
          <w:sz w:val="20"/>
          <w:szCs w:val="20"/>
          <w:lang w:eastAsia="en-US"/>
        </w:rPr>
        <w:t xml:space="preserve"> se zavazuje </w:t>
      </w:r>
      <w:r w:rsidR="007D3842">
        <w:rPr>
          <w:rFonts w:eastAsiaTheme="minorHAnsi" w:cs="Arial"/>
          <w:sz w:val="20"/>
          <w:szCs w:val="20"/>
          <w:lang w:eastAsia="en-US"/>
        </w:rPr>
        <w:t>poskyt</w:t>
      </w:r>
      <w:r w:rsidR="00803020">
        <w:rPr>
          <w:rFonts w:eastAsiaTheme="minorHAnsi" w:cs="Arial"/>
          <w:sz w:val="20"/>
          <w:szCs w:val="20"/>
          <w:lang w:eastAsia="en-US"/>
        </w:rPr>
        <w:t>ovat objednateli</w:t>
      </w:r>
      <w:r w:rsidR="00A02953" w:rsidRPr="00342B00">
        <w:rPr>
          <w:rFonts w:eastAsiaTheme="minorHAnsi" w:cs="Arial"/>
          <w:sz w:val="20"/>
          <w:szCs w:val="20"/>
          <w:lang w:eastAsia="en-US"/>
        </w:rPr>
        <w:t xml:space="preserve"> na svůj náklad a nebezpečí </w:t>
      </w:r>
      <w:r w:rsidR="007D3842">
        <w:rPr>
          <w:rFonts w:eastAsiaTheme="minorHAnsi" w:cs="Arial"/>
          <w:sz w:val="20"/>
          <w:szCs w:val="20"/>
          <w:lang w:eastAsia="en-US"/>
        </w:rPr>
        <w:t xml:space="preserve">služby </w:t>
      </w:r>
      <w:r w:rsidR="00A02953" w:rsidRPr="00342B00">
        <w:rPr>
          <w:rFonts w:eastAsiaTheme="minorHAnsi" w:cs="Arial"/>
          <w:sz w:val="20"/>
          <w:szCs w:val="20"/>
          <w:lang w:eastAsia="en-US"/>
        </w:rPr>
        <w:t>spočívající v</w:t>
      </w:r>
      <w:r w:rsidR="0079617B">
        <w:rPr>
          <w:rFonts w:eastAsiaTheme="minorHAnsi" w:cs="Arial"/>
          <w:sz w:val="20"/>
          <w:szCs w:val="20"/>
          <w:lang w:eastAsia="en-US"/>
        </w:rPr>
        <w:t> </w:t>
      </w:r>
      <w:r w:rsidR="00803020" w:rsidRPr="0079617B">
        <w:rPr>
          <w:rFonts w:cs="Arial"/>
          <w:b/>
          <w:sz w:val="20"/>
          <w:szCs w:val="20"/>
        </w:rPr>
        <w:t>ekologické asistenci při pracích na ropovodech</w:t>
      </w:r>
      <w:r w:rsidR="00803020" w:rsidRPr="00F94C43">
        <w:rPr>
          <w:rFonts w:cs="Arial"/>
          <w:sz w:val="20"/>
          <w:szCs w:val="20"/>
        </w:rPr>
        <w:t xml:space="preserve"> </w:t>
      </w:r>
      <w:r w:rsidR="00803020">
        <w:rPr>
          <w:rFonts w:cs="Arial"/>
          <w:sz w:val="20"/>
          <w:szCs w:val="20"/>
        </w:rPr>
        <w:t>provozovaných objednatelem a</w:t>
      </w:r>
      <w:r w:rsidR="00803020" w:rsidRPr="00C83A41">
        <w:rPr>
          <w:rFonts w:eastAsiaTheme="minorHAnsi" w:cs="Arial"/>
          <w:sz w:val="20"/>
          <w:szCs w:val="20"/>
          <w:lang w:eastAsia="en-US"/>
        </w:rPr>
        <w:t xml:space="preserve"> </w:t>
      </w:r>
      <w:r w:rsidR="000D7F95">
        <w:rPr>
          <w:rFonts w:eastAsiaTheme="minorHAnsi" w:cs="Arial"/>
          <w:sz w:val="20"/>
          <w:szCs w:val="20"/>
          <w:lang w:eastAsia="en-US"/>
        </w:rPr>
        <w:t xml:space="preserve">v lokalitách </w:t>
      </w:r>
      <w:r w:rsidR="00803020">
        <w:rPr>
          <w:rFonts w:eastAsiaTheme="minorHAnsi" w:cs="Arial"/>
          <w:sz w:val="20"/>
          <w:szCs w:val="20"/>
          <w:lang w:eastAsia="en-US"/>
        </w:rPr>
        <w:t xml:space="preserve">uvedených v příloze č. </w:t>
      </w:r>
      <w:r w:rsidR="000D7F95">
        <w:rPr>
          <w:rFonts w:eastAsiaTheme="minorHAnsi" w:cs="Arial"/>
          <w:sz w:val="20"/>
          <w:szCs w:val="20"/>
          <w:lang w:eastAsia="en-US"/>
        </w:rPr>
        <w:t>3</w:t>
      </w:r>
      <w:r w:rsidR="00803020" w:rsidRPr="000D7F95">
        <w:rPr>
          <w:rFonts w:eastAsiaTheme="minorHAnsi" w:cs="Arial"/>
          <w:sz w:val="20"/>
          <w:szCs w:val="20"/>
          <w:lang w:eastAsia="en-US"/>
        </w:rPr>
        <w:t xml:space="preserve"> t</w:t>
      </w:r>
      <w:r w:rsidR="00803020">
        <w:rPr>
          <w:rFonts w:eastAsiaTheme="minorHAnsi" w:cs="Arial"/>
          <w:sz w:val="20"/>
          <w:szCs w:val="20"/>
          <w:lang w:eastAsia="en-US"/>
        </w:rPr>
        <w:t>éto smlouvy</w:t>
      </w:r>
      <w:r w:rsidR="00803020" w:rsidRPr="00EC2B8C">
        <w:rPr>
          <w:rFonts w:eastAsiaTheme="minorHAnsi" w:cs="Arial"/>
          <w:sz w:val="20"/>
          <w:szCs w:val="20"/>
          <w:lang w:eastAsia="en-US"/>
        </w:rPr>
        <w:t xml:space="preserve">. </w:t>
      </w:r>
      <w:r w:rsidR="00803020" w:rsidRPr="00F94C43">
        <w:rPr>
          <w:rFonts w:cs="Arial"/>
          <w:sz w:val="20"/>
          <w:szCs w:val="20"/>
        </w:rPr>
        <w:t>Ekologickou asistencí se rozumí čerpání</w:t>
      </w:r>
      <w:r w:rsidR="00EA69EA">
        <w:rPr>
          <w:rFonts w:cs="Arial"/>
          <w:sz w:val="20"/>
          <w:szCs w:val="20"/>
        </w:rPr>
        <w:t xml:space="preserve"> a </w:t>
      </w:r>
      <w:r w:rsidR="00803020" w:rsidRPr="00F94C43">
        <w:rPr>
          <w:rFonts w:cs="Arial"/>
          <w:sz w:val="20"/>
          <w:szCs w:val="20"/>
        </w:rPr>
        <w:t>přeprava rop</w:t>
      </w:r>
      <w:r w:rsidR="00EA69EA">
        <w:rPr>
          <w:rFonts w:cs="Arial"/>
          <w:sz w:val="20"/>
          <w:szCs w:val="20"/>
        </w:rPr>
        <w:t>ných látek</w:t>
      </w:r>
      <w:r w:rsidR="00803020" w:rsidRPr="00F94C43">
        <w:rPr>
          <w:rFonts w:cs="Arial"/>
          <w:sz w:val="20"/>
          <w:szCs w:val="20"/>
        </w:rPr>
        <w:t xml:space="preserve"> cisternovými automobily </w:t>
      </w:r>
      <w:r w:rsidR="00EA69EA">
        <w:rPr>
          <w:rFonts w:cs="Arial"/>
          <w:sz w:val="20"/>
          <w:szCs w:val="20"/>
        </w:rPr>
        <w:t xml:space="preserve">a kusová přeprava nebezpečných odpadů </w:t>
      </w:r>
      <w:r w:rsidR="00803020" w:rsidRPr="00F94C43">
        <w:rPr>
          <w:rFonts w:cs="Arial"/>
          <w:sz w:val="20"/>
          <w:szCs w:val="20"/>
        </w:rPr>
        <w:t>v</w:t>
      </w:r>
      <w:r w:rsidR="00EA69EA">
        <w:rPr>
          <w:rFonts w:cs="Arial"/>
          <w:sz w:val="20"/>
          <w:szCs w:val="20"/>
        </w:rPr>
        <w:t> souladu s</w:t>
      </w:r>
      <w:r w:rsidR="0011327A">
        <w:rPr>
          <w:rFonts w:cs="Arial"/>
          <w:sz w:val="20"/>
          <w:szCs w:val="20"/>
        </w:rPr>
        <w:t> </w:t>
      </w:r>
      <w:r w:rsidR="00EA69EA">
        <w:rPr>
          <w:bCs/>
          <w:sz w:val="20"/>
          <w:szCs w:val="20"/>
        </w:rPr>
        <w:t>D</w:t>
      </w:r>
      <w:r w:rsidR="00EA69EA" w:rsidRPr="0048439F">
        <w:rPr>
          <w:bCs/>
          <w:sz w:val="20"/>
          <w:szCs w:val="20"/>
        </w:rPr>
        <w:t>ohodou o mezinárodní silniční přepravě nebezpečných věcí</w:t>
      </w:r>
      <w:r w:rsidR="00EA69EA">
        <w:rPr>
          <w:bCs/>
        </w:rPr>
        <w:t xml:space="preserve"> (</w:t>
      </w:r>
      <w:r w:rsidR="00EA69EA" w:rsidRPr="00F94C43">
        <w:rPr>
          <w:rFonts w:cs="Arial"/>
          <w:sz w:val="20"/>
          <w:szCs w:val="20"/>
        </w:rPr>
        <w:t>ADR</w:t>
      </w:r>
      <w:r w:rsidR="00EA69EA">
        <w:rPr>
          <w:rFonts w:cs="Arial"/>
          <w:sz w:val="20"/>
          <w:szCs w:val="20"/>
        </w:rPr>
        <w:t>) a zákonem č.</w:t>
      </w:r>
      <w:r w:rsidR="0011327A">
        <w:rPr>
          <w:rFonts w:cs="Arial"/>
          <w:sz w:val="20"/>
          <w:szCs w:val="20"/>
        </w:rPr>
        <w:t> </w:t>
      </w:r>
      <w:r w:rsidR="00EA69EA">
        <w:rPr>
          <w:rFonts w:cs="Arial"/>
          <w:sz w:val="20"/>
          <w:szCs w:val="20"/>
        </w:rPr>
        <w:t>111/1994</w:t>
      </w:r>
      <w:r w:rsidR="0011327A">
        <w:rPr>
          <w:rFonts w:cs="Arial"/>
          <w:sz w:val="20"/>
          <w:szCs w:val="20"/>
        </w:rPr>
        <w:t> </w:t>
      </w:r>
      <w:r w:rsidR="00EA69EA">
        <w:rPr>
          <w:rFonts w:cs="Arial"/>
          <w:sz w:val="20"/>
          <w:szCs w:val="20"/>
        </w:rPr>
        <w:t>Sb</w:t>
      </w:r>
      <w:r w:rsidR="0011327A">
        <w:rPr>
          <w:rFonts w:cs="Arial"/>
          <w:sz w:val="20"/>
          <w:szCs w:val="20"/>
        </w:rPr>
        <w:t>.</w:t>
      </w:r>
      <w:r w:rsidR="00EA69EA">
        <w:rPr>
          <w:rFonts w:cs="Arial"/>
          <w:sz w:val="20"/>
          <w:szCs w:val="20"/>
        </w:rPr>
        <w:t xml:space="preserve"> o silniční dopravě,</w:t>
      </w:r>
      <w:r w:rsidR="00803020" w:rsidRPr="00F94C43">
        <w:rPr>
          <w:rFonts w:cs="Arial"/>
          <w:sz w:val="20"/>
          <w:szCs w:val="20"/>
        </w:rPr>
        <w:t xml:space="preserve"> odstranění ropných odpadů v souladu se zákonem č.</w:t>
      </w:r>
      <w:r w:rsidR="0011327A">
        <w:rPr>
          <w:rFonts w:cs="Arial"/>
          <w:sz w:val="20"/>
          <w:szCs w:val="20"/>
        </w:rPr>
        <w:t> </w:t>
      </w:r>
      <w:r w:rsidR="00FD6462">
        <w:rPr>
          <w:rFonts w:cs="Arial"/>
          <w:sz w:val="20"/>
          <w:szCs w:val="20"/>
        </w:rPr>
        <w:t>541</w:t>
      </w:r>
      <w:r w:rsidR="00FD6462" w:rsidRPr="00F94C43">
        <w:rPr>
          <w:rFonts w:cs="Arial"/>
          <w:sz w:val="20"/>
          <w:szCs w:val="20"/>
        </w:rPr>
        <w:t>/20</w:t>
      </w:r>
      <w:r w:rsidR="00FD6462">
        <w:rPr>
          <w:rFonts w:cs="Arial"/>
          <w:sz w:val="20"/>
          <w:szCs w:val="20"/>
        </w:rPr>
        <w:t>2</w:t>
      </w:r>
      <w:r w:rsidR="00FD6462" w:rsidRPr="00F94C43">
        <w:rPr>
          <w:rFonts w:cs="Arial"/>
          <w:sz w:val="20"/>
          <w:szCs w:val="20"/>
        </w:rPr>
        <w:t xml:space="preserve">1 </w:t>
      </w:r>
      <w:r w:rsidR="00803020" w:rsidRPr="00F94C43">
        <w:rPr>
          <w:rFonts w:cs="Arial"/>
          <w:sz w:val="20"/>
          <w:szCs w:val="20"/>
        </w:rPr>
        <w:t>Sb.,</w:t>
      </w:r>
      <w:r w:rsidR="0011327A">
        <w:rPr>
          <w:rFonts w:cs="Arial"/>
          <w:sz w:val="20"/>
          <w:szCs w:val="20"/>
        </w:rPr>
        <w:t xml:space="preserve"> </w:t>
      </w:r>
      <w:r w:rsidR="00803020" w:rsidRPr="00F94C43">
        <w:rPr>
          <w:rFonts w:cs="Arial"/>
          <w:sz w:val="20"/>
          <w:szCs w:val="20"/>
        </w:rPr>
        <w:t>o</w:t>
      </w:r>
      <w:r w:rsidR="0079617B">
        <w:rPr>
          <w:rFonts w:cs="Arial"/>
          <w:sz w:val="20"/>
          <w:szCs w:val="20"/>
        </w:rPr>
        <w:t> </w:t>
      </w:r>
      <w:r w:rsidR="00803020" w:rsidRPr="00F94C43">
        <w:rPr>
          <w:rFonts w:cs="Arial"/>
          <w:sz w:val="20"/>
          <w:szCs w:val="20"/>
        </w:rPr>
        <w:t>odpadech</w:t>
      </w:r>
      <w:r w:rsidR="00803020">
        <w:rPr>
          <w:rFonts w:cs="Arial"/>
          <w:sz w:val="20"/>
          <w:szCs w:val="20"/>
        </w:rPr>
        <w:t xml:space="preserve"> a </w:t>
      </w:r>
      <w:r w:rsidR="00803020" w:rsidRPr="00F94C43">
        <w:rPr>
          <w:rFonts w:cs="Arial"/>
          <w:sz w:val="20"/>
          <w:szCs w:val="20"/>
        </w:rPr>
        <w:t xml:space="preserve">tlakové čištění ropou znečištěných ploch </w:t>
      </w:r>
      <w:r w:rsidR="007F5880">
        <w:rPr>
          <w:rFonts w:cs="Arial"/>
          <w:sz w:val="20"/>
          <w:szCs w:val="20"/>
        </w:rPr>
        <w:t>dle přílohy č. 1</w:t>
      </w:r>
      <w:r w:rsidR="00803020">
        <w:rPr>
          <w:rFonts w:eastAsiaTheme="minorHAnsi" w:cs="Arial"/>
          <w:sz w:val="20"/>
          <w:szCs w:val="20"/>
          <w:lang w:eastAsia="en-US"/>
        </w:rPr>
        <w:t xml:space="preserve"> této smlouvy </w:t>
      </w:r>
      <w:r w:rsidR="00A02953" w:rsidRPr="00342B00">
        <w:rPr>
          <w:rFonts w:eastAsiaTheme="minorHAnsi" w:cs="Arial"/>
          <w:sz w:val="20"/>
          <w:szCs w:val="20"/>
          <w:lang w:eastAsia="en-US"/>
        </w:rPr>
        <w:t>(dále jen „</w:t>
      </w:r>
      <w:r w:rsidR="007D3842">
        <w:rPr>
          <w:rFonts w:eastAsiaTheme="minorHAnsi" w:cs="Arial"/>
          <w:b/>
          <w:sz w:val="20"/>
          <w:szCs w:val="20"/>
          <w:lang w:eastAsia="en-US"/>
        </w:rPr>
        <w:t>služba</w:t>
      </w:r>
      <w:r w:rsidR="00A02953" w:rsidRPr="00342B00">
        <w:rPr>
          <w:rFonts w:eastAsiaTheme="minorHAnsi" w:cs="Arial"/>
          <w:sz w:val="20"/>
          <w:szCs w:val="20"/>
          <w:lang w:eastAsia="en-US"/>
        </w:rPr>
        <w:t>“).</w:t>
      </w:r>
    </w:p>
    <w:p w14:paraId="49C394C6" w14:textId="0B67FDEA" w:rsidR="00A02953" w:rsidRPr="00342B00" w:rsidRDefault="006404A5" w:rsidP="00AE7DF7">
      <w:pPr>
        <w:pStyle w:val="Textdokumentu"/>
        <w:numPr>
          <w:ilvl w:val="1"/>
          <w:numId w:val="2"/>
        </w:numPr>
        <w:spacing w:before="120" w:line="240" w:lineRule="auto"/>
        <w:ind w:left="567" w:hanging="573"/>
        <w:rPr>
          <w:rFonts w:eastAsiaTheme="minorHAnsi" w:cs="Arial"/>
          <w:sz w:val="20"/>
          <w:szCs w:val="20"/>
          <w:lang w:eastAsia="en-US"/>
        </w:rPr>
      </w:pPr>
      <w:r w:rsidRPr="006404A5">
        <w:rPr>
          <w:rFonts w:eastAsiaTheme="minorHAnsi" w:cs="Arial"/>
          <w:sz w:val="20"/>
          <w:szCs w:val="20"/>
          <w:lang w:eastAsia="en-US"/>
        </w:rPr>
        <w:t>Objednatel se zavazuje za řádně a včas proveden</w:t>
      </w:r>
      <w:r w:rsidR="008E0E63">
        <w:rPr>
          <w:rFonts w:eastAsiaTheme="minorHAnsi" w:cs="Arial"/>
          <w:sz w:val="20"/>
          <w:szCs w:val="20"/>
          <w:lang w:eastAsia="en-US"/>
        </w:rPr>
        <w:t>ou</w:t>
      </w:r>
      <w:r w:rsidRPr="006404A5">
        <w:rPr>
          <w:rFonts w:eastAsiaTheme="minorHAnsi" w:cs="Arial"/>
          <w:sz w:val="20"/>
          <w:szCs w:val="20"/>
          <w:lang w:eastAsia="en-US"/>
        </w:rPr>
        <w:t xml:space="preserve"> služb</w:t>
      </w:r>
      <w:r w:rsidR="008E0E63">
        <w:rPr>
          <w:rFonts w:eastAsiaTheme="minorHAnsi" w:cs="Arial"/>
          <w:sz w:val="20"/>
          <w:szCs w:val="20"/>
          <w:lang w:eastAsia="en-US"/>
        </w:rPr>
        <w:t>u</w:t>
      </w:r>
      <w:r w:rsidRPr="006404A5">
        <w:rPr>
          <w:rFonts w:eastAsiaTheme="minorHAnsi" w:cs="Arial"/>
          <w:sz w:val="20"/>
          <w:szCs w:val="20"/>
          <w:lang w:eastAsia="en-US"/>
        </w:rPr>
        <w:t xml:space="preserve"> zaplatit poskytovateli sjednanou cenu</w:t>
      </w:r>
      <w:r>
        <w:rPr>
          <w:rFonts w:eastAsiaTheme="minorHAnsi" w:cs="Arial"/>
          <w:sz w:val="20"/>
          <w:szCs w:val="20"/>
          <w:lang w:eastAsia="en-US"/>
        </w:rPr>
        <w:t xml:space="preserve"> </w:t>
      </w:r>
      <w:r w:rsidR="00A02953" w:rsidRPr="00342B00">
        <w:rPr>
          <w:rFonts w:eastAsiaTheme="minorHAnsi" w:cs="Arial"/>
          <w:sz w:val="20"/>
          <w:szCs w:val="20"/>
          <w:lang w:eastAsia="en-US"/>
        </w:rPr>
        <w:t>(jak je definována v čl</w:t>
      </w:r>
      <w:r w:rsidR="00AD7106">
        <w:rPr>
          <w:rFonts w:eastAsiaTheme="minorHAnsi" w:cs="Arial"/>
          <w:sz w:val="20"/>
          <w:szCs w:val="20"/>
          <w:lang w:eastAsia="en-US"/>
        </w:rPr>
        <w:t>.</w:t>
      </w:r>
      <w:r w:rsidR="0091574F">
        <w:rPr>
          <w:rFonts w:eastAsiaTheme="minorHAnsi" w:cs="Arial"/>
          <w:sz w:val="20"/>
          <w:szCs w:val="20"/>
          <w:lang w:eastAsia="en-US"/>
        </w:rPr>
        <w:t xml:space="preserve"> IV</w:t>
      </w:r>
      <w:r w:rsidR="00A02953" w:rsidRPr="00342B00">
        <w:rPr>
          <w:rFonts w:eastAsiaTheme="minorHAnsi" w:cs="Arial"/>
          <w:sz w:val="20"/>
          <w:szCs w:val="20"/>
          <w:lang w:eastAsia="en-US"/>
        </w:rPr>
        <w:t xml:space="preserve"> této smlouvy).</w:t>
      </w:r>
    </w:p>
    <w:p w14:paraId="6F2F47AB" w14:textId="77777777" w:rsidR="00A066F1" w:rsidRPr="00342B00" w:rsidRDefault="00A066F1" w:rsidP="00D26D63">
      <w:pPr>
        <w:pStyle w:val="Textdokumentu"/>
        <w:spacing w:after="0" w:line="276" w:lineRule="auto"/>
        <w:ind w:left="567" w:hanging="573"/>
        <w:jc w:val="center"/>
        <w:rPr>
          <w:rFonts w:eastAsiaTheme="minorHAnsi" w:cs="Arial"/>
          <w:b/>
          <w:sz w:val="20"/>
          <w:szCs w:val="20"/>
          <w:lang w:eastAsia="en-US"/>
        </w:rPr>
      </w:pPr>
    </w:p>
    <w:p w14:paraId="03DD5FDD" w14:textId="77777777" w:rsidR="00145605" w:rsidRPr="00342B00" w:rsidRDefault="00413F05" w:rsidP="00BE432B">
      <w:pPr>
        <w:pStyle w:val="Textdokumentu"/>
        <w:spacing w:after="0" w:line="276" w:lineRule="auto"/>
        <w:jc w:val="center"/>
        <w:rPr>
          <w:rFonts w:eastAsiaTheme="minorHAnsi" w:cs="Arial"/>
          <w:b/>
          <w:sz w:val="20"/>
          <w:szCs w:val="20"/>
          <w:lang w:eastAsia="en-US"/>
        </w:rPr>
      </w:pPr>
      <w:r w:rsidRPr="00342B00">
        <w:rPr>
          <w:rFonts w:eastAsiaTheme="minorHAnsi" w:cs="Arial"/>
          <w:b/>
          <w:sz w:val="20"/>
          <w:szCs w:val="20"/>
          <w:lang w:eastAsia="en-US"/>
        </w:rPr>
        <w:t>Čl. II</w:t>
      </w:r>
    </w:p>
    <w:p w14:paraId="5EB354C2" w14:textId="77777777" w:rsidR="00413F05" w:rsidRPr="00342B00" w:rsidRDefault="00413F05" w:rsidP="00D26D63">
      <w:pPr>
        <w:pStyle w:val="Textdokumentu"/>
        <w:spacing w:after="0" w:line="276" w:lineRule="auto"/>
        <w:jc w:val="center"/>
        <w:rPr>
          <w:rFonts w:eastAsiaTheme="minorHAnsi" w:cs="Arial"/>
          <w:b/>
          <w:sz w:val="20"/>
          <w:szCs w:val="20"/>
          <w:lang w:eastAsia="en-US"/>
        </w:rPr>
      </w:pPr>
      <w:r w:rsidRPr="00342B00">
        <w:rPr>
          <w:rFonts w:eastAsiaTheme="minorHAnsi" w:cs="Arial"/>
          <w:b/>
          <w:sz w:val="20"/>
          <w:szCs w:val="20"/>
          <w:lang w:eastAsia="en-US"/>
        </w:rPr>
        <w:t>P</w:t>
      </w:r>
      <w:r w:rsidR="0091574F">
        <w:rPr>
          <w:rFonts w:eastAsiaTheme="minorHAnsi" w:cs="Arial"/>
          <w:b/>
          <w:sz w:val="20"/>
          <w:szCs w:val="20"/>
          <w:lang w:eastAsia="en-US"/>
        </w:rPr>
        <w:t>oskytnutí</w:t>
      </w:r>
      <w:r w:rsidRPr="00342B00">
        <w:rPr>
          <w:rFonts w:eastAsiaTheme="minorHAnsi" w:cs="Arial"/>
          <w:b/>
          <w:sz w:val="20"/>
          <w:szCs w:val="20"/>
          <w:lang w:eastAsia="en-US"/>
        </w:rPr>
        <w:t xml:space="preserve"> </w:t>
      </w:r>
      <w:r w:rsidR="0091574F">
        <w:rPr>
          <w:rFonts w:eastAsiaTheme="minorHAnsi" w:cs="Arial"/>
          <w:b/>
          <w:sz w:val="20"/>
          <w:szCs w:val="20"/>
          <w:lang w:eastAsia="en-US"/>
        </w:rPr>
        <w:t>služby</w:t>
      </w:r>
    </w:p>
    <w:p w14:paraId="22FCED57" w14:textId="77777777" w:rsidR="00F477C8" w:rsidRPr="00F477C8" w:rsidRDefault="00F477C8" w:rsidP="00F477C8">
      <w:pPr>
        <w:pStyle w:val="Odstavecseseznamem"/>
        <w:numPr>
          <w:ilvl w:val="0"/>
          <w:numId w:val="2"/>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22B310FB" w14:textId="47D5EC05" w:rsidR="00145605" w:rsidRPr="00342B00" w:rsidRDefault="00F21413" w:rsidP="00AE7DF7">
      <w:pPr>
        <w:pStyle w:val="Textdokumentu"/>
        <w:numPr>
          <w:ilvl w:val="1"/>
          <w:numId w:val="2"/>
        </w:numPr>
        <w:spacing w:before="120" w:line="240" w:lineRule="auto"/>
        <w:ind w:left="567" w:hanging="567"/>
        <w:rPr>
          <w:rFonts w:eastAsiaTheme="minorHAnsi" w:cs="Arial"/>
          <w:sz w:val="20"/>
          <w:szCs w:val="20"/>
          <w:lang w:eastAsia="en-US"/>
        </w:rPr>
      </w:pPr>
      <w:r w:rsidRPr="006D540F">
        <w:rPr>
          <w:rFonts w:eastAsiaTheme="minorHAnsi" w:cs="Arial"/>
          <w:sz w:val="20"/>
          <w:szCs w:val="20"/>
          <w:lang w:eastAsia="en-US"/>
        </w:rPr>
        <w:t xml:space="preserve">Poskytovatel se zavazuje poskytnout službu ve vzájemné spolupráci s objednatelem </w:t>
      </w:r>
      <w:r>
        <w:rPr>
          <w:rFonts w:eastAsiaTheme="minorHAnsi" w:cs="Arial"/>
          <w:sz w:val="20"/>
          <w:szCs w:val="20"/>
          <w:lang w:eastAsia="en-US"/>
        </w:rPr>
        <w:t xml:space="preserve">a </w:t>
      </w:r>
      <w:r w:rsidRPr="006D540F">
        <w:rPr>
          <w:rFonts w:eastAsiaTheme="minorHAnsi" w:cs="Arial"/>
          <w:sz w:val="20"/>
          <w:szCs w:val="20"/>
          <w:lang w:eastAsia="en-US"/>
        </w:rPr>
        <w:t>ve vazbě na provozní potřeby objednatele</w:t>
      </w:r>
      <w:r w:rsidR="006404A5">
        <w:rPr>
          <w:rFonts w:eastAsiaTheme="minorHAnsi" w:cs="Arial"/>
          <w:sz w:val="20"/>
          <w:szCs w:val="20"/>
          <w:lang w:eastAsia="en-US"/>
        </w:rPr>
        <w:t xml:space="preserve">. </w:t>
      </w:r>
    </w:p>
    <w:p w14:paraId="4A9F3B69" w14:textId="346448AE" w:rsidR="00413F05" w:rsidRPr="00342B00" w:rsidRDefault="0091574F" w:rsidP="00AE7DF7">
      <w:pPr>
        <w:pStyle w:val="Textdokumentu"/>
        <w:numPr>
          <w:ilvl w:val="1"/>
          <w:numId w:val="2"/>
        </w:numPr>
        <w:spacing w:before="120" w:line="240" w:lineRule="auto"/>
        <w:ind w:left="567" w:hanging="573"/>
        <w:rPr>
          <w:rFonts w:eastAsiaTheme="minorHAnsi" w:cs="Arial"/>
          <w:sz w:val="20"/>
          <w:szCs w:val="20"/>
          <w:lang w:eastAsia="en-US"/>
        </w:rPr>
      </w:pPr>
      <w:r>
        <w:rPr>
          <w:rFonts w:eastAsiaTheme="minorHAnsi" w:cs="Arial"/>
          <w:sz w:val="20"/>
          <w:szCs w:val="20"/>
          <w:lang w:eastAsia="en-US"/>
        </w:rPr>
        <w:t>Poskytovatel</w:t>
      </w:r>
      <w:r w:rsidR="00401798" w:rsidRPr="00342B00">
        <w:rPr>
          <w:rFonts w:eastAsiaTheme="minorHAnsi" w:cs="Arial"/>
          <w:sz w:val="20"/>
          <w:szCs w:val="20"/>
          <w:lang w:eastAsia="en-US"/>
        </w:rPr>
        <w:t xml:space="preserve"> se zavazuje </w:t>
      </w:r>
      <w:r>
        <w:rPr>
          <w:rFonts w:eastAsiaTheme="minorHAnsi" w:cs="Arial"/>
          <w:sz w:val="20"/>
          <w:szCs w:val="20"/>
          <w:lang w:eastAsia="en-US"/>
        </w:rPr>
        <w:t>po</w:t>
      </w:r>
      <w:r w:rsidR="00401798" w:rsidRPr="00342B00">
        <w:rPr>
          <w:rFonts w:eastAsiaTheme="minorHAnsi" w:cs="Arial"/>
          <w:sz w:val="20"/>
          <w:szCs w:val="20"/>
          <w:lang w:eastAsia="en-US"/>
        </w:rPr>
        <w:t>s</w:t>
      </w:r>
      <w:r>
        <w:rPr>
          <w:rFonts w:eastAsiaTheme="minorHAnsi" w:cs="Arial"/>
          <w:sz w:val="20"/>
          <w:szCs w:val="20"/>
          <w:lang w:eastAsia="en-US"/>
        </w:rPr>
        <w:t>kytnout službu s</w:t>
      </w:r>
      <w:r w:rsidR="00401798" w:rsidRPr="00342B00">
        <w:rPr>
          <w:rFonts w:eastAsiaTheme="minorHAnsi" w:cs="Arial"/>
          <w:sz w:val="20"/>
          <w:szCs w:val="20"/>
          <w:lang w:eastAsia="en-US"/>
        </w:rPr>
        <w:t xml:space="preserve"> odbornou péčí, v rozsahu a kvalitě </w:t>
      </w:r>
      <w:r w:rsidR="008850C5" w:rsidRPr="00342B00">
        <w:rPr>
          <w:rFonts w:eastAsiaTheme="minorHAnsi" w:cs="Arial"/>
          <w:sz w:val="20"/>
          <w:szCs w:val="20"/>
          <w:lang w:eastAsia="en-US"/>
        </w:rPr>
        <w:t xml:space="preserve">a v době plnění </w:t>
      </w:r>
      <w:r w:rsidR="00401798" w:rsidRPr="00342B00">
        <w:rPr>
          <w:rFonts w:eastAsiaTheme="minorHAnsi" w:cs="Arial"/>
          <w:sz w:val="20"/>
          <w:szCs w:val="20"/>
          <w:lang w:eastAsia="en-US"/>
        </w:rPr>
        <w:t>podle této smlouvy.</w:t>
      </w:r>
    </w:p>
    <w:p w14:paraId="59B6F6E5" w14:textId="5A0C9E26" w:rsidR="00145605" w:rsidRPr="00F21413" w:rsidRDefault="00F21413" w:rsidP="00AE7DF7">
      <w:pPr>
        <w:pStyle w:val="Textdokumentu"/>
        <w:numPr>
          <w:ilvl w:val="1"/>
          <w:numId w:val="2"/>
        </w:numPr>
        <w:spacing w:before="120" w:line="240" w:lineRule="auto"/>
        <w:ind w:left="567" w:hanging="573"/>
        <w:rPr>
          <w:rFonts w:eastAsiaTheme="minorHAnsi" w:cs="Arial"/>
          <w:sz w:val="20"/>
          <w:szCs w:val="20"/>
          <w:lang w:eastAsia="en-US"/>
        </w:rPr>
      </w:pPr>
      <w:r w:rsidRPr="00F21413">
        <w:rPr>
          <w:rFonts w:eastAsiaTheme="minorHAnsi" w:cs="Arial"/>
          <w:sz w:val="20"/>
          <w:szCs w:val="20"/>
          <w:lang w:eastAsia="en-US"/>
        </w:rPr>
        <w:t xml:space="preserve">Poskytovatel je oprávněn pověřit provedením služby nebo její části jen takové poddodavatele, kteří byli předem písemně schváleni objednatelem, nebo jejichž jména byla uvedena v nabídce poskytovatele a jsou uvedeni v příloze č. </w:t>
      </w:r>
      <w:r w:rsidR="00851FA6">
        <w:rPr>
          <w:rFonts w:eastAsiaTheme="minorHAnsi" w:cs="Arial"/>
          <w:sz w:val="20"/>
          <w:szCs w:val="20"/>
          <w:lang w:eastAsia="en-US"/>
        </w:rPr>
        <w:t xml:space="preserve">4 </w:t>
      </w:r>
      <w:r w:rsidRPr="00F21413">
        <w:rPr>
          <w:rFonts w:eastAsiaTheme="minorHAnsi" w:cs="Arial"/>
          <w:sz w:val="20"/>
          <w:szCs w:val="20"/>
          <w:lang w:eastAsia="en-US"/>
        </w:rPr>
        <w:t>- Seznam schválených poddodavatelů</w:t>
      </w:r>
      <w:r>
        <w:rPr>
          <w:rFonts w:eastAsiaTheme="minorHAnsi" w:cs="Arial"/>
          <w:sz w:val="20"/>
          <w:szCs w:val="20"/>
          <w:lang w:eastAsia="en-US"/>
        </w:rPr>
        <w:t>.</w:t>
      </w:r>
    </w:p>
    <w:p w14:paraId="5B2AA188" w14:textId="77777777" w:rsidR="00413F05" w:rsidRPr="00342B00" w:rsidRDefault="00413F05" w:rsidP="00D26D63">
      <w:pPr>
        <w:pStyle w:val="Textdokumentu"/>
        <w:spacing w:after="0" w:line="276" w:lineRule="auto"/>
        <w:ind w:left="360"/>
        <w:rPr>
          <w:rFonts w:eastAsiaTheme="minorHAnsi" w:cs="Arial"/>
          <w:b/>
          <w:sz w:val="20"/>
          <w:szCs w:val="20"/>
          <w:lang w:eastAsia="en-US"/>
        </w:rPr>
      </w:pPr>
    </w:p>
    <w:p w14:paraId="0D83BF4B" w14:textId="77777777" w:rsidR="00145605" w:rsidRPr="00342B00" w:rsidRDefault="00145605" w:rsidP="00BE432B">
      <w:pPr>
        <w:pStyle w:val="Textdokumentu"/>
        <w:spacing w:after="0" w:line="276" w:lineRule="auto"/>
        <w:jc w:val="center"/>
        <w:rPr>
          <w:rFonts w:eastAsiaTheme="minorHAnsi" w:cs="Arial"/>
          <w:b/>
          <w:sz w:val="20"/>
          <w:szCs w:val="20"/>
          <w:lang w:eastAsia="en-US"/>
        </w:rPr>
      </w:pPr>
      <w:r w:rsidRPr="00342B00">
        <w:rPr>
          <w:rFonts w:eastAsiaTheme="minorHAnsi" w:cs="Arial"/>
          <w:b/>
          <w:sz w:val="20"/>
          <w:szCs w:val="20"/>
          <w:lang w:eastAsia="en-US"/>
        </w:rPr>
        <w:lastRenderedPageBreak/>
        <w:t>Čl. III</w:t>
      </w:r>
    </w:p>
    <w:p w14:paraId="124E4E68" w14:textId="59B5371C" w:rsidR="00145605" w:rsidRPr="00342B00" w:rsidRDefault="00145605" w:rsidP="00D26D63">
      <w:pPr>
        <w:pStyle w:val="Textdokumentu"/>
        <w:spacing w:after="0" w:line="276" w:lineRule="auto"/>
        <w:jc w:val="center"/>
        <w:rPr>
          <w:rFonts w:eastAsiaTheme="minorHAnsi" w:cs="Arial"/>
          <w:b/>
          <w:sz w:val="20"/>
          <w:szCs w:val="20"/>
          <w:lang w:eastAsia="en-US"/>
        </w:rPr>
      </w:pPr>
      <w:r w:rsidRPr="00342B00">
        <w:rPr>
          <w:rFonts w:eastAsiaTheme="minorHAnsi" w:cs="Arial"/>
          <w:b/>
          <w:sz w:val="20"/>
          <w:szCs w:val="20"/>
          <w:lang w:eastAsia="en-US"/>
        </w:rPr>
        <w:t xml:space="preserve">Místo plnění, </w:t>
      </w:r>
      <w:r w:rsidR="00F21413">
        <w:rPr>
          <w:rFonts w:eastAsiaTheme="minorHAnsi" w:cs="Arial"/>
          <w:b/>
          <w:sz w:val="20"/>
          <w:szCs w:val="20"/>
          <w:lang w:eastAsia="en-US"/>
        </w:rPr>
        <w:t>příkaz k pozastavení</w:t>
      </w:r>
    </w:p>
    <w:p w14:paraId="20CC3A4A" w14:textId="77777777" w:rsidR="00F477C8" w:rsidRPr="00F477C8" w:rsidRDefault="00F477C8" w:rsidP="00F477C8">
      <w:pPr>
        <w:pStyle w:val="Odstavecseseznamem"/>
        <w:numPr>
          <w:ilvl w:val="0"/>
          <w:numId w:val="2"/>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07A37FE5" w14:textId="539DE1AB" w:rsidR="00145605" w:rsidRPr="00851FA6" w:rsidRDefault="00145605" w:rsidP="00AE7DF7">
      <w:pPr>
        <w:pStyle w:val="Textdokumentu"/>
        <w:numPr>
          <w:ilvl w:val="1"/>
          <w:numId w:val="2"/>
        </w:numPr>
        <w:spacing w:before="120" w:line="240" w:lineRule="auto"/>
        <w:ind w:left="567" w:hanging="567"/>
        <w:rPr>
          <w:rFonts w:eastAsiaTheme="minorHAnsi" w:cs="Arial"/>
          <w:sz w:val="20"/>
          <w:szCs w:val="20"/>
          <w:lang w:eastAsia="en-US"/>
        </w:rPr>
      </w:pPr>
      <w:r w:rsidRPr="00342B00">
        <w:rPr>
          <w:rFonts w:eastAsiaTheme="minorHAnsi" w:cs="Arial"/>
          <w:sz w:val="20"/>
          <w:szCs w:val="20"/>
          <w:lang w:eastAsia="en-US"/>
        </w:rPr>
        <w:t xml:space="preserve">Místem </w:t>
      </w:r>
      <w:r w:rsidR="0091574F">
        <w:rPr>
          <w:rFonts w:eastAsiaTheme="minorHAnsi" w:cs="Arial"/>
          <w:sz w:val="20"/>
          <w:szCs w:val="20"/>
          <w:lang w:eastAsia="en-US"/>
        </w:rPr>
        <w:t>poskytování služby</w:t>
      </w:r>
      <w:r w:rsidR="00850FE3" w:rsidRPr="00342B00">
        <w:rPr>
          <w:rFonts w:eastAsiaTheme="minorHAnsi" w:cs="Arial"/>
          <w:sz w:val="20"/>
          <w:szCs w:val="20"/>
          <w:lang w:eastAsia="en-US"/>
        </w:rPr>
        <w:t xml:space="preserve"> </w:t>
      </w:r>
      <w:r w:rsidRPr="00342B00">
        <w:rPr>
          <w:rFonts w:eastAsiaTheme="minorHAnsi" w:cs="Arial"/>
          <w:sz w:val="20"/>
          <w:szCs w:val="20"/>
          <w:lang w:eastAsia="en-US"/>
        </w:rPr>
        <w:t>j</w:t>
      </w:r>
      <w:r w:rsidR="00F21413">
        <w:rPr>
          <w:rFonts w:eastAsiaTheme="minorHAnsi" w:cs="Arial"/>
          <w:sz w:val="20"/>
          <w:szCs w:val="20"/>
          <w:lang w:eastAsia="en-US"/>
        </w:rPr>
        <w:t>sou objekty objednatele, jedná se zejména o přečerpávací stanice, koncová zařízení a armaturní šachty ropovodu. Přesné lokality jednotlivých objektů jsou uvedeny v </w:t>
      </w:r>
      <w:r w:rsidR="00F21413" w:rsidRPr="00851FA6">
        <w:rPr>
          <w:rFonts w:eastAsiaTheme="minorHAnsi" w:cs="Arial"/>
          <w:sz w:val="20"/>
          <w:szCs w:val="20"/>
          <w:lang w:eastAsia="en-US"/>
        </w:rPr>
        <w:t xml:space="preserve">příloze č. </w:t>
      </w:r>
      <w:r w:rsidR="00851FA6" w:rsidRPr="00851FA6">
        <w:rPr>
          <w:rFonts w:eastAsiaTheme="minorHAnsi" w:cs="Arial"/>
          <w:sz w:val="20"/>
          <w:szCs w:val="20"/>
          <w:lang w:eastAsia="en-US"/>
        </w:rPr>
        <w:t>3.</w:t>
      </w:r>
    </w:p>
    <w:p w14:paraId="73A646BD" w14:textId="3567ACA0" w:rsidR="006F791A" w:rsidRPr="00FE30BB" w:rsidRDefault="006F791A" w:rsidP="00AE7DF7">
      <w:pPr>
        <w:pStyle w:val="Textdokumentu"/>
        <w:numPr>
          <w:ilvl w:val="1"/>
          <w:numId w:val="2"/>
        </w:numPr>
        <w:spacing w:before="120" w:line="240" w:lineRule="auto"/>
        <w:ind w:left="567" w:hanging="573"/>
        <w:rPr>
          <w:sz w:val="20"/>
          <w:szCs w:val="20"/>
        </w:rPr>
      </w:pPr>
      <w:r w:rsidRPr="00FE30BB">
        <w:rPr>
          <w:sz w:val="20"/>
          <w:szCs w:val="20"/>
        </w:rPr>
        <w:t xml:space="preserve">Objednatel je oprávněn </w:t>
      </w:r>
      <w:r w:rsidR="004A27E1">
        <w:rPr>
          <w:sz w:val="20"/>
          <w:szCs w:val="20"/>
        </w:rPr>
        <w:t>v případě ohrožení či přerušení hlavní činnosti objednatele, tj. provoz ropovod</w:t>
      </w:r>
      <w:r w:rsidR="004D5570">
        <w:rPr>
          <w:sz w:val="20"/>
          <w:szCs w:val="20"/>
        </w:rPr>
        <w:t xml:space="preserve">ů </w:t>
      </w:r>
      <w:r w:rsidR="004A27E1">
        <w:rPr>
          <w:sz w:val="20"/>
          <w:szCs w:val="20"/>
        </w:rPr>
        <w:t xml:space="preserve">a skladování zásob ropy </w:t>
      </w:r>
      <w:r w:rsidRPr="00FE30BB">
        <w:rPr>
          <w:sz w:val="20"/>
          <w:szCs w:val="20"/>
        </w:rPr>
        <w:t>písemným příkazem (dále je „</w:t>
      </w:r>
      <w:r w:rsidRPr="00CE3EF0">
        <w:rPr>
          <w:b/>
          <w:sz w:val="20"/>
          <w:szCs w:val="20"/>
        </w:rPr>
        <w:t>p</w:t>
      </w:r>
      <w:r w:rsidRPr="000506C9">
        <w:rPr>
          <w:b/>
          <w:sz w:val="20"/>
          <w:szCs w:val="20"/>
        </w:rPr>
        <w:t>říkaz</w:t>
      </w:r>
      <w:r w:rsidRPr="00FE30BB">
        <w:rPr>
          <w:b/>
          <w:sz w:val="20"/>
          <w:szCs w:val="20"/>
        </w:rPr>
        <w:t xml:space="preserve"> k pozastavení</w:t>
      </w:r>
      <w:r w:rsidRPr="00FC719A">
        <w:rPr>
          <w:sz w:val="20"/>
          <w:szCs w:val="20"/>
        </w:rPr>
        <w:t xml:space="preserve">“) přerušit </w:t>
      </w:r>
      <w:r>
        <w:rPr>
          <w:sz w:val="20"/>
          <w:szCs w:val="20"/>
        </w:rPr>
        <w:t>poskytován</w:t>
      </w:r>
      <w:r w:rsidR="008850C5">
        <w:rPr>
          <w:sz w:val="20"/>
          <w:szCs w:val="20"/>
        </w:rPr>
        <w:t>í</w:t>
      </w:r>
      <w:r>
        <w:rPr>
          <w:sz w:val="20"/>
          <w:szCs w:val="20"/>
        </w:rPr>
        <w:t xml:space="preserve"> služby</w:t>
      </w:r>
      <w:r w:rsidRPr="00FC719A">
        <w:rPr>
          <w:sz w:val="20"/>
          <w:szCs w:val="20"/>
        </w:rPr>
        <w:t xml:space="preserve"> a </w:t>
      </w:r>
      <w:r>
        <w:rPr>
          <w:sz w:val="20"/>
          <w:szCs w:val="20"/>
        </w:rPr>
        <w:t>poskytovatel</w:t>
      </w:r>
      <w:r w:rsidRPr="00FC719A">
        <w:rPr>
          <w:sz w:val="20"/>
          <w:szCs w:val="20"/>
        </w:rPr>
        <w:t xml:space="preserve"> je povinen na základě p</w:t>
      </w:r>
      <w:r w:rsidRPr="00FE30BB">
        <w:rPr>
          <w:sz w:val="20"/>
          <w:szCs w:val="20"/>
        </w:rPr>
        <w:t xml:space="preserve">říkazu k pozastavení </w:t>
      </w:r>
      <w:r w:rsidRPr="00FC719A">
        <w:rPr>
          <w:sz w:val="20"/>
          <w:szCs w:val="20"/>
        </w:rPr>
        <w:t>na o</w:t>
      </w:r>
      <w:r w:rsidRPr="00FE30BB">
        <w:rPr>
          <w:sz w:val="20"/>
          <w:szCs w:val="20"/>
        </w:rPr>
        <w:t>bjednatelem požadovanou dobu</w:t>
      </w:r>
      <w:r w:rsidRPr="00FC719A">
        <w:rPr>
          <w:sz w:val="20"/>
          <w:szCs w:val="20"/>
        </w:rPr>
        <w:t xml:space="preserve"> </w:t>
      </w:r>
      <w:r w:rsidRPr="004833E5">
        <w:rPr>
          <w:sz w:val="20"/>
          <w:szCs w:val="20"/>
        </w:rPr>
        <w:t>p</w:t>
      </w:r>
      <w:r>
        <w:rPr>
          <w:sz w:val="20"/>
          <w:szCs w:val="20"/>
        </w:rPr>
        <w:t>oskytování služby</w:t>
      </w:r>
      <w:r w:rsidRPr="00FE30BB">
        <w:rPr>
          <w:sz w:val="20"/>
          <w:szCs w:val="20"/>
        </w:rPr>
        <w:t xml:space="preserve"> přerušit. V důsledku pozastavení </w:t>
      </w:r>
      <w:r>
        <w:rPr>
          <w:sz w:val="20"/>
          <w:szCs w:val="20"/>
        </w:rPr>
        <w:t>poskytování služby</w:t>
      </w:r>
      <w:r w:rsidRPr="00FE30BB">
        <w:rPr>
          <w:sz w:val="20"/>
          <w:szCs w:val="20"/>
        </w:rPr>
        <w:t xml:space="preserve"> se mění </w:t>
      </w:r>
      <w:r>
        <w:rPr>
          <w:sz w:val="20"/>
          <w:szCs w:val="20"/>
        </w:rPr>
        <w:t>případné dohodnuté termíny, a to tak</w:t>
      </w:r>
      <w:r w:rsidRPr="00FE30BB">
        <w:rPr>
          <w:sz w:val="20"/>
          <w:szCs w:val="20"/>
        </w:rPr>
        <w:t>, že tyto termíny se prodlouží o skutečnou dobu pozastavení.</w:t>
      </w:r>
    </w:p>
    <w:p w14:paraId="4CF4AB48" w14:textId="24B537D0" w:rsidR="006F791A" w:rsidRPr="00FE30BB" w:rsidRDefault="006F791A" w:rsidP="00AE7DF7">
      <w:pPr>
        <w:pStyle w:val="Textdokumentu"/>
        <w:numPr>
          <w:ilvl w:val="1"/>
          <w:numId w:val="2"/>
        </w:numPr>
        <w:spacing w:before="120" w:line="240" w:lineRule="auto"/>
        <w:ind w:left="567" w:hanging="573"/>
        <w:rPr>
          <w:sz w:val="20"/>
          <w:szCs w:val="20"/>
        </w:rPr>
      </w:pPr>
      <w:r w:rsidRPr="00FE30BB">
        <w:rPr>
          <w:sz w:val="20"/>
          <w:szCs w:val="20"/>
        </w:rPr>
        <w:t>Příkaz k poz</w:t>
      </w:r>
      <w:r w:rsidRPr="00FC719A">
        <w:rPr>
          <w:sz w:val="20"/>
          <w:szCs w:val="20"/>
        </w:rPr>
        <w:t xml:space="preserve">astavení musí obsahovat </w:t>
      </w:r>
      <w:r>
        <w:rPr>
          <w:sz w:val="20"/>
          <w:szCs w:val="20"/>
        </w:rPr>
        <w:t>popis konkrétní služby, která</w:t>
      </w:r>
      <w:r w:rsidRPr="00FE30BB">
        <w:rPr>
          <w:sz w:val="20"/>
          <w:szCs w:val="20"/>
        </w:rPr>
        <w:t xml:space="preserve"> se má pozastavit, a </w:t>
      </w:r>
      <w:r w:rsidRPr="00FE30BB">
        <w:rPr>
          <w:sz w:val="20"/>
          <w:szCs w:val="20"/>
          <w:lang w:eastAsia="ar-SA"/>
        </w:rPr>
        <w:t>dobu</w:t>
      </w:r>
      <w:r w:rsidRPr="00FC719A">
        <w:rPr>
          <w:sz w:val="20"/>
          <w:szCs w:val="20"/>
        </w:rPr>
        <w:t xml:space="preserve"> přerušení. Účinnost p</w:t>
      </w:r>
      <w:r w:rsidRPr="00FE30BB">
        <w:rPr>
          <w:sz w:val="20"/>
          <w:szCs w:val="20"/>
        </w:rPr>
        <w:t>říkazu k poz</w:t>
      </w:r>
      <w:r w:rsidRPr="00FC719A">
        <w:rPr>
          <w:sz w:val="20"/>
          <w:szCs w:val="20"/>
        </w:rPr>
        <w:t>astavení nastává, pokud nebude o</w:t>
      </w:r>
      <w:r w:rsidRPr="00FE30BB">
        <w:rPr>
          <w:sz w:val="20"/>
          <w:szCs w:val="20"/>
        </w:rPr>
        <w:t xml:space="preserve">bjednatelem uveden pozdější termín, ke dni jeho doručení </w:t>
      </w:r>
      <w:r>
        <w:rPr>
          <w:sz w:val="20"/>
          <w:szCs w:val="20"/>
        </w:rPr>
        <w:t>poskytovateli</w:t>
      </w:r>
      <w:r w:rsidRPr="00FE30BB">
        <w:rPr>
          <w:sz w:val="20"/>
          <w:szCs w:val="20"/>
        </w:rPr>
        <w:t>.</w:t>
      </w:r>
    </w:p>
    <w:p w14:paraId="21BCC4EB" w14:textId="77777777" w:rsidR="00BE3362" w:rsidRPr="00342B00" w:rsidRDefault="00BE3362" w:rsidP="00D26D63">
      <w:pPr>
        <w:pStyle w:val="Textdokumentu"/>
        <w:spacing w:after="0" w:line="276" w:lineRule="auto"/>
        <w:ind w:left="360"/>
        <w:rPr>
          <w:rFonts w:eastAsiaTheme="minorHAnsi" w:cs="Arial"/>
          <w:b/>
          <w:sz w:val="20"/>
          <w:szCs w:val="20"/>
          <w:lang w:eastAsia="en-US"/>
        </w:rPr>
      </w:pPr>
    </w:p>
    <w:p w14:paraId="61DB3A6B" w14:textId="77777777" w:rsidR="00F42A83" w:rsidRPr="00342B00" w:rsidRDefault="00110BFF" w:rsidP="00B56200">
      <w:pPr>
        <w:pStyle w:val="Textdokumentu"/>
        <w:spacing w:after="0" w:line="276" w:lineRule="auto"/>
        <w:jc w:val="center"/>
        <w:rPr>
          <w:rFonts w:eastAsiaTheme="minorHAnsi" w:cs="Arial"/>
          <w:b/>
          <w:sz w:val="20"/>
          <w:szCs w:val="20"/>
          <w:lang w:eastAsia="en-US"/>
        </w:rPr>
      </w:pPr>
      <w:r w:rsidRPr="00342B00">
        <w:rPr>
          <w:rFonts w:eastAsiaTheme="minorHAnsi" w:cs="Arial"/>
          <w:b/>
          <w:sz w:val="20"/>
          <w:szCs w:val="20"/>
          <w:lang w:eastAsia="en-US"/>
        </w:rPr>
        <w:t>Čl. IV</w:t>
      </w:r>
    </w:p>
    <w:p w14:paraId="325D0CEA" w14:textId="77777777" w:rsidR="00363E62" w:rsidRPr="00342B00" w:rsidRDefault="00A02953" w:rsidP="00B56200">
      <w:pPr>
        <w:pStyle w:val="Textdokumentu"/>
        <w:spacing w:after="0" w:line="276" w:lineRule="auto"/>
        <w:jc w:val="center"/>
        <w:rPr>
          <w:rFonts w:eastAsiaTheme="minorHAnsi" w:cs="Arial"/>
          <w:b/>
          <w:sz w:val="20"/>
          <w:szCs w:val="20"/>
          <w:lang w:eastAsia="en-US"/>
        </w:rPr>
      </w:pPr>
      <w:r w:rsidRPr="00342B00">
        <w:rPr>
          <w:rFonts w:eastAsiaTheme="minorHAnsi" w:cs="Arial"/>
          <w:b/>
          <w:sz w:val="20"/>
          <w:szCs w:val="20"/>
          <w:lang w:eastAsia="en-US"/>
        </w:rPr>
        <w:t>C</w:t>
      </w:r>
      <w:r w:rsidR="00363E62" w:rsidRPr="00342B00">
        <w:rPr>
          <w:rFonts w:eastAsiaTheme="minorHAnsi" w:cs="Arial"/>
          <w:b/>
          <w:sz w:val="20"/>
          <w:szCs w:val="20"/>
          <w:lang w:eastAsia="en-US"/>
        </w:rPr>
        <w:t xml:space="preserve">ena </w:t>
      </w:r>
      <w:r w:rsidRPr="00342B00">
        <w:rPr>
          <w:rFonts w:eastAsiaTheme="minorHAnsi" w:cs="Arial"/>
          <w:b/>
          <w:sz w:val="20"/>
          <w:szCs w:val="20"/>
          <w:lang w:eastAsia="en-US"/>
        </w:rPr>
        <w:t xml:space="preserve">za </w:t>
      </w:r>
      <w:r w:rsidR="0091574F">
        <w:rPr>
          <w:rFonts w:eastAsiaTheme="minorHAnsi" w:cs="Arial"/>
          <w:b/>
          <w:sz w:val="20"/>
          <w:szCs w:val="20"/>
          <w:lang w:eastAsia="en-US"/>
        </w:rPr>
        <w:t>poskytnutí služby</w:t>
      </w:r>
      <w:r w:rsidRPr="00342B00">
        <w:rPr>
          <w:rFonts w:eastAsiaTheme="minorHAnsi" w:cs="Arial"/>
          <w:b/>
          <w:sz w:val="20"/>
          <w:szCs w:val="20"/>
          <w:lang w:eastAsia="en-US"/>
        </w:rPr>
        <w:t xml:space="preserve"> </w:t>
      </w:r>
      <w:r w:rsidR="00363E62" w:rsidRPr="00342B00">
        <w:rPr>
          <w:rFonts w:eastAsiaTheme="minorHAnsi" w:cs="Arial"/>
          <w:b/>
          <w:sz w:val="20"/>
          <w:szCs w:val="20"/>
          <w:lang w:eastAsia="en-US"/>
        </w:rPr>
        <w:t>a platební podmínky</w:t>
      </w:r>
    </w:p>
    <w:p w14:paraId="5909EB6A" w14:textId="77777777" w:rsidR="00F477C8" w:rsidRPr="00F477C8" w:rsidRDefault="00F477C8" w:rsidP="00F477C8">
      <w:pPr>
        <w:pStyle w:val="Odstavecseseznamem"/>
        <w:numPr>
          <w:ilvl w:val="0"/>
          <w:numId w:val="2"/>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461CA875" w14:textId="4676C125" w:rsidR="00E7192E" w:rsidRPr="00342B00" w:rsidRDefault="005B69F3" w:rsidP="00AE7DF7">
      <w:pPr>
        <w:pStyle w:val="Textdokumentu"/>
        <w:numPr>
          <w:ilvl w:val="1"/>
          <w:numId w:val="2"/>
        </w:numPr>
        <w:spacing w:before="120" w:line="240" w:lineRule="auto"/>
        <w:ind w:left="567" w:hanging="567"/>
        <w:rPr>
          <w:rFonts w:eastAsiaTheme="minorHAnsi" w:cs="Arial"/>
          <w:sz w:val="20"/>
          <w:szCs w:val="20"/>
          <w:lang w:eastAsia="en-US"/>
        </w:rPr>
      </w:pPr>
      <w:r w:rsidRPr="00342B00">
        <w:rPr>
          <w:rFonts w:eastAsiaTheme="minorHAnsi" w:cs="Arial"/>
          <w:sz w:val="20"/>
          <w:szCs w:val="20"/>
          <w:lang w:eastAsia="en-US"/>
        </w:rPr>
        <w:t xml:space="preserve">Smluvní strany se dohodly, že celková </w:t>
      </w:r>
      <w:r w:rsidR="00FC6956" w:rsidRPr="00342B00">
        <w:rPr>
          <w:rFonts w:eastAsiaTheme="minorHAnsi" w:cs="Arial"/>
          <w:sz w:val="20"/>
          <w:szCs w:val="20"/>
          <w:lang w:eastAsia="en-US"/>
        </w:rPr>
        <w:t>cena za</w:t>
      </w:r>
      <w:r w:rsidR="00BC5C44" w:rsidRPr="00342B00">
        <w:rPr>
          <w:rFonts w:eastAsiaTheme="minorHAnsi" w:cs="Arial"/>
          <w:sz w:val="20"/>
          <w:szCs w:val="20"/>
          <w:lang w:eastAsia="en-US"/>
        </w:rPr>
        <w:t xml:space="preserve"> řádné, včasné a bezvadné </w:t>
      </w:r>
      <w:r w:rsidR="00D61E91">
        <w:rPr>
          <w:rFonts w:eastAsiaTheme="minorHAnsi" w:cs="Arial"/>
          <w:sz w:val="20"/>
          <w:szCs w:val="20"/>
          <w:lang w:eastAsia="en-US"/>
        </w:rPr>
        <w:t>poskytnutí služby</w:t>
      </w:r>
      <w:r w:rsidR="00AC718A">
        <w:rPr>
          <w:rFonts w:eastAsiaTheme="minorHAnsi" w:cs="Arial"/>
          <w:sz w:val="20"/>
          <w:szCs w:val="20"/>
          <w:lang w:eastAsia="en-US"/>
        </w:rPr>
        <w:t xml:space="preserve"> je stanovena ceníkem uvedeným v </w:t>
      </w:r>
      <w:r w:rsidR="00AC718A" w:rsidRPr="00851FA6">
        <w:rPr>
          <w:rFonts w:eastAsiaTheme="minorHAnsi" w:cs="Arial"/>
          <w:sz w:val="20"/>
          <w:szCs w:val="20"/>
          <w:lang w:eastAsia="en-US"/>
        </w:rPr>
        <w:t>příloze č.</w:t>
      </w:r>
      <w:r w:rsidR="00851FA6" w:rsidRPr="00851FA6">
        <w:rPr>
          <w:rFonts w:eastAsiaTheme="minorHAnsi" w:cs="Arial"/>
          <w:sz w:val="20"/>
          <w:szCs w:val="20"/>
          <w:lang w:eastAsia="en-US"/>
        </w:rPr>
        <w:t xml:space="preserve"> 2</w:t>
      </w:r>
      <w:r w:rsidR="00FC6956" w:rsidRPr="00342B00">
        <w:rPr>
          <w:rFonts w:eastAsiaTheme="minorHAnsi" w:cs="Arial"/>
          <w:sz w:val="20"/>
          <w:szCs w:val="20"/>
          <w:lang w:eastAsia="en-US"/>
        </w:rPr>
        <w:t xml:space="preserve"> </w:t>
      </w:r>
      <w:r w:rsidR="00AC718A">
        <w:rPr>
          <w:rFonts w:eastAsiaTheme="minorHAnsi" w:cs="Arial"/>
          <w:sz w:val="20"/>
          <w:szCs w:val="20"/>
          <w:lang w:eastAsia="en-US"/>
        </w:rPr>
        <w:t>této smlouvy</w:t>
      </w:r>
      <w:r w:rsidRPr="00342B00">
        <w:rPr>
          <w:rFonts w:eastAsiaTheme="minorHAnsi" w:cs="Arial"/>
          <w:sz w:val="20"/>
          <w:szCs w:val="20"/>
          <w:lang w:eastAsia="en-US"/>
        </w:rPr>
        <w:t xml:space="preserve"> (dále jen „</w:t>
      </w:r>
      <w:r w:rsidR="00FC6956" w:rsidRPr="00342B00">
        <w:rPr>
          <w:rFonts w:eastAsiaTheme="minorHAnsi" w:cs="Arial"/>
          <w:b/>
          <w:sz w:val="20"/>
          <w:szCs w:val="20"/>
          <w:lang w:eastAsia="en-US"/>
        </w:rPr>
        <w:t xml:space="preserve">cena za </w:t>
      </w:r>
      <w:r w:rsidR="00D61E91">
        <w:rPr>
          <w:rFonts w:eastAsiaTheme="minorHAnsi" w:cs="Arial"/>
          <w:b/>
          <w:sz w:val="20"/>
          <w:szCs w:val="20"/>
          <w:lang w:eastAsia="en-US"/>
        </w:rPr>
        <w:t>službu</w:t>
      </w:r>
      <w:r w:rsidRPr="00342B00">
        <w:rPr>
          <w:rFonts w:eastAsiaTheme="minorHAnsi" w:cs="Arial"/>
          <w:sz w:val="20"/>
          <w:szCs w:val="20"/>
          <w:lang w:eastAsia="en-US"/>
        </w:rPr>
        <w:t>“).</w:t>
      </w:r>
      <w:r w:rsidR="00C77969">
        <w:rPr>
          <w:rFonts w:eastAsiaTheme="minorHAnsi" w:cs="Arial"/>
          <w:sz w:val="20"/>
          <w:szCs w:val="20"/>
          <w:lang w:eastAsia="en-US"/>
        </w:rPr>
        <w:t xml:space="preserve"> Cena za tlakové čištění a parní čištění ropou znečištěných ploch bude stanovena na základě objednatelem odsouhlaseného cenového návrhu poskytovatele pro požadovaný objekt nebo ropovod dle druhu povrchu čištěné plochy a míře znečištění.</w:t>
      </w:r>
    </w:p>
    <w:p w14:paraId="547764A6" w14:textId="16866F76" w:rsidR="005B69F3" w:rsidRPr="00AC718A" w:rsidRDefault="00FC6956" w:rsidP="00AE7DF7">
      <w:pPr>
        <w:pStyle w:val="Textdokumentu"/>
        <w:numPr>
          <w:ilvl w:val="1"/>
          <w:numId w:val="2"/>
        </w:numPr>
        <w:spacing w:before="120" w:line="240" w:lineRule="auto"/>
        <w:ind w:left="567" w:hanging="573"/>
        <w:rPr>
          <w:rFonts w:eastAsiaTheme="minorHAnsi" w:cs="Arial"/>
          <w:sz w:val="20"/>
          <w:szCs w:val="20"/>
          <w:lang w:eastAsia="en-US"/>
        </w:rPr>
      </w:pPr>
      <w:r w:rsidRPr="00AC718A">
        <w:rPr>
          <w:rFonts w:eastAsiaTheme="minorHAnsi" w:cs="Arial"/>
          <w:sz w:val="20"/>
          <w:szCs w:val="20"/>
          <w:lang w:eastAsia="en-US"/>
        </w:rPr>
        <w:t xml:space="preserve">Cena za </w:t>
      </w:r>
      <w:r w:rsidR="00D61E91" w:rsidRPr="00AC718A">
        <w:rPr>
          <w:rFonts w:eastAsiaTheme="minorHAnsi" w:cs="Arial"/>
          <w:sz w:val="20"/>
          <w:szCs w:val="20"/>
          <w:lang w:eastAsia="en-US"/>
        </w:rPr>
        <w:t>službu je pevnou cenou</w:t>
      </w:r>
      <w:r w:rsidRPr="00AC718A">
        <w:rPr>
          <w:rFonts w:eastAsiaTheme="minorHAnsi" w:cs="Arial"/>
          <w:sz w:val="20"/>
          <w:szCs w:val="20"/>
          <w:lang w:eastAsia="en-US"/>
        </w:rPr>
        <w:t xml:space="preserve">. Smluvní strany si ujednávají, že kupní </w:t>
      </w:r>
      <w:r w:rsidR="00CA60D9" w:rsidRPr="00AC718A">
        <w:rPr>
          <w:rFonts w:eastAsiaTheme="minorHAnsi" w:cs="Arial"/>
          <w:sz w:val="20"/>
          <w:szCs w:val="20"/>
          <w:lang w:eastAsia="en-US"/>
        </w:rPr>
        <w:t>cena za věci obstarané poskytovate</w:t>
      </w:r>
      <w:r w:rsidRPr="00AC718A">
        <w:rPr>
          <w:rFonts w:eastAsiaTheme="minorHAnsi" w:cs="Arial"/>
          <w:sz w:val="20"/>
          <w:szCs w:val="20"/>
          <w:lang w:eastAsia="en-US"/>
        </w:rPr>
        <w:t xml:space="preserve">lem pro účely </w:t>
      </w:r>
      <w:r w:rsidR="00D61E91" w:rsidRPr="00AC718A">
        <w:rPr>
          <w:rFonts w:eastAsiaTheme="minorHAnsi" w:cs="Arial"/>
          <w:sz w:val="20"/>
          <w:szCs w:val="20"/>
          <w:lang w:eastAsia="en-US"/>
        </w:rPr>
        <w:t xml:space="preserve">poskytnutí služby </w:t>
      </w:r>
      <w:r w:rsidRPr="00AC718A">
        <w:rPr>
          <w:rFonts w:eastAsiaTheme="minorHAnsi" w:cs="Arial"/>
          <w:sz w:val="20"/>
          <w:szCs w:val="20"/>
          <w:lang w:eastAsia="en-US"/>
        </w:rPr>
        <w:t xml:space="preserve">je zahrnuta v ceně za </w:t>
      </w:r>
      <w:r w:rsidR="00D61E91" w:rsidRPr="00AC718A">
        <w:rPr>
          <w:rFonts w:eastAsiaTheme="minorHAnsi" w:cs="Arial"/>
          <w:sz w:val="20"/>
          <w:szCs w:val="20"/>
          <w:lang w:eastAsia="en-US"/>
        </w:rPr>
        <w:t>službu</w:t>
      </w:r>
      <w:r w:rsidRPr="00AC718A">
        <w:rPr>
          <w:rFonts w:eastAsiaTheme="minorHAnsi" w:cs="Arial"/>
          <w:sz w:val="20"/>
          <w:szCs w:val="20"/>
          <w:lang w:eastAsia="en-US"/>
        </w:rPr>
        <w:t xml:space="preserve"> a cena za </w:t>
      </w:r>
      <w:r w:rsidR="00D61E91" w:rsidRPr="00AC718A">
        <w:rPr>
          <w:rFonts w:eastAsiaTheme="minorHAnsi" w:cs="Arial"/>
          <w:sz w:val="20"/>
          <w:szCs w:val="20"/>
          <w:lang w:eastAsia="en-US"/>
        </w:rPr>
        <w:t xml:space="preserve">službu </w:t>
      </w:r>
      <w:r w:rsidRPr="00AC718A">
        <w:rPr>
          <w:rFonts w:eastAsiaTheme="minorHAnsi" w:cs="Arial"/>
          <w:sz w:val="20"/>
          <w:szCs w:val="20"/>
          <w:lang w:eastAsia="en-US"/>
        </w:rPr>
        <w:t>nebude žádným způsobem upravována a na její výši nemá žádný vliv výše vynaložených nákladů souvisejících s</w:t>
      </w:r>
      <w:r w:rsidR="003F2F2A" w:rsidRPr="00AC718A">
        <w:rPr>
          <w:rFonts w:eastAsiaTheme="minorHAnsi" w:cs="Arial"/>
          <w:sz w:val="20"/>
          <w:szCs w:val="20"/>
          <w:lang w:eastAsia="en-US"/>
        </w:rPr>
        <w:t> poskytnutím služby</w:t>
      </w:r>
      <w:r w:rsidRPr="00AC718A">
        <w:rPr>
          <w:rFonts w:eastAsiaTheme="minorHAnsi" w:cs="Arial"/>
          <w:sz w:val="20"/>
          <w:szCs w:val="20"/>
          <w:lang w:eastAsia="en-US"/>
        </w:rPr>
        <w:t xml:space="preserve"> ani jakýchkoliv jiných nákladů či poplatků, k jejichž úhradě je </w:t>
      </w:r>
      <w:r w:rsidR="00CA60D9" w:rsidRPr="00AC718A">
        <w:rPr>
          <w:rFonts w:eastAsiaTheme="minorHAnsi" w:cs="Arial"/>
          <w:sz w:val="20"/>
          <w:szCs w:val="20"/>
          <w:lang w:eastAsia="en-US"/>
        </w:rPr>
        <w:t xml:space="preserve">poskytovatel </w:t>
      </w:r>
      <w:r w:rsidRPr="00AC718A">
        <w:rPr>
          <w:rFonts w:eastAsiaTheme="minorHAnsi" w:cs="Arial"/>
          <w:sz w:val="20"/>
          <w:szCs w:val="20"/>
          <w:lang w:eastAsia="en-US"/>
        </w:rPr>
        <w:t xml:space="preserve">na základě této smlouvy či obecně závazných právních předpisů povinen. </w:t>
      </w:r>
    </w:p>
    <w:p w14:paraId="6CC7F8FC" w14:textId="5B7233FB" w:rsidR="00011EFF" w:rsidRPr="00342B00" w:rsidRDefault="00BC5C44" w:rsidP="00AE7DF7">
      <w:pPr>
        <w:pStyle w:val="Textdokumentu"/>
        <w:numPr>
          <w:ilvl w:val="1"/>
          <w:numId w:val="2"/>
        </w:numPr>
        <w:spacing w:before="120" w:line="240" w:lineRule="auto"/>
        <w:ind w:left="567" w:hanging="573"/>
        <w:rPr>
          <w:rFonts w:eastAsiaTheme="minorHAnsi" w:cs="Arial"/>
          <w:sz w:val="20"/>
          <w:szCs w:val="20"/>
          <w:lang w:eastAsia="en-US"/>
        </w:rPr>
      </w:pPr>
      <w:r w:rsidRPr="00342B00">
        <w:rPr>
          <w:rFonts w:eastAsiaTheme="minorHAnsi" w:cs="Arial"/>
          <w:sz w:val="20"/>
          <w:szCs w:val="20"/>
          <w:lang w:eastAsia="en-US"/>
        </w:rPr>
        <w:t>Faktura – daňový doklad bude objednateli předložen</w:t>
      </w:r>
      <w:r w:rsidR="008850C5">
        <w:rPr>
          <w:rFonts w:eastAsiaTheme="minorHAnsi" w:cs="Arial"/>
          <w:sz w:val="20"/>
          <w:szCs w:val="20"/>
          <w:lang w:eastAsia="en-US"/>
        </w:rPr>
        <w:t>a</w:t>
      </w:r>
      <w:r w:rsidRPr="00342B00">
        <w:rPr>
          <w:rFonts w:eastAsiaTheme="minorHAnsi" w:cs="Arial"/>
          <w:sz w:val="20"/>
          <w:szCs w:val="20"/>
          <w:lang w:eastAsia="en-US"/>
        </w:rPr>
        <w:t xml:space="preserve"> po </w:t>
      </w:r>
      <w:r w:rsidR="00D61E91">
        <w:rPr>
          <w:rFonts w:eastAsiaTheme="minorHAnsi" w:cs="Arial"/>
          <w:sz w:val="20"/>
          <w:szCs w:val="20"/>
          <w:lang w:eastAsia="en-US"/>
        </w:rPr>
        <w:t>poskytnutí služby</w:t>
      </w:r>
      <w:r w:rsidRPr="00342B00">
        <w:rPr>
          <w:rFonts w:eastAsiaTheme="minorHAnsi" w:cs="Arial"/>
          <w:sz w:val="20"/>
          <w:szCs w:val="20"/>
          <w:lang w:eastAsia="en-US"/>
        </w:rPr>
        <w:t xml:space="preserve"> bez zjevných vad a</w:t>
      </w:r>
      <w:r w:rsidR="00E26B20">
        <w:rPr>
          <w:rFonts w:eastAsiaTheme="minorHAnsi" w:cs="Arial"/>
          <w:sz w:val="20"/>
          <w:szCs w:val="20"/>
          <w:lang w:eastAsia="en-US"/>
        </w:rPr>
        <w:t> </w:t>
      </w:r>
      <w:r w:rsidRPr="00342B00">
        <w:rPr>
          <w:rFonts w:eastAsiaTheme="minorHAnsi" w:cs="Arial"/>
          <w:sz w:val="20"/>
          <w:szCs w:val="20"/>
          <w:lang w:eastAsia="en-US"/>
        </w:rPr>
        <w:t>nedodělků.</w:t>
      </w:r>
      <w:r w:rsidR="00011EFF" w:rsidRPr="00011EFF">
        <w:rPr>
          <w:rFonts w:eastAsiaTheme="minorHAnsi" w:cs="Arial"/>
          <w:sz w:val="20"/>
          <w:szCs w:val="20"/>
          <w:lang w:eastAsia="en-US"/>
        </w:rPr>
        <w:t xml:space="preserve"> </w:t>
      </w:r>
      <w:r w:rsidR="00011EFF">
        <w:rPr>
          <w:rFonts w:eastAsiaTheme="minorHAnsi" w:cs="Arial"/>
          <w:sz w:val="20"/>
          <w:szCs w:val="20"/>
          <w:lang w:eastAsia="en-US"/>
        </w:rPr>
        <w:t xml:space="preserve">K faktuře bude připojena kopie oboustranně schváleného dokladu potvrzujícího poskytnutí </w:t>
      </w:r>
      <w:r w:rsidR="008850C5">
        <w:rPr>
          <w:rFonts w:eastAsiaTheme="minorHAnsi" w:cs="Arial"/>
          <w:sz w:val="20"/>
          <w:szCs w:val="20"/>
          <w:lang w:eastAsia="en-US"/>
        </w:rPr>
        <w:t>služby</w:t>
      </w:r>
      <w:r w:rsidR="00011EFF">
        <w:rPr>
          <w:rFonts w:eastAsiaTheme="minorHAnsi" w:cs="Arial"/>
          <w:sz w:val="20"/>
          <w:szCs w:val="20"/>
          <w:lang w:eastAsia="en-US"/>
        </w:rPr>
        <w:t>.</w:t>
      </w:r>
    </w:p>
    <w:p w14:paraId="13773FE9" w14:textId="65A66F08" w:rsidR="005B69F3" w:rsidRPr="00342B00" w:rsidRDefault="00BC5C44" w:rsidP="00AE7DF7">
      <w:pPr>
        <w:pStyle w:val="Textdokumentu"/>
        <w:numPr>
          <w:ilvl w:val="1"/>
          <w:numId w:val="2"/>
        </w:numPr>
        <w:spacing w:before="120" w:line="240" w:lineRule="auto"/>
        <w:ind w:left="567" w:hanging="573"/>
        <w:rPr>
          <w:rFonts w:eastAsiaTheme="minorHAnsi" w:cs="Arial"/>
          <w:sz w:val="20"/>
          <w:szCs w:val="20"/>
          <w:lang w:eastAsia="en-US"/>
        </w:rPr>
      </w:pPr>
      <w:r w:rsidRPr="00342B00">
        <w:rPr>
          <w:rFonts w:eastAsiaTheme="minorHAnsi" w:cs="Arial"/>
          <w:sz w:val="20"/>
          <w:szCs w:val="20"/>
          <w:lang w:eastAsia="en-US"/>
        </w:rPr>
        <w:t>C</w:t>
      </w:r>
      <w:r w:rsidR="00BC3EB0" w:rsidRPr="00342B00">
        <w:rPr>
          <w:rFonts w:eastAsiaTheme="minorHAnsi" w:cs="Arial"/>
          <w:sz w:val="20"/>
          <w:szCs w:val="20"/>
          <w:lang w:eastAsia="en-US"/>
        </w:rPr>
        <w:t>enu</w:t>
      </w:r>
      <w:r w:rsidRPr="00342B00">
        <w:rPr>
          <w:rFonts w:eastAsiaTheme="minorHAnsi" w:cs="Arial"/>
          <w:sz w:val="20"/>
          <w:szCs w:val="20"/>
          <w:lang w:eastAsia="en-US"/>
        </w:rPr>
        <w:t xml:space="preserve"> za </w:t>
      </w:r>
      <w:r w:rsidR="00D61E91">
        <w:rPr>
          <w:rFonts w:eastAsiaTheme="minorHAnsi" w:cs="Arial"/>
          <w:sz w:val="20"/>
          <w:szCs w:val="20"/>
          <w:lang w:eastAsia="en-US"/>
        </w:rPr>
        <w:t>službu</w:t>
      </w:r>
      <w:r w:rsidR="00BC3EB0" w:rsidRPr="00342B00">
        <w:rPr>
          <w:rFonts w:eastAsiaTheme="minorHAnsi" w:cs="Arial"/>
          <w:sz w:val="20"/>
          <w:szCs w:val="20"/>
          <w:lang w:eastAsia="en-US"/>
        </w:rPr>
        <w:t xml:space="preserve"> uhradí </w:t>
      </w:r>
      <w:r w:rsidRPr="00342B00">
        <w:rPr>
          <w:rFonts w:eastAsiaTheme="minorHAnsi" w:cs="Arial"/>
          <w:sz w:val="20"/>
          <w:szCs w:val="20"/>
          <w:lang w:eastAsia="en-US"/>
        </w:rPr>
        <w:t xml:space="preserve">objednatel </w:t>
      </w:r>
      <w:r w:rsidR="00D61E91">
        <w:rPr>
          <w:rFonts w:eastAsiaTheme="minorHAnsi" w:cs="Arial"/>
          <w:sz w:val="20"/>
          <w:szCs w:val="20"/>
          <w:lang w:eastAsia="en-US"/>
        </w:rPr>
        <w:t xml:space="preserve">poskytovateli </w:t>
      </w:r>
      <w:r w:rsidR="00BC3EB0" w:rsidRPr="00342B00">
        <w:rPr>
          <w:rFonts w:eastAsiaTheme="minorHAnsi" w:cs="Arial"/>
          <w:sz w:val="20"/>
          <w:szCs w:val="20"/>
          <w:lang w:eastAsia="en-US"/>
        </w:rPr>
        <w:t xml:space="preserve">na základě řádně doručené faktury – daňového dokladu. Faktura – daňový doklad musí vždy splňovat náležitosti vyplývající z obecně závazných právních předpisů a náležitosti dle zák. č. 235/2004 Sb., o dani z přidané hodnoty, </w:t>
      </w:r>
      <w:r w:rsidR="00F21894">
        <w:rPr>
          <w:rFonts w:eastAsiaTheme="minorHAnsi" w:cs="Arial"/>
          <w:sz w:val="20"/>
          <w:szCs w:val="20"/>
          <w:lang w:eastAsia="en-US"/>
        </w:rPr>
        <w:t>v</w:t>
      </w:r>
      <w:r w:rsidR="00E26B20">
        <w:rPr>
          <w:rFonts w:eastAsiaTheme="minorHAnsi" w:cs="Arial"/>
          <w:sz w:val="20"/>
          <w:szCs w:val="20"/>
          <w:lang w:eastAsia="en-US"/>
        </w:rPr>
        <w:t> </w:t>
      </w:r>
      <w:r w:rsidR="00F21894">
        <w:rPr>
          <w:rFonts w:eastAsiaTheme="minorHAnsi" w:cs="Arial"/>
          <w:sz w:val="20"/>
          <w:szCs w:val="20"/>
          <w:lang w:eastAsia="en-US"/>
        </w:rPr>
        <w:t>platném znění</w:t>
      </w:r>
      <w:r w:rsidR="003F2F2A">
        <w:rPr>
          <w:rFonts w:eastAsiaTheme="minorHAnsi" w:cs="Arial"/>
          <w:sz w:val="20"/>
          <w:szCs w:val="20"/>
          <w:lang w:eastAsia="en-US"/>
        </w:rPr>
        <w:t xml:space="preserve"> (dále jen „</w:t>
      </w:r>
      <w:r w:rsidR="003F2F2A" w:rsidRPr="004833E5">
        <w:rPr>
          <w:rFonts w:eastAsiaTheme="minorHAnsi" w:cs="Arial"/>
          <w:b/>
          <w:sz w:val="20"/>
          <w:szCs w:val="20"/>
          <w:lang w:eastAsia="en-US"/>
        </w:rPr>
        <w:t>zákon o DPH</w:t>
      </w:r>
      <w:r w:rsidR="003F2F2A">
        <w:rPr>
          <w:rFonts w:eastAsiaTheme="minorHAnsi" w:cs="Arial"/>
          <w:sz w:val="20"/>
          <w:szCs w:val="20"/>
          <w:lang w:eastAsia="en-US"/>
        </w:rPr>
        <w:t>“)</w:t>
      </w:r>
      <w:r w:rsidR="00BC3EB0" w:rsidRPr="00342B00">
        <w:rPr>
          <w:rFonts w:eastAsiaTheme="minorHAnsi" w:cs="Arial"/>
          <w:sz w:val="20"/>
          <w:szCs w:val="20"/>
          <w:lang w:eastAsia="en-US"/>
        </w:rPr>
        <w:t>.</w:t>
      </w:r>
      <w:r w:rsidRPr="00342B00">
        <w:rPr>
          <w:rFonts w:eastAsiaTheme="minorHAnsi" w:cs="Arial"/>
          <w:sz w:val="20"/>
          <w:szCs w:val="20"/>
          <w:lang w:eastAsia="en-US"/>
        </w:rPr>
        <w:t xml:space="preserve"> </w:t>
      </w:r>
      <w:r w:rsidR="007C4F71" w:rsidRPr="003558CB">
        <w:rPr>
          <w:rFonts w:eastAsiaTheme="minorHAnsi" w:cs="Arial"/>
          <w:sz w:val="20"/>
          <w:szCs w:val="20"/>
          <w:lang w:eastAsia="en-US"/>
        </w:rPr>
        <w:t>Na každé faktuře</w:t>
      </w:r>
      <w:r w:rsidR="007C4F71">
        <w:rPr>
          <w:rFonts w:eastAsiaTheme="minorHAnsi" w:cs="Arial"/>
          <w:sz w:val="20"/>
          <w:szCs w:val="20"/>
          <w:lang w:eastAsia="en-US"/>
        </w:rPr>
        <w:t xml:space="preserve"> – daňovém dokladu</w:t>
      </w:r>
      <w:r w:rsidR="007C4F71" w:rsidRPr="003558CB">
        <w:rPr>
          <w:rFonts w:eastAsiaTheme="minorHAnsi" w:cs="Arial"/>
          <w:sz w:val="20"/>
          <w:szCs w:val="20"/>
          <w:lang w:eastAsia="en-US"/>
        </w:rPr>
        <w:t xml:space="preserve"> musí být uvedeno číslo smlouvy, </w:t>
      </w:r>
      <w:r w:rsidR="00DD2807">
        <w:rPr>
          <w:rFonts w:eastAsiaTheme="minorHAnsi" w:cs="Arial"/>
          <w:sz w:val="20"/>
          <w:szCs w:val="20"/>
          <w:lang w:eastAsia="en-US"/>
        </w:rPr>
        <w:t xml:space="preserve">číslo </w:t>
      </w:r>
      <w:r w:rsidR="007C4F71" w:rsidRPr="003558CB">
        <w:rPr>
          <w:rFonts w:eastAsiaTheme="minorHAnsi" w:cs="Arial"/>
          <w:sz w:val="20"/>
          <w:szCs w:val="20"/>
          <w:lang w:eastAsia="en-US"/>
        </w:rPr>
        <w:t>objednávky a kontaktní osoba.</w:t>
      </w:r>
    </w:p>
    <w:p w14:paraId="60DB987F" w14:textId="6C1CFBD0" w:rsidR="00BC3EB0" w:rsidRPr="00342B00" w:rsidRDefault="00BC3EB0" w:rsidP="00AE7DF7">
      <w:pPr>
        <w:pStyle w:val="Textdokumentu"/>
        <w:numPr>
          <w:ilvl w:val="1"/>
          <w:numId w:val="2"/>
        </w:numPr>
        <w:spacing w:before="120" w:line="240" w:lineRule="auto"/>
        <w:ind w:left="567" w:hanging="573"/>
        <w:rPr>
          <w:rFonts w:eastAsiaTheme="minorHAnsi" w:cs="Arial"/>
          <w:sz w:val="20"/>
          <w:szCs w:val="20"/>
          <w:lang w:eastAsia="en-US"/>
        </w:rPr>
      </w:pPr>
      <w:r w:rsidRPr="00342B00">
        <w:rPr>
          <w:rFonts w:eastAsiaTheme="minorHAnsi" w:cs="Arial"/>
          <w:sz w:val="20"/>
          <w:szCs w:val="20"/>
          <w:lang w:eastAsia="en-US"/>
        </w:rPr>
        <w:t xml:space="preserve">Fakturu – daňový doklad doručí </w:t>
      </w:r>
      <w:r w:rsidR="004150B0">
        <w:rPr>
          <w:rFonts w:eastAsiaTheme="minorHAnsi" w:cs="Arial"/>
          <w:sz w:val="20"/>
          <w:szCs w:val="20"/>
          <w:lang w:eastAsia="en-US"/>
        </w:rPr>
        <w:t>poskytovatel</w:t>
      </w:r>
      <w:r w:rsidRPr="00342B00">
        <w:rPr>
          <w:rFonts w:eastAsiaTheme="minorHAnsi" w:cs="Arial"/>
          <w:sz w:val="20"/>
          <w:szCs w:val="20"/>
          <w:lang w:eastAsia="en-US"/>
        </w:rPr>
        <w:t xml:space="preserve"> na adresu sídla </w:t>
      </w:r>
      <w:r w:rsidR="00BC5C44" w:rsidRPr="00342B00">
        <w:rPr>
          <w:rFonts w:eastAsiaTheme="minorHAnsi" w:cs="Arial"/>
          <w:sz w:val="20"/>
          <w:szCs w:val="20"/>
          <w:lang w:eastAsia="en-US"/>
        </w:rPr>
        <w:t>objednatele</w:t>
      </w:r>
      <w:r w:rsidR="007C4F71">
        <w:rPr>
          <w:rFonts w:eastAsiaTheme="minorHAnsi" w:cs="Arial"/>
          <w:sz w:val="20"/>
          <w:szCs w:val="20"/>
          <w:lang w:eastAsia="en-US"/>
        </w:rPr>
        <w:t xml:space="preserve"> </w:t>
      </w:r>
      <w:r w:rsidR="007C4F71" w:rsidRPr="00CB2633">
        <w:rPr>
          <w:rFonts w:eastAsiaTheme="minorHAnsi" w:cs="Arial"/>
          <w:sz w:val="20"/>
          <w:szCs w:val="20"/>
          <w:lang w:eastAsia="en-US"/>
        </w:rPr>
        <w:t>nebo elektronicky na adresu fakturace@mero.cz, nejpozději</w:t>
      </w:r>
      <w:r w:rsidR="007C4F71" w:rsidRPr="006C02A7">
        <w:rPr>
          <w:rFonts w:eastAsiaTheme="minorHAnsi" w:cs="Arial"/>
          <w:sz w:val="20"/>
          <w:szCs w:val="20"/>
          <w:lang w:eastAsia="en-US"/>
        </w:rPr>
        <w:t xml:space="preserve"> </w:t>
      </w:r>
      <w:r w:rsidR="007C4F71" w:rsidRPr="00CB2633">
        <w:rPr>
          <w:rFonts w:eastAsiaTheme="minorHAnsi" w:cs="Arial"/>
          <w:sz w:val="20"/>
          <w:szCs w:val="20"/>
          <w:lang w:eastAsia="en-US"/>
        </w:rPr>
        <w:t>pátý (5.) kalendářní den měsíce, který následuje po měsíci, ve kterém bylo poskytnuto plnění</w:t>
      </w:r>
      <w:r w:rsidR="00F477C8">
        <w:rPr>
          <w:rFonts w:eastAsiaTheme="minorHAnsi" w:cs="Arial"/>
          <w:sz w:val="20"/>
          <w:szCs w:val="20"/>
          <w:lang w:eastAsia="en-US"/>
        </w:rPr>
        <w:t xml:space="preserve"> dle této smlouvy</w:t>
      </w:r>
      <w:r w:rsidR="007C4F71" w:rsidRPr="00CB2633">
        <w:rPr>
          <w:rFonts w:eastAsiaTheme="minorHAnsi" w:cs="Arial"/>
          <w:sz w:val="20"/>
          <w:szCs w:val="20"/>
          <w:lang w:eastAsia="en-US"/>
        </w:rPr>
        <w:t>.</w:t>
      </w:r>
      <w:r w:rsidRPr="00342B00">
        <w:rPr>
          <w:rFonts w:eastAsiaTheme="minorHAnsi" w:cs="Arial"/>
          <w:sz w:val="20"/>
          <w:szCs w:val="20"/>
          <w:lang w:eastAsia="en-US"/>
        </w:rPr>
        <w:t xml:space="preserve"> Nebude-li </w:t>
      </w:r>
      <w:r w:rsidR="004150B0">
        <w:rPr>
          <w:rFonts w:eastAsiaTheme="minorHAnsi" w:cs="Arial"/>
          <w:sz w:val="20"/>
          <w:szCs w:val="20"/>
          <w:lang w:eastAsia="en-US"/>
        </w:rPr>
        <w:t>poskytovatelem</w:t>
      </w:r>
      <w:r w:rsidRPr="00342B00">
        <w:rPr>
          <w:rFonts w:eastAsiaTheme="minorHAnsi" w:cs="Arial"/>
          <w:sz w:val="20"/>
          <w:szCs w:val="20"/>
          <w:lang w:eastAsia="en-US"/>
        </w:rPr>
        <w:t xml:space="preserve"> předložená faktura – daňový doklad obsahovat náležitosti a údaje v souladu s</w:t>
      </w:r>
      <w:r w:rsidR="008850C5">
        <w:rPr>
          <w:rFonts w:eastAsiaTheme="minorHAnsi" w:cs="Arial"/>
          <w:sz w:val="20"/>
          <w:szCs w:val="20"/>
          <w:lang w:eastAsia="en-US"/>
        </w:rPr>
        <w:t> touto smlouvou</w:t>
      </w:r>
      <w:r w:rsidRPr="00342B00">
        <w:rPr>
          <w:rFonts w:eastAsiaTheme="minorHAnsi" w:cs="Arial"/>
          <w:sz w:val="20"/>
          <w:szCs w:val="20"/>
          <w:lang w:eastAsia="en-US"/>
        </w:rPr>
        <w:t xml:space="preserve">, bude </w:t>
      </w:r>
      <w:r w:rsidR="004150B0">
        <w:rPr>
          <w:rFonts w:eastAsiaTheme="minorHAnsi" w:cs="Arial"/>
          <w:sz w:val="20"/>
          <w:szCs w:val="20"/>
          <w:lang w:eastAsia="en-US"/>
        </w:rPr>
        <w:t>poskytovateli</w:t>
      </w:r>
      <w:r w:rsidRPr="00342B00">
        <w:rPr>
          <w:rFonts w:eastAsiaTheme="minorHAnsi" w:cs="Arial"/>
          <w:sz w:val="20"/>
          <w:szCs w:val="20"/>
          <w:lang w:eastAsia="en-US"/>
        </w:rPr>
        <w:t xml:space="preserve"> </w:t>
      </w:r>
      <w:r w:rsidR="00BC5C44" w:rsidRPr="00342B00">
        <w:rPr>
          <w:rFonts w:eastAsiaTheme="minorHAnsi" w:cs="Arial"/>
          <w:sz w:val="20"/>
          <w:szCs w:val="20"/>
          <w:lang w:eastAsia="en-US"/>
        </w:rPr>
        <w:t>objednatel</w:t>
      </w:r>
      <w:r w:rsidR="00B34BDD" w:rsidRPr="00342B00">
        <w:rPr>
          <w:rFonts w:eastAsiaTheme="minorHAnsi" w:cs="Arial"/>
          <w:sz w:val="20"/>
          <w:szCs w:val="20"/>
          <w:lang w:eastAsia="en-US"/>
        </w:rPr>
        <w:t>e</w:t>
      </w:r>
      <w:r w:rsidR="00BC5C44" w:rsidRPr="00342B00">
        <w:rPr>
          <w:rFonts w:eastAsiaTheme="minorHAnsi" w:cs="Arial"/>
          <w:sz w:val="20"/>
          <w:szCs w:val="20"/>
          <w:lang w:eastAsia="en-US"/>
        </w:rPr>
        <w:t>m</w:t>
      </w:r>
      <w:r w:rsidRPr="00342B00">
        <w:rPr>
          <w:rFonts w:eastAsiaTheme="minorHAnsi" w:cs="Arial"/>
          <w:sz w:val="20"/>
          <w:szCs w:val="20"/>
          <w:lang w:eastAsia="en-US"/>
        </w:rPr>
        <w:t xml:space="preserve"> vrácena do 10 kalendářních dnů po jejím obdržení jako doklad nesplňující předepsané náležitosti k doplnění či opravě. V tomto případě nemá </w:t>
      </w:r>
      <w:r w:rsidR="004150B0">
        <w:rPr>
          <w:rFonts w:eastAsiaTheme="minorHAnsi" w:cs="Arial"/>
          <w:sz w:val="20"/>
          <w:szCs w:val="20"/>
          <w:lang w:eastAsia="en-US"/>
        </w:rPr>
        <w:t>poskytovatel</w:t>
      </w:r>
      <w:r w:rsidRPr="00342B00">
        <w:rPr>
          <w:rFonts w:eastAsiaTheme="minorHAnsi" w:cs="Arial"/>
          <w:sz w:val="20"/>
          <w:szCs w:val="20"/>
          <w:lang w:eastAsia="en-US"/>
        </w:rPr>
        <w:t xml:space="preserve"> nárok na zaplacení fakturované částky, úrok z prodlení ani jakoukoliv jinou sankci. Lhůta splatnosti počíná běžet znovu až ode dne doručení jím opravené nebo doplněné faktury – daňového dokladu.</w:t>
      </w:r>
    </w:p>
    <w:p w14:paraId="63762B95" w14:textId="68868E92" w:rsidR="00BC3EB0" w:rsidRDefault="00530AF1" w:rsidP="00AE7DF7">
      <w:pPr>
        <w:pStyle w:val="Textdokumentu"/>
        <w:numPr>
          <w:ilvl w:val="1"/>
          <w:numId w:val="2"/>
        </w:numPr>
        <w:spacing w:before="120" w:line="240" w:lineRule="auto"/>
        <w:ind w:left="567" w:hanging="573"/>
        <w:rPr>
          <w:rFonts w:eastAsiaTheme="minorHAnsi" w:cs="Arial"/>
          <w:sz w:val="20"/>
          <w:szCs w:val="20"/>
          <w:lang w:eastAsia="en-US"/>
        </w:rPr>
      </w:pPr>
      <w:r w:rsidRPr="00342B00">
        <w:rPr>
          <w:rFonts w:eastAsiaTheme="minorHAnsi" w:cs="Arial"/>
          <w:sz w:val="20"/>
          <w:szCs w:val="20"/>
          <w:lang w:eastAsia="en-US"/>
        </w:rPr>
        <w:t xml:space="preserve">Splatnost faktury – daňového dokladu činí 30 dnů od doručení </w:t>
      </w:r>
      <w:r w:rsidR="00915294" w:rsidRPr="00342B00">
        <w:rPr>
          <w:rFonts w:eastAsiaTheme="minorHAnsi" w:cs="Arial"/>
          <w:sz w:val="20"/>
          <w:szCs w:val="20"/>
          <w:lang w:eastAsia="en-US"/>
        </w:rPr>
        <w:t>objednateli</w:t>
      </w:r>
      <w:r w:rsidRPr="00342B00">
        <w:rPr>
          <w:rFonts w:eastAsiaTheme="minorHAnsi" w:cs="Arial"/>
          <w:sz w:val="20"/>
          <w:szCs w:val="20"/>
          <w:lang w:eastAsia="en-US"/>
        </w:rPr>
        <w:t xml:space="preserve">. </w:t>
      </w:r>
      <w:r w:rsidR="00503BF6" w:rsidRPr="00503BF6">
        <w:rPr>
          <w:rFonts w:eastAsiaTheme="minorHAnsi" w:cs="Arial"/>
          <w:sz w:val="20"/>
          <w:szCs w:val="20"/>
          <w:lang w:eastAsia="en-US"/>
        </w:rPr>
        <w:t xml:space="preserve">Objednatel uhradí cenu </w:t>
      </w:r>
      <w:r w:rsidR="00503BF6">
        <w:rPr>
          <w:rFonts w:eastAsiaTheme="minorHAnsi" w:cs="Arial"/>
          <w:sz w:val="20"/>
          <w:szCs w:val="20"/>
          <w:lang w:eastAsia="en-US"/>
        </w:rPr>
        <w:t>za</w:t>
      </w:r>
      <w:r w:rsidR="00503BF6" w:rsidRPr="00503BF6">
        <w:rPr>
          <w:rFonts w:eastAsiaTheme="minorHAnsi" w:cs="Arial"/>
          <w:sz w:val="20"/>
          <w:szCs w:val="20"/>
          <w:lang w:eastAsia="en-US"/>
        </w:rPr>
        <w:t xml:space="preserve"> </w:t>
      </w:r>
      <w:r w:rsidR="00503BF6">
        <w:rPr>
          <w:rFonts w:eastAsiaTheme="minorHAnsi" w:cs="Arial"/>
          <w:sz w:val="20"/>
          <w:szCs w:val="20"/>
          <w:lang w:eastAsia="en-US"/>
        </w:rPr>
        <w:t xml:space="preserve">službu </w:t>
      </w:r>
      <w:r w:rsidR="00503BF6" w:rsidRPr="00503BF6">
        <w:rPr>
          <w:rFonts w:eastAsiaTheme="minorHAnsi" w:cs="Arial"/>
          <w:sz w:val="20"/>
          <w:szCs w:val="20"/>
          <w:lang w:eastAsia="en-US"/>
        </w:rPr>
        <w:t xml:space="preserve">a DPH </w:t>
      </w:r>
      <w:r w:rsidR="00503BF6">
        <w:rPr>
          <w:rFonts w:eastAsiaTheme="minorHAnsi" w:cs="Arial"/>
          <w:sz w:val="20"/>
          <w:szCs w:val="20"/>
          <w:lang w:eastAsia="en-US"/>
        </w:rPr>
        <w:t>poskytovateli</w:t>
      </w:r>
      <w:r w:rsidR="00503BF6" w:rsidRPr="00503BF6">
        <w:rPr>
          <w:rFonts w:eastAsiaTheme="minorHAnsi" w:cs="Arial"/>
          <w:sz w:val="20"/>
          <w:szCs w:val="20"/>
          <w:lang w:eastAsia="en-US"/>
        </w:rPr>
        <w:t xml:space="preserve"> – plátci DPH pouze na účet, který je správcem daně zveřejněn způsobem umožňujícím dálkový přístup.</w:t>
      </w:r>
    </w:p>
    <w:p w14:paraId="3EB3C515" w14:textId="15D146E9" w:rsidR="00011EFF" w:rsidRPr="00342B00" w:rsidRDefault="00011EFF" w:rsidP="00AE7DF7">
      <w:pPr>
        <w:pStyle w:val="Textdokumentu"/>
        <w:numPr>
          <w:ilvl w:val="1"/>
          <w:numId w:val="2"/>
        </w:numPr>
        <w:spacing w:before="120" w:line="240" w:lineRule="auto"/>
        <w:ind w:left="567" w:hanging="573"/>
        <w:rPr>
          <w:rFonts w:eastAsiaTheme="minorHAnsi" w:cs="Arial"/>
          <w:sz w:val="20"/>
          <w:szCs w:val="20"/>
          <w:lang w:eastAsia="en-US"/>
        </w:rPr>
      </w:pPr>
      <w:r w:rsidRPr="009C19E8">
        <w:rPr>
          <w:rFonts w:cs="Arial"/>
          <w:sz w:val="20"/>
          <w:szCs w:val="20"/>
        </w:rPr>
        <w:t xml:space="preserve">Objednatel má právo proti ceně za </w:t>
      </w:r>
      <w:r>
        <w:rPr>
          <w:rFonts w:cs="Arial"/>
          <w:sz w:val="20"/>
          <w:szCs w:val="20"/>
        </w:rPr>
        <w:t>službu</w:t>
      </w:r>
      <w:r w:rsidRPr="009C19E8">
        <w:rPr>
          <w:rFonts w:cs="Arial"/>
          <w:sz w:val="20"/>
          <w:szCs w:val="20"/>
        </w:rPr>
        <w:t xml:space="preserve"> v souladu s ustanovením § 1982 a násl. občanského zákoníku započíst veškeré své pohledávky vůči </w:t>
      </w:r>
      <w:r>
        <w:rPr>
          <w:rFonts w:cs="Arial"/>
          <w:sz w:val="20"/>
          <w:szCs w:val="20"/>
        </w:rPr>
        <w:t>poskytovateli</w:t>
      </w:r>
      <w:r w:rsidRPr="009C19E8">
        <w:rPr>
          <w:rFonts w:cs="Arial"/>
          <w:sz w:val="20"/>
          <w:szCs w:val="20"/>
        </w:rPr>
        <w:t xml:space="preserve">, zejména pohledávky z titulu smluvních pokut, které bude </w:t>
      </w:r>
      <w:r>
        <w:rPr>
          <w:rFonts w:cs="Arial"/>
          <w:sz w:val="20"/>
          <w:szCs w:val="20"/>
        </w:rPr>
        <w:t>poskytovatel</w:t>
      </w:r>
      <w:r w:rsidRPr="009C19E8">
        <w:rPr>
          <w:rFonts w:cs="Arial"/>
          <w:sz w:val="20"/>
          <w:szCs w:val="20"/>
        </w:rPr>
        <w:t xml:space="preserve"> povinen objednateli podle této smlouvy uhradit</w:t>
      </w:r>
    </w:p>
    <w:p w14:paraId="4772DF1A" w14:textId="24205C6A" w:rsidR="00CA5B0D" w:rsidRPr="00342B00" w:rsidRDefault="00CA5B0D" w:rsidP="00AE7DF7">
      <w:pPr>
        <w:pStyle w:val="Textdokumentu"/>
        <w:numPr>
          <w:ilvl w:val="1"/>
          <w:numId w:val="2"/>
        </w:numPr>
        <w:spacing w:before="120" w:line="240" w:lineRule="auto"/>
        <w:ind w:left="567" w:hanging="573"/>
        <w:rPr>
          <w:rFonts w:eastAsiaTheme="minorHAnsi" w:cs="Arial"/>
          <w:sz w:val="20"/>
          <w:szCs w:val="20"/>
          <w:lang w:eastAsia="en-US"/>
        </w:rPr>
      </w:pPr>
      <w:r w:rsidRPr="00342B00">
        <w:rPr>
          <w:rFonts w:eastAsiaTheme="minorHAnsi" w:cs="Arial"/>
          <w:sz w:val="20"/>
          <w:szCs w:val="20"/>
          <w:lang w:eastAsia="en-US"/>
        </w:rPr>
        <w:t xml:space="preserve">Pokud bude DPH ze strany </w:t>
      </w:r>
      <w:r w:rsidR="004150B0">
        <w:rPr>
          <w:rFonts w:eastAsiaTheme="minorHAnsi" w:cs="Arial"/>
          <w:sz w:val="20"/>
          <w:szCs w:val="20"/>
          <w:lang w:eastAsia="en-US"/>
        </w:rPr>
        <w:t>poskytovatele</w:t>
      </w:r>
      <w:r w:rsidRPr="00342B00">
        <w:rPr>
          <w:rFonts w:eastAsiaTheme="minorHAnsi" w:cs="Arial"/>
          <w:sz w:val="20"/>
          <w:szCs w:val="20"/>
          <w:lang w:eastAsia="en-US"/>
        </w:rPr>
        <w:t xml:space="preserve"> aplikovatelná, vyúčtuje </w:t>
      </w:r>
      <w:r w:rsidR="003F2F2A">
        <w:rPr>
          <w:rFonts w:eastAsiaTheme="minorHAnsi" w:cs="Arial"/>
          <w:sz w:val="20"/>
          <w:szCs w:val="20"/>
          <w:lang w:eastAsia="en-US"/>
        </w:rPr>
        <w:t>poskytovatel</w:t>
      </w:r>
      <w:r w:rsidR="003F2F2A" w:rsidRPr="00342B00">
        <w:rPr>
          <w:rFonts w:eastAsiaTheme="minorHAnsi" w:cs="Arial"/>
          <w:sz w:val="20"/>
          <w:szCs w:val="20"/>
          <w:lang w:eastAsia="en-US"/>
        </w:rPr>
        <w:t xml:space="preserve"> </w:t>
      </w:r>
      <w:r w:rsidRPr="00342B00">
        <w:rPr>
          <w:rFonts w:eastAsiaTheme="minorHAnsi" w:cs="Arial"/>
          <w:sz w:val="20"/>
          <w:szCs w:val="20"/>
          <w:lang w:eastAsia="en-US"/>
        </w:rPr>
        <w:t xml:space="preserve">tuto DPH při fakturaci </w:t>
      </w:r>
      <w:r w:rsidR="003F2F2A">
        <w:rPr>
          <w:rFonts w:eastAsiaTheme="minorHAnsi" w:cs="Arial"/>
          <w:sz w:val="20"/>
          <w:szCs w:val="20"/>
          <w:lang w:eastAsia="en-US"/>
        </w:rPr>
        <w:t>ceny za službu</w:t>
      </w:r>
      <w:r w:rsidRPr="00342B00">
        <w:rPr>
          <w:rFonts w:eastAsiaTheme="minorHAnsi" w:cs="Arial"/>
          <w:sz w:val="20"/>
          <w:szCs w:val="20"/>
          <w:lang w:eastAsia="en-US"/>
        </w:rPr>
        <w:t xml:space="preserve"> a zahrne ji do této faktury. DPH vyúčtovaná v souladu s tímto ustanovením smlouvy se stane součástí </w:t>
      </w:r>
      <w:r w:rsidR="00110BFF" w:rsidRPr="00342B00">
        <w:rPr>
          <w:rFonts w:eastAsiaTheme="minorHAnsi" w:cs="Arial"/>
          <w:sz w:val="20"/>
          <w:szCs w:val="20"/>
          <w:lang w:eastAsia="en-US"/>
        </w:rPr>
        <w:t xml:space="preserve">ceny za </w:t>
      </w:r>
      <w:r w:rsidR="003F2F2A">
        <w:rPr>
          <w:rFonts w:eastAsiaTheme="minorHAnsi" w:cs="Arial"/>
          <w:sz w:val="20"/>
          <w:szCs w:val="20"/>
          <w:lang w:eastAsia="en-US"/>
        </w:rPr>
        <w:t>službu</w:t>
      </w:r>
      <w:r w:rsidRPr="00342B00">
        <w:rPr>
          <w:rFonts w:eastAsiaTheme="minorHAnsi" w:cs="Arial"/>
          <w:sz w:val="20"/>
          <w:szCs w:val="20"/>
          <w:lang w:eastAsia="en-US"/>
        </w:rPr>
        <w:t>. Pokud DPH nebude v souladu s</w:t>
      </w:r>
      <w:r w:rsidR="00E26B20">
        <w:rPr>
          <w:rFonts w:eastAsiaTheme="minorHAnsi" w:cs="Arial"/>
          <w:sz w:val="20"/>
          <w:szCs w:val="20"/>
          <w:lang w:eastAsia="en-US"/>
        </w:rPr>
        <w:t> </w:t>
      </w:r>
      <w:r w:rsidRPr="00342B00">
        <w:rPr>
          <w:rFonts w:eastAsiaTheme="minorHAnsi" w:cs="Arial"/>
          <w:sz w:val="20"/>
          <w:szCs w:val="20"/>
          <w:lang w:eastAsia="en-US"/>
        </w:rPr>
        <w:t xml:space="preserve">předpisy </w:t>
      </w:r>
      <w:r w:rsidRPr="00342B00">
        <w:rPr>
          <w:rFonts w:eastAsiaTheme="minorHAnsi" w:cs="Arial"/>
          <w:sz w:val="20"/>
          <w:szCs w:val="20"/>
          <w:lang w:eastAsia="en-US"/>
        </w:rPr>
        <w:lastRenderedPageBreak/>
        <w:t xml:space="preserve">upravujícími uplatnění DPH v České republice ze strany </w:t>
      </w:r>
      <w:r w:rsidR="00CA60D9">
        <w:rPr>
          <w:rFonts w:eastAsiaTheme="minorHAnsi" w:cs="Arial"/>
          <w:sz w:val="20"/>
          <w:szCs w:val="20"/>
          <w:lang w:eastAsia="en-US"/>
        </w:rPr>
        <w:t>poskytovatel</w:t>
      </w:r>
      <w:r w:rsidR="00110BFF" w:rsidRPr="00342B00">
        <w:rPr>
          <w:rFonts w:eastAsiaTheme="minorHAnsi" w:cs="Arial"/>
          <w:sz w:val="20"/>
          <w:szCs w:val="20"/>
          <w:lang w:eastAsia="en-US"/>
        </w:rPr>
        <w:t>e</w:t>
      </w:r>
      <w:r w:rsidRPr="00342B00">
        <w:rPr>
          <w:rFonts w:eastAsiaTheme="minorHAnsi" w:cs="Arial"/>
          <w:sz w:val="20"/>
          <w:szCs w:val="20"/>
          <w:lang w:eastAsia="en-US"/>
        </w:rPr>
        <w:t xml:space="preserve"> aplikovatelná, k ceně </w:t>
      </w:r>
      <w:r w:rsidR="003F2F2A">
        <w:rPr>
          <w:rFonts w:eastAsiaTheme="minorHAnsi" w:cs="Arial"/>
          <w:sz w:val="20"/>
          <w:szCs w:val="20"/>
          <w:lang w:eastAsia="en-US"/>
        </w:rPr>
        <w:t>za službu</w:t>
      </w:r>
      <w:r w:rsidR="003F2F2A" w:rsidRPr="00342B00">
        <w:rPr>
          <w:rFonts w:eastAsiaTheme="minorHAnsi" w:cs="Arial"/>
          <w:sz w:val="20"/>
          <w:szCs w:val="20"/>
          <w:lang w:eastAsia="en-US"/>
        </w:rPr>
        <w:t xml:space="preserve"> </w:t>
      </w:r>
      <w:r w:rsidRPr="00342B00">
        <w:rPr>
          <w:rFonts w:eastAsiaTheme="minorHAnsi" w:cs="Arial"/>
          <w:sz w:val="20"/>
          <w:szCs w:val="20"/>
          <w:lang w:eastAsia="en-US"/>
        </w:rPr>
        <w:t>stanovené podle bodu</w:t>
      </w:r>
      <w:r w:rsidR="00952354">
        <w:rPr>
          <w:rFonts w:eastAsiaTheme="minorHAnsi" w:cs="Arial"/>
          <w:sz w:val="20"/>
          <w:szCs w:val="20"/>
          <w:lang w:eastAsia="en-US"/>
        </w:rPr>
        <w:t xml:space="preserve"> 4.1</w:t>
      </w:r>
      <w:r w:rsidR="0011327A">
        <w:rPr>
          <w:rFonts w:eastAsiaTheme="minorHAnsi" w:cs="Arial"/>
          <w:sz w:val="20"/>
          <w:szCs w:val="20"/>
          <w:lang w:eastAsia="en-US"/>
        </w:rPr>
        <w:t xml:space="preserve"> </w:t>
      </w:r>
      <w:r w:rsidRPr="00342B00">
        <w:rPr>
          <w:rFonts w:eastAsiaTheme="minorHAnsi" w:cs="Arial"/>
          <w:sz w:val="20"/>
          <w:szCs w:val="20"/>
          <w:lang w:eastAsia="en-US"/>
        </w:rPr>
        <w:t>této smlouvy nebude připočtena žádná DPH.</w:t>
      </w:r>
    </w:p>
    <w:p w14:paraId="1CE5B879" w14:textId="77777777" w:rsidR="00CA5B0D" w:rsidRDefault="00CA5B0D" w:rsidP="00AE7DF7">
      <w:pPr>
        <w:pStyle w:val="Textdokumentu"/>
        <w:numPr>
          <w:ilvl w:val="1"/>
          <w:numId w:val="2"/>
        </w:numPr>
        <w:spacing w:before="120" w:line="240" w:lineRule="auto"/>
        <w:ind w:left="567" w:hanging="573"/>
        <w:rPr>
          <w:rFonts w:eastAsiaTheme="minorHAnsi" w:cs="Arial"/>
          <w:sz w:val="20"/>
          <w:szCs w:val="20"/>
          <w:lang w:eastAsia="en-US"/>
        </w:rPr>
      </w:pPr>
      <w:r w:rsidRPr="00342B00">
        <w:rPr>
          <w:rFonts w:eastAsiaTheme="minorHAnsi" w:cs="Arial"/>
          <w:sz w:val="20"/>
          <w:szCs w:val="20"/>
          <w:lang w:eastAsia="en-US"/>
        </w:rPr>
        <w:t xml:space="preserve">Pro účely správného uplatnění DPH </w:t>
      </w:r>
      <w:r w:rsidR="004150B0">
        <w:rPr>
          <w:rFonts w:eastAsiaTheme="minorHAnsi" w:cs="Arial"/>
          <w:sz w:val="20"/>
          <w:szCs w:val="20"/>
          <w:lang w:eastAsia="en-US"/>
        </w:rPr>
        <w:t>poskytovatel</w:t>
      </w:r>
      <w:r w:rsidRPr="00342B00">
        <w:rPr>
          <w:rFonts w:eastAsiaTheme="minorHAnsi" w:cs="Arial"/>
          <w:sz w:val="20"/>
          <w:szCs w:val="20"/>
          <w:lang w:eastAsia="en-US"/>
        </w:rPr>
        <w:t xml:space="preserve"> prohlašuje, že k datu podpisu této smlouvy je registrovaným plátcem DPH v České republice. </w:t>
      </w:r>
      <w:r w:rsidR="004150B0">
        <w:rPr>
          <w:rFonts w:eastAsiaTheme="minorHAnsi" w:cs="Arial"/>
          <w:sz w:val="20"/>
          <w:szCs w:val="20"/>
          <w:lang w:eastAsia="en-US"/>
        </w:rPr>
        <w:t>Poskytovatel</w:t>
      </w:r>
      <w:r w:rsidRPr="00342B00">
        <w:rPr>
          <w:rFonts w:eastAsiaTheme="minorHAnsi" w:cs="Arial"/>
          <w:sz w:val="20"/>
          <w:szCs w:val="20"/>
          <w:lang w:eastAsia="en-US"/>
        </w:rPr>
        <w:t xml:space="preserve"> se zavazuje </w:t>
      </w:r>
      <w:r w:rsidR="00110BFF" w:rsidRPr="00342B00">
        <w:rPr>
          <w:rFonts w:eastAsiaTheme="minorHAnsi" w:cs="Arial"/>
          <w:sz w:val="20"/>
          <w:szCs w:val="20"/>
          <w:lang w:eastAsia="en-US"/>
        </w:rPr>
        <w:t>objednateli</w:t>
      </w:r>
      <w:r w:rsidRPr="00342B00">
        <w:rPr>
          <w:rFonts w:eastAsiaTheme="minorHAnsi" w:cs="Arial"/>
          <w:sz w:val="20"/>
          <w:szCs w:val="20"/>
          <w:lang w:eastAsia="en-US"/>
        </w:rPr>
        <w:t xml:space="preserve"> písemně oznámit skutečnost, že jeho registrace k DPH v České republice byla zrušena, a to do 15 dnů ode dne, kdy tato skutečnost nastala.</w:t>
      </w:r>
    </w:p>
    <w:p w14:paraId="33E2AD22" w14:textId="77777777" w:rsidR="00CA5B0D" w:rsidRPr="00342B00" w:rsidRDefault="00CA5B0D" w:rsidP="00AE7DF7">
      <w:pPr>
        <w:pStyle w:val="Textdokumentu"/>
        <w:numPr>
          <w:ilvl w:val="1"/>
          <w:numId w:val="2"/>
        </w:numPr>
        <w:spacing w:before="120" w:line="240" w:lineRule="auto"/>
        <w:ind w:left="567" w:hanging="573"/>
        <w:rPr>
          <w:rFonts w:eastAsiaTheme="minorHAnsi" w:cs="Arial"/>
          <w:sz w:val="20"/>
          <w:szCs w:val="20"/>
          <w:lang w:eastAsia="en-US"/>
        </w:rPr>
      </w:pPr>
      <w:r w:rsidRPr="00342B00">
        <w:rPr>
          <w:rFonts w:eastAsiaTheme="minorHAnsi" w:cs="Arial"/>
          <w:sz w:val="20"/>
          <w:szCs w:val="20"/>
          <w:lang w:eastAsia="en-US"/>
        </w:rPr>
        <w:t xml:space="preserve">Pro účely správného uplatnění DPH </w:t>
      </w:r>
      <w:r w:rsidR="00110BFF" w:rsidRPr="00342B00">
        <w:rPr>
          <w:rFonts w:eastAsiaTheme="minorHAnsi" w:cs="Arial"/>
          <w:sz w:val="20"/>
          <w:szCs w:val="20"/>
          <w:lang w:eastAsia="en-US"/>
        </w:rPr>
        <w:t>objednatel</w:t>
      </w:r>
      <w:r w:rsidRPr="00342B00">
        <w:rPr>
          <w:rFonts w:eastAsiaTheme="minorHAnsi" w:cs="Arial"/>
          <w:sz w:val="20"/>
          <w:szCs w:val="20"/>
          <w:lang w:eastAsia="en-US"/>
        </w:rPr>
        <w:t xml:space="preserve"> prohlašuje, že k datu podpisu této smlouvy je registrovaným plátcem DPH v České republice. </w:t>
      </w:r>
      <w:r w:rsidR="00110BFF" w:rsidRPr="00342B00">
        <w:rPr>
          <w:rFonts w:eastAsiaTheme="minorHAnsi" w:cs="Arial"/>
          <w:sz w:val="20"/>
          <w:szCs w:val="20"/>
          <w:lang w:eastAsia="en-US"/>
        </w:rPr>
        <w:t>Objednatel</w:t>
      </w:r>
      <w:r w:rsidRPr="00342B00">
        <w:rPr>
          <w:rFonts w:eastAsiaTheme="minorHAnsi" w:cs="Arial"/>
          <w:sz w:val="20"/>
          <w:szCs w:val="20"/>
          <w:lang w:eastAsia="en-US"/>
        </w:rPr>
        <w:t xml:space="preserve"> se zavazuje </w:t>
      </w:r>
      <w:r w:rsidR="00CA60D9">
        <w:rPr>
          <w:rFonts w:eastAsiaTheme="minorHAnsi" w:cs="Arial"/>
          <w:sz w:val="20"/>
          <w:szCs w:val="20"/>
          <w:lang w:eastAsia="en-US"/>
        </w:rPr>
        <w:t>poskytovatel</w:t>
      </w:r>
      <w:r w:rsidR="00110BFF" w:rsidRPr="00342B00">
        <w:rPr>
          <w:rFonts w:eastAsiaTheme="minorHAnsi" w:cs="Arial"/>
          <w:sz w:val="20"/>
          <w:szCs w:val="20"/>
          <w:lang w:eastAsia="en-US"/>
        </w:rPr>
        <w:t>i</w:t>
      </w:r>
      <w:r w:rsidRPr="00342B00">
        <w:rPr>
          <w:rFonts w:eastAsiaTheme="minorHAnsi" w:cs="Arial"/>
          <w:sz w:val="20"/>
          <w:szCs w:val="20"/>
          <w:lang w:eastAsia="en-US"/>
        </w:rPr>
        <w:t xml:space="preserve"> písemně oznámit skutečnost, že jeho registrace k DPH v České republice byla zrušena, a to do 15 dnů ode dne, kdy tato skutečnost nastala.</w:t>
      </w:r>
    </w:p>
    <w:p w14:paraId="1A18CD84" w14:textId="7E335536" w:rsidR="00CA5B0D" w:rsidRPr="00342B00" w:rsidRDefault="00CA5B0D" w:rsidP="00AE7DF7">
      <w:pPr>
        <w:pStyle w:val="Textdokumentu"/>
        <w:numPr>
          <w:ilvl w:val="1"/>
          <w:numId w:val="2"/>
        </w:numPr>
        <w:spacing w:before="120" w:line="240" w:lineRule="auto"/>
        <w:ind w:left="567" w:hanging="573"/>
        <w:rPr>
          <w:rFonts w:eastAsiaTheme="minorHAnsi" w:cs="Arial"/>
          <w:sz w:val="20"/>
          <w:szCs w:val="20"/>
          <w:lang w:eastAsia="en-US"/>
        </w:rPr>
      </w:pPr>
      <w:r w:rsidRPr="00342B00">
        <w:rPr>
          <w:rFonts w:eastAsiaTheme="minorHAnsi" w:cs="Arial"/>
          <w:sz w:val="20"/>
          <w:szCs w:val="20"/>
          <w:lang w:eastAsia="en-US"/>
        </w:rPr>
        <w:t xml:space="preserve">Pro účely správného uplatnění DPH </w:t>
      </w:r>
      <w:r w:rsidR="004150B0">
        <w:rPr>
          <w:rFonts w:eastAsiaTheme="minorHAnsi" w:cs="Arial"/>
          <w:sz w:val="20"/>
          <w:szCs w:val="20"/>
          <w:lang w:eastAsia="en-US"/>
        </w:rPr>
        <w:t>poskytovatel</w:t>
      </w:r>
      <w:r w:rsidRPr="00342B00">
        <w:rPr>
          <w:rFonts w:eastAsiaTheme="minorHAnsi" w:cs="Arial"/>
          <w:sz w:val="20"/>
          <w:szCs w:val="20"/>
          <w:lang w:eastAsia="en-US"/>
        </w:rPr>
        <w:t xml:space="preserve"> prohlašuje, že k datu podpisu této smlouvy je v</w:t>
      </w:r>
      <w:r w:rsidR="0011327A">
        <w:rPr>
          <w:rFonts w:eastAsiaTheme="minorHAnsi" w:cs="Arial"/>
          <w:sz w:val="20"/>
          <w:szCs w:val="20"/>
          <w:lang w:eastAsia="en-US"/>
        </w:rPr>
        <w:t> </w:t>
      </w:r>
      <w:r w:rsidRPr="00342B00">
        <w:rPr>
          <w:rFonts w:eastAsiaTheme="minorHAnsi" w:cs="Arial"/>
          <w:sz w:val="20"/>
          <w:szCs w:val="20"/>
          <w:lang w:eastAsia="en-US"/>
        </w:rPr>
        <w:t xml:space="preserve">souladu s předpisy upravujícími uplatnění DPH v České republice usazen v České republice. </w:t>
      </w:r>
      <w:r w:rsidR="004150B0">
        <w:rPr>
          <w:rFonts w:eastAsiaTheme="minorHAnsi" w:cs="Arial"/>
          <w:sz w:val="20"/>
          <w:szCs w:val="20"/>
          <w:lang w:eastAsia="en-US"/>
        </w:rPr>
        <w:t>Poskytovatel</w:t>
      </w:r>
      <w:r w:rsidRPr="00342B00">
        <w:rPr>
          <w:rFonts w:eastAsiaTheme="minorHAnsi" w:cs="Arial"/>
          <w:sz w:val="20"/>
          <w:szCs w:val="20"/>
          <w:lang w:eastAsia="en-US"/>
        </w:rPr>
        <w:t xml:space="preserve"> se zavazuje </w:t>
      </w:r>
      <w:r w:rsidR="00110BFF" w:rsidRPr="00342B00">
        <w:rPr>
          <w:rFonts w:eastAsiaTheme="minorHAnsi" w:cs="Arial"/>
          <w:sz w:val="20"/>
          <w:szCs w:val="20"/>
          <w:lang w:eastAsia="en-US"/>
        </w:rPr>
        <w:t>objednateli</w:t>
      </w:r>
      <w:r w:rsidRPr="00342B00">
        <w:rPr>
          <w:rFonts w:eastAsiaTheme="minorHAnsi" w:cs="Arial"/>
          <w:sz w:val="20"/>
          <w:szCs w:val="20"/>
          <w:lang w:eastAsia="en-US"/>
        </w:rPr>
        <w:t xml:space="preserve"> písemně oznámit skutečnost, že v souladu s</w:t>
      </w:r>
      <w:r w:rsidR="00E26B20">
        <w:rPr>
          <w:rFonts w:eastAsiaTheme="minorHAnsi" w:cs="Arial"/>
          <w:sz w:val="20"/>
          <w:szCs w:val="20"/>
          <w:lang w:eastAsia="en-US"/>
        </w:rPr>
        <w:t> </w:t>
      </w:r>
      <w:r w:rsidRPr="00342B00">
        <w:rPr>
          <w:rFonts w:eastAsiaTheme="minorHAnsi" w:cs="Arial"/>
          <w:sz w:val="20"/>
          <w:szCs w:val="20"/>
          <w:lang w:eastAsia="en-US"/>
        </w:rPr>
        <w:t>předpisy upravujícími uplatnění DPH v České republice přestal být považován za osobu usazenou v</w:t>
      </w:r>
      <w:r w:rsidR="00B56200">
        <w:rPr>
          <w:rFonts w:eastAsiaTheme="minorHAnsi" w:cs="Arial"/>
          <w:sz w:val="20"/>
          <w:szCs w:val="20"/>
          <w:lang w:eastAsia="en-US"/>
        </w:rPr>
        <w:t> </w:t>
      </w:r>
      <w:r w:rsidRPr="00342B00">
        <w:rPr>
          <w:rFonts w:eastAsiaTheme="minorHAnsi" w:cs="Arial"/>
          <w:sz w:val="20"/>
          <w:szCs w:val="20"/>
          <w:lang w:eastAsia="en-US"/>
        </w:rPr>
        <w:t xml:space="preserve">České republice, a to nejpozději do 15 dnů ode dne, kdy tato skutečnost nastala. </w:t>
      </w:r>
    </w:p>
    <w:p w14:paraId="44910477" w14:textId="77777777" w:rsidR="00CA5B0D" w:rsidRPr="00342B00" w:rsidRDefault="004150B0" w:rsidP="00AE7DF7">
      <w:pPr>
        <w:pStyle w:val="Textdokumentu"/>
        <w:numPr>
          <w:ilvl w:val="1"/>
          <w:numId w:val="2"/>
        </w:numPr>
        <w:spacing w:before="120" w:line="240" w:lineRule="auto"/>
        <w:ind w:left="567" w:hanging="573"/>
        <w:rPr>
          <w:rFonts w:eastAsiaTheme="minorHAnsi" w:cs="Arial"/>
          <w:sz w:val="20"/>
          <w:szCs w:val="20"/>
          <w:lang w:eastAsia="en-US"/>
        </w:rPr>
      </w:pPr>
      <w:r>
        <w:rPr>
          <w:rFonts w:eastAsiaTheme="minorHAnsi" w:cs="Arial"/>
          <w:sz w:val="20"/>
          <w:szCs w:val="20"/>
          <w:lang w:eastAsia="en-US"/>
        </w:rPr>
        <w:t>Poskytovatel</w:t>
      </w:r>
      <w:r w:rsidR="00CA5B0D" w:rsidRPr="00342B00">
        <w:rPr>
          <w:rFonts w:eastAsiaTheme="minorHAnsi" w:cs="Arial"/>
          <w:sz w:val="20"/>
          <w:szCs w:val="20"/>
          <w:lang w:eastAsia="en-US"/>
        </w:rPr>
        <w:t xml:space="preserve"> se zavazuje vrátit bez zbytečného odkladu veškerou neoprávněně vyúčtovanou DPH, kterou objednatel </w:t>
      </w:r>
      <w:r>
        <w:rPr>
          <w:rFonts w:eastAsiaTheme="minorHAnsi" w:cs="Arial"/>
          <w:sz w:val="20"/>
          <w:szCs w:val="20"/>
          <w:lang w:eastAsia="en-US"/>
        </w:rPr>
        <w:t>poskytovatel</w:t>
      </w:r>
      <w:r w:rsidR="00CA5B0D" w:rsidRPr="00342B00">
        <w:rPr>
          <w:rFonts w:eastAsiaTheme="minorHAnsi" w:cs="Arial"/>
          <w:sz w:val="20"/>
          <w:szCs w:val="20"/>
          <w:lang w:eastAsia="en-US"/>
        </w:rPr>
        <w:t xml:space="preserve">i uhradil. Dále se </w:t>
      </w:r>
      <w:r>
        <w:rPr>
          <w:rFonts w:eastAsiaTheme="minorHAnsi" w:cs="Arial"/>
          <w:sz w:val="20"/>
          <w:szCs w:val="20"/>
          <w:lang w:eastAsia="en-US"/>
        </w:rPr>
        <w:t>poskytovatel</w:t>
      </w:r>
      <w:r w:rsidR="00CA5B0D" w:rsidRPr="00342B00">
        <w:rPr>
          <w:rFonts w:eastAsiaTheme="minorHAnsi" w:cs="Arial"/>
          <w:sz w:val="20"/>
          <w:szCs w:val="20"/>
          <w:lang w:eastAsia="en-US"/>
        </w:rPr>
        <w:t xml:space="preserve"> zavazuje uhradit objednateli škodu, která by objednateli v důsledku nesprávně vyúčtované DPH </w:t>
      </w:r>
      <w:r>
        <w:rPr>
          <w:rFonts w:eastAsiaTheme="minorHAnsi" w:cs="Arial"/>
          <w:sz w:val="20"/>
          <w:szCs w:val="20"/>
          <w:lang w:eastAsia="en-US"/>
        </w:rPr>
        <w:t>poskytovatelem</w:t>
      </w:r>
      <w:r w:rsidR="00CA5B0D" w:rsidRPr="00342B00">
        <w:rPr>
          <w:rFonts w:eastAsiaTheme="minorHAnsi" w:cs="Arial"/>
          <w:sz w:val="20"/>
          <w:szCs w:val="20"/>
          <w:lang w:eastAsia="en-US"/>
        </w:rPr>
        <w:t xml:space="preserve"> vznikla.</w:t>
      </w:r>
    </w:p>
    <w:p w14:paraId="58B6B6F5" w14:textId="77777777" w:rsidR="00CA5B0D" w:rsidRPr="00342B00" w:rsidRDefault="006E7DD9" w:rsidP="00AE7DF7">
      <w:pPr>
        <w:pStyle w:val="Textdokumentu"/>
        <w:numPr>
          <w:ilvl w:val="1"/>
          <w:numId w:val="2"/>
        </w:numPr>
        <w:spacing w:before="120" w:line="240" w:lineRule="auto"/>
        <w:ind w:left="567" w:hanging="573"/>
        <w:rPr>
          <w:rFonts w:eastAsiaTheme="minorHAnsi" w:cs="Arial"/>
          <w:sz w:val="20"/>
          <w:szCs w:val="20"/>
          <w:lang w:eastAsia="en-US"/>
        </w:rPr>
      </w:pPr>
      <w:r w:rsidRPr="00342B00">
        <w:rPr>
          <w:rFonts w:eastAsiaTheme="minorHAnsi" w:cs="Arial"/>
          <w:sz w:val="20"/>
          <w:szCs w:val="20"/>
          <w:lang w:eastAsia="en-US"/>
        </w:rPr>
        <w:t>Objednatel</w:t>
      </w:r>
      <w:r w:rsidR="00CA5B0D" w:rsidRPr="00342B00">
        <w:rPr>
          <w:rFonts w:eastAsiaTheme="minorHAnsi" w:cs="Arial"/>
          <w:sz w:val="20"/>
          <w:szCs w:val="20"/>
          <w:lang w:eastAsia="en-US"/>
        </w:rPr>
        <w:t xml:space="preserve"> není povinen hradit jakékoliv finanční částky podle této smlouvy na jiný bankovní účet, než je ten, který je zřízen bankou ve prospěch </w:t>
      </w:r>
      <w:r w:rsidR="004150B0">
        <w:rPr>
          <w:rFonts w:eastAsiaTheme="minorHAnsi" w:cs="Arial"/>
          <w:sz w:val="20"/>
          <w:szCs w:val="20"/>
          <w:lang w:eastAsia="en-US"/>
        </w:rPr>
        <w:t>poskytovatele</w:t>
      </w:r>
      <w:r w:rsidR="00CA5B0D" w:rsidRPr="00342B00">
        <w:rPr>
          <w:rFonts w:eastAsiaTheme="minorHAnsi" w:cs="Arial"/>
          <w:sz w:val="20"/>
          <w:szCs w:val="20"/>
          <w:lang w:eastAsia="en-US"/>
        </w:rPr>
        <w:t xml:space="preserve">, a současně, který je správcem daně zveřejněn způsobem umožňujícím dálkový přístup, a současně, který není veden poskytovatelem platebních služeb mimo Českou republiku. </w:t>
      </w:r>
    </w:p>
    <w:p w14:paraId="630831D7" w14:textId="592C3CBF" w:rsidR="00FA7427" w:rsidRPr="00342B00" w:rsidRDefault="00CA5B0D" w:rsidP="00AE7DF7">
      <w:pPr>
        <w:pStyle w:val="Textdokumentu"/>
        <w:numPr>
          <w:ilvl w:val="1"/>
          <w:numId w:val="2"/>
        </w:numPr>
        <w:spacing w:before="120" w:line="240" w:lineRule="auto"/>
        <w:ind w:left="567" w:hanging="573"/>
        <w:rPr>
          <w:rFonts w:eastAsiaTheme="minorHAnsi" w:cs="Arial"/>
          <w:sz w:val="20"/>
          <w:szCs w:val="20"/>
          <w:lang w:eastAsia="en-US"/>
        </w:rPr>
      </w:pPr>
      <w:r w:rsidRPr="00342B00">
        <w:rPr>
          <w:rFonts w:eastAsiaTheme="minorHAnsi" w:cs="Arial"/>
          <w:sz w:val="20"/>
          <w:szCs w:val="20"/>
          <w:lang w:eastAsia="en-US"/>
        </w:rPr>
        <w:t xml:space="preserve">V případě, že se </w:t>
      </w:r>
      <w:r w:rsidR="004150B0">
        <w:rPr>
          <w:rFonts w:eastAsiaTheme="minorHAnsi" w:cs="Arial"/>
          <w:sz w:val="20"/>
          <w:szCs w:val="20"/>
          <w:lang w:eastAsia="en-US"/>
        </w:rPr>
        <w:t xml:space="preserve">poskytovatel </w:t>
      </w:r>
      <w:r w:rsidRPr="00342B00">
        <w:rPr>
          <w:rFonts w:eastAsiaTheme="minorHAnsi" w:cs="Arial"/>
          <w:sz w:val="20"/>
          <w:szCs w:val="20"/>
          <w:lang w:eastAsia="en-US"/>
        </w:rPr>
        <w:t xml:space="preserve">stane nespolehlivým plátcem ve smyslu zákona </w:t>
      </w:r>
      <w:r w:rsidR="003F2F2A">
        <w:rPr>
          <w:rFonts w:eastAsiaTheme="minorHAnsi" w:cs="Arial"/>
          <w:sz w:val="20"/>
          <w:szCs w:val="20"/>
          <w:lang w:eastAsia="en-US"/>
        </w:rPr>
        <w:t>o DPH</w:t>
      </w:r>
      <w:r w:rsidRPr="00342B00">
        <w:rPr>
          <w:rFonts w:eastAsiaTheme="minorHAnsi" w:cs="Arial"/>
          <w:sz w:val="20"/>
          <w:szCs w:val="20"/>
          <w:lang w:eastAsia="en-US"/>
        </w:rPr>
        <w:t>, popř. obecně závazného právního předpisu nahrazujícího zákon</w:t>
      </w:r>
      <w:r w:rsidR="003F2F2A">
        <w:rPr>
          <w:rFonts w:eastAsiaTheme="minorHAnsi" w:cs="Arial"/>
          <w:sz w:val="20"/>
          <w:szCs w:val="20"/>
          <w:lang w:eastAsia="en-US"/>
        </w:rPr>
        <w:t xml:space="preserve"> o DPH</w:t>
      </w:r>
      <w:r w:rsidRPr="00342B00">
        <w:rPr>
          <w:rFonts w:eastAsiaTheme="minorHAnsi" w:cs="Arial"/>
          <w:sz w:val="20"/>
          <w:szCs w:val="20"/>
          <w:lang w:eastAsia="en-US"/>
        </w:rPr>
        <w:t xml:space="preserve">, </w:t>
      </w:r>
      <w:r w:rsidR="0061639D">
        <w:rPr>
          <w:rFonts w:eastAsiaTheme="minorHAnsi" w:cs="Arial"/>
          <w:sz w:val="20"/>
          <w:szCs w:val="20"/>
          <w:lang w:eastAsia="en-US"/>
        </w:rPr>
        <w:t>uhradí</w:t>
      </w:r>
      <w:r w:rsidR="0061639D" w:rsidRPr="00342B00">
        <w:rPr>
          <w:rFonts w:eastAsiaTheme="minorHAnsi" w:cs="Arial"/>
          <w:sz w:val="20"/>
          <w:szCs w:val="20"/>
          <w:lang w:eastAsia="en-US"/>
        </w:rPr>
        <w:t xml:space="preserve"> </w:t>
      </w:r>
      <w:r w:rsidR="006E7DD9" w:rsidRPr="00342B00">
        <w:rPr>
          <w:rFonts w:eastAsiaTheme="minorHAnsi" w:cs="Arial"/>
          <w:sz w:val="20"/>
          <w:szCs w:val="20"/>
          <w:lang w:eastAsia="en-US"/>
        </w:rPr>
        <w:t>objednatel</w:t>
      </w:r>
      <w:r w:rsidRPr="00342B00">
        <w:rPr>
          <w:rFonts w:eastAsiaTheme="minorHAnsi" w:cs="Arial"/>
          <w:sz w:val="20"/>
          <w:szCs w:val="20"/>
          <w:lang w:eastAsia="en-US"/>
        </w:rPr>
        <w:t xml:space="preserve"> </w:t>
      </w:r>
      <w:r w:rsidR="0061639D" w:rsidRPr="0061639D">
        <w:rPr>
          <w:rFonts w:eastAsiaTheme="minorHAnsi" w:cs="Arial"/>
          <w:sz w:val="20"/>
          <w:szCs w:val="20"/>
          <w:lang w:eastAsia="en-US"/>
        </w:rPr>
        <w:t>DPH z</w:t>
      </w:r>
      <w:r w:rsidR="00B56200">
        <w:rPr>
          <w:rFonts w:eastAsiaTheme="minorHAnsi" w:cs="Arial"/>
          <w:sz w:val="20"/>
          <w:szCs w:val="20"/>
          <w:lang w:eastAsia="en-US"/>
        </w:rPr>
        <w:t> </w:t>
      </w:r>
      <w:r w:rsidR="0061639D" w:rsidRPr="0061639D">
        <w:rPr>
          <w:rFonts w:eastAsiaTheme="minorHAnsi" w:cs="Arial"/>
          <w:sz w:val="20"/>
          <w:szCs w:val="20"/>
          <w:lang w:eastAsia="en-US"/>
        </w:rPr>
        <w:t>přijatého zdanitelného plnění přímo příslušnému správci daně</w:t>
      </w:r>
      <w:r w:rsidRPr="00342B00">
        <w:rPr>
          <w:rFonts w:eastAsiaTheme="minorHAnsi" w:cs="Arial"/>
          <w:sz w:val="20"/>
          <w:szCs w:val="20"/>
          <w:lang w:eastAsia="en-US"/>
        </w:rPr>
        <w:t>.</w:t>
      </w:r>
    </w:p>
    <w:p w14:paraId="4C6CFD24" w14:textId="77777777" w:rsidR="000E6B8D" w:rsidRPr="00342B00" w:rsidRDefault="000E6B8D" w:rsidP="00D26D63">
      <w:pPr>
        <w:pStyle w:val="Textdokumentu"/>
        <w:spacing w:after="0" w:line="276" w:lineRule="auto"/>
        <w:ind w:left="567"/>
        <w:rPr>
          <w:rFonts w:eastAsiaTheme="minorHAnsi" w:cs="Arial"/>
          <w:sz w:val="20"/>
          <w:szCs w:val="20"/>
          <w:lang w:eastAsia="en-US"/>
        </w:rPr>
      </w:pPr>
    </w:p>
    <w:p w14:paraId="0C382779" w14:textId="77777777" w:rsidR="007A73D4" w:rsidRPr="00342B00" w:rsidRDefault="007A73D4" w:rsidP="00B56200">
      <w:pPr>
        <w:pStyle w:val="Textdokumentu"/>
        <w:spacing w:after="0" w:line="276" w:lineRule="auto"/>
        <w:jc w:val="center"/>
        <w:rPr>
          <w:rFonts w:eastAsiaTheme="minorHAnsi" w:cs="Arial"/>
          <w:b/>
          <w:sz w:val="20"/>
          <w:szCs w:val="20"/>
          <w:lang w:eastAsia="en-US"/>
        </w:rPr>
      </w:pPr>
      <w:r w:rsidRPr="00342B00">
        <w:rPr>
          <w:rFonts w:eastAsiaTheme="minorHAnsi" w:cs="Arial"/>
          <w:b/>
          <w:sz w:val="20"/>
          <w:szCs w:val="20"/>
          <w:lang w:eastAsia="en-US"/>
        </w:rPr>
        <w:t>Čl. V</w:t>
      </w:r>
    </w:p>
    <w:p w14:paraId="614EF4D1" w14:textId="77777777" w:rsidR="007A73D4" w:rsidRPr="00342B00" w:rsidRDefault="007A73D4" w:rsidP="00D26D63">
      <w:pPr>
        <w:pStyle w:val="Textdokumentu"/>
        <w:spacing w:after="0" w:line="276" w:lineRule="auto"/>
        <w:jc w:val="center"/>
        <w:rPr>
          <w:rFonts w:eastAsiaTheme="minorHAnsi" w:cs="Arial"/>
          <w:b/>
          <w:sz w:val="20"/>
          <w:szCs w:val="20"/>
          <w:lang w:eastAsia="en-US"/>
        </w:rPr>
      </w:pPr>
      <w:r w:rsidRPr="00342B00">
        <w:rPr>
          <w:rFonts w:eastAsiaTheme="minorHAnsi" w:cs="Arial"/>
          <w:b/>
          <w:sz w:val="20"/>
          <w:szCs w:val="20"/>
          <w:lang w:eastAsia="en-US"/>
        </w:rPr>
        <w:t xml:space="preserve">Podmínky </w:t>
      </w:r>
      <w:r w:rsidR="005315F9">
        <w:rPr>
          <w:rFonts w:eastAsiaTheme="minorHAnsi" w:cs="Arial"/>
          <w:b/>
          <w:sz w:val="20"/>
          <w:szCs w:val="20"/>
          <w:lang w:eastAsia="en-US"/>
        </w:rPr>
        <w:t>poskytování služby</w:t>
      </w:r>
    </w:p>
    <w:p w14:paraId="50555661" w14:textId="77777777" w:rsidR="00F477C8" w:rsidRPr="00F477C8" w:rsidRDefault="00F477C8" w:rsidP="00F477C8">
      <w:pPr>
        <w:pStyle w:val="Odstavecseseznamem"/>
        <w:numPr>
          <w:ilvl w:val="0"/>
          <w:numId w:val="2"/>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495CB9F9" w14:textId="67006001" w:rsidR="007A73D4" w:rsidRPr="00342B00" w:rsidRDefault="007A73D4" w:rsidP="00E26B20">
      <w:pPr>
        <w:pStyle w:val="Textdokumentu"/>
        <w:numPr>
          <w:ilvl w:val="1"/>
          <w:numId w:val="2"/>
        </w:numPr>
        <w:spacing w:before="120" w:line="240" w:lineRule="auto"/>
        <w:ind w:left="567" w:hanging="573"/>
        <w:rPr>
          <w:rFonts w:eastAsiaTheme="minorHAnsi" w:cs="Arial"/>
          <w:sz w:val="20"/>
          <w:szCs w:val="20"/>
          <w:lang w:eastAsia="en-US"/>
        </w:rPr>
      </w:pPr>
      <w:r w:rsidRPr="00342B00">
        <w:rPr>
          <w:rFonts w:eastAsiaTheme="minorHAnsi" w:cs="Arial"/>
          <w:sz w:val="20"/>
          <w:szCs w:val="20"/>
          <w:lang w:eastAsia="en-US"/>
        </w:rPr>
        <w:t xml:space="preserve">Veškerá správní či jiná povolení a rozhodnutí nezbytná k řádnému a nerušenému </w:t>
      </w:r>
      <w:r w:rsidR="005315F9">
        <w:rPr>
          <w:rFonts w:eastAsiaTheme="minorHAnsi" w:cs="Arial"/>
          <w:sz w:val="20"/>
          <w:szCs w:val="20"/>
          <w:lang w:eastAsia="en-US"/>
        </w:rPr>
        <w:t xml:space="preserve">poskytování služby poskytovatelem </w:t>
      </w:r>
      <w:r w:rsidRPr="00342B00">
        <w:rPr>
          <w:rFonts w:eastAsiaTheme="minorHAnsi" w:cs="Arial"/>
          <w:sz w:val="20"/>
          <w:szCs w:val="20"/>
          <w:lang w:eastAsia="en-US"/>
        </w:rPr>
        <w:t xml:space="preserve">zajistí a obstará na své vlastní náklady a nebezpečí výlučně </w:t>
      </w:r>
      <w:r w:rsidRPr="0021308E">
        <w:rPr>
          <w:rFonts w:eastAsiaTheme="minorHAnsi" w:cs="Arial"/>
          <w:sz w:val="20"/>
          <w:szCs w:val="20"/>
          <w:lang w:eastAsia="en-US"/>
        </w:rPr>
        <w:t>objednatel.</w:t>
      </w:r>
      <w:r w:rsidRPr="00342B00">
        <w:rPr>
          <w:rFonts w:eastAsiaTheme="minorHAnsi" w:cs="Arial"/>
          <w:sz w:val="20"/>
          <w:szCs w:val="20"/>
          <w:lang w:eastAsia="en-US"/>
        </w:rPr>
        <w:t xml:space="preserve"> </w:t>
      </w:r>
    </w:p>
    <w:p w14:paraId="05576658" w14:textId="6EC79069" w:rsidR="007A73D4" w:rsidRPr="0021308E" w:rsidRDefault="007A73D4" w:rsidP="00E26B20">
      <w:pPr>
        <w:pStyle w:val="Textdokumentu"/>
        <w:numPr>
          <w:ilvl w:val="1"/>
          <w:numId w:val="2"/>
        </w:numPr>
        <w:spacing w:before="120" w:line="240" w:lineRule="auto"/>
        <w:ind w:left="567" w:hanging="573"/>
        <w:rPr>
          <w:rFonts w:eastAsiaTheme="minorHAnsi" w:cs="Arial"/>
          <w:sz w:val="20"/>
          <w:szCs w:val="20"/>
          <w:lang w:eastAsia="en-US"/>
        </w:rPr>
      </w:pPr>
      <w:r w:rsidRPr="0021308E">
        <w:rPr>
          <w:rFonts w:eastAsiaTheme="minorHAnsi" w:cs="Arial"/>
          <w:sz w:val="20"/>
          <w:szCs w:val="20"/>
          <w:lang w:eastAsia="en-US"/>
        </w:rPr>
        <w:t xml:space="preserve">Stroje, zařízení, materiál a jiné věci opatřené objednatelem budou </w:t>
      </w:r>
      <w:r w:rsidR="005315F9" w:rsidRPr="0021308E">
        <w:rPr>
          <w:rFonts w:eastAsiaTheme="minorHAnsi" w:cs="Arial"/>
          <w:sz w:val="20"/>
          <w:szCs w:val="20"/>
          <w:lang w:eastAsia="en-US"/>
        </w:rPr>
        <w:t>poskytovatelem</w:t>
      </w:r>
      <w:r w:rsidRPr="0021308E">
        <w:rPr>
          <w:rFonts w:eastAsiaTheme="minorHAnsi" w:cs="Arial"/>
          <w:sz w:val="20"/>
          <w:szCs w:val="20"/>
          <w:lang w:eastAsia="en-US"/>
        </w:rPr>
        <w:t xml:space="preserve"> převzaty a</w:t>
      </w:r>
      <w:r w:rsidR="00E26B20" w:rsidRPr="0021308E">
        <w:rPr>
          <w:rFonts w:eastAsiaTheme="minorHAnsi" w:cs="Arial"/>
          <w:sz w:val="20"/>
          <w:szCs w:val="20"/>
          <w:lang w:eastAsia="en-US"/>
        </w:rPr>
        <w:t> </w:t>
      </w:r>
      <w:r w:rsidRPr="0021308E">
        <w:rPr>
          <w:rFonts w:eastAsiaTheme="minorHAnsi" w:cs="Arial"/>
          <w:sz w:val="20"/>
          <w:szCs w:val="20"/>
          <w:lang w:eastAsia="en-US"/>
        </w:rPr>
        <w:t xml:space="preserve">při </w:t>
      </w:r>
      <w:r w:rsidR="005315F9" w:rsidRPr="0021308E">
        <w:rPr>
          <w:rFonts w:eastAsiaTheme="minorHAnsi" w:cs="Arial"/>
          <w:sz w:val="20"/>
          <w:szCs w:val="20"/>
          <w:lang w:eastAsia="en-US"/>
        </w:rPr>
        <w:t>poskytování služby</w:t>
      </w:r>
      <w:r w:rsidRPr="0021308E">
        <w:rPr>
          <w:rFonts w:eastAsiaTheme="minorHAnsi" w:cs="Arial"/>
          <w:sz w:val="20"/>
          <w:szCs w:val="20"/>
          <w:lang w:eastAsia="en-US"/>
        </w:rPr>
        <w:t xml:space="preserve"> použity po vzájemné dohodě obou smluvních stran, není-li v této smlouvě stanoveno jinak. Použitím těchto věcí se však nemění výše ceny za </w:t>
      </w:r>
      <w:r w:rsidR="003F2F2A" w:rsidRPr="0021308E">
        <w:rPr>
          <w:rFonts w:eastAsiaTheme="minorHAnsi" w:cs="Arial"/>
          <w:sz w:val="20"/>
          <w:szCs w:val="20"/>
          <w:lang w:eastAsia="en-US"/>
        </w:rPr>
        <w:t>službu</w:t>
      </w:r>
      <w:r w:rsidRPr="0021308E">
        <w:rPr>
          <w:rFonts w:eastAsiaTheme="minorHAnsi" w:cs="Arial"/>
          <w:sz w:val="20"/>
          <w:szCs w:val="20"/>
          <w:lang w:eastAsia="en-US"/>
        </w:rPr>
        <w:t xml:space="preserve"> stanoven</w:t>
      </w:r>
      <w:r w:rsidR="003F2F2A" w:rsidRPr="0021308E">
        <w:rPr>
          <w:rFonts w:eastAsiaTheme="minorHAnsi" w:cs="Arial"/>
          <w:sz w:val="20"/>
          <w:szCs w:val="20"/>
          <w:lang w:eastAsia="en-US"/>
        </w:rPr>
        <w:t>é</w:t>
      </w:r>
      <w:r w:rsidRPr="0021308E">
        <w:rPr>
          <w:rFonts w:eastAsiaTheme="minorHAnsi" w:cs="Arial"/>
          <w:sz w:val="20"/>
          <w:szCs w:val="20"/>
          <w:lang w:eastAsia="en-US"/>
        </w:rPr>
        <w:t xml:space="preserve"> v</w:t>
      </w:r>
      <w:r w:rsidR="00AD7106" w:rsidRPr="0021308E">
        <w:rPr>
          <w:rFonts w:eastAsiaTheme="minorHAnsi" w:cs="Arial"/>
          <w:sz w:val="20"/>
          <w:szCs w:val="20"/>
          <w:lang w:eastAsia="en-US"/>
        </w:rPr>
        <w:t> </w:t>
      </w:r>
      <w:r w:rsidRPr="0021308E">
        <w:rPr>
          <w:rFonts w:eastAsiaTheme="minorHAnsi" w:cs="Arial"/>
          <w:sz w:val="20"/>
          <w:szCs w:val="20"/>
          <w:lang w:eastAsia="en-US"/>
        </w:rPr>
        <w:t>čl</w:t>
      </w:r>
      <w:r w:rsidR="00AD7106" w:rsidRPr="0021308E">
        <w:rPr>
          <w:rFonts w:eastAsiaTheme="minorHAnsi" w:cs="Arial"/>
          <w:sz w:val="20"/>
          <w:szCs w:val="20"/>
          <w:lang w:eastAsia="en-US"/>
        </w:rPr>
        <w:t>.</w:t>
      </w:r>
      <w:r w:rsidRPr="0021308E">
        <w:rPr>
          <w:rFonts w:eastAsiaTheme="minorHAnsi" w:cs="Arial"/>
          <w:sz w:val="20"/>
          <w:szCs w:val="20"/>
          <w:lang w:eastAsia="en-US"/>
        </w:rPr>
        <w:t xml:space="preserve"> IV této smlouvy.</w:t>
      </w:r>
    </w:p>
    <w:p w14:paraId="04FDEC21" w14:textId="77777777" w:rsidR="007A73D4" w:rsidRPr="00342B00" w:rsidRDefault="00C530BC" w:rsidP="00E26B20">
      <w:pPr>
        <w:pStyle w:val="Textdokumentu"/>
        <w:numPr>
          <w:ilvl w:val="1"/>
          <w:numId w:val="2"/>
        </w:numPr>
        <w:spacing w:before="120" w:line="240" w:lineRule="auto"/>
        <w:ind w:left="567" w:hanging="573"/>
        <w:rPr>
          <w:rFonts w:eastAsiaTheme="minorHAnsi" w:cs="Arial"/>
          <w:sz w:val="20"/>
          <w:szCs w:val="20"/>
          <w:lang w:eastAsia="en-US"/>
        </w:rPr>
      </w:pPr>
      <w:r>
        <w:rPr>
          <w:rFonts w:eastAsiaTheme="minorHAnsi" w:cs="Arial"/>
          <w:sz w:val="20"/>
          <w:szCs w:val="20"/>
          <w:lang w:eastAsia="en-US"/>
        </w:rPr>
        <w:t>Poskytovatel</w:t>
      </w:r>
      <w:r w:rsidR="007A73D4" w:rsidRPr="00342B00">
        <w:rPr>
          <w:rFonts w:eastAsiaTheme="minorHAnsi" w:cs="Arial"/>
          <w:sz w:val="20"/>
          <w:szCs w:val="20"/>
          <w:lang w:eastAsia="en-US"/>
        </w:rPr>
        <w:t xml:space="preserve"> je</w:t>
      </w:r>
      <w:r>
        <w:rPr>
          <w:rFonts w:eastAsiaTheme="minorHAnsi" w:cs="Arial"/>
          <w:sz w:val="20"/>
          <w:szCs w:val="20"/>
          <w:lang w:eastAsia="en-US"/>
        </w:rPr>
        <w:t xml:space="preserve"> povinen na své náklady při poskytování služby</w:t>
      </w:r>
      <w:r w:rsidR="007A73D4" w:rsidRPr="00342B00">
        <w:rPr>
          <w:rFonts w:eastAsiaTheme="minorHAnsi" w:cs="Arial"/>
          <w:sz w:val="20"/>
          <w:szCs w:val="20"/>
          <w:lang w:eastAsia="en-US"/>
        </w:rPr>
        <w:t xml:space="preserve"> dodržovat nebo zajistit dodržování zejména:</w:t>
      </w:r>
    </w:p>
    <w:p w14:paraId="1C585D45" w14:textId="6D14EFC3" w:rsidR="007A73D4" w:rsidRPr="004D5570" w:rsidRDefault="007A73D4" w:rsidP="00D26D63">
      <w:pPr>
        <w:pStyle w:val="Textdokumentu"/>
        <w:numPr>
          <w:ilvl w:val="2"/>
          <w:numId w:val="2"/>
        </w:numPr>
        <w:spacing w:after="0" w:line="276" w:lineRule="auto"/>
        <w:ind w:left="1134" w:hanging="567"/>
        <w:rPr>
          <w:rFonts w:eastAsiaTheme="minorHAnsi" w:cs="Arial"/>
          <w:sz w:val="20"/>
          <w:szCs w:val="20"/>
          <w:lang w:eastAsia="en-US"/>
        </w:rPr>
      </w:pPr>
      <w:r w:rsidRPr="004D5570">
        <w:rPr>
          <w:rFonts w:eastAsiaTheme="minorHAnsi" w:cs="Arial"/>
          <w:sz w:val="20"/>
          <w:szCs w:val="20"/>
          <w:lang w:eastAsia="en-US"/>
        </w:rPr>
        <w:t>obecně závazn</w:t>
      </w:r>
      <w:r w:rsidR="00873B29" w:rsidRPr="004D5570">
        <w:rPr>
          <w:rFonts w:eastAsiaTheme="minorHAnsi" w:cs="Arial"/>
          <w:sz w:val="20"/>
          <w:szCs w:val="20"/>
          <w:lang w:eastAsia="en-US"/>
        </w:rPr>
        <w:t>ých</w:t>
      </w:r>
      <w:r w:rsidRPr="004D5570">
        <w:rPr>
          <w:rFonts w:eastAsiaTheme="minorHAnsi" w:cs="Arial"/>
          <w:sz w:val="20"/>
          <w:szCs w:val="20"/>
          <w:lang w:eastAsia="en-US"/>
        </w:rPr>
        <w:t xml:space="preserve"> právní</w:t>
      </w:r>
      <w:r w:rsidR="00873B29" w:rsidRPr="004D5570">
        <w:rPr>
          <w:rFonts w:eastAsiaTheme="minorHAnsi" w:cs="Arial"/>
          <w:sz w:val="20"/>
          <w:szCs w:val="20"/>
          <w:lang w:eastAsia="en-US"/>
        </w:rPr>
        <w:t>ch</w:t>
      </w:r>
      <w:r w:rsidRPr="004D5570">
        <w:rPr>
          <w:rFonts w:eastAsiaTheme="minorHAnsi" w:cs="Arial"/>
          <w:sz w:val="20"/>
          <w:szCs w:val="20"/>
          <w:lang w:eastAsia="en-US"/>
        </w:rPr>
        <w:t xml:space="preserve"> předpis</w:t>
      </w:r>
      <w:r w:rsidR="00873B29" w:rsidRPr="004D5570">
        <w:rPr>
          <w:rFonts w:eastAsiaTheme="minorHAnsi" w:cs="Arial"/>
          <w:sz w:val="20"/>
          <w:szCs w:val="20"/>
          <w:lang w:eastAsia="en-US"/>
        </w:rPr>
        <w:t>ů</w:t>
      </w:r>
      <w:r w:rsidRPr="004D5570">
        <w:rPr>
          <w:rFonts w:eastAsiaTheme="minorHAnsi" w:cs="Arial"/>
          <w:sz w:val="20"/>
          <w:szCs w:val="20"/>
          <w:lang w:eastAsia="en-US"/>
        </w:rPr>
        <w:t xml:space="preserve">, </w:t>
      </w:r>
    </w:p>
    <w:p w14:paraId="04FEEB26" w14:textId="0DA99C1A" w:rsidR="007A73D4" w:rsidRPr="004D5570" w:rsidRDefault="007A73D4" w:rsidP="00D26D63">
      <w:pPr>
        <w:pStyle w:val="Textdokumentu"/>
        <w:numPr>
          <w:ilvl w:val="2"/>
          <w:numId w:val="2"/>
        </w:numPr>
        <w:spacing w:after="0" w:line="276" w:lineRule="auto"/>
        <w:ind w:left="1134" w:hanging="567"/>
        <w:rPr>
          <w:rFonts w:eastAsiaTheme="minorHAnsi" w:cs="Arial"/>
          <w:sz w:val="20"/>
          <w:szCs w:val="20"/>
          <w:lang w:eastAsia="en-US"/>
        </w:rPr>
      </w:pPr>
      <w:r w:rsidRPr="004D5570">
        <w:rPr>
          <w:rFonts w:eastAsiaTheme="minorHAnsi" w:cs="Arial"/>
          <w:sz w:val="20"/>
          <w:szCs w:val="20"/>
          <w:lang w:eastAsia="en-US"/>
        </w:rPr>
        <w:t>platn</w:t>
      </w:r>
      <w:r w:rsidR="00873B29" w:rsidRPr="004D5570">
        <w:rPr>
          <w:rFonts w:eastAsiaTheme="minorHAnsi" w:cs="Arial"/>
          <w:sz w:val="20"/>
          <w:szCs w:val="20"/>
          <w:lang w:eastAsia="en-US"/>
        </w:rPr>
        <w:t>ých</w:t>
      </w:r>
      <w:r w:rsidRPr="004D5570">
        <w:rPr>
          <w:rFonts w:eastAsiaTheme="minorHAnsi" w:cs="Arial"/>
          <w:sz w:val="20"/>
          <w:szCs w:val="20"/>
          <w:lang w:eastAsia="en-US"/>
        </w:rPr>
        <w:t xml:space="preserve"> česk</w:t>
      </w:r>
      <w:r w:rsidR="00873B29" w:rsidRPr="004D5570">
        <w:rPr>
          <w:rFonts w:eastAsiaTheme="minorHAnsi" w:cs="Arial"/>
          <w:sz w:val="20"/>
          <w:szCs w:val="20"/>
          <w:lang w:eastAsia="en-US"/>
        </w:rPr>
        <w:t>ých</w:t>
      </w:r>
      <w:r w:rsidRPr="004D5570">
        <w:rPr>
          <w:rFonts w:eastAsiaTheme="minorHAnsi" w:cs="Arial"/>
          <w:sz w:val="20"/>
          <w:szCs w:val="20"/>
          <w:lang w:eastAsia="en-US"/>
        </w:rPr>
        <w:t xml:space="preserve"> technick</w:t>
      </w:r>
      <w:r w:rsidR="00873B29" w:rsidRPr="004D5570">
        <w:rPr>
          <w:rFonts w:eastAsiaTheme="minorHAnsi" w:cs="Arial"/>
          <w:sz w:val="20"/>
          <w:szCs w:val="20"/>
          <w:lang w:eastAsia="en-US"/>
        </w:rPr>
        <w:t>ých</w:t>
      </w:r>
      <w:r w:rsidRPr="004D5570">
        <w:rPr>
          <w:rFonts w:eastAsiaTheme="minorHAnsi" w:cs="Arial"/>
          <w:sz w:val="20"/>
          <w:szCs w:val="20"/>
          <w:lang w:eastAsia="en-US"/>
        </w:rPr>
        <w:t xml:space="preserve"> nor</w:t>
      </w:r>
      <w:r w:rsidR="00873B29" w:rsidRPr="004D5570">
        <w:rPr>
          <w:rFonts w:eastAsiaTheme="minorHAnsi" w:cs="Arial"/>
          <w:sz w:val="20"/>
          <w:szCs w:val="20"/>
          <w:lang w:eastAsia="en-US"/>
        </w:rPr>
        <w:t>em</w:t>
      </w:r>
      <w:r w:rsidRPr="004D5570">
        <w:rPr>
          <w:rFonts w:eastAsiaTheme="minorHAnsi" w:cs="Arial"/>
          <w:sz w:val="20"/>
          <w:szCs w:val="20"/>
          <w:lang w:eastAsia="en-US"/>
        </w:rPr>
        <w:t xml:space="preserve"> a/nebo EN nor</w:t>
      </w:r>
      <w:r w:rsidR="00873B29" w:rsidRPr="004D5570">
        <w:rPr>
          <w:rFonts w:eastAsiaTheme="minorHAnsi" w:cs="Arial"/>
          <w:sz w:val="20"/>
          <w:szCs w:val="20"/>
          <w:lang w:eastAsia="en-US"/>
        </w:rPr>
        <w:t>em</w:t>
      </w:r>
      <w:r w:rsidRPr="004D5570">
        <w:rPr>
          <w:rFonts w:eastAsiaTheme="minorHAnsi" w:cs="Arial"/>
          <w:sz w:val="20"/>
          <w:szCs w:val="20"/>
          <w:lang w:eastAsia="en-US"/>
        </w:rPr>
        <w:t xml:space="preserve"> a uznan</w:t>
      </w:r>
      <w:r w:rsidR="00873B29" w:rsidRPr="004D5570">
        <w:rPr>
          <w:rFonts w:eastAsiaTheme="minorHAnsi" w:cs="Arial"/>
          <w:sz w:val="20"/>
          <w:szCs w:val="20"/>
          <w:lang w:eastAsia="en-US"/>
        </w:rPr>
        <w:t>ých</w:t>
      </w:r>
      <w:r w:rsidRPr="004D5570">
        <w:rPr>
          <w:rFonts w:eastAsiaTheme="minorHAnsi" w:cs="Arial"/>
          <w:sz w:val="20"/>
          <w:szCs w:val="20"/>
          <w:lang w:eastAsia="en-US"/>
        </w:rPr>
        <w:t xml:space="preserve"> technick</w:t>
      </w:r>
      <w:r w:rsidR="00873B29" w:rsidRPr="004D5570">
        <w:rPr>
          <w:rFonts w:eastAsiaTheme="minorHAnsi" w:cs="Arial"/>
          <w:sz w:val="20"/>
          <w:szCs w:val="20"/>
          <w:lang w:eastAsia="en-US"/>
        </w:rPr>
        <w:t>ých</w:t>
      </w:r>
      <w:r w:rsidRPr="004D5570">
        <w:rPr>
          <w:rFonts w:eastAsiaTheme="minorHAnsi" w:cs="Arial"/>
          <w:sz w:val="20"/>
          <w:szCs w:val="20"/>
          <w:lang w:eastAsia="en-US"/>
        </w:rPr>
        <w:t xml:space="preserve"> pravid</w:t>
      </w:r>
      <w:r w:rsidR="00873B29" w:rsidRPr="004D5570">
        <w:rPr>
          <w:rFonts w:eastAsiaTheme="minorHAnsi" w:cs="Arial"/>
          <w:sz w:val="20"/>
          <w:szCs w:val="20"/>
          <w:lang w:eastAsia="en-US"/>
        </w:rPr>
        <w:t>el</w:t>
      </w:r>
      <w:r w:rsidRPr="004D5570">
        <w:rPr>
          <w:rFonts w:eastAsiaTheme="minorHAnsi" w:cs="Arial"/>
          <w:sz w:val="20"/>
          <w:szCs w:val="20"/>
          <w:lang w:eastAsia="en-US"/>
        </w:rPr>
        <w:t>,</w:t>
      </w:r>
    </w:p>
    <w:p w14:paraId="428FC46E" w14:textId="3ED63915" w:rsidR="007A73D4" w:rsidRPr="004D5570" w:rsidRDefault="007A73D4" w:rsidP="00D26D63">
      <w:pPr>
        <w:pStyle w:val="Textdokumentu"/>
        <w:numPr>
          <w:ilvl w:val="2"/>
          <w:numId w:val="2"/>
        </w:numPr>
        <w:spacing w:after="0" w:line="276" w:lineRule="auto"/>
        <w:ind w:left="1134" w:hanging="567"/>
        <w:rPr>
          <w:rFonts w:eastAsiaTheme="minorHAnsi" w:cs="Arial"/>
          <w:sz w:val="20"/>
          <w:szCs w:val="20"/>
          <w:lang w:eastAsia="en-US"/>
        </w:rPr>
      </w:pPr>
      <w:r w:rsidRPr="004D5570">
        <w:rPr>
          <w:rFonts w:eastAsiaTheme="minorHAnsi" w:cs="Arial"/>
          <w:sz w:val="20"/>
          <w:szCs w:val="20"/>
          <w:lang w:eastAsia="en-US"/>
        </w:rPr>
        <w:t>předpis</w:t>
      </w:r>
      <w:r w:rsidR="00873B29" w:rsidRPr="004D5570">
        <w:rPr>
          <w:rFonts w:eastAsiaTheme="minorHAnsi" w:cs="Arial"/>
          <w:sz w:val="20"/>
          <w:szCs w:val="20"/>
          <w:lang w:eastAsia="en-US"/>
        </w:rPr>
        <w:t>ů</w:t>
      </w:r>
      <w:r w:rsidRPr="004D5570">
        <w:rPr>
          <w:rFonts w:eastAsiaTheme="minorHAnsi" w:cs="Arial"/>
          <w:sz w:val="20"/>
          <w:szCs w:val="20"/>
          <w:lang w:eastAsia="en-US"/>
        </w:rPr>
        <w:t xml:space="preserve"> požární ochrany,</w:t>
      </w:r>
    </w:p>
    <w:p w14:paraId="206F8F92" w14:textId="3F389B12" w:rsidR="007A73D4" w:rsidRPr="004D5570" w:rsidRDefault="007A73D4" w:rsidP="00D26D63">
      <w:pPr>
        <w:pStyle w:val="Textdokumentu"/>
        <w:numPr>
          <w:ilvl w:val="2"/>
          <w:numId w:val="2"/>
        </w:numPr>
        <w:spacing w:after="0" w:line="276" w:lineRule="auto"/>
        <w:ind w:left="1134" w:hanging="567"/>
        <w:rPr>
          <w:rFonts w:eastAsiaTheme="minorHAnsi" w:cs="Arial"/>
          <w:sz w:val="20"/>
          <w:szCs w:val="20"/>
          <w:lang w:eastAsia="en-US"/>
        </w:rPr>
      </w:pPr>
      <w:r w:rsidRPr="004D5570">
        <w:rPr>
          <w:rFonts w:eastAsiaTheme="minorHAnsi" w:cs="Arial"/>
          <w:sz w:val="20"/>
          <w:szCs w:val="20"/>
          <w:lang w:eastAsia="en-US"/>
        </w:rPr>
        <w:t>vešker</w:t>
      </w:r>
      <w:r w:rsidR="00873B29" w:rsidRPr="004D5570">
        <w:rPr>
          <w:rFonts w:eastAsiaTheme="minorHAnsi" w:cs="Arial"/>
          <w:sz w:val="20"/>
          <w:szCs w:val="20"/>
          <w:lang w:eastAsia="en-US"/>
        </w:rPr>
        <w:t>ých</w:t>
      </w:r>
      <w:r w:rsidRPr="004D5570">
        <w:rPr>
          <w:rFonts w:eastAsiaTheme="minorHAnsi" w:cs="Arial"/>
          <w:sz w:val="20"/>
          <w:szCs w:val="20"/>
          <w:lang w:eastAsia="en-US"/>
        </w:rPr>
        <w:t xml:space="preserve"> obecně závazn</w:t>
      </w:r>
      <w:r w:rsidR="00873B29" w:rsidRPr="004D5570">
        <w:rPr>
          <w:rFonts w:eastAsiaTheme="minorHAnsi" w:cs="Arial"/>
          <w:sz w:val="20"/>
          <w:szCs w:val="20"/>
          <w:lang w:eastAsia="en-US"/>
        </w:rPr>
        <w:t>ých</w:t>
      </w:r>
      <w:r w:rsidRPr="004D5570">
        <w:rPr>
          <w:rFonts w:eastAsiaTheme="minorHAnsi" w:cs="Arial"/>
          <w:sz w:val="20"/>
          <w:szCs w:val="20"/>
          <w:lang w:eastAsia="en-US"/>
        </w:rPr>
        <w:t xml:space="preserve"> právní</w:t>
      </w:r>
      <w:r w:rsidR="00873B29" w:rsidRPr="004D5570">
        <w:rPr>
          <w:rFonts w:eastAsiaTheme="minorHAnsi" w:cs="Arial"/>
          <w:sz w:val="20"/>
          <w:szCs w:val="20"/>
          <w:lang w:eastAsia="en-US"/>
        </w:rPr>
        <w:t>ch</w:t>
      </w:r>
      <w:r w:rsidRPr="004D5570">
        <w:rPr>
          <w:rFonts w:eastAsiaTheme="minorHAnsi" w:cs="Arial"/>
          <w:sz w:val="20"/>
          <w:szCs w:val="20"/>
          <w:lang w:eastAsia="en-US"/>
        </w:rPr>
        <w:t xml:space="preserve"> předpis</w:t>
      </w:r>
      <w:r w:rsidR="00873B29" w:rsidRPr="004D5570">
        <w:rPr>
          <w:rFonts w:eastAsiaTheme="minorHAnsi" w:cs="Arial"/>
          <w:sz w:val="20"/>
          <w:szCs w:val="20"/>
          <w:lang w:eastAsia="en-US"/>
        </w:rPr>
        <w:t>ů</w:t>
      </w:r>
      <w:r w:rsidRPr="004D5570">
        <w:rPr>
          <w:rFonts w:eastAsiaTheme="minorHAnsi" w:cs="Arial"/>
          <w:sz w:val="20"/>
          <w:szCs w:val="20"/>
          <w:lang w:eastAsia="en-US"/>
        </w:rPr>
        <w:t xml:space="preserve"> k zajištění bezpečnosti a ochrany zdraví při práci,</w:t>
      </w:r>
    </w:p>
    <w:p w14:paraId="72E3A52F" w14:textId="67C56BD7" w:rsidR="007A73D4" w:rsidRDefault="007A73D4" w:rsidP="00D26D63">
      <w:pPr>
        <w:pStyle w:val="Textdokumentu"/>
        <w:numPr>
          <w:ilvl w:val="2"/>
          <w:numId w:val="2"/>
        </w:numPr>
        <w:spacing w:after="0" w:line="276" w:lineRule="auto"/>
        <w:ind w:left="1134" w:hanging="567"/>
        <w:rPr>
          <w:rFonts w:eastAsiaTheme="minorHAnsi" w:cs="Arial"/>
          <w:sz w:val="20"/>
          <w:szCs w:val="20"/>
          <w:lang w:eastAsia="en-US"/>
        </w:rPr>
      </w:pPr>
      <w:r w:rsidRPr="004D5570">
        <w:rPr>
          <w:rFonts w:eastAsiaTheme="minorHAnsi" w:cs="Arial"/>
          <w:sz w:val="20"/>
          <w:szCs w:val="20"/>
          <w:lang w:eastAsia="en-US"/>
        </w:rPr>
        <w:t>právní</w:t>
      </w:r>
      <w:r w:rsidR="00873B29" w:rsidRPr="004D5570">
        <w:rPr>
          <w:rFonts w:eastAsiaTheme="minorHAnsi" w:cs="Arial"/>
          <w:sz w:val="20"/>
          <w:szCs w:val="20"/>
          <w:lang w:eastAsia="en-US"/>
        </w:rPr>
        <w:t>ch</w:t>
      </w:r>
      <w:r w:rsidRPr="004D5570">
        <w:rPr>
          <w:rFonts w:eastAsiaTheme="minorHAnsi" w:cs="Arial"/>
          <w:sz w:val="20"/>
          <w:szCs w:val="20"/>
          <w:lang w:eastAsia="en-US"/>
        </w:rPr>
        <w:t xml:space="preserve"> předpis</w:t>
      </w:r>
      <w:r w:rsidR="00873B29" w:rsidRPr="004D5570">
        <w:rPr>
          <w:rFonts w:eastAsiaTheme="minorHAnsi" w:cs="Arial"/>
          <w:sz w:val="20"/>
          <w:szCs w:val="20"/>
          <w:lang w:eastAsia="en-US"/>
        </w:rPr>
        <w:t>ů</w:t>
      </w:r>
      <w:r w:rsidRPr="004D5570">
        <w:rPr>
          <w:rFonts w:eastAsiaTheme="minorHAnsi" w:cs="Arial"/>
          <w:sz w:val="20"/>
          <w:szCs w:val="20"/>
          <w:lang w:eastAsia="en-US"/>
        </w:rPr>
        <w:t xml:space="preserve"> v oblasti nakládání s odpady, závadnými látkami, chemickými látkami a</w:t>
      </w:r>
      <w:r w:rsidR="00E26B20" w:rsidRPr="004D5570">
        <w:rPr>
          <w:rFonts w:eastAsiaTheme="minorHAnsi" w:cs="Arial"/>
          <w:sz w:val="20"/>
          <w:szCs w:val="20"/>
          <w:lang w:eastAsia="en-US"/>
        </w:rPr>
        <w:t> </w:t>
      </w:r>
      <w:r w:rsidRPr="004D5570">
        <w:rPr>
          <w:rFonts w:eastAsiaTheme="minorHAnsi" w:cs="Arial"/>
          <w:sz w:val="20"/>
          <w:szCs w:val="20"/>
          <w:lang w:eastAsia="en-US"/>
        </w:rPr>
        <w:t>přípravky a právní</w:t>
      </w:r>
      <w:r w:rsidR="00C72644" w:rsidRPr="004D5570">
        <w:rPr>
          <w:rFonts w:eastAsiaTheme="minorHAnsi" w:cs="Arial"/>
          <w:sz w:val="20"/>
          <w:szCs w:val="20"/>
          <w:lang w:eastAsia="en-US"/>
        </w:rPr>
        <w:t>ch</w:t>
      </w:r>
      <w:r w:rsidRPr="004D5570">
        <w:rPr>
          <w:rFonts w:eastAsiaTheme="minorHAnsi" w:cs="Arial"/>
          <w:sz w:val="20"/>
          <w:szCs w:val="20"/>
          <w:lang w:eastAsia="en-US"/>
        </w:rPr>
        <w:t xml:space="preserve"> předpis</w:t>
      </w:r>
      <w:r w:rsidR="00C72644" w:rsidRPr="004D5570">
        <w:rPr>
          <w:rFonts w:eastAsiaTheme="minorHAnsi" w:cs="Arial"/>
          <w:sz w:val="20"/>
          <w:szCs w:val="20"/>
          <w:lang w:eastAsia="en-US"/>
        </w:rPr>
        <w:t>ů</w:t>
      </w:r>
      <w:r w:rsidRPr="004D5570">
        <w:rPr>
          <w:rFonts w:eastAsiaTheme="minorHAnsi" w:cs="Arial"/>
          <w:sz w:val="20"/>
          <w:szCs w:val="20"/>
          <w:lang w:eastAsia="en-US"/>
        </w:rPr>
        <w:t xml:space="preserve"> na ochranu ovzduší,</w:t>
      </w:r>
    </w:p>
    <w:p w14:paraId="1BC6F764" w14:textId="02CBAF3D" w:rsidR="004D5570" w:rsidRPr="004D5570" w:rsidRDefault="004D5570" w:rsidP="00D26D63">
      <w:pPr>
        <w:pStyle w:val="Textdokumentu"/>
        <w:numPr>
          <w:ilvl w:val="2"/>
          <w:numId w:val="2"/>
        </w:numPr>
        <w:spacing w:after="0" w:line="276" w:lineRule="auto"/>
        <w:ind w:left="1134" w:hanging="567"/>
        <w:rPr>
          <w:rFonts w:eastAsiaTheme="minorHAnsi" w:cs="Arial"/>
          <w:sz w:val="20"/>
          <w:szCs w:val="20"/>
          <w:lang w:eastAsia="en-US"/>
        </w:rPr>
      </w:pPr>
      <w:r w:rsidRPr="0048439F">
        <w:rPr>
          <w:bCs/>
          <w:sz w:val="20"/>
          <w:szCs w:val="20"/>
        </w:rPr>
        <w:t>Evropsk</w:t>
      </w:r>
      <w:r>
        <w:rPr>
          <w:bCs/>
          <w:sz w:val="20"/>
          <w:szCs w:val="20"/>
        </w:rPr>
        <w:t>é</w:t>
      </w:r>
      <w:r w:rsidRPr="0048439F">
        <w:rPr>
          <w:bCs/>
          <w:sz w:val="20"/>
          <w:szCs w:val="20"/>
        </w:rPr>
        <w:t xml:space="preserve"> dohod</w:t>
      </w:r>
      <w:r>
        <w:rPr>
          <w:bCs/>
          <w:sz w:val="20"/>
          <w:szCs w:val="20"/>
        </w:rPr>
        <w:t>y</w:t>
      </w:r>
      <w:r w:rsidRPr="0048439F">
        <w:rPr>
          <w:bCs/>
          <w:sz w:val="20"/>
          <w:szCs w:val="20"/>
        </w:rPr>
        <w:t xml:space="preserve"> o mezinárodní silniční přepravě nebezpečných věcí</w:t>
      </w:r>
      <w:r>
        <w:rPr>
          <w:bCs/>
        </w:rPr>
        <w:t xml:space="preserve"> (</w:t>
      </w:r>
      <w:r w:rsidRPr="00F94C43">
        <w:rPr>
          <w:rFonts w:cs="Arial"/>
          <w:sz w:val="20"/>
          <w:szCs w:val="20"/>
        </w:rPr>
        <w:t>ADR</w:t>
      </w:r>
      <w:r>
        <w:rPr>
          <w:rFonts w:cs="Arial"/>
          <w:sz w:val="20"/>
          <w:szCs w:val="20"/>
        </w:rPr>
        <w:t>),</w:t>
      </w:r>
    </w:p>
    <w:p w14:paraId="2244F16A" w14:textId="0F1BEEFE" w:rsidR="007A73D4" w:rsidRPr="0021308E" w:rsidRDefault="007A73D4" w:rsidP="00D26D63">
      <w:pPr>
        <w:pStyle w:val="Textdokumentu"/>
        <w:numPr>
          <w:ilvl w:val="2"/>
          <w:numId w:val="2"/>
        </w:numPr>
        <w:spacing w:after="0" w:line="276" w:lineRule="auto"/>
        <w:ind w:left="1134" w:hanging="567"/>
        <w:rPr>
          <w:rFonts w:eastAsiaTheme="minorHAnsi" w:cs="Arial"/>
          <w:sz w:val="20"/>
          <w:szCs w:val="20"/>
          <w:lang w:eastAsia="en-US"/>
        </w:rPr>
      </w:pPr>
      <w:r w:rsidRPr="0021308E">
        <w:rPr>
          <w:rFonts w:eastAsiaTheme="minorHAnsi" w:cs="Arial"/>
          <w:sz w:val="20"/>
          <w:szCs w:val="20"/>
          <w:lang w:eastAsia="en-US"/>
        </w:rPr>
        <w:t>vnitřní</w:t>
      </w:r>
      <w:r w:rsidR="00873B29" w:rsidRPr="0021308E">
        <w:rPr>
          <w:rFonts w:eastAsiaTheme="minorHAnsi" w:cs="Arial"/>
          <w:sz w:val="20"/>
          <w:szCs w:val="20"/>
          <w:lang w:eastAsia="en-US"/>
        </w:rPr>
        <w:t>ch</w:t>
      </w:r>
      <w:r w:rsidRPr="0021308E">
        <w:rPr>
          <w:rFonts w:eastAsiaTheme="minorHAnsi" w:cs="Arial"/>
          <w:sz w:val="20"/>
          <w:szCs w:val="20"/>
          <w:lang w:eastAsia="en-US"/>
        </w:rPr>
        <w:t xml:space="preserve"> předpis</w:t>
      </w:r>
      <w:r w:rsidR="00873B29" w:rsidRPr="0021308E">
        <w:rPr>
          <w:rFonts w:eastAsiaTheme="minorHAnsi" w:cs="Arial"/>
          <w:sz w:val="20"/>
          <w:szCs w:val="20"/>
          <w:lang w:eastAsia="en-US"/>
        </w:rPr>
        <w:t>ů</w:t>
      </w:r>
      <w:r w:rsidRPr="0021308E">
        <w:rPr>
          <w:rFonts w:eastAsiaTheme="minorHAnsi" w:cs="Arial"/>
          <w:sz w:val="20"/>
          <w:szCs w:val="20"/>
          <w:lang w:eastAsia="en-US"/>
        </w:rPr>
        <w:t xml:space="preserve"> objednatele:</w:t>
      </w:r>
    </w:p>
    <w:p w14:paraId="580D44C2" w14:textId="77777777" w:rsidR="00E26B20" w:rsidRPr="0021308E" w:rsidRDefault="00E26B20" w:rsidP="00A92AD2">
      <w:pPr>
        <w:pStyle w:val="Textdokumentu"/>
        <w:numPr>
          <w:ilvl w:val="3"/>
          <w:numId w:val="2"/>
        </w:numPr>
        <w:spacing w:after="0" w:line="276" w:lineRule="auto"/>
        <w:ind w:left="1701" w:hanging="567"/>
        <w:rPr>
          <w:rFonts w:eastAsiaTheme="minorHAnsi" w:cs="Arial"/>
          <w:lang w:eastAsia="en-US"/>
        </w:rPr>
      </w:pPr>
      <w:r w:rsidRPr="0021308E">
        <w:rPr>
          <w:rFonts w:eastAsiaTheme="minorHAnsi" w:cs="Arial"/>
          <w:sz w:val="20"/>
          <w:szCs w:val="20"/>
          <w:lang w:eastAsia="en-US"/>
        </w:rPr>
        <w:t xml:space="preserve">SB-GŘ-50 Všeobecný bezpečnostní předpis MERO ČR, a.s., který je zveřejněn na webových stránkách objednatele </w:t>
      </w:r>
      <w:hyperlink r:id="rId10" w:history="1">
        <w:r w:rsidRPr="0021308E">
          <w:rPr>
            <w:rFonts w:eastAsiaTheme="minorHAnsi"/>
            <w:lang w:eastAsia="en-US"/>
          </w:rPr>
          <w:t>http://www.mero.cz/dokumenty-ke-stazeni/ bezpečnostní předpisy</w:t>
        </w:r>
      </w:hyperlink>
      <w:r w:rsidRPr="0021308E">
        <w:rPr>
          <w:rFonts w:eastAsiaTheme="minorHAnsi"/>
          <w:lang w:eastAsia="en-US"/>
        </w:rPr>
        <w:t>,</w:t>
      </w:r>
    </w:p>
    <w:p w14:paraId="5DBA80EC" w14:textId="02BB8399" w:rsidR="00E26B20" w:rsidRPr="0021308E" w:rsidRDefault="00E26B20" w:rsidP="0021308E">
      <w:pPr>
        <w:pStyle w:val="Textdokumentu"/>
        <w:numPr>
          <w:ilvl w:val="3"/>
          <w:numId w:val="2"/>
        </w:numPr>
        <w:spacing w:after="0" w:line="276" w:lineRule="auto"/>
        <w:ind w:left="1701" w:hanging="567"/>
        <w:rPr>
          <w:lang w:eastAsia="en-US"/>
        </w:rPr>
      </w:pPr>
      <w:r w:rsidRPr="0021308E">
        <w:rPr>
          <w:rFonts w:eastAsiaTheme="minorHAnsi" w:cs="Arial"/>
          <w:sz w:val="20"/>
          <w:szCs w:val="20"/>
          <w:lang w:eastAsia="en-US"/>
        </w:rPr>
        <w:t xml:space="preserve">SB-GŘ-02 Povolení na práci (vč. přílohy č. 6 – Technologický postup) pro dodavatele stavby v objektech MERO ČR, a.s. a na trasách ropovodů, který je zveřejněn na webových stránkách objednatele </w:t>
      </w:r>
    </w:p>
    <w:p w14:paraId="2253E368" w14:textId="77777777" w:rsidR="009D6CAF" w:rsidRDefault="009D6CAF" w:rsidP="00E26B20">
      <w:pPr>
        <w:pStyle w:val="Textdokumentu"/>
        <w:numPr>
          <w:ilvl w:val="2"/>
          <w:numId w:val="2"/>
        </w:numPr>
        <w:spacing w:after="0" w:line="276" w:lineRule="auto"/>
        <w:ind w:left="1134" w:hanging="567"/>
        <w:rPr>
          <w:rFonts w:eastAsiaTheme="minorHAnsi" w:cs="Arial"/>
          <w:sz w:val="20"/>
          <w:szCs w:val="20"/>
          <w:lang w:eastAsia="en-US"/>
        </w:rPr>
      </w:pPr>
      <w:r>
        <w:rPr>
          <w:rFonts w:eastAsiaTheme="minorHAnsi" w:cs="Arial"/>
          <w:sz w:val="20"/>
          <w:szCs w:val="20"/>
          <w:lang w:eastAsia="en-US"/>
        </w:rPr>
        <w:br w:type="page"/>
      </w:r>
    </w:p>
    <w:p w14:paraId="56F0C06A" w14:textId="7D8CEC58" w:rsidR="00E26B20" w:rsidRPr="0021308E" w:rsidRDefault="00E26B20" w:rsidP="00E26B20">
      <w:pPr>
        <w:pStyle w:val="Textdokumentu"/>
        <w:numPr>
          <w:ilvl w:val="2"/>
          <w:numId w:val="2"/>
        </w:numPr>
        <w:spacing w:after="0" w:line="276" w:lineRule="auto"/>
        <w:ind w:left="1134" w:hanging="567"/>
        <w:rPr>
          <w:rFonts w:eastAsiaTheme="minorHAnsi" w:cs="Arial"/>
          <w:sz w:val="20"/>
          <w:szCs w:val="20"/>
          <w:lang w:eastAsia="en-US"/>
        </w:rPr>
      </w:pPr>
      <w:r w:rsidRPr="0021308E">
        <w:rPr>
          <w:rFonts w:eastAsiaTheme="minorHAnsi" w:cs="Arial"/>
          <w:sz w:val="20"/>
          <w:szCs w:val="20"/>
          <w:lang w:eastAsia="en-US"/>
        </w:rPr>
        <w:lastRenderedPageBreak/>
        <w:t>vnitřní předpisy objednatele (po dohodě):</w:t>
      </w:r>
    </w:p>
    <w:p w14:paraId="7A7E0563" w14:textId="7955CFD2" w:rsidR="00E26B20" w:rsidRPr="0021308E" w:rsidRDefault="00E26B20" w:rsidP="00E26B20">
      <w:pPr>
        <w:pStyle w:val="Textdokumentu"/>
        <w:numPr>
          <w:ilvl w:val="3"/>
          <w:numId w:val="2"/>
        </w:numPr>
        <w:spacing w:after="0" w:line="276" w:lineRule="auto"/>
        <w:ind w:left="1701" w:hanging="567"/>
        <w:rPr>
          <w:rFonts w:eastAsiaTheme="minorHAnsi" w:cs="Arial"/>
          <w:sz w:val="20"/>
          <w:szCs w:val="20"/>
          <w:lang w:eastAsia="en-US"/>
        </w:rPr>
      </w:pPr>
      <w:r w:rsidRPr="0021308E">
        <w:rPr>
          <w:rFonts w:eastAsiaTheme="minorHAnsi" w:cs="Arial"/>
          <w:sz w:val="20"/>
          <w:szCs w:val="20"/>
          <w:lang w:eastAsia="en-US"/>
        </w:rPr>
        <w:t>SB-</w:t>
      </w:r>
      <w:r w:rsidR="00D71375" w:rsidRPr="0021308E">
        <w:rPr>
          <w:rFonts w:eastAsiaTheme="minorHAnsi" w:cs="Arial"/>
          <w:sz w:val="20"/>
          <w:szCs w:val="20"/>
          <w:lang w:eastAsia="en-US"/>
        </w:rPr>
        <w:t>PT</w:t>
      </w:r>
      <w:r w:rsidRPr="0021308E">
        <w:rPr>
          <w:rFonts w:eastAsiaTheme="minorHAnsi" w:cs="Arial"/>
          <w:sz w:val="20"/>
          <w:szCs w:val="20"/>
          <w:lang w:eastAsia="en-US"/>
        </w:rPr>
        <w:t xml:space="preserve">Ř-50-80007 Technické podmínky a bezpečnostní předpis pro práci v ochranném pásmu ropovodu IKL a ropovodu Družba, který je zveřejněn na webových stránkách objednatele na adrese http://www.mero.cz/dokumenty-ke-stazeni/  </w:t>
      </w:r>
    </w:p>
    <w:p w14:paraId="2776075E" w14:textId="77ACF4DD" w:rsidR="007A73D4" w:rsidRPr="0021308E" w:rsidRDefault="007A73D4" w:rsidP="00D26D63">
      <w:pPr>
        <w:pStyle w:val="Textdokumentu"/>
        <w:numPr>
          <w:ilvl w:val="2"/>
          <w:numId w:val="2"/>
        </w:numPr>
        <w:spacing w:after="0" w:line="276" w:lineRule="auto"/>
        <w:ind w:left="1134" w:hanging="567"/>
        <w:rPr>
          <w:rFonts w:eastAsiaTheme="minorHAnsi" w:cs="Arial"/>
          <w:sz w:val="20"/>
          <w:szCs w:val="20"/>
          <w:lang w:eastAsia="en-US"/>
        </w:rPr>
      </w:pPr>
      <w:r w:rsidRPr="0021308E">
        <w:rPr>
          <w:rFonts w:eastAsiaTheme="minorHAnsi" w:cs="Arial"/>
          <w:sz w:val="20"/>
          <w:szCs w:val="20"/>
          <w:lang w:eastAsia="en-US"/>
        </w:rPr>
        <w:t>případn</w:t>
      </w:r>
      <w:r w:rsidR="00873B29" w:rsidRPr="0021308E">
        <w:rPr>
          <w:rFonts w:eastAsiaTheme="minorHAnsi" w:cs="Arial"/>
          <w:sz w:val="20"/>
          <w:szCs w:val="20"/>
          <w:lang w:eastAsia="en-US"/>
        </w:rPr>
        <w:t>ých</w:t>
      </w:r>
      <w:r w:rsidRPr="0021308E">
        <w:rPr>
          <w:rFonts w:eastAsiaTheme="minorHAnsi" w:cs="Arial"/>
          <w:sz w:val="20"/>
          <w:szCs w:val="20"/>
          <w:lang w:eastAsia="en-US"/>
        </w:rPr>
        <w:t xml:space="preserve"> další</w:t>
      </w:r>
      <w:r w:rsidR="00873B29" w:rsidRPr="0021308E">
        <w:rPr>
          <w:rFonts w:eastAsiaTheme="minorHAnsi" w:cs="Arial"/>
          <w:sz w:val="20"/>
          <w:szCs w:val="20"/>
          <w:lang w:eastAsia="en-US"/>
        </w:rPr>
        <w:t>ch</w:t>
      </w:r>
      <w:r w:rsidRPr="0021308E">
        <w:rPr>
          <w:rFonts w:eastAsiaTheme="minorHAnsi" w:cs="Arial"/>
          <w:sz w:val="20"/>
          <w:szCs w:val="20"/>
          <w:lang w:eastAsia="en-US"/>
        </w:rPr>
        <w:t xml:space="preserve"> vnitřní</w:t>
      </w:r>
      <w:r w:rsidR="00873B29" w:rsidRPr="0021308E">
        <w:rPr>
          <w:rFonts w:eastAsiaTheme="minorHAnsi" w:cs="Arial"/>
          <w:sz w:val="20"/>
          <w:szCs w:val="20"/>
          <w:lang w:eastAsia="en-US"/>
        </w:rPr>
        <w:t>ch</w:t>
      </w:r>
      <w:r w:rsidRPr="0021308E">
        <w:rPr>
          <w:rFonts w:eastAsiaTheme="minorHAnsi" w:cs="Arial"/>
          <w:sz w:val="20"/>
          <w:szCs w:val="20"/>
          <w:lang w:eastAsia="en-US"/>
        </w:rPr>
        <w:t xml:space="preserve"> předpis</w:t>
      </w:r>
      <w:r w:rsidR="00873B29" w:rsidRPr="0021308E">
        <w:rPr>
          <w:rFonts w:eastAsiaTheme="minorHAnsi" w:cs="Arial"/>
          <w:sz w:val="20"/>
          <w:szCs w:val="20"/>
          <w:lang w:eastAsia="en-US"/>
        </w:rPr>
        <w:t>ů</w:t>
      </w:r>
      <w:r w:rsidRPr="0021308E">
        <w:rPr>
          <w:rFonts w:eastAsiaTheme="minorHAnsi" w:cs="Arial"/>
          <w:sz w:val="20"/>
          <w:szCs w:val="20"/>
          <w:lang w:eastAsia="en-US"/>
        </w:rPr>
        <w:t xml:space="preserve"> objednatele, s nimiž byl seznámen</w:t>
      </w:r>
      <w:r w:rsidR="00873B29" w:rsidRPr="0021308E">
        <w:rPr>
          <w:rFonts w:eastAsiaTheme="minorHAnsi" w:cs="Arial"/>
          <w:sz w:val="20"/>
          <w:szCs w:val="20"/>
          <w:lang w:eastAsia="en-US"/>
        </w:rPr>
        <w:t>.</w:t>
      </w:r>
    </w:p>
    <w:p w14:paraId="10E38497" w14:textId="26AC94DF" w:rsidR="006F791A" w:rsidRDefault="000B070C" w:rsidP="00E26B20">
      <w:pPr>
        <w:pStyle w:val="Textdokumentu"/>
        <w:numPr>
          <w:ilvl w:val="1"/>
          <w:numId w:val="2"/>
        </w:numPr>
        <w:spacing w:before="120" w:line="240" w:lineRule="auto"/>
        <w:ind w:left="567" w:hanging="573"/>
        <w:rPr>
          <w:rFonts w:eastAsiaTheme="minorHAnsi" w:cs="Arial"/>
          <w:sz w:val="20"/>
          <w:szCs w:val="20"/>
          <w:lang w:eastAsia="en-US"/>
        </w:rPr>
      </w:pPr>
      <w:bookmarkStart w:id="0" w:name="_Ref2096967"/>
      <w:r>
        <w:rPr>
          <w:rFonts w:eastAsiaTheme="minorHAnsi" w:cs="Arial"/>
          <w:sz w:val="20"/>
          <w:szCs w:val="20"/>
          <w:lang w:eastAsia="en-US"/>
        </w:rPr>
        <w:t>Poskytovatel</w:t>
      </w:r>
      <w:r w:rsidR="006F791A" w:rsidRPr="00FE30BB">
        <w:rPr>
          <w:rFonts w:eastAsiaTheme="minorHAnsi" w:cs="Arial"/>
          <w:sz w:val="20"/>
          <w:szCs w:val="20"/>
          <w:lang w:eastAsia="en-US"/>
        </w:rPr>
        <w:t xml:space="preserve"> je dále povinen </w:t>
      </w:r>
      <w:r w:rsidR="006F791A">
        <w:rPr>
          <w:rFonts w:eastAsiaTheme="minorHAnsi" w:cs="Arial"/>
          <w:sz w:val="20"/>
          <w:szCs w:val="20"/>
          <w:lang w:eastAsia="en-US"/>
        </w:rPr>
        <w:t xml:space="preserve">zajistit, aby </w:t>
      </w:r>
      <w:r w:rsidR="008E0E63">
        <w:rPr>
          <w:rFonts w:eastAsiaTheme="minorHAnsi" w:cs="Arial"/>
          <w:sz w:val="20"/>
          <w:szCs w:val="20"/>
          <w:lang w:eastAsia="en-US"/>
        </w:rPr>
        <w:t>služby byla realizována</w:t>
      </w:r>
      <w:r w:rsidR="006F791A" w:rsidRPr="00FE30BB">
        <w:rPr>
          <w:rFonts w:eastAsiaTheme="minorHAnsi" w:cs="Arial"/>
          <w:sz w:val="20"/>
          <w:szCs w:val="20"/>
          <w:lang w:eastAsia="en-US"/>
        </w:rPr>
        <w:t xml:space="preserve"> kvalifikovanými osobami majícími potřebné odborné znalosti a dostatečné zkušenosti</w:t>
      </w:r>
      <w:r w:rsidR="006F791A">
        <w:rPr>
          <w:rFonts w:eastAsiaTheme="minorHAnsi" w:cs="Arial"/>
          <w:sz w:val="20"/>
          <w:szCs w:val="20"/>
          <w:lang w:eastAsia="en-US"/>
        </w:rPr>
        <w:t xml:space="preserve">, a </w:t>
      </w:r>
      <w:r w:rsidR="008E0E63">
        <w:rPr>
          <w:rFonts w:eastAsiaTheme="minorHAnsi" w:cs="Arial"/>
          <w:sz w:val="20"/>
          <w:szCs w:val="20"/>
          <w:lang w:eastAsia="en-US"/>
        </w:rPr>
        <w:t>přijmout taková</w:t>
      </w:r>
      <w:r w:rsidR="006F791A" w:rsidRPr="003F61E0">
        <w:rPr>
          <w:rFonts w:eastAsiaTheme="minorHAnsi" w:cs="Arial"/>
          <w:sz w:val="20"/>
          <w:szCs w:val="20"/>
          <w:lang w:eastAsia="en-US"/>
        </w:rPr>
        <w:t xml:space="preserve"> opatření, aby </w:t>
      </w:r>
      <w:r w:rsidR="008E0E63">
        <w:rPr>
          <w:rFonts w:eastAsiaTheme="minorHAnsi" w:cs="Arial"/>
          <w:sz w:val="20"/>
          <w:szCs w:val="20"/>
          <w:lang w:eastAsia="en-US"/>
        </w:rPr>
        <w:t>jejich činností nedocházelo</w:t>
      </w:r>
      <w:r w:rsidR="006F791A">
        <w:rPr>
          <w:rFonts w:eastAsiaTheme="minorHAnsi" w:cs="Arial"/>
          <w:sz w:val="20"/>
          <w:szCs w:val="20"/>
          <w:lang w:eastAsia="en-US"/>
        </w:rPr>
        <w:t xml:space="preserve"> ke škodám na majetku o</w:t>
      </w:r>
      <w:r w:rsidR="006F791A" w:rsidRPr="003F61E0">
        <w:rPr>
          <w:rFonts w:eastAsiaTheme="minorHAnsi" w:cs="Arial"/>
          <w:sz w:val="20"/>
          <w:szCs w:val="20"/>
          <w:lang w:eastAsia="en-US"/>
        </w:rPr>
        <w:t>bjednatele, nebo třetích osob anebo k</w:t>
      </w:r>
      <w:r w:rsidR="00E26B20">
        <w:rPr>
          <w:rFonts w:eastAsiaTheme="minorHAnsi" w:cs="Arial"/>
          <w:sz w:val="20"/>
          <w:szCs w:val="20"/>
          <w:lang w:eastAsia="en-US"/>
        </w:rPr>
        <w:t> </w:t>
      </w:r>
      <w:r w:rsidR="006F791A" w:rsidRPr="003F61E0">
        <w:rPr>
          <w:rFonts w:eastAsiaTheme="minorHAnsi" w:cs="Arial"/>
          <w:sz w:val="20"/>
          <w:szCs w:val="20"/>
          <w:lang w:eastAsia="en-US"/>
        </w:rPr>
        <w:t xml:space="preserve">poškození zdraví </w:t>
      </w:r>
      <w:r w:rsidR="006F791A">
        <w:rPr>
          <w:rFonts w:eastAsiaTheme="minorHAnsi" w:cs="Arial"/>
          <w:sz w:val="20"/>
          <w:szCs w:val="20"/>
          <w:lang w:eastAsia="en-US"/>
        </w:rPr>
        <w:t>o</w:t>
      </w:r>
      <w:r w:rsidR="006F791A" w:rsidRPr="003F61E0">
        <w:rPr>
          <w:rFonts w:eastAsiaTheme="minorHAnsi" w:cs="Arial"/>
          <w:sz w:val="20"/>
          <w:szCs w:val="20"/>
          <w:lang w:eastAsia="en-US"/>
        </w:rPr>
        <w:t>bjednat</w:t>
      </w:r>
      <w:r w:rsidR="006F791A">
        <w:rPr>
          <w:rFonts w:eastAsiaTheme="minorHAnsi" w:cs="Arial"/>
          <w:sz w:val="20"/>
          <w:szCs w:val="20"/>
          <w:lang w:eastAsia="en-US"/>
        </w:rPr>
        <w:t>ele nebo třetích osob, jimž by o</w:t>
      </w:r>
      <w:r w:rsidR="006F791A" w:rsidRPr="003F61E0">
        <w:rPr>
          <w:rFonts w:eastAsiaTheme="minorHAnsi" w:cs="Arial"/>
          <w:sz w:val="20"/>
          <w:szCs w:val="20"/>
          <w:lang w:eastAsia="en-US"/>
        </w:rPr>
        <w:t>bjednatel za takto způsobenou škodu odpovídal.</w:t>
      </w:r>
      <w:bookmarkEnd w:id="0"/>
    </w:p>
    <w:p w14:paraId="212933ED" w14:textId="28C33A1C" w:rsidR="007F46F5" w:rsidRPr="003B58D6" w:rsidRDefault="007F46F5" w:rsidP="007F46F5">
      <w:pPr>
        <w:pStyle w:val="Textdokumentu"/>
        <w:spacing w:after="0" w:line="276" w:lineRule="auto"/>
        <w:jc w:val="center"/>
        <w:rPr>
          <w:rFonts w:eastAsiaTheme="minorHAnsi" w:cs="Arial"/>
          <w:b/>
          <w:sz w:val="20"/>
          <w:szCs w:val="20"/>
          <w:lang w:eastAsia="en-US"/>
        </w:rPr>
      </w:pPr>
      <w:r w:rsidRPr="003B58D6">
        <w:rPr>
          <w:rFonts w:eastAsiaTheme="minorHAnsi" w:cs="Arial"/>
          <w:b/>
          <w:sz w:val="20"/>
          <w:szCs w:val="20"/>
          <w:lang w:eastAsia="en-US"/>
        </w:rPr>
        <w:t xml:space="preserve">Čl. </w:t>
      </w:r>
      <w:r>
        <w:rPr>
          <w:rFonts w:eastAsiaTheme="minorHAnsi" w:cs="Arial"/>
          <w:b/>
          <w:sz w:val="20"/>
          <w:szCs w:val="20"/>
          <w:lang w:eastAsia="en-US"/>
        </w:rPr>
        <w:t>VI</w:t>
      </w:r>
    </w:p>
    <w:p w14:paraId="44B9C132" w14:textId="77777777" w:rsidR="007F46F5" w:rsidRPr="003B58D6" w:rsidRDefault="007F46F5" w:rsidP="007F46F5">
      <w:pPr>
        <w:pStyle w:val="Textdokumentu"/>
        <w:spacing w:after="0" w:line="276" w:lineRule="auto"/>
        <w:jc w:val="center"/>
        <w:rPr>
          <w:rFonts w:eastAsiaTheme="minorHAnsi" w:cs="Arial"/>
          <w:b/>
          <w:sz w:val="20"/>
          <w:szCs w:val="20"/>
          <w:lang w:eastAsia="en-US"/>
        </w:rPr>
      </w:pPr>
      <w:r w:rsidRPr="003B58D6">
        <w:rPr>
          <w:rFonts w:eastAsiaTheme="minorHAnsi" w:cs="Arial"/>
          <w:b/>
          <w:sz w:val="20"/>
          <w:szCs w:val="20"/>
          <w:lang w:eastAsia="en-US"/>
        </w:rPr>
        <w:t>Dílčí smlouvy</w:t>
      </w:r>
    </w:p>
    <w:p w14:paraId="25357A8D" w14:textId="77777777" w:rsidR="007F46F5" w:rsidRPr="003A5915" w:rsidRDefault="007F46F5" w:rsidP="007F46F5">
      <w:pPr>
        <w:pStyle w:val="Odstavecseseznamem"/>
        <w:numPr>
          <w:ilvl w:val="0"/>
          <w:numId w:val="2"/>
        </w:numPr>
        <w:overflowPunct/>
        <w:autoSpaceDE/>
        <w:autoSpaceDN/>
        <w:adjustRightInd/>
        <w:spacing w:line="276" w:lineRule="auto"/>
        <w:contextualSpacing w:val="0"/>
        <w:jc w:val="both"/>
        <w:textAlignment w:val="auto"/>
        <w:rPr>
          <w:rFonts w:ascii="Arial" w:eastAsiaTheme="minorHAnsi" w:hAnsi="Arial"/>
          <w:vanish/>
        </w:rPr>
      </w:pPr>
    </w:p>
    <w:p w14:paraId="0FAB2F78" w14:textId="5C869FC9" w:rsidR="007F46F5" w:rsidRPr="003B58D6" w:rsidRDefault="007F46F5" w:rsidP="007F46F5">
      <w:pPr>
        <w:pStyle w:val="Textdokumentu"/>
        <w:numPr>
          <w:ilvl w:val="1"/>
          <w:numId w:val="2"/>
        </w:numPr>
        <w:spacing w:before="120" w:line="240" w:lineRule="auto"/>
        <w:ind w:left="567" w:hanging="567"/>
        <w:rPr>
          <w:rFonts w:eastAsiaTheme="minorHAnsi" w:cs="Arial"/>
          <w:sz w:val="20"/>
          <w:szCs w:val="20"/>
          <w:lang w:eastAsia="en-US"/>
        </w:rPr>
      </w:pPr>
      <w:r w:rsidRPr="003B58D6">
        <w:rPr>
          <w:rFonts w:eastAsiaTheme="minorHAnsi" w:cs="Arial"/>
          <w:sz w:val="20"/>
          <w:szCs w:val="20"/>
          <w:lang w:eastAsia="en-US"/>
        </w:rPr>
        <w:t>Plnění dle této smlouvy bude uskutečňováno jen a pouze na základě dílčích smluv. Dílčí smlouvy budou uzavírány na základě objednávek objednatele (dále jen „</w:t>
      </w:r>
      <w:r w:rsidRPr="003A5915">
        <w:rPr>
          <w:rFonts w:eastAsiaTheme="minorHAnsi"/>
          <w:b/>
          <w:sz w:val="20"/>
        </w:rPr>
        <w:t>objednávka</w:t>
      </w:r>
      <w:r w:rsidRPr="003B58D6">
        <w:rPr>
          <w:rFonts w:eastAsiaTheme="minorHAnsi" w:cs="Arial"/>
          <w:sz w:val="20"/>
          <w:szCs w:val="20"/>
          <w:lang w:eastAsia="en-US"/>
        </w:rPr>
        <w:t xml:space="preserve">“) potvrzených </w:t>
      </w:r>
      <w:r>
        <w:rPr>
          <w:rFonts w:eastAsiaTheme="minorHAnsi" w:cs="Arial"/>
          <w:sz w:val="20"/>
          <w:szCs w:val="20"/>
          <w:lang w:eastAsia="en-US"/>
        </w:rPr>
        <w:t>poskytovatel</w:t>
      </w:r>
      <w:r w:rsidRPr="003B58D6">
        <w:rPr>
          <w:rFonts w:eastAsiaTheme="minorHAnsi" w:cs="Arial"/>
          <w:sz w:val="20"/>
          <w:szCs w:val="20"/>
          <w:lang w:eastAsia="en-US"/>
        </w:rPr>
        <w:t>em</w:t>
      </w:r>
      <w:r w:rsidRPr="003A5915">
        <w:rPr>
          <w:rFonts w:eastAsiaTheme="minorHAnsi"/>
          <w:sz w:val="20"/>
        </w:rPr>
        <w:t>.</w:t>
      </w:r>
    </w:p>
    <w:p w14:paraId="3548C392" w14:textId="3F107D45" w:rsidR="007F46F5" w:rsidRPr="003B58D6" w:rsidRDefault="007F46F5" w:rsidP="007F46F5">
      <w:pPr>
        <w:pStyle w:val="Textdokumentu"/>
        <w:numPr>
          <w:ilvl w:val="1"/>
          <w:numId w:val="2"/>
        </w:numPr>
        <w:spacing w:before="120" w:line="240" w:lineRule="auto"/>
        <w:ind w:left="567" w:hanging="567"/>
        <w:rPr>
          <w:rFonts w:eastAsiaTheme="minorHAnsi" w:cs="Arial"/>
          <w:sz w:val="20"/>
          <w:szCs w:val="20"/>
          <w:lang w:eastAsia="en-US"/>
        </w:rPr>
      </w:pPr>
      <w:r w:rsidRPr="003B58D6">
        <w:rPr>
          <w:rFonts w:eastAsiaTheme="minorHAnsi" w:cs="Arial"/>
          <w:sz w:val="20"/>
          <w:szCs w:val="20"/>
          <w:lang w:eastAsia="en-US"/>
        </w:rPr>
        <w:t xml:space="preserve">Jestliže přijetí objednávky učiněné </w:t>
      </w:r>
      <w:r>
        <w:rPr>
          <w:rFonts w:eastAsiaTheme="minorHAnsi" w:cs="Arial"/>
          <w:sz w:val="20"/>
          <w:szCs w:val="20"/>
          <w:lang w:eastAsia="en-US"/>
        </w:rPr>
        <w:t>poskytovatel</w:t>
      </w:r>
      <w:r w:rsidRPr="003B58D6">
        <w:rPr>
          <w:rFonts w:eastAsiaTheme="minorHAnsi" w:cs="Arial"/>
          <w:sz w:val="20"/>
          <w:szCs w:val="20"/>
          <w:lang w:eastAsia="en-US"/>
        </w:rPr>
        <w:t>em obsahuje dodatky, výhrady, omezení nebo jiné změny, považuje se takové jednání za odmítnutí objednávky a nový návrh na uzavření dílčí smlouvy (dále jen „</w:t>
      </w:r>
      <w:r w:rsidRPr="003A5915">
        <w:rPr>
          <w:rFonts w:eastAsiaTheme="minorHAnsi" w:cs="Arial"/>
          <w:b/>
          <w:sz w:val="20"/>
          <w:szCs w:val="20"/>
          <w:lang w:eastAsia="en-US"/>
        </w:rPr>
        <w:t>návrh na uzavření dílčí smlouvy</w:t>
      </w:r>
      <w:r w:rsidRPr="003B58D6">
        <w:rPr>
          <w:rFonts w:eastAsiaTheme="minorHAnsi" w:cs="Arial"/>
          <w:sz w:val="20"/>
          <w:szCs w:val="20"/>
          <w:lang w:eastAsia="en-US"/>
        </w:rPr>
        <w:t>“).</w:t>
      </w:r>
      <w:r w:rsidR="00E04286">
        <w:rPr>
          <w:rFonts w:eastAsiaTheme="minorHAnsi" w:cs="Arial"/>
          <w:sz w:val="20"/>
          <w:szCs w:val="20"/>
          <w:lang w:eastAsia="en-US"/>
        </w:rPr>
        <w:t xml:space="preserve"> Poskytovatel si je vědom, že činnosti spojené s plněním této smlouvy jsou vázány na pevné stanovené termíny provozu ropovodů a je tedy nutná součinnost poskytovatele při </w:t>
      </w:r>
      <w:r w:rsidR="00D677CF">
        <w:rPr>
          <w:rFonts w:eastAsiaTheme="minorHAnsi" w:cs="Arial"/>
          <w:sz w:val="20"/>
          <w:szCs w:val="20"/>
          <w:lang w:eastAsia="en-US"/>
        </w:rPr>
        <w:t>akceptaci dostatečně předem objednaných termínů dílčích plnění.</w:t>
      </w:r>
    </w:p>
    <w:p w14:paraId="43837BA0" w14:textId="5F8A18EE" w:rsidR="007F46F5" w:rsidRPr="003B58D6" w:rsidRDefault="007F46F5" w:rsidP="007F46F5">
      <w:pPr>
        <w:pStyle w:val="Textdokumentu"/>
        <w:numPr>
          <w:ilvl w:val="1"/>
          <w:numId w:val="2"/>
        </w:numPr>
        <w:spacing w:before="120" w:line="240" w:lineRule="auto"/>
        <w:ind w:left="567" w:hanging="567"/>
        <w:rPr>
          <w:rFonts w:eastAsiaTheme="minorHAnsi" w:cs="Arial"/>
          <w:sz w:val="20"/>
          <w:szCs w:val="20"/>
          <w:lang w:eastAsia="en-US"/>
        </w:rPr>
      </w:pPr>
      <w:r w:rsidRPr="003B58D6">
        <w:rPr>
          <w:rFonts w:eastAsiaTheme="minorHAnsi" w:cs="Arial"/>
          <w:sz w:val="20"/>
          <w:szCs w:val="20"/>
          <w:lang w:eastAsia="en-US"/>
        </w:rPr>
        <w:t xml:space="preserve">Dílčí smlouva je uzavřena okamžikem, kdy je </w:t>
      </w:r>
      <w:r>
        <w:rPr>
          <w:rFonts w:eastAsiaTheme="minorHAnsi" w:cs="Arial"/>
          <w:sz w:val="20"/>
          <w:szCs w:val="20"/>
          <w:lang w:eastAsia="en-US"/>
        </w:rPr>
        <w:t>poskytovatel</w:t>
      </w:r>
      <w:r w:rsidRPr="003B58D6">
        <w:rPr>
          <w:rFonts w:eastAsiaTheme="minorHAnsi" w:cs="Arial"/>
          <w:sz w:val="20"/>
          <w:szCs w:val="20"/>
          <w:lang w:eastAsia="en-US"/>
        </w:rPr>
        <w:t>em objednateli potvrzena objednávka za podmínek stanovených v této smlouvě, nebo kdy je objednatelem přijat návrh na uzavření dílčí smlouvy učiněný podle čl</w:t>
      </w:r>
      <w:r w:rsidRPr="004D5570">
        <w:rPr>
          <w:rFonts w:eastAsiaTheme="minorHAnsi" w:cs="Arial"/>
          <w:sz w:val="20"/>
          <w:szCs w:val="20"/>
          <w:lang w:eastAsia="en-US"/>
        </w:rPr>
        <w:t xml:space="preserve">. </w:t>
      </w:r>
      <w:r w:rsidR="004D5570" w:rsidRPr="004D5570">
        <w:rPr>
          <w:rFonts w:eastAsiaTheme="minorHAnsi" w:cs="Arial"/>
          <w:sz w:val="20"/>
          <w:szCs w:val="20"/>
          <w:lang w:eastAsia="en-US"/>
        </w:rPr>
        <w:t>6.4</w:t>
      </w:r>
      <w:r w:rsidRPr="004D5570">
        <w:rPr>
          <w:rFonts w:eastAsiaTheme="minorHAnsi" w:cs="Arial"/>
          <w:sz w:val="20"/>
          <w:szCs w:val="20"/>
          <w:lang w:eastAsia="en-US"/>
        </w:rPr>
        <w:t xml:space="preserve"> této</w:t>
      </w:r>
      <w:r w:rsidRPr="003B58D6">
        <w:rPr>
          <w:rFonts w:eastAsiaTheme="minorHAnsi" w:cs="Arial"/>
          <w:sz w:val="20"/>
          <w:szCs w:val="20"/>
          <w:lang w:eastAsia="en-US"/>
        </w:rPr>
        <w:t xml:space="preserve"> smlouvy.</w:t>
      </w:r>
    </w:p>
    <w:p w14:paraId="262A7CD2" w14:textId="0F6177A3" w:rsidR="007F46F5" w:rsidRPr="009122F2" w:rsidRDefault="007F46F5" w:rsidP="007F46F5">
      <w:pPr>
        <w:pStyle w:val="Textdokumentu"/>
        <w:numPr>
          <w:ilvl w:val="1"/>
          <w:numId w:val="2"/>
        </w:numPr>
        <w:spacing w:before="120" w:line="240" w:lineRule="auto"/>
        <w:ind w:left="567" w:hanging="567"/>
        <w:rPr>
          <w:rFonts w:eastAsiaTheme="minorHAnsi" w:cs="Arial"/>
          <w:sz w:val="20"/>
          <w:szCs w:val="20"/>
          <w:lang w:eastAsia="en-US"/>
        </w:rPr>
      </w:pPr>
      <w:r w:rsidRPr="009122F2">
        <w:rPr>
          <w:rFonts w:eastAsiaTheme="minorHAnsi" w:cs="Arial"/>
          <w:sz w:val="20"/>
          <w:szCs w:val="20"/>
          <w:lang w:eastAsia="en-US"/>
        </w:rPr>
        <w:t xml:space="preserve">Objednávka objednatele či návrh na uzavření dílčí smlouvy poskytovatele stejně jako jejich potvrzení či odmítnutí bude realizováno prostřednictvím </w:t>
      </w:r>
      <w:r w:rsidRPr="009122F2">
        <w:rPr>
          <w:rFonts w:eastAsiaTheme="minorHAnsi"/>
          <w:sz w:val="20"/>
        </w:rPr>
        <w:t xml:space="preserve">e-mailové </w:t>
      </w:r>
      <w:r w:rsidRPr="009122F2">
        <w:rPr>
          <w:rFonts w:eastAsiaTheme="minorHAnsi" w:cs="Arial"/>
          <w:sz w:val="20"/>
          <w:szCs w:val="20"/>
          <w:lang w:eastAsia="en-US"/>
        </w:rPr>
        <w:t xml:space="preserve">pošty, když každé takové jednání bude opatřeno podpisem osoby oprávněné danou smluvní stranu zastupovat nebo osobou k takovému jednání danou smluvní stranou písemně pověřenou. Objednávka, potvrzení či případně odmítnutí návrhu na uzavření dílčí smlouvy bude objednatelem zasíláno na </w:t>
      </w:r>
      <w:r w:rsidR="0011327A">
        <w:rPr>
          <w:rFonts w:eastAsiaTheme="minorHAnsi" w:cs="Arial"/>
          <w:sz w:val="20"/>
          <w:szCs w:val="20"/>
          <w:lang w:eastAsia="en-US"/>
        </w:rPr>
        <w:t xml:space="preserve">                  e-mailovou </w:t>
      </w:r>
      <w:r w:rsidRPr="009122F2">
        <w:rPr>
          <w:rFonts w:eastAsiaTheme="minorHAnsi" w:cs="Arial"/>
          <w:sz w:val="20"/>
          <w:szCs w:val="20"/>
          <w:lang w:eastAsia="en-US"/>
        </w:rPr>
        <w:t xml:space="preserve">adresu poskytovatele </w:t>
      </w:r>
      <w:hyperlink r:id="rId11" w:history="1">
        <w:r w:rsidR="0059678E">
          <w:rPr>
            <w:rStyle w:val="Hypertextovodkaz"/>
            <w:sz w:val="20"/>
            <w:szCs w:val="20"/>
          </w:rPr>
          <w:t>x</w:t>
        </w:r>
      </w:hyperlink>
      <w:r w:rsidRPr="0011327A">
        <w:rPr>
          <w:rFonts w:eastAsiaTheme="minorHAnsi" w:cs="Arial"/>
          <w:sz w:val="20"/>
          <w:szCs w:val="20"/>
          <w:lang w:eastAsia="en-US"/>
        </w:rPr>
        <w:t>.</w:t>
      </w:r>
      <w:r w:rsidRPr="009122F2">
        <w:rPr>
          <w:rFonts w:eastAsiaTheme="minorHAnsi" w:cs="Arial"/>
          <w:sz w:val="20"/>
          <w:szCs w:val="20"/>
          <w:lang w:eastAsia="en-US"/>
        </w:rPr>
        <w:t xml:space="preserve"> Potvrzení/odmítnutí objednávky či návrh na uzavření dílčí smlouvy bude poskytovatelem zasíláno na adresu </w:t>
      </w:r>
      <w:hyperlink r:id="rId12" w:history="1">
        <w:r w:rsidR="0059678E">
          <w:rPr>
            <w:rStyle w:val="Hypertextovodkaz"/>
            <w:rFonts w:eastAsiaTheme="minorHAnsi" w:cs="Arial"/>
            <w:sz w:val="20"/>
            <w:szCs w:val="20"/>
            <w:lang w:eastAsia="en-US"/>
          </w:rPr>
          <w:t>x</w:t>
        </w:r>
        <w:bookmarkStart w:id="1" w:name="_GoBack"/>
        <w:bookmarkEnd w:id="1"/>
      </w:hyperlink>
      <w:r w:rsidRPr="009122F2">
        <w:rPr>
          <w:rFonts w:eastAsiaTheme="minorHAnsi" w:cs="Arial"/>
          <w:sz w:val="20"/>
          <w:szCs w:val="20"/>
          <w:lang w:eastAsia="en-US"/>
        </w:rPr>
        <w:t>. Není-li objednávka poskytovatelem či návrh na uzavření dílčí smlouvy objednatelem potvrzen ve lhůtě 5</w:t>
      </w:r>
      <w:r w:rsidR="00EE2A94">
        <w:rPr>
          <w:rFonts w:eastAsiaTheme="minorHAnsi" w:cs="Arial"/>
          <w:sz w:val="20"/>
          <w:szCs w:val="20"/>
          <w:lang w:eastAsia="en-US"/>
        </w:rPr>
        <w:t> </w:t>
      </w:r>
      <w:r w:rsidRPr="009122F2">
        <w:rPr>
          <w:rFonts w:eastAsiaTheme="minorHAnsi" w:cs="Arial"/>
          <w:sz w:val="20"/>
          <w:szCs w:val="20"/>
          <w:lang w:eastAsia="en-US"/>
        </w:rPr>
        <w:t>pracovních dnů ode dne jejich doručení, platí, že dílčí smlouva uzavřena nebyla.</w:t>
      </w:r>
    </w:p>
    <w:p w14:paraId="47035A02" w14:textId="77777777" w:rsidR="007F46F5" w:rsidRPr="003B58D6" w:rsidRDefault="007F46F5" w:rsidP="007F46F5">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Objednávka/návrh na uzavření dílčí smlouvy musí obsahovat:</w:t>
      </w:r>
    </w:p>
    <w:p w14:paraId="66A0D0C5" w14:textId="77777777" w:rsidR="007F46F5" w:rsidRDefault="007F46F5" w:rsidP="007F46F5">
      <w:pPr>
        <w:pStyle w:val="Textdokumentu"/>
        <w:numPr>
          <w:ilvl w:val="2"/>
          <w:numId w:val="2"/>
        </w:numPr>
        <w:spacing w:after="0" w:line="276" w:lineRule="auto"/>
        <w:rPr>
          <w:rFonts w:eastAsiaTheme="minorHAnsi" w:cs="Arial"/>
          <w:sz w:val="20"/>
          <w:szCs w:val="20"/>
          <w:lang w:eastAsia="en-US"/>
        </w:rPr>
      </w:pPr>
      <w:r w:rsidRPr="003B58D6">
        <w:rPr>
          <w:rFonts w:eastAsiaTheme="minorHAnsi" w:cs="Arial"/>
          <w:sz w:val="20"/>
          <w:szCs w:val="20"/>
          <w:lang w:eastAsia="en-US"/>
        </w:rPr>
        <w:t>identifikaci smluvních stran,</w:t>
      </w:r>
    </w:p>
    <w:p w14:paraId="46959F18" w14:textId="1CC2B5C3" w:rsidR="007F46F5" w:rsidRPr="00EB0544" w:rsidRDefault="007F46F5" w:rsidP="007F46F5">
      <w:pPr>
        <w:pStyle w:val="Textdokumentu"/>
        <w:numPr>
          <w:ilvl w:val="2"/>
          <w:numId w:val="2"/>
        </w:numPr>
        <w:spacing w:after="0" w:line="276" w:lineRule="auto"/>
        <w:rPr>
          <w:rFonts w:eastAsiaTheme="minorHAnsi" w:cs="Arial"/>
          <w:sz w:val="20"/>
          <w:szCs w:val="20"/>
          <w:lang w:eastAsia="en-US"/>
        </w:rPr>
      </w:pPr>
      <w:r w:rsidRPr="00C41DC8">
        <w:rPr>
          <w:rFonts w:cs="Arial"/>
          <w:sz w:val="20"/>
          <w:szCs w:val="20"/>
        </w:rPr>
        <w:t>zvolenou službu</w:t>
      </w:r>
      <w:r>
        <w:rPr>
          <w:rFonts w:cs="Arial"/>
          <w:sz w:val="20"/>
          <w:szCs w:val="20"/>
        </w:rPr>
        <w:t xml:space="preserve"> a její rozsah,</w:t>
      </w:r>
    </w:p>
    <w:p w14:paraId="75052957" w14:textId="74C3B3C2" w:rsidR="007F46F5" w:rsidRPr="003B58D6" w:rsidRDefault="007F46F5" w:rsidP="007F46F5">
      <w:pPr>
        <w:pStyle w:val="Textdokumentu"/>
        <w:numPr>
          <w:ilvl w:val="2"/>
          <w:numId w:val="2"/>
        </w:numPr>
        <w:spacing w:after="0" w:line="276" w:lineRule="auto"/>
        <w:rPr>
          <w:rFonts w:eastAsiaTheme="minorHAnsi" w:cs="Arial"/>
          <w:sz w:val="20"/>
          <w:szCs w:val="20"/>
          <w:lang w:eastAsia="en-US"/>
        </w:rPr>
      </w:pPr>
      <w:r w:rsidRPr="003B58D6">
        <w:rPr>
          <w:rFonts w:eastAsiaTheme="minorHAnsi" w:cs="Arial"/>
          <w:sz w:val="20"/>
          <w:szCs w:val="20"/>
          <w:lang w:eastAsia="en-US"/>
        </w:rPr>
        <w:t xml:space="preserve">místo plnění, </w:t>
      </w:r>
    </w:p>
    <w:p w14:paraId="620FF5B3" w14:textId="12D402FB" w:rsidR="007F46F5" w:rsidRPr="003B58D6" w:rsidRDefault="007F46F5" w:rsidP="007F46F5">
      <w:pPr>
        <w:pStyle w:val="Textdokumentu"/>
        <w:numPr>
          <w:ilvl w:val="2"/>
          <w:numId w:val="2"/>
        </w:numPr>
        <w:spacing w:after="0" w:line="276" w:lineRule="auto"/>
        <w:rPr>
          <w:rFonts w:eastAsiaTheme="minorHAnsi" w:cs="Arial"/>
          <w:sz w:val="20"/>
          <w:szCs w:val="20"/>
          <w:lang w:eastAsia="en-US"/>
        </w:rPr>
      </w:pPr>
      <w:r w:rsidRPr="003B58D6">
        <w:rPr>
          <w:rFonts w:eastAsiaTheme="minorHAnsi" w:cs="Arial"/>
          <w:sz w:val="20"/>
          <w:szCs w:val="20"/>
          <w:lang w:eastAsia="en-US"/>
        </w:rPr>
        <w:t>termín zahájení,</w:t>
      </w:r>
    </w:p>
    <w:p w14:paraId="1951C10D" w14:textId="782F38CB" w:rsidR="007F46F5" w:rsidRPr="003B58D6" w:rsidRDefault="007F46F5" w:rsidP="007F46F5">
      <w:pPr>
        <w:pStyle w:val="Textdokumentu"/>
        <w:numPr>
          <w:ilvl w:val="2"/>
          <w:numId w:val="2"/>
        </w:numPr>
        <w:spacing w:after="0" w:line="276" w:lineRule="auto"/>
        <w:rPr>
          <w:rFonts w:eastAsiaTheme="minorHAnsi" w:cs="Arial"/>
          <w:sz w:val="20"/>
          <w:szCs w:val="20"/>
          <w:lang w:eastAsia="en-US"/>
        </w:rPr>
      </w:pPr>
      <w:r w:rsidRPr="003B58D6">
        <w:rPr>
          <w:rFonts w:eastAsiaTheme="minorHAnsi" w:cs="Arial"/>
          <w:sz w:val="20"/>
          <w:szCs w:val="20"/>
          <w:lang w:eastAsia="en-US"/>
        </w:rPr>
        <w:t>termín dokončení,</w:t>
      </w:r>
    </w:p>
    <w:p w14:paraId="7067CE36" w14:textId="77777777" w:rsidR="007F46F5" w:rsidRDefault="007F46F5" w:rsidP="007F46F5">
      <w:pPr>
        <w:pStyle w:val="Textdokumentu"/>
        <w:numPr>
          <w:ilvl w:val="2"/>
          <w:numId w:val="2"/>
        </w:numPr>
        <w:spacing w:after="0" w:line="276" w:lineRule="auto"/>
        <w:rPr>
          <w:rFonts w:eastAsiaTheme="minorHAnsi" w:cs="Arial"/>
          <w:sz w:val="20"/>
          <w:szCs w:val="20"/>
          <w:lang w:eastAsia="en-US"/>
        </w:rPr>
      </w:pPr>
      <w:r w:rsidRPr="003B58D6">
        <w:rPr>
          <w:rFonts w:eastAsiaTheme="minorHAnsi" w:cs="Arial"/>
          <w:sz w:val="20"/>
          <w:szCs w:val="20"/>
          <w:lang w:eastAsia="en-US"/>
        </w:rPr>
        <w:t>číslo této smlouvy.</w:t>
      </w:r>
    </w:p>
    <w:p w14:paraId="595EDA30" w14:textId="77777777" w:rsidR="007F46F5" w:rsidRPr="003B58D6" w:rsidRDefault="007F46F5" w:rsidP="007F46F5">
      <w:pPr>
        <w:pStyle w:val="Textdokumentu"/>
        <w:spacing w:after="0" w:line="276" w:lineRule="auto"/>
        <w:ind w:left="1224"/>
        <w:rPr>
          <w:rFonts w:eastAsiaTheme="minorHAnsi" w:cs="Arial"/>
          <w:sz w:val="20"/>
          <w:szCs w:val="20"/>
          <w:lang w:eastAsia="en-US"/>
        </w:rPr>
      </w:pPr>
    </w:p>
    <w:p w14:paraId="26E544EC" w14:textId="77777777" w:rsidR="007F46F5" w:rsidRDefault="007F46F5" w:rsidP="007F46F5">
      <w:pPr>
        <w:pStyle w:val="Textdokumentu"/>
        <w:numPr>
          <w:ilvl w:val="1"/>
          <w:numId w:val="2"/>
        </w:numPr>
        <w:spacing w:after="0" w:line="276" w:lineRule="auto"/>
        <w:ind w:left="567" w:hanging="573"/>
        <w:rPr>
          <w:rFonts w:eastAsiaTheme="minorHAnsi" w:cs="Arial"/>
          <w:sz w:val="20"/>
          <w:szCs w:val="20"/>
          <w:lang w:eastAsia="en-US"/>
        </w:rPr>
      </w:pPr>
      <w:r w:rsidRPr="003B58D6">
        <w:rPr>
          <w:rFonts w:eastAsiaTheme="minorHAnsi" w:cs="Arial"/>
          <w:sz w:val="20"/>
          <w:szCs w:val="20"/>
          <w:lang w:eastAsia="en-US"/>
        </w:rPr>
        <w:t>Obsah dílčích smluv se řídí ustanoveními této smlouvy.</w:t>
      </w:r>
    </w:p>
    <w:p w14:paraId="4491D146" w14:textId="613A0FB8" w:rsidR="007F46F5" w:rsidRPr="00C41DC8" w:rsidRDefault="007F46F5" w:rsidP="007F46F5">
      <w:pPr>
        <w:pStyle w:val="Textdokumentu"/>
        <w:numPr>
          <w:ilvl w:val="1"/>
          <w:numId w:val="2"/>
        </w:numPr>
        <w:spacing w:before="120" w:line="240" w:lineRule="auto"/>
        <w:ind w:left="567" w:hanging="573"/>
        <w:rPr>
          <w:rFonts w:eastAsiaTheme="minorHAnsi" w:cs="Arial"/>
          <w:sz w:val="20"/>
          <w:szCs w:val="20"/>
          <w:lang w:eastAsia="en-US"/>
        </w:rPr>
      </w:pPr>
      <w:r w:rsidRPr="00C41DC8">
        <w:rPr>
          <w:rFonts w:eastAsiaTheme="minorHAnsi" w:cs="Arial"/>
          <w:sz w:val="20"/>
          <w:szCs w:val="20"/>
          <w:lang w:eastAsia="en-US"/>
        </w:rPr>
        <w:t>Objednávka bude vystavena</w:t>
      </w:r>
      <w:r>
        <w:rPr>
          <w:rFonts w:eastAsiaTheme="minorHAnsi" w:cs="Arial"/>
          <w:sz w:val="20"/>
          <w:szCs w:val="20"/>
          <w:lang w:eastAsia="en-US"/>
        </w:rPr>
        <w:t xml:space="preserve"> bez zbytečného odkladu</w:t>
      </w:r>
      <w:r w:rsidRPr="00C41DC8">
        <w:rPr>
          <w:rFonts w:eastAsiaTheme="minorHAnsi" w:cs="Arial"/>
          <w:sz w:val="20"/>
          <w:szCs w:val="20"/>
          <w:lang w:eastAsia="en-US"/>
        </w:rPr>
        <w:t xml:space="preserve"> na základě cenové kalkulace poskytnutých služeb</w:t>
      </w:r>
      <w:r w:rsidR="0021308E">
        <w:rPr>
          <w:rFonts w:eastAsiaTheme="minorHAnsi" w:cs="Arial"/>
          <w:sz w:val="20"/>
          <w:szCs w:val="20"/>
          <w:lang w:eastAsia="en-US"/>
        </w:rPr>
        <w:t xml:space="preserve"> ze strany poskytovatele</w:t>
      </w:r>
      <w:r>
        <w:rPr>
          <w:rFonts w:eastAsiaTheme="minorHAnsi" w:cs="Arial"/>
          <w:sz w:val="20"/>
          <w:szCs w:val="20"/>
          <w:lang w:eastAsia="en-US"/>
        </w:rPr>
        <w:t>.</w:t>
      </w:r>
      <w:r w:rsidR="0021308E">
        <w:rPr>
          <w:rFonts w:eastAsiaTheme="minorHAnsi" w:cs="Arial"/>
          <w:sz w:val="20"/>
          <w:szCs w:val="20"/>
          <w:lang w:eastAsia="en-US"/>
        </w:rPr>
        <w:t xml:space="preserve"> Pro kalkulaci ceny poskytnutých služeb poskytovatel použije ceník uvedený v příloze č. 2 této smlouvy.</w:t>
      </w:r>
      <w:r w:rsidRPr="00C41DC8">
        <w:rPr>
          <w:rFonts w:eastAsiaTheme="minorHAnsi" w:cs="Arial"/>
          <w:sz w:val="20"/>
          <w:szCs w:val="20"/>
          <w:lang w:eastAsia="en-US"/>
        </w:rPr>
        <w:t xml:space="preserve"> V</w:t>
      </w:r>
      <w:r>
        <w:rPr>
          <w:rFonts w:eastAsiaTheme="minorHAnsi" w:cs="Arial"/>
          <w:sz w:val="20"/>
          <w:szCs w:val="20"/>
          <w:lang w:eastAsia="en-US"/>
        </w:rPr>
        <w:t> </w:t>
      </w:r>
      <w:r w:rsidRPr="00C41DC8">
        <w:rPr>
          <w:rFonts w:eastAsiaTheme="minorHAnsi" w:cs="Arial"/>
          <w:sz w:val="20"/>
          <w:szCs w:val="20"/>
          <w:lang w:eastAsia="en-US"/>
        </w:rPr>
        <w:t>případě</w:t>
      </w:r>
      <w:r>
        <w:rPr>
          <w:rFonts w:eastAsiaTheme="minorHAnsi" w:cs="Arial"/>
          <w:sz w:val="20"/>
          <w:szCs w:val="20"/>
          <w:lang w:eastAsia="en-US"/>
        </w:rPr>
        <w:t>, že se v průběhu poskytování služby ukáže, že je potřeba rozšířit rozsah prací, bude objednávka ze strany objednatele upravena dle nabídky poskytovatele.</w:t>
      </w:r>
    </w:p>
    <w:p w14:paraId="4B15700A" w14:textId="26C7F3BB" w:rsidR="00952354" w:rsidRDefault="00952354" w:rsidP="00D26D63">
      <w:pPr>
        <w:pStyle w:val="Textdokumentu"/>
        <w:spacing w:after="0" w:line="276" w:lineRule="auto"/>
        <w:ind w:left="360"/>
        <w:rPr>
          <w:rFonts w:eastAsiaTheme="minorHAnsi" w:cs="Arial"/>
          <w:b/>
          <w:sz w:val="20"/>
          <w:szCs w:val="20"/>
          <w:lang w:eastAsia="en-US"/>
        </w:rPr>
      </w:pPr>
      <w:r>
        <w:rPr>
          <w:rFonts w:eastAsiaTheme="minorHAnsi" w:cs="Arial"/>
          <w:b/>
          <w:sz w:val="20"/>
          <w:szCs w:val="20"/>
          <w:lang w:eastAsia="en-US"/>
        </w:rPr>
        <w:br w:type="page"/>
      </w:r>
    </w:p>
    <w:p w14:paraId="10780AAD" w14:textId="1FACFC52" w:rsidR="002F1A2A" w:rsidRPr="00342B00" w:rsidRDefault="002F1A2A" w:rsidP="00B56200">
      <w:pPr>
        <w:pStyle w:val="Textdokumentu"/>
        <w:spacing w:after="0" w:line="276" w:lineRule="auto"/>
        <w:jc w:val="center"/>
        <w:rPr>
          <w:rFonts w:eastAsiaTheme="minorHAnsi" w:cs="Arial"/>
          <w:b/>
          <w:sz w:val="20"/>
          <w:szCs w:val="20"/>
          <w:lang w:eastAsia="en-US"/>
        </w:rPr>
      </w:pPr>
      <w:r w:rsidRPr="00342B00">
        <w:rPr>
          <w:rFonts w:eastAsiaTheme="minorHAnsi" w:cs="Arial"/>
          <w:b/>
          <w:sz w:val="20"/>
          <w:szCs w:val="20"/>
          <w:lang w:eastAsia="en-US"/>
        </w:rPr>
        <w:lastRenderedPageBreak/>
        <w:t>Čl.</w:t>
      </w:r>
      <w:r w:rsidR="00781006">
        <w:rPr>
          <w:rFonts w:eastAsiaTheme="minorHAnsi" w:cs="Arial"/>
          <w:b/>
          <w:sz w:val="20"/>
          <w:szCs w:val="20"/>
          <w:lang w:eastAsia="en-US"/>
        </w:rPr>
        <w:t xml:space="preserve"> V</w:t>
      </w:r>
      <w:r w:rsidR="007F46F5">
        <w:rPr>
          <w:rFonts w:eastAsiaTheme="minorHAnsi" w:cs="Arial"/>
          <w:b/>
          <w:sz w:val="20"/>
          <w:szCs w:val="20"/>
          <w:lang w:eastAsia="en-US"/>
        </w:rPr>
        <w:t>I</w:t>
      </w:r>
      <w:r w:rsidR="00781006">
        <w:rPr>
          <w:rFonts w:eastAsiaTheme="minorHAnsi" w:cs="Arial"/>
          <w:b/>
          <w:sz w:val="20"/>
          <w:szCs w:val="20"/>
          <w:lang w:eastAsia="en-US"/>
        </w:rPr>
        <w:t>I</w:t>
      </w:r>
    </w:p>
    <w:p w14:paraId="683E368F" w14:textId="5E5C01F7" w:rsidR="001B12E3" w:rsidRPr="00342B00" w:rsidRDefault="001B12E3" w:rsidP="00B56200">
      <w:pPr>
        <w:pStyle w:val="Textdokumentu"/>
        <w:spacing w:after="0" w:line="276" w:lineRule="auto"/>
        <w:jc w:val="center"/>
        <w:rPr>
          <w:rFonts w:eastAsiaTheme="minorHAnsi" w:cs="Arial"/>
          <w:b/>
          <w:sz w:val="20"/>
          <w:szCs w:val="20"/>
          <w:lang w:eastAsia="en-US"/>
        </w:rPr>
      </w:pPr>
      <w:r w:rsidRPr="00342B00">
        <w:rPr>
          <w:rFonts w:eastAsiaTheme="minorHAnsi" w:cs="Arial"/>
          <w:b/>
          <w:sz w:val="20"/>
          <w:szCs w:val="20"/>
          <w:lang w:eastAsia="en-US"/>
        </w:rPr>
        <w:t>Odpovědnost za vady, práva z vadného plnění</w:t>
      </w:r>
    </w:p>
    <w:p w14:paraId="6606B45B" w14:textId="77777777" w:rsidR="00F477C8" w:rsidRPr="00F477C8" w:rsidRDefault="00F477C8" w:rsidP="00F477C8">
      <w:pPr>
        <w:pStyle w:val="Odstavecseseznamem"/>
        <w:numPr>
          <w:ilvl w:val="0"/>
          <w:numId w:val="2"/>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4EC2AE7C" w14:textId="67F9AEFC" w:rsidR="00781A13" w:rsidRDefault="00781A13" w:rsidP="00E26B20">
      <w:pPr>
        <w:pStyle w:val="Textdokumentu"/>
        <w:numPr>
          <w:ilvl w:val="1"/>
          <w:numId w:val="2"/>
        </w:numPr>
        <w:spacing w:before="120" w:line="240" w:lineRule="auto"/>
        <w:ind w:left="567" w:hanging="567"/>
        <w:rPr>
          <w:rFonts w:eastAsiaTheme="minorHAnsi" w:cs="Arial"/>
          <w:sz w:val="20"/>
          <w:szCs w:val="20"/>
          <w:lang w:eastAsia="en-US"/>
        </w:rPr>
      </w:pPr>
      <w:r w:rsidRPr="009545B5">
        <w:rPr>
          <w:rFonts w:eastAsiaTheme="minorHAnsi" w:cs="Arial"/>
          <w:sz w:val="20"/>
          <w:szCs w:val="20"/>
          <w:lang w:eastAsia="en-US"/>
        </w:rPr>
        <w:t xml:space="preserve">Smluvní strany výslovně sjednávají, že </w:t>
      </w:r>
      <w:r>
        <w:rPr>
          <w:rFonts w:eastAsiaTheme="minorHAnsi" w:cs="Arial"/>
          <w:sz w:val="20"/>
          <w:szCs w:val="20"/>
          <w:lang w:eastAsia="en-US"/>
        </w:rPr>
        <w:t>objednatel</w:t>
      </w:r>
      <w:r w:rsidRPr="009545B5">
        <w:rPr>
          <w:rFonts w:eastAsiaTheme="minorHAnsi" w:cs="Arial"/>
          <w:sz w:val="20"/>
          <w:szCs w:val="20"/>
          <w:lang w:eastAsia="en-US"/>
        </w:rPr>
        <w:t xml:space="preserve"> není povinen oznámit </w:t>
      </w:r>
      <w:r>
        <w:rPr>
          <w:rFonts w:eastAsiaTheme="minorHAnsi" w:cs="Arial"/>
          <w:sz w:val="20"/>
          <w:szCs w:val="20"/>
          <w:lang w:eastAsia="en-US"/>
        </w:rPr>
        <w:t>poskytovateli</w:t>
      </w:r>
      <w:r w:rsidRPr="009545B5">
        <w:rPr>
          <w:rFonts w:eastAsiaTheme="minorHAnsi" w:cs="Arial"/>
          <w:sz w:val="20"/>
          <w:szCs w:val="20"/>
          <w:lang w:eastAsia="en-US"/>
        </w:rPr>
        <w:t xml:space="preserve"> vady </w:t>
      </w:r>
      <w:r>
        <w:rPr>
          <w:rFonts w:eastAsiaTheme="minorHAnsi" w:cs="Arial"/>
          <w:sz w:val="20"/>
          <w:szCs w:val="20"/>
          <w:lang w:eastAsia="en-US"/>
        </w:rPr>
        <w:t>služby</w:t>
      </w:r>
      <w:r w:rsidRPr="009545B5">
        <w:rPr>
          <w:rFonts w:eastAsiaTheme="minorHAnsi" w:cs="Arial"/>
          <w:sz w:val="20"/>
          <w:szCs w:val="20"/>
          <w:lang w:eastAsia="en-US"/>
        </w:rPr>
        <w:t xml:space="preserve"> bez zbytečného odkladu poté, kdy je zjistil nebo při náležité pozornosti zjistit měl. Smluvní strany tímto výslovně vylučují aplikaci ust</w:t>
      </w:r>
      <w:r w:rsidR="00817F7E">
        <w:rPr>
          <w:rFonts w:eastAsiaTheme="minorHAnsi" w:cs="Arial"/>
          <w:sz w:val="20"/>
          <w:szCs w:val="20"/>
          <w:lang w:eastAsia="en-US"/>
        </w:rPr>
        <w:t>anovení</w:t>
      </w:r>
      <w:r w:rsidRPr="009545B5">
        <w:rPr>
          <w:rFonts w:eastAsiaTheme="minorHAnsi" w:cs="Arial"/>
          <w:sz w:val="20"/>
          <w:szCs w:val="20"/>
          <w:lang w:eastAsia="en-US"/>
        </w:rPr>
        <w:t xml:space="preserve"> § 2111</w:t>
      </w:r>
      <w:r w:rsidR="000B070C" w:rsidRPr="009545B5">
        <w:rPr>
          <w:rFonts w:eastAsiaTheme="minorHAnsi" w:cs="Arial"/>
          <w:sz w:val="20"/>
          <w:szCs w:val="20"/>
          <w:lang w:eastAsia="en-US"/>
        </w:rPr>
        <w:t xml:space="preserve"> a</w:t>
      </w:r>
      <w:r w:rsidRPr="009545B5">
        <w:rPr>
          <w:rFonts w:eastAsiaTheme="minorHAnsi" w:cs="Arial"/>
          <w:sz w:val="20"/>
          <w:szCs w:val="20"/>
          <w:lang w:eastAsia="en-US"/>
        </w:rPr>
        <w:t xml:space="preserve"> § 2112 občanského zákoníku na právní vztah založený touto </w:t>
      </w:r>
      <w:r>
        <w:rPr>
          <w:rFonts w:eastAsiaTheme="minorHAnsi" w:cs="Arial"/>
          <w:sz w:val="20"/>
          <w:szCs w:val="20"/>
          <w:lang w:eastAsia="en-US"/>
        </w:rPr>
        <w:t>s</w:t>
      </w:r>
      <w:r w:rsidRPr="009545B5">
        <w:rPr>
          <w:rFonts w:eastAsiaTheme="minorHAnsi" w:cs="Arial"/>
          <w:sz w:val="20"/>
          <w:szCs w:val="20"/>
          <w:lang w:eastAsia="en-US"/>
        </w:rPr>
        <w:t>mlouvou</w:t>
      </w:r>
      <w:r>
        <w:rPr>
          <w:rFonts w:eastAsiaTheme="minorHAnsi" w:cs="Arial"/>
          <w:sz w:val="20"/>
          <w:szCs w:val="20"/>
          <w:lang w:eastAsia="en-US"/>
        </w:rPr>
        <w:t>.</w:t>
      </w:r>
    </w:p>
    <w:p w14:paraId="3FA9E681" w14:textId="18961B21" w:rsidR="00123DD3" w:rsidRPr="005C7B49" w:rsidRDefault="00123DD3" w:rsidP="00E26B20">
      <w:pPr>
        <w:pStyle w:val="Textdokumentu"/>
        <w:numPr>
          <w:ilvl w:val="1"/>
          <w:numId w:val="2"/>
        </w:numPr>
        <w:spacing w:before="120" w:line="240" w:lineRule="auto"/>
        <w:ind w:left="567" w:hanging="573"/>
        <w:rPr>
          <w:rFonts w:cs="Arial"/>
          <w:sz w:val="20"/>
          <w:szCs w:val="20"/>
        </w:rPr>
      </w:pPr>
      <w:r w:rsidRPr="00643FB4">
        <w:rPr>
          <w:rFonts w:eastAsiaTheme="minorHAnsi" w:cs="Arial"/>
          <w:sz w:val="20"/>
          <w:szCs w:val="20"/>
          <w:lang w:eastAsia="en-US"/>
        </w:rPr>
        <w:t xml:space="preserve">V případě, že </w:t>
      </w:r>
      <w:r>
        <w:rPr>
          <w:rFonts w:eastAsiaTheme="minorHAnsi" w:cs="Arial"/>
          <w:sz w:val="20"/>
          <w:szCs w:val="20"/>
          <w:lang w:eastAsia="en-US"/>
        </w:rPr>
        <w:t>objednatel</w:t>
      </w:r>
      <w:r w:rsidRPr="00643FB4">
        <w:rPr>
          <w:rFonts w:eastAsiaTheme="minorHAnsi" w:cs="Arial"/>
          <w:sz w:val="20"/>
          <w:szCs w:val="20"/>
          <w:lang w:eastAsia="en-US"/>
        </w:rPr>
        <w:t xml:space="preserve"> bude požadovat odstranění vady </w:t>
      </w:r>
      <w:r>
        <w:rPr>
          <w:rFonts w:eastAsiaTheme="minorHAnsi" w:cs="Arial"/>
          <w:sz w:val="20"/>
          <w:szCs w:val="20"/>
          <w:lang w:eastAsia="en-US"/>
        </w:rPr>
        <w:t>poskytovatelem</w:t>
      </w:r>
      <w:r w:rsidRPr="00643FB4">
        <w:rPr>
          <w:rFonts w:eastAsiaTheme="minorHAnsi" w:cs="Arial"/>
          <w:sz w:val="20"/>
          <w:szCs w:val="20"/>
          <w:lang w:eastAsia="en-US"/>
        </w:rPr>
        <w:t xml:space="preserve"> a </w:t>
      </w:r>
      <w:r>
        <w:rPr>
          <w:rFonts w:eastAsiaTheme="minorHAnsi" w:cs="Arial"/>
          <w:sz w:val="20"/>
          <w:szCs w:val="20"/>
          <w:lang w:eastAsia="en-US"/>
        </w:rPr>
        <w:t xml:space="preserve">poskytovatel </w:t>
      </w:r>
      <w:r w:rsidRPr="00B15189">
        <w:rPr>
          <w:rFonts w:eastAsiaTheme="minorHAnsi" w:cs="Arial"/>
          <w:sz w:val="20"/>
          <w:szCs w:val="20"/>
          <w:lang w:eastAsia="en-US"/>
        </w:rPr>
        <w:t>nezačne s odstraňováním nahlášených vad bez zbytečného odkladu</w:t>
      </w:r>
      <w:r w:rsidR="005C7B49">
        <w:rPr>
          <w:rFonts w:eastAsiaTheme="minorHAnsi" w:cs="Arial"/>
          <w:sz w:val="20"/>
          <w:szCs w:val="20"/>
          <w:lang w:eastAsia="en-US"/>
        </w:rPr>
        <w:t xml:space="preserve"> po doručení výzvy objednatele k odstranění vad poskytovateli</w:t>
      </w:r>
      <w:r w:rsidRPr="00B15189">
        <w:rPr>
          <w:rFonts w:eastAsiaTheme="minorHAnsi" w:cs="Arial"/>
          <w:sz w:val="20"/>
          <w:szCs w:val="20"/>
          <w:lang w:eastAsia="en-US"/>
        </w:rPr>
        <w:t>, nebo tyto bez zbytečného</w:t>
      </w:r>
      <w:r>
        <w:rPr>
          <w:rFonts w:eastAsiaTheme="minorHAnsi" w:cs="Arial"/>
          <w:sz w:val="20"/>
          <w:szCs w:val="20"/>
          <w:lang w:eastAsia="en-US"/>
        </w:rPr>
        <w:t xml:space="preserve"> </w:t>
      </w:r>
      <w:r w:rsidRPr="00B15189">
        <w:rPr>
          <w:rFonts w:eastAsiaTheme="minorHAnsi" w:cs="Arial"/>
          <w:sz w:val="20"/>
          <w:szCs w:val="20"/>
          <w:lang w:eastAsia="en-US"/>
        </w:rPr>
        <w:t xml:space="preserve">odkladu neodstraní, je </w:t>
      </w:r>
      <w:r>
        <w:rPr>
          <w:rFonts w:eastAsiaTheme="minorHAnsi" w:cs="Arial"/>
          <w:sz w:val="20"/>
          <w:szCs w:val="20"/>
          <w:lang w:eastAsia="en-US"/>
        </w:rPr>
        <w:t>objednatel</w:t>
      </w:r>
      <w:r w:rsidRPr="00B15189">
        <w:rPr>
          <w:rFonts w:eastAsiaTheme="minorHAnsi" w:cs="Arial"/>
          <w:sz w:val="20"/>
          <w:szCs w:val="20"/>
          <w:lang w:eastAsia="en-US"/>
        </w:rPr>
        <w:t xml:space="preserve"> oprávněn odstranit tyto vady sám nebo prostřednictvím třetích</w:t>
      </w:r>
      <w:r>
        <w:rPr>
          <w:rFonts w:eastAsiaTheme="minorHAnsi" w:cs="Arial"/>
          <w:sz w:val="20"/>
          <w:szCs w:val="20"/>
          <w:lang w:eastAsia="en-US"/>
        </w:rPr>
        <w:t xml:space="preserve"> </w:t>
      </w:r>
      <w:r w:rsidRPr="00B15189">
        <w:rPr>
          <w:rFonts w:eastAsiaTheme="minorHAnsi" w:cs="Arial"/>
          <w:sz w:val="20"/>
          <w:szCs w:val="20"/>
          <w:lang w:eastAsia="en-US"/>
        </w:rPr>
        <w:t xml:space="preserve">osob, a to na náklady </w:t>
      </w:r>
      <w:r>
        <w:rPr>
          <w:rFonts w:eastAsiaTheme="minorHAnsi" w:cs="Arial"/>
          <w:sz w:val="20"/>
          <w:szCs w:val="20"/>
          <w:lang w:eastAsia="en-US"/>
        </w:rPr>
        <w:t>poskytovatele.</w:t>
      </w:r>
    </w:p>
    <w:p w14:paraId="0BD12F64" w14:textId="413AB4B3" w:rsidR="001B12E3" w:rsidRPr="00342B00" w:rsidRDefault="001B12E3" w:rsidP="00E26B20">
      <w:pPr>
        <w:pStyle w:val="Textdokumentu"/>
        <w:numPr>
          <w:ilvl w:val="1"/>
          <w:numId w:val="2"/>
        </w:numPr>
        <w:spacing w:before="120" w:line="240" w:lineRule="auto"/>
        <w:ind w:left="567" w:hanging="573"/>
        <w:rPr>
          <w:rFonts w:eastAsiaTheme="minorHAnsi" w:cs="Arial"/>
          <w:sz w:val="20"/>
          <w:szCs w:val="20"/>
          <w:lang w:eastAsia="en-US"/>
        </w:rPr>
      </w:pPr>
      <w:r w:rsidRPr="00342B00">
        <w:rPr>
          <w:rFonts w:eastAsiaTheme="minorHAnsi" w:cs="Arial"/>
          <w:sz w:val="20"/>
          <w:szCs w:val="20"/>
          <w:lang w:eastAsia="en-US"/>
        </w:rPr>
        <w:t>Ve smyslu ust</w:t>
      </w:r>
      <w:r w:rsidR="00817F7E">
        <w:rPr>
          <w:rFonts w:eastAsiaTheme="minorHAnsi" w:cs="Arial"/>
          <w:sz w:val="20"/>
          <w:szCs w:val="20"/>
          <w:lang w:eastAsia="en-US"/>
        </w:rPr>
        <w:t>anovení</w:t>
      </w:r>
      <w:r w:rsidRPr="00342B00">
        <w:rPr>
          <w:rFonts w:eastAsiaTheme="minorHAnsi" w:cs="Arial"/>
          <w:sz w:val="20"/>
          <w:szCs w:val="20"/>
          <w:lang w:eastAsia="en-US"/>
        </w:rPr>
        <w:t xml:space="preserve"> § 2106 občanského zákoníku považují smluvní strany vadné plnění za podstatné porušení smlouvy s tím vyplývajícími důsledky.</w:t>
      </w:r>
    </w:p>
    <w:p w14:paraId="7313C486" w14:textId="77777777" w:rsidR="00A066F1" w:rsidRPr="00342B00" w:rsidRDefault="00A066F1" w:rsidP="00D26D63">
      <w:pPr>
        <w:pStyle w:val="Textdokumentu"/>
        <w:spacing w:after="0" w:line="276" w:lineRule="auto"/>
        <w:ind w:left="567"/>
        <w:rPr>
          <w:rFonts w:eastAsiaTheme="minorHAnsi" w:cs="Arial"/>
          <w:sz w:val="20"/>
          <w:szCs w:val="20"/>
          <w:lang w:eastAsia="en-US"/>
        </w:rPr>
      </w:pPr>
    </w:p>
    <w:p w14:paraId="58674788" w14:textId="4A589CBF" w:rsidR="008E3D07" w:rsidRPr="00342B00" w:rsidRDefault="00781006" w:rsidP="00B56200">
      <w:pPr>
        <w:pStyle w:val="Textdokumentu"/>
        <w:spacing w:after="0" w:line="276" w:lineRule="auto"/>
        <w:jc w:val="center"/>
        <w:rPr>
          <w:rFonts w:eastAsiaTheme="minorHAnsi" w:cs="Arial"/>
          <w:b/>
          <w:sz w:val="20"/>
          <w:szCs w:val="20"/>
          <w:lang w:eastAsia="en-US"/>
        </w:rPr>
      </w:pPr>
      <w:r>
        <w:rPr>
          <w:rFonts w:eastAsiaTheme="minorHAnsi" w:cs="Arial"/>
          <w:b/>
          <w:sz w:val="20"/>
          <w:szCs w:val="20"/>
          <w:lang w:eastAsia="en-US"/>
        </w:rPr>
        <w:t>Čl. VII</w:t>
      </w:r>
      <w:r w:rsidR="007F46F5">
        <w:rPr>
          <w:rFonts w:eastAsiaTheme="minorHAnsi" w:cs="Arial"/>
          <w:b/>
          <w:sz w:val="20"/>
          <w:szCs w:val="20"/>
          <w:lang w:eastAsia="en-US"/>
        </w:rPr>
        <w:t>I</w:t>
      </w:r>
    </w:p>
    <w:p w14:paraId="0D301A2E" w14:textId="77777777" w:rsidR="008E3D07" w:rsidRPr="00342B00" w:rsidRDefault="008E3D07" w:rsidP="00D26D63">
      <w:pPr>
        <w:pStyle w:val="Textdokumentu"/>
        <w:spacing w:after="0" w:line="276" w:lineRule="auto"/>
        <w:jc w:val="center"/>
        <w:rPr>
          <w:rFonts w:eastAsiaTheme="minorHAnsi" w:cs="Arial"/>
          <w:b/>
          <w:sz w:val="20"/>
          <w:szCs w:val="20"/>
          <w:lang w:eastAsia="en-US"/>
        </w:rPr>
      </w:pPr>
      <w:r w:rsidRPr="00342B00">
        <w:rPr>
          <w:rFonts w:eastAsiaTheme="minorHAnsi" w:cs="Arial"/>
          <w:b/>
          <w:sz w:val="20"/>
          <w:szCs w:val="20"/>
          <w:lang w:eastAsia="en-US"/>
        </w:rPr>
        <w:t>Sankční ujednání, Smluvní pokuty</w:t>
      </w:r>
    </w:p>
    <w:p w14:paraId="1F4073A1" w14:textId="77777777" w:rsidR="00F477C8" w:rsidRPr="00F477C8" w:rsidRDefault="00F477C8" w:rsidP="00F477C8">
      <w:pPr>
        <w:pStyle w:val="Odstavecseseznamem"/>
        <w:numPr>
          <w:ilvl w:val="0"/>
          <w:numId w:val="2"/>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1E50FE42" w14:textId="4927E775" w:rsidR="00970856" w:rsidRPr="00342B00" w:rsidRDefault="00970856" w:rsidP="00B56200">
      <w:pPr>
        <w:pStyle w:val="Textdokumentu"/>
        <w:numPr>
          <w:ilvl w:val="1"/>
          <w:numId w:val="2"/>
        </w:numPr>
        <w:spacing w:before="120" w:line="240" w:lineRule="auto"/>
        <w:ind w:left="567" w:hanging="573"/>
        <w:rPr>
          <w:rFonts w:eastAsiaTheme="minorHAnsi" w:cs="Arial"/>
          <w:sz w:val="20"/>
          <w:szCs w:val="20"/>
          <w:lang w:eastAsia="en-US"/>
        </w:rPr>
      </w:pPr>
      <w:r w:rsidRPr="00342B00">
        <w:rPr>
          <w:rFonts w:eastAsiaTheme="minorHAnsi" w:cs="Arial"/>
          <w:sz w:val="20"/>
          <w:szCs w:val="20"/>
          <w:lang w:eastAsia="en-US"/>
        </w:rPr>
        <w:t xml:space="preserve">V případě prodlení </w:t>
      </w:r>
      <w:r w:rsidR="007E6600">
        <w:rPr>
          <w:rFonts w:eastAsiaTheme="minorHAnsi" w:cs="Arial"/>
          <w:sz w:val="20"/>
          <w:szCs w:val="20"/>
          <w:lang w:eastAsia="en-US"/>
        </w:rPr>
        <w:t>poskytovatele</w:t>
      </w:r>
      <w:r w:rsidRPr="00342B00">
        <w:rPr>
          <w:rFonts w:eastAsiaTheme="minorHAnsi" w:cs="Arial"/>
          <w:sz w:val="20"/>
          <w:szCs w:val="20"/>
          <w:lang w:eastAsia="en-US"/>
        </w:rPr>
        <w:t xml:space="preserve"> se splněním jakéhokoliv termínu </w:t>
      </w:r>
      <w:r w:rsidR="006C65A4">
        <w:rPr>
          <w:rFonts w:eastAsiaTheme="minorHAnsi" w:cs="Arial"/>
          <w:sz w:val="20"/>
          <w:szCs w:val="20"/>
          <w:lang w:eastAsia="en-US"/>
        </w:rPr>
        <w:t xml:space="preserve">uvedeného v dílčí objednávce </w:t>
      </w:r>
      <w:r w:rsidR="008850C5">
        <w:rPr>
          <w:rFonts w:eastAsiaTheme="minorHAnsi" w:cs="Arial"/>
          <w:sz w:val="20"/>
          <w:szCs w:val="20"/>
          <w:lang w:eastAsia="en-US"/>
        </w:rPr>
        <w:t xml:space="preserve">dle </w:t>
      </w:r>
      <w:r w:rsidRPr="00342B00">
        <w:rPr>
          <w:rFonts w:eastAsiaTheme="minorHAnsi" w:cs="Arial"/>
          <w:sz w:val="20"/>
          <w:szCs w:val="20"/>
          <w:lang w:eastAsia="en-US"/>
        </w:rPr>
        <w:t xml:space="preserve">této </w:t>
      </w:r>
      <w:r w:rsidRPr="006C65A4">
        <w:rPr>
          <w:rFonts w:eastAsiaTheme="minorHAnsi" w:cs="Arial"/>
          <w:sz w:val="20"/>
          <w:szCs w:val="20"/>
          <w:lang w:eastAsia="en-US"/>
        </w:rPr>
        <w:t xml:space="preserve">smlouvy, </w:t>
      </w:r>
      <w:r w:rsidR="00DD5859" w:rsidRPr="006C65A4">
        <w:rPr>
          <w:rFonts w:eastAsiaTheme="minorHAnsi" w:cs="Arial"/>
          <w:sz w:val="20"/>
          <w:szCs w:val="20"/>
          <w:lang w:eastAsia="en-US"/>
        </w:rPr>
        <w:t xml:space="preserve">je objednatel oprávněn vyúčtovat poskytovateli </w:t>
      </w:r>
      <w:r w:rsidRPr="006C65A4">
        <w:rPr>
          <w:rFonts w:eastAsiaTheme="minorHAnsi" w:cs="Arial"/>
          <w:sz w:val="20"/>
          <w:szCs w:val="20"/>
          <w:lang w:eastAsia="en-US"/>
        </w:rPr>
        <w:t xml:space="preserve">smluvní pokutu ve výši </w:t>
      </w:r>
      <w:r w:rsidR="006C65A4" w:rsidRPr="006C65A4">
        <w:rPr>
          <w:rFonts w:eastAsiaTheme="minorHAnsi" w:cs="Arial"/>
          <w:sz w:val="20"/>
          <w:szCs w:val="20"/>
          <w:lang w:eastAsia="en-US"/>
        </w:rPr>
        <w:t>500</w:t>
      </w:r>
      <w:r w:rsidR="00FF0C0B">
        <w:rPr>
          <w:rFonts w:eastAsiaTheme="minorHAnsi" w:cs="Arial"/>
          <w:sz w:val="20"/>
          <w:szCs w:val="20"/>
          <w:lang w:eastAsia="en-US"/>
        </w:rPr>
        <w:t>,-</w:t>
      </w:r>
      <w:r w:rsidR="006C65A4" w:rsidRPr="006C65A4">
        <w:rPr>
          <w:rFonts w:eastAsiaTheme="minorHAnsi" w:cs="Arial"/>
          <w:sz w:val="20"/>
          <w:szCs w:val="20"/>
          <w:lang w:eastAsia="en-US"/>
        </w:rPr>
        <w:t xml:space="preserve"> Kč</w:t>
      </w:r>
      <w:r w:rsidR="003F2F2A" w:rsidRPr="006C65A4">
        <w:rPr>
          <w:rFonts w:eastAsiaTheme="minorHAnsi" w:cs="Arial"/>
          <w:sz w:val="20"/>
          <w:szCs w:val="20"/>
          <w:lang w:eastAsia="en-US"/>
        </w:rPr>
        <w:t xml:space="preserve"> </w:t>
      </w:r>
      <w:r w:rsidRPr="006C65A4">
        <w:rPr>
          <w:rFonts w:eastAsiaTheme="minorHAnsi" w:cs="Arial"/>
          <w:sz w:val="20"/>
          <w:szCs w:val="20"/>
          <w:lang w:eastAsia="en-US"/>
        </w:rPr>
        <w:t xml:space="preserve">za každý </w:t>
      </w:r>
      <w:r w:rsidR="006D2335">
        <w:rPr>
          <w:rFonts w:eastAsiaTheme="minorHAnsi" w:cs="Arial"/>
          <w:sz w:val="20"/>
          <w:szCs w:val="20"/>
          <w:lang w:eastAsia="en-US"/>
        </w:rPr>
        <w:t xml:space="preserve">započatý </w:t>
      </w:r>
      <w:r w:rsidRPr="006C65A4">
        <w:rPr>
          <w:rFonts w:eastAsiaTheme="minorHAnsi" w:cs="Arial"/>
          <w:sz w:val="20"/>
          <w:szCs w:val="20"/>
          <w:lang w:eastAsia="en-US"/>
        </w:rPr>
        <w:t xml:space="preserve">den </w:t>
      </w:r>
      <w:r w:rsidR="00584667" w:rsidRPr="006C65A4">
        <w:rPr>
          <w:rFonts w:eastAsiaTheme="minorHAnsi" w:cs="Arial"/>
          <w:sz w:val="20"/>
          <w:szCs w:val="20"/>
          <w:lang w:eastAsia="en-US"/>
        </w:rPr>
        <w:t>prodlení</w:t>
      </w:r>
      <w:r w:rsidRPr="00342B00">
        <w:rPr>
          <w:rFonts w:eastAsiaTheme="minorHAnsi" w:cs="Arial"/>
          <w:sz w:val="20"/>
          <w:szCs w:val="20"/>
          <w:lang w:eastAsia="en-US"/>
        </w:rPr>
        <w:t>.</w:t>
      </w:r>
    </w:p>
    <w:p w14:paraId="2436E8C5" w14:textId="0F821C80" w:rsidR="00584667" w:rsidRPr="00342B00" w:rsidRDefault="00584667" w:rsidP="00B56200">
      <w:pPr>
        <w:pStyle w:val="Textdokumentu"/>
        <w:numPr>
          <w:ilvl w:val="1"/>
          <w:numId w:val="2"/>
        </w:numPr>
        <w:spacing w:before="120" w:line="240" w:lineRule="auto"/>
        <w:ind w:left="567" w:hanging="573"/>
        <w:rPr>
          <w:rFonts w:eastAsiaTheme="minorHAnsi" w:cs="Arial"/>
          <w:sz w:val="20"/>
          <w:szCs w:val="20"/>
          <w:lang w:eastAsia="en-US"/>
        </w:rPr>
      </w:pPr>
      <w:r w:rsidRPr="00342B00">
        <w:rPr>
          <w:rFonts w:eastAsiaTheme="minorHAnsi" w:cs="Arial"/>
          <w:sz w:val="20"/>
          <w:szCs w:val="20"/>
          <w:lang w:eastAsia="en-US"/>
        </w:rPr>
        <w:t xml:space="preserve">Nezávisle na uplatnění nároků dle této smlouvy je </w:t>
      </w:r>
      <w:r w:rsidR="00DD5859">
        <w:rPr>
          <w:rFonts w:eastAsiaTheme="minorHAnsi" w:cs="Arial"/>
          <w:sz w:val="20"/>
          <w:szCs w:val="20"/>
          <w:lang w:eastAsia="en-US"/>
        </w:rPr>
        <w:t xml:space="preserve">objednatel oprávněn </w:t>
      </w:r>
      <w:r w:rsidRPr="00342B00">
        <w:rPr>
          <w:rFonts w:eastAsiaTheme="minorHAnsi" w:cs="Arial"/>
          <w:sz w:val="20"/>
          <w:szCs w:val="20"/>
          <w:lang w:eastAsia="en-US"/>
        </w:rPr>
        <w:t xml:space="preserve">v případě vadného plnění </w:t>
      </w:r>
      <w:r w:rsidR="00DD5859">
        <w:rPr>
          <w:rFonts w:eastAsiaTheme="minorHAnsi" w:cs="Arial"/>
          <w:sz w:val="20"/>
          <w:szCs w:val="20"/>
          <w:lang w:eastAsia="en-US"/>
        </w:rPr>
        <w:t xml:space="preserve">vyúčtovat poskytovateli </w:t>
      </w:r>
      <w:r w:rsidRPr="00342B00">
        <w:rPr>
          <w:rFonts w:eastAsiaTheme="minorHAnsi" w:cs="Arial"/>
          <w:sz w:val="20"/>
          <w:szCs w:val="20"/>
          <w:lang w:eastAsia="en-US"/>
        </w:rPr>
        <w:t xml:space="preserve">smluvní </w:t>
      </w:r>
      <w:r w:rsidRPr="006C65A4">
        <w:rPr>
          <w:rFonts w:eastAsiaTheme="minorHAnsi" w:cs="Arial"/>
          <w:sz w:val="20"/>
          <w:szCs w:val="20"/>
          <w:lang w:eastAsia="en-US"/>
        </w:rPr>
        <w:t xml:space="preserve">pokutu ve výši </w:t>
      </w:r>
      <w:r w:rsidR="006C65A4" w:rsidRPr="006C65A4">
        <w:rPr>
          <w:rFonts w:eastAsiaTheme="minorHAnsi" w:cs="Arial"/>
          <w:sz w:val="20"/>
          <w:szCs w:val="20"/>
          <w:lang w:eastAsia="en-US"/>
        </w:rPr>
        <w:t>1.000</w:t>
      </w:r>
      <w:r w:rsidR="00FF0C0B">
        <w:rPr>
          <w:rFonts w:eastAsiaTheme="minorHAnsi" w:cs="Arial"/>
          <w:sz w:val="20"/>
          <w:szCs w:val="20"/>
          <w:lang w:eastAsia="en-US"/>
        </w:rPr>
        <w:t>,-</w:t>
      </w:r>
      <w:r w:rsidR="00342B00" w:rsidRPr="006C65A4">
        <w:rPr>
          <w:rFonts w:eastAsiaTheme="minorHAnsi" w:cs="Arial"/>
          <w:sz w:val="20"/>
          <w:szCs w:val="20"/>
          <w:lang w:eastAsia="en-US"/>
        </w:rPr>
        <w:t xml:space="preserve"> Kč </w:t>
      </w:r>
      <w:r w:rsidRPr="006C65A4">
        <w:rPr>
          <w:rFonts w:eastAsiaTheme="minorHAnsi" w:cs="Arial"/>
          <w:sz w:val="20"/>
          <w:szCs w:val="20"/>
          <w:lang w:eastAsia="en-US"/>
        </w:rPr>
        <w:t>za</w:t>
      </w:r>
      <w:r w:rsidRPr="00342B00">
        <w:rPr>
          <w:rFonts w:eastAsiaTheme="minorHAnsi" w:cs="Arial"/>
          <w:sz w:val="20"/>
          <w:szCs w:val="20"/>
          <w:lang w:eastAsia="en-US"/>
        </w:rPr>
        <w:t xml:space="preserve"> každý jednotlivý případ. </w:t>
      </w:r>
    </w:p>
    <w:p w14:paraId="698C8948" w14:textId="10D80F2A" w:rsidR="00584667" w:rsidRPr="00342B00" w:rsidRDefault="00584667" w:rsidP="00B56200">
      <w:pPr>
        <w:pStyle w:val="Textdokumentu"/>
        <w:numPr>
          <w:ilvl w:val="1"/>
          <w:numId w:val="2"/>
        </w:numPr>
        <w:spacing w:before="120" w:line="240" w:lineRule="auto"/>
        <w:ind w:left="567" w:hanging="573"/>
        <w:rPr>
          <w:rFonts w:eastAsiaTheme="minorHAnsi" w:cs="Arial"/>
          <w:sz w:val="20"/>
          <w:szCs w:val="20"/>
          <w:lang w:eastAsia="en-US"/>
        </w:rPr>
      </w:pPr>
      <w:r w:rsidRPr="00342B00">
        <w:rPr>
          <w:rFonts w:eastAsiaTheme="minorHAnsi" w:cs="Arial"/>
          <w:sz w:val="20"/>
          <w:szCs w:val="20"/>
          <w:lang w:eastAsia="en-US"/>
        </w:rPr>
        <w:t>Další nároky objednatele, zejména nároky na náhradu škody, nejsou úhradou smluvní pokuty a/nebo úroků z prodlení dotčeny. Objednatel je oprávněn požadovat vedle úhrady smluvní pokuty</w:t>
      </w:r>
      <w:r w:rsidR="00873B29">
        <w:rPr>
          <w:rFonts w:eastAsiaTheme="minorHAnsi" w:cs="Arial"/>
          <w:sz w:val="20"/>
          <w:szCs w:val="20"/>
          <w:lang w:eastAsia="en-US"/>
        </w:rPr>
        <w:t xml:space="preserve"> a/nebo úroků z prodlení</w:t>
      </w:r>
      <w:r w:rsidRPr="00342B00">
        <w:rPr>
          <w:rFonts w:eastAsiaTheme="minorHAnsi" w:cs="Arial"/>
          <w:sz w:val="20"/>
          <w:szCs w:val="20"/>
          <w:lang w:eastAsia="en-US"/>
        </w:rPr>
        <w:t xml:space="preserve"> i úplnou náhradu škody </w:t>
      </w:r>
      <w:r w:rsidR="000B1BC7">
        <w:rPr>
          <w:rFonts w:eastAsiaTheme="minorHAnsi" w:cs="Arial"/>
          <w:sz w:val="20"/>
          <w:szCs w:val="20"/>
          <w:lang w:eastAsia="en-US"/>
        </w:rPr>
        <w:t xml:space="preserve">vč. </w:t>
      </w:r>
      <w:r w:rsidRPr="00342B00">
        <w:rPr>
          <w:rFonts w:eastAsiaTheme="minorHAnsi" w:cs="Arial"/>
          <w:sz w:val="20"/>
          <w:szCs w:val="20"/>
          <w:lang w:eastAsia="en-US"/>
        </w:rPr>
        <w:t>případn</w:t>
      </w:r>
      <w:r w:rsidR="000B1BC7">
        <w:rPr>
          <w:rFonts w:eastAsiaTheme="minorHAnsi" w:cs="Arial"/>
          <w:sz w:val="20"/>
          <w:szCs w:val="20"/>
          <w:lang w:eastAsia="en-US"/>
        </w:rPr>
        <w:t>ého</w:t>
      </w:r>
      <w:r w:rsidRPr="00342B00">
        <w:rPr>
          <w:rFonts w:eastAsiaTheme="minorHAnsi" w:cs="Arial"/>
          <w:sz w:val="20"/>
          <w:szCs w:val="20"/>
          <w:lang w:eastAsia="en-US"/>
        </w:rPr>
        <w:t xml:space="preserve"> ušl</w:t>
      </w:r>
      <w:r w:rsidR="000B1BC7">
        <w:rPr>
          <w:rFonts w:eastAsiaTheme="minorHAnsi" w:cs="Arial"/>
          <w:sz w:val="20"/>
          <w:szCs w:val="20"/>
          <w:lang w:eastAsia="en-US"/>
        </w:rPr>
        <w:t>ého</w:t>
      </w:r>
      <w:r w:rsidRPr="00342B00">
        <w:rPr>
          <w:rFonts w:eastAsiaTheme="minorHAnsi" w:cs="Arial"/>
          <w:sz w:val="20"/>
          <w:szCs w:val="20"/>
          <w:lang w:eastAsia="en-US"/>
        </w:rPr>
        <w:t xml:space="preserve"> zisk</w:t>
      </w:r>
      <w:r w:rsidR="000B1BC7">
        <w:rPr>
          <w:rFonts w:eastAsiaTheme="minorHAnsi" w:cs="Arial"/>
          <w:sz w:val="20"/>
          <w:szCs w:val="20"/>
          <w:lang w:eastAsia="en-US"/>
        </w:rPr>
        <w:t>u</w:t>
      </w:r>
      <w:r w:rsidRPr="00342B00">
        <w:rPr>
          <w:rFonts w:eastAsiaTheme="minorHAnsi" w:cs="Arial"/>
          <w:sz w:val="20"/>
          <w:szCs w:val="20"/>
          <w:lang w:eastAsia="en-US"/>
        </w:rPr>
        <w:t>, a to v plném rozsahu. Ust</w:t>
      </w:r>
      <w:r w:rsidR="00817F7E">
        <w:rPr>
          <w:rFonts w:eastAsiaTheme="minorHAnsi" w:cs="Arial"/>
          <w:sz w:val="20"/>
          <w:szCs w:val="20"/>
          <w:lang w:eastAsia="en-US"/>
        </w:rPr>
        <w:t>anovení</w:t>
      </w:r>
      <w:r w:rsidRPr="00342B00">
        <w:rPr>
          <w:rFonts w:eastAsiaTheme="minorHAnsi" w:cs="Arial"/>
          <w:sz w:val="20"/>
          <w:szCs w:val="20"/>
          <w:lang w:eastAsia="en-US"/>
        </w:rPr>
        <w:t xml:space="preserve"> §</w:t>
      </w:r>
      <w:r w:rsidR="008C6349">
        <w:rPr>
          <w:rFonts w:eastAsiaTheme="minorHAnsi" w:cs="Arial"/>
          <w:sz w:val="20"/>
          <w:szCs w:val="20"/>
          <w:lang w:eastAsia="en-US"/>
        </w:rPr>
        <w:t xml:space="preserve"> </w:t>
      </w:r>
      <w:r w:rsidRPr="00342B00">
        <w:rPr>
          <w:rFonts w:eastAsiaTheme="minorHAnsi" w:cs="Arial"/>
          <w:sz w:val="20"/>
          <w:szCs w:val="20"/>
          <w:lang w:eastAsia="en-US"/>
        </w:rPr>
        <w:t>1971</w:t>
      </w:r>
      <w:r w:rsidR="00F477C8">
        <w:rPr>
          <w:rFonts w:eastAsiaTheme="minorHAnsi" w:cs="Arial"/>
          <w:sz w:val="20"/>
          <w:szCs w:val="20"/>
          <w:lang w:eastAsia="en-US"/>
        </w:rPr>
        <w:t xml:space="preserve"> a </w:t>
      </w:r>
      <w:r w:rsidR="00580F71">
        <w:rPr>
          <w:rFonts w:eastAsiaTheme="minorHAnsi" w:cs="Arial"/>
          <w:sz w:val="20"/>
          <w:szCs w:val="20"/>
          <w:lang w:eastAsia="en-US"/>
        </w:rPr>
        <w:t>§</w:t>
      </w:r>
      <w:r w:rsidR="008C6349">
        <w:rPr>
          <w:rFonts w:eastAsiaTheme="minorHAnsi" w:cs="Arial"/>
          <w:sz w:val="20"/>
          <w:szCs w:val="20"/>
          <w:lang w:eastAsia="en-US"/>
        </w:rPr>
        <w:t xml:space="preserve"> </w:t>
      </w:r>
      <w:r w:rsidR="00F477C8">
        <w:rPr>
          <w:rFonts w:eastAsiaTheme="minorHAnsi" w:cs="Arial"/>
          <w:sz w:val="20"/>
          <w:szCs w:val="20"/>
          <w:lang w:eastAsia="en-US"/>
        </w:rPr>
        <w:t>2050</w:t>
      </w:r>
      <w:r w:rsidRPr="00342B00">
        <w:rPr>
          <w:rFonts w:eastAsiaTheme="minorHAnsi" w:cs="Arial"/>
          <w:sz w:val="20"/>
          <w:szCs w:val="20"/>
          <w:lang w:eastAsia="en-US"/>
        </w:rPr>
        <w:t xml:space="preserve"> občanského zákoníku se, je-li věřitelem objednatel, vylučuj</w:t>
      </w:r>
      <w:r w:rsidR="009531A6">
        <w:rPr>
          <w:rFonts w:eastAsiaTheme="minorHAnsi" w:cs="Arial"/>
          <w:sz w:val="20"/>
          <w:szCs w:val="20"/>
          <w:lang w:eastAsia="en-US"/>
        </w:rPr>
        <w:t>í</w:t>
      </w:r>
      <w:r w:rsidRPr="00342B00">
        <w:rPr>
          <w:rFonts w:eastAsiaTheme="minorHAnsi" w:cs="Arial"/>
          <w:sz w:val="20"/>
          <w:szCs w:val="20"/>
          <w:lang w:eastAsia="en-US"/>
        </w:rPr>
        <w:t>.</w:t>
      </w:r>
    </w:p>
    <w:p w14:paraId="4F7B8671" w14:textId="507707B3" w:rsidR="00970856" w:rsidRPr="0005766D" w:rsidRDefault="00970856" w:rsidP="00B56200">
      <w:pPr>
        <w:pStyle w:val="Textdokumentu"/>
        <w:numPr>
          <w:ilvl w:val="1"/>
          <w:numId w:val="2"/>
        </w:numPr>
        <w:spacing w:before="120" w:line="240" w:lineRule="auto"/>
        <w:ind w:left="567" w:hanging="573"/>
        <w:rPr>
          <w:rFonts w:eastAsiaTheme="minorHAnsi" w:cs="Arial"/>
          <w:sz w:val="20"/>
          <w:szCs w:val="20"/>
          <w:lang w:eastAsia="en-US"/>
        </w:rPr>
      </w:pPr>
      <w:r w:rsidRPr="0005766D">
        <w:rPr>
          <w:rFonts w:eastAsiaTheme="minorHAnsi" w:cs="Arial"/>
          <w:sz w:val="20"/>
          <w:szCs w:val="20"/>
          <w:lang w:eastAsia="en-US"/>
        </w:rPr>
        <w:t xml:space="preserve">V případě porušení bezpečnostních předpisů pracovníkem </w:t>
      </w:r>
      <w:r w:rsidR="007E6600" w:rsidRPr="0005766D">
        <w:rPr>
          <w:rFonts w:eastAsiaTheme="minorHAnsi" w:cs="Arial"/>
          <w:sz w:val="20"/>
          <w:szCs w:val="20"/>
          <w:lang w:eastAsia="en-US"/>
        </w:rPr>
        <w:t>poskytovatele</w:t>
      </w:r>
      <w:r w:rsidRPr="0005766D">
        <w:rPr>
          <w:rFonts w:eastAsiaTheme="minorHAnsi" w:cs="Arial"/>
          <w:sz w:val="20"/>
          <w:szCs w:val="20"/>
          <w:lang w:eastAsia="en-US"/>
        </w:rPr>
        <w:t xml:space="preserve">, </w:t>
      </w:r>
      <w:r w:rsidR="00DD5859">
        <w:rPr>
          <w:rFonts w:eastAsiaTheme="minorHAnsi" w:cs="Arial"/>
          <w:sz w:val="20"/>
          <w:szCs w:val="20"/>
          <w:lang w:eastAsia="en-US"/>
        </w:rPr>
        <w:t>je objednatel oprávněn vyúčtovat poskytovateli</w:t>
      </w:r>
      <w:r w:rsidRPr="0005766D">
        <w:rPr>
          <w:rFonts w:eastAsiaTheme="minorHAnsi" w:cs="Arial"/>
          <w:sz w:val="20"/>
          <w:szCs w:val="20"/>
          <w:lang w:eastAsia="en-US"/>
        </w:rPr>
        <w:t xml:space="preserve"> smluvní pokutu ve výši </w:t>
      </w:r>
      <w:r w:rsidRPr="005C7B49">
        <w:rPr>
          <w:rFonts w:eastAsiaTheme="minorHAnsi" w:cs="Arial"/>
          <w:sz w:val="20"/>
          <w:szCs w:val="20"/>
          <w:lang w:eastAsia="en-US"/>
        </w:rPr>
        <w:t>5</w:t>
      </w:r>
      <w:r w:rsidR="006C65A4">
        <w:rPr>
          <w:rFonts w:eastAsiaTheme="minorHAnsi" w:cs="Arial"/>
          <w:sz w:val="20"/>
          <w:szCs w:val="20"/>
          <w:lang w:eastAsia="en-US"/>
        </w:rPr>
        <w:t>.0</w:t>
      </w:r>
      <w:r w:rsidRPr="005C7B49">
        <w:rPr>
          <w:rFonts w:eastAsiaTheme="minorHAnsi" w:cs="Arial"/>
          <w:sz w:val="20"/>
          <w:szCs w:val="20"/>
          <w:lang w:eastAsia="en-US"/>
        </w:rPr>
        <w:t>00</w:t>
      </w:r>
      <w:r w:rsidR="00FF0C0B">
        <w:rPr>
          <w:rFonts w:eastAsiaTheme="minorHAnsi" w:cs="Arial"/>
          <w:sz w:val="20"/>
          <w:szCs w:val="20"/>
          <w:lang w:eastAsia="en-US"/>
        </w:rPr>
        <w:t>,-</w:t>
      </w:r>
      <w:r w:rsidRPr="005C7B49">
        <w:rPr>
          <w:rFonts w:eastAsiaTheme="minorHAnsi" w:cs="Arial"/>
          <w:sz w:val="20"/>
          <w:szCs w:val="20"/>
          <w:lang w:eastAsia="en-US"/>
        </w:rPr>
        <w:t xml:space="preserve"> Kč </w:t>
      </w:r>
      <w:r w:rsidRPr="0005766D">
        <w:rPr>
          <w:rFonts w:eastAsiaTheme="minorHAnsi" w:cs="Arial"/>
          <w:sz w:val="20"/>
          <w:szCs w:val="20"/>
          <w:lang w:eastAsia="en-US"/>
        </w:rPr>
        <w:t xml:space="preserve">za </w:t>
      </w:r>
      <w:r w:rsidR="009531A6" w:rsidRPr="0005766D">
        <w:rPr>
          <w:rFonts w:eastAsiaTheme="minorHAnsi" w:cs="Arial"/>
          <w:sz w:val="20"/>
          <w:szCs w:val="20"/>
          <w:lang w:eastAsia="en-US"/>
        </w:rPr>
        <w:t xml:space="preserve">každé jednotlivé porušení. V případě opakovaného porušení bezpečnostních předpisů týž pracovníkem je objednatel oprávněn vyloučit daného pracovníka z pracoviště. Vyloučený pracovník musí být </w:t>
      </w:r>
      <w:r w:rsidR="0005766D">
        <w:rPr>
          <w:rFonts w:eastAsiaTheme="minorHAnsi" w:cs="Arial"/>
          <w:sz w:val="20"/>
          <w:szCs w:val="20"/>
          <w:lang w:eastAsia="en-US"/>
        </w:rPr>
        <w:t>poskytovatelem</w:t>
      </w:r>
      <w:r w:rsidR="009531A6" w:rsidRPr="0005766D">
        <w:rPr>
          <w:rFonts w:eastAsiaTheme="minorHAnsi" w:cs="Arial"/>
          <w:sz w:val="20"/>
          <w:szCs w:val="20"/>
          <w:lang w:eastAsia="en-US"/>
        </w:rPr>
        <w:t xml:space="preserve"> okamžitě nahrazen.</w:t>
      </w:r>
    </w:p>
    <w:p w14:paraId="50E17D7C" w14:textId="1370980D" w:rsidR="008E3D07" w:rsidRPr="006C65A4" w:rsidRDefault="00970856" w:rsidP="00B56200">
      <w:pPr>
        <w:pStyle w:val="Textdokumentu"/>
        <w:numPr>
          <w:ilvl w:val="1"/>
          <w:numId w:val="2"/>
        </w:numPr>
        <w:spacing w:before="120" w:line="240" w:lineRule="auto"/>
        <w:ind w:left="567" w:hanging="573"/>
        <w:rPr>
          <w:rFonts w:eastAsiaTheme="minorHAnsi" w:cs="Arial"/>
          <w:sz w:val="20"/>
          <w:szCs w:val="20"/>
          <w:lang w:eastAsia="en-US"/>
        </w:rPr>
      </w:pPr>
      <w:r w:rsidRPr="00342B00">
        <w:rPr>
          <w:rFonts w:eastAsiaTheme="minorHAnsi" w:cs="Arial"/>
          <w:sz w:val="20"/>
          <w:szCs w:val="20"/>
          <w:lang w:eastAsia="en-US"/>
        </w:rPr>
        <w:t xml:space="preserve">V případě prodlení objednatele s placením jednotlivých faktur je objednatel povinen zaplatit </w:t>
      </w:r>
      <w:r w:rsidR="007E6600">
        <w:rPr>
          <w:rFonts w:eastAsiaTheme="minorHAnsi" w:cs="Arial"/>
          <w:sz w:val="20"/>
          <w:szCs w:val="20"/>
          <w:lang w:eastAsia="en-US"/>
        </w:rPr>
        <w:t xml:space="preserve">poskytovateli </w:t>
      </w:r>
      <w:r w:rsidRPr="00342B00">
        <w:rPr>
          <w:rFonts w:eastAsiaTheme="minorHAnsi" w:cs="Arial"/>
          <w:sz w:val="20"/>
          <w:szCs w:val="20"/>
          <w:lang w:eastAsia="en-US"/>
        </w:rPr>
        <w:t xml:space="preserve">úrok z prodlení ve </w:t>
      </w:r>
      <w:r w:rsidRPr="006C65A4">
        <w:rPr>
          <w:rFonts w:eastAsiaTheme="minorHAnsi" w:cs="Arial"/>
          <w:sz w:val="20"/>
          <w:szCs w:val="20"/>
          <w:lang w:eastAsia="en-US"/>
        </w:rPr>
        <w:t xml:space="preserve">výši </w:t>
      </w:r>
      <w:proofErr w:type="gramStart"/>
      <w:r w:rsidRPr="006C65A4">
        <w:rPr>
          <w:rFonts w:eastAsiaTheme="minorHAnsi" w:cs="Arial"/>
          <w:sz w:val="20"/>
          <w:szCs w:val="20"/>
          <w:lang w:eastAsia="en-US"/>
        </w:rPr>
        <w:t>0,0</w:t>
      </w:r>
      <w:r w:rsidR="006C65A4" w:rsidRPr="006C65A4">
        <w:rPr>
          <w:rFonts w:eastAsiaTheme="minorHAnsi" w:cs="Arial"/>
          <w:sz w:val="20"/>
          <w:szCs w:val="20"/>
          <w:lang w:eastAsia="en-US"/>
        </w:rPr>
        <w:t>3</w:t>
      </w:r>
      <w:r w:rsidRPr="006C65A4">
        <w:rPr>
          <w:rFonts w:eastAsiaTheme="minorHAnsi" w:cs="Arial"/>
          <w:sz w:val="20"/>
          <w:szCs w:val="20"/>
          <w:lang w:eastAsia="en-US"/>
        </w:rPr>
        <w:t>%</w:t>
      </w:r>
      <w:proofErr w:type="gramEnd"/>
      <w:r w:rsidRPr="006C65A4">
        <w:rPr>
          <w:rFonts w:eastAsiaTheme="minorHAnsi" w:cs="Arial"/>
          <w:sz w:val="20"/>
          <w:szCs w:val="20"/>
          <w:lang w:eastAsia="en-US"/>
        </w:rPr>
        <w:t xml:space="preserve"> z dlužné částky za každý den prodlení.</w:t>
      </w:r>
    </w:p>
    <w:p w14:paraId="2C8E00BD" w14:textId="77777777" w:rsidR="000B070C" w:rsidRPr="00950FB4" w:rsidRDefault="000B070C" w:rsidP="00B56200">
      <w:pPr>
        <w:pStyle w:val="Textdokumentu"/>
        <w:numPr>
          <w:ilvl w:val="1"/>
          <w:numId w:val="2"/>
        </w:numPr>
        <w:spacing w:before="120" w:line="240" w:lineRule="auto"/>
        <w:ind w:left="567" w:hanging="573"/>
        <w:rPr>
          <w:rFonts w:eastAsiaTheme="minorHAnsi" w:cs="Arial"/>
          <w:lang w:eastAsia="en-US"/>
        </w:rPr>
      </w:pPr>
      <w:r w:rsidRPr="00950FB4">
        <w:rPr>
          <w:rFonts w:eastAsiaTheme="minorHAnsi" w:cs="Arial"/>
          <w:sz w:val="20"/>
          <w:szCs w:val="20"/>
          <w:lang w:eastAsia="en-US"/>
        </w:rPr>
        <w:t>Smluvní strany prohlašují, že s ohledem na význam zajišťovaných povinností považují v</w:t>
      </w:r>
      <w:r w:rsidRPr="00FE30BB">
        <w:rPr>
          <w:rFonts w:eastAsiaTheme="minorHAnsi" w:cs="Arial"/>
          <w:sz w:val="20"/>
          <w:szCs w:val="20"/>
          <w:lang w:eastAsia="en-US"/>
        </w:rPr>
        <w:t>šechny smluvní pokuty dle této s</w:t>
      </w:r>
      <w:r w:rsidRPr="00950FB4">
        <w:rPr>
          <w:rFonts w:eastAsiaTheme="minorHAnsi" w:cs="Arial"/>
          <w:sz w:val="20"/>
          <w:szCs w:val="20"/>
          <w:lang w:eastAsia="en-US"/>
        </w:rPr>
        <w:t xml:space="preserve">mlouvy za přiměřené. </w:t>
      </w:r>
    </w:p>
    <w:p w14:paraId="7597CF1E" w14:textId="77777777" w:rsidR="00970856" w:rsidRPr="00342B00" w:rsidRDefault="00970856" w:rsidP="00D26D63">
      <w:pPr>
        <w:pStyle w:val="Textdokumentu"/>
        <w:spacing w:after="0" w:line="276" w:lineRule="auto"/>
        <w:ind w:left="-6"/>
        <w:rPr>
          <w:rFonts w:eastAsiaTheme="minorHAnsi" w:cs="Arial"/>
          <w:sz w:val="20"/>
          <w:szCs w:val="20"/>
          <w:lang w:eastAsia="en-US"/>
        </w:rPr>
      </w:pPr>
    </w:p>
    <w:p w14:paraId="5BF1A044" w14:textId="21B27EA6" w:rsidR="00A066F1" w:rsidRPr="00342B00" w:rsidRDefault="00A066F1" w:rsidP="00B56200">
      <w:pPr>
        <w:pStyle w:val="Textdokumentu"/>
        <w:spacing w:after="0" w:line="276" w:lineRule="auto"/>
        <w:jc w:val="center"/>
        <w:rPr>
          <w:rFonts w:eastAsiaTheme="minorHAnsi" w:cs="Arial"/>
          <w:b/>
          <w:sz w:val="20"/>
          <w:szCs w:val="20"/>
          <w:lang w:eastAsia="en-US"/>
        </w:rPr>
      </w:pPr>
      <w:r w:rsidRPr="00342B00">
        <w:rPr>
          <w:rFonts w:eastAsiaTheme="minorHAnsi" w:cs="Arial"/>
          <w:b/>
          <w:sz w:val="20"/>
          <w:szCs w:val="20"/>
          <w:lang w:eastAsia="en-US"/>
        </w:rPr>
        <w:t xml:space="preserve">Čl. </w:t>
      </w:r>
      <w:r w:rsidR="007F46F5">
        <w:rPr>
          <w:rFonts w:eastAsiaTheme="minorHAnsi" w:cs="Arial"/>
          <w:b/>
          <w:sz w:val="20"/>
          <w:szCs w:val="20"/>
          <w:lang w:eastAsia="en-US"/>
        </w:rPr>
        <w:t>IX</w:t>
      </w:r>
    </w:p>
    <w:p w14:paraId="5F9E3FF8" w14:textId="77777777" w:rsidR="00A066F1" w:rsidRPr="00342B00" w:rsidRDefault="00A066F1" w:rsidP="00D26D63">
      <w:pPr>
        <w:pStyle w:val="Textdokumentu"/>
        <w:spacing w:after="0" w:line="276" w:lineRule="auto"/>
        <w:jc w:val="center"/>
        <w:rPr>
          <w:rFonts w:eastAsiaTheme="minorHAnsi" w:cs="Arial"/>
          <w:b/>
          <w:sz w:val="20"/>
          <w:szCs w:val="20"/>
          <w:lang w:eastAsia="en-US"/>
        </w:rPr>
      </w:pPr>
      <w:r w:rsidRPr="00342B00">
        <w:rPr>
          <w:rFonts w:eastAsiaTheme="minorHAnsi" w:cs="Arial"/>
          <w:b/>
          <w:sz w:val="20"/>
          <w:szCs w:val="20"/>
          <w:lang w:eastAsia="en-US"/>
        </w:rPr>
        <w:t>Ostatní ujednání</w:t>
      </w:r>
    </w:p>
    <w:p w14:paraId="3EA93C02" w14:textId="77777777" w:rsidR="00F477C8" w:rsidRPr="00F477C8" w:rsidRDefault="00F477C8" w:rsidP="00F477C8">
      <w:pPr>
        <w:pStyle w:val="Odstavecseseznamem"/>
        <w:numPr>
          <w:ilvl w:val="0"/>
          <w:numId w:val="2"/>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55CBDFBD" w14:textId="2393C7C1" w:rsidR="00A066F1" w:rsidRPr="00342B00" w:rsidRDefault="00125C60" w:rsidP="00B56200">
      <w:pPr>
        <w:pStyle w:val="Textdokumentu"/>
        <w:numPr>
          <w:ilvl w:val="1"/>
          <w:numId w:val="2"/>
        </w:numPr>
        <w:spacing w:before="120" w:line="276" w:lineRule="auto"/>
        <w:ind w:left="567" w:hanging="573"/>
        <w:rPr>
          <w:rFonts w:eastAsiaTheme="minorHAnsi" w:cs="Arial"/>
          <w:sz w:val="20"/>
          <w:szCs w:val="20"/>
          <w:lang w:eastAsia="en-US"/>
        </w:rPr>
      </w:pPr>
      <w:r>
        <w:rPr>
          <w:rFonts w:eastAsiaTheme="minorHAnsi" w:cs="Arial"/>
          <w:sz w:val="20"/>
          <w:szCs w:val="20"/>
          <w:lang w:eastAsia="en-US"/>
        </w:rPr>
        <w:t>Poskytovatel</w:t>
      </w:r>
      <w:r w:rsidR="00AE7E3E" w:rsidRPr="00342B00">
        <w:rPr>
          <w:rFonts w:eastAsiaTheme="minorHAnsi" w:cs="Arial"/>
          <w:sz w:val="20"/>
          <w:szCs w:val="20"/>
          <w:lang w:eastAsia="en-US"/>
        </w:rPr>
        <w:t xml:space="preserve"> se zavazuje dodržovat pravidla závazná pro dodavatele obsažená v etickém kodexu </w:t>
      </w:r>
      <w:r w:rsidR="00584667" w:rsidRPr="00342B00">
        <w:rPr>
          <w:rFonts w:eastAsiaTheme="minorHAnsi" w:cs="Arial"/>
          <w:sz w:val="20"/>
          <w:szCs w:val="20"/>
          <w:lang w:eastAsia="en-US"/>
        </w:rPr>
        <w:t>objednatele</w:t>
      </w:r>
      <w:r w:rsidR="0036048B" w:rsidRPr="0036048B">
        <w:rPr>
          <w:rFonts w:eastAsiaTheme="minorHAnsi" w:cs="Arial"/>
          <w:sz w:val="20"/>
          <w:szCs w:val="20"/>
          <w:lang w:eastAsia="en-US"/>
        </w:rPr>
        <w:t>, který je k dispozici na www.mero.cz</w:t>
      </w:r>
      <w:r w:rsidR="00584667" w:rsidRPr="00342B00">
        <w:rPr>
          <w:rFonts w:eastAsiaTheme="minorHAnsi" w:cs="Arial"/>
          <w:sz w:val="20"/>
          <w:szCs w:val="20"/>
          <w:lang w:eastAsia="en-US"/>
        </w:rPr>
        <w:t xml:space="preserve">. </w:t>
      </w:r>
      <w:r>
        <w:rPr>
          <w:rFonts w:eastAsiaTheme="minorHAnsi" w:cs="Arial"/>
          <w:sz w:val="20"/>
          <w:szCs w:val="20"/>
          <w:lang w:eastAsia="en-US"/>
        </w:rPr>
        <w:t>Poskytovatel</w:t>
      </w:r>
      <w:r w:rsidR="00AE7E3E" w:rsidRPr="00342B00">
        <w:rPr>
          <w:rFonts w:eastAsiaTheme="minorHAnsi" w:cs="Arial"/>
          <w:sz w:val="20"/>
          <w:szCs w:val="20"/>
          <w:lang w:eastAsia="en-US"/>
        </w:rPr>
        <w:t xml:space="preserve"> podpisem této smlouvy stvrzuje, že se s etickým kodexem </w:t>
      </w:r>
      <w:r w:rsidR="00584667" w:rsidRPr="00342B00">
        <w:rPr>
          <w:rFonts w:eastAsiaTheme="minorHAnsi" w:cs="Arial"/>
          <w:sz w:val="20"/>
          <w:szCs w:val="20"/>
          <w:lang w:eastAsia="en-US"/>
        </w:rPr>
        <w:t>objednatele</w:t>
      </w:r>
      <w:r w:rsidR="00AE7E3E" w:rsidRPr="00342B00">
        <w:rPr>
          <w:rFonts w:eastAsiaTheme="minorHAnsi" w:cs="Arial"/>
          <w:sz w:val="20"/>
          <w:szCs w:val="20"/>
          <w:lang w:eastAsia="en-US"/>
        </w:rPr>
        <w:t>, zejména s ustanoveními zavazujícími dodavatele</w:t>
      </w:r>
      <w:r w:rsidR="003D463B">
        <w:rPr>
          <w:rFonts w:eastAsiaTheme="minorHAnsi" w:cs="Arial"/>
          <w:sz w:val="20"/>
          <w:szCs w:val="20"/>
          <w:lang w:eastAsia="en-US"/>
        </w:rPr>
        <w:t xml:space="preserve"> a</w:t>
      </w:r>
      <w:r w:rsidR="00FF0C0B">
        <w:rPr>
          <w:rFonts w:eastAsiaTheme="minorHAnsi" w:cs="Arial"/>
          <w:sz w:val="20"/>
          <w:szCs w:val="20"/>
          <w:lang w:eastAsia="en-US"/>
        </w:rPr>
        <w:t> </w:t>
      </w:r>
      <w:r w:rsidR="003D463B">
        <w:rPr>
          <w:rFonts w:eastAsiaTheme="minorHAnsi" w:cs="Arial"/>
          <w:sz w:val="20"/>
          <w:szCs w:val="20"/>
          <w:lang w:eastAsia="en-US"/>
        </w:rPr>
        <w:t xml:space="preserve">možnostmi dodavatele, jak </w:t>
      </w:r>
      <w:r w:rsidR="003D463B" w:rsidRPr="00F348E3">
        <w:rPr>
          <w:rFonts w:eastAsiaTheme="minorHAnsi" w:cs="Arial"/>
          <w:sz w:val="20"/>
          <w:szCs w:val="20"/>
          <w:lang w:eastAsia="en-US"/>
        </w:rPr>
        <w:t xml:space="preserve">oznámit případné neetické či protiprávní jednání zástupců </w:t>
      </w:r>
      <w:r w:rsidR="003D463B">
        <w:rPr>
          <w:rFonts w:eastAsiaTheme="minorHAnsi" w:cs="Arial"/>
          <w:sz w:val="20"/>
          <w:szCs w:val="20"/>
          <w:lang w:eastAsia="en-US"/>
        </w:rPr>
        <w:t>objednatele</w:t>
      </w:r>
      <w:r w:rsidR="00AE7E3E" w:rsidRPr="00342B00">
        <w:rPr>
          <w:rFonts w:eastAsiaTheme="minorHAnsi" w:cs="Arial"/>
          <w:sz w:val="20"/>
          <w:szCs w:val="20"/>
          <w:lang w:eastAsia="en-US"/>
        </w:rPr>
        <w:t>, řádně seznámil.</w:t>
      </w:r>
    </w:p>
    <w:p w14:paraId="0953424F" w14:textId="1756C8F2" w:rsidR="002A5B58" w:rsidRPr="00342B00" w:rsidRDefault="000D55A5" w:rsidP="00B56200">
      <w:pPr>
        <w:pStyle w:val="Textdokumentu"/>
        <w:numPr>
          <w:ilvl w:val="1"/>
          <w:numId w:val="2"/>
        </w:numPr>
        <w:spacing w:before="120" w:line="276" w:lineRule="auto"/>
        <w:ind w:left="567" w:hanging="573"/>
        <w:rPr>
          <w:rFonts w:eastAsiaTheme="minorHAnsi" w:cs="Arial"/>
          <w:sz w:val="20"/>
          <w:szCs w:val="20"/>
          <w:lang w:eastAsia="en-US"/>
        </w:rPr>
      </w:pPr>
      <w:r w:rsidRPr="00342B00">
        <w:rPr>
          <w:rFonts w:eastAsiaTheme="minorHAnsi" w:cs="Arial"/>
          <w:sz w:val="20"/>
          <w:szCs w:val="20"/>
          <w:lang w:eastAsia="en-US"/>
        </w:rPr>
        <w:t>Smluvní strany se zavazují</w:t>
      </w:r>
      <w:r w:rsidR="00F42A83" w:rsidRPr="00342B00">
        <w:rPr>
          <w:rFonts w:eastAsiaTheme="minorHAnsi" w:cs="Arial"/>
          <w:sz w:val="20"/>
          <w:szCs w:val="20"/>
          <w:lang w:eastAsia="en-US"/>
        </w:rPr>
        <w:t xml:space="preserve"> dbát v souvislosti s touto smlouvou všech pravidel týkajících se ochrany životního prostředí, zejména </w:t>
      </w:r>
      <w:r w:rsidRPr="00342B00">
        <w:rPr>
          <w:rFonts w:eastAsiaTheme="minorHAnsi" w:cs="Arial"/>
          <w:sz w:val="20"/>
          <w:szCs w:val="20"/>
          <w:lang w:eastAsia="en-US"/>
        </w:rPr>
        <w:t>pravidel</w:t>
      </w:r>
      <w:r w:rsidR="00F42A83" w:rsidRPr="00342B00">
        <w:rPr>
          <w:rFonts w:eastAsiaTheme="minorHAnsi" w:cs="Arial"/>
          <w:sz w:val="20"/>
          <w:szCs w:val="20"/>
          <w:lang w:eastAsia="en-US"/>
        </w:rPr>
        <w:t xml:space="preserve"> obsažených v zákoně </w:t>
      </w:r>
      <w:r w:rsidRPr="00342B00">
        <w:rPr>
          <w:rFonts w:eastAsiaTheme="minorHAnsi" w:cs="Arial"/>
          <w:sz w:val="20"/>
          <w:szCs w:val="20"/>
          <w:lang w:eastAsia="en-US"/>
        </w:rPr>
        <w:t xml:space="preserve">č. 17/1992 Sb., o životním prostředí, </w:t>
      </w:r>
      <w:r w:rsidR="00F477C8">
        <w:rPr>
          <w:rFonts w:eastAsiaTheme="minorHAnsi" w:cs="Arial"/>
          <w:sz w:val="20"/>
          <w:szCs w:val="20"/>
          <w:lang w:eastAsia="en-US"/>
        </w:rPr>
        <w:t xml:space="preserve">v platném znění, </w:t>
      </w:r>
      <w:r w:rsidRPr="00342B00">
        <w:rPr>
          <w:rFonts w:eastAsiaTheme="minorHAnsi" w:cs="Arial"/>
          <w:sz w:val="20"/>
          <w:szCs w:val="20"/>
          <w:lang w:eastAsia="en-US"/>
        </w:rPr>
        <w:t>v zákoně č. 167/2008 Sb., o předcházení ekologické újmě a o její nápravě a o změně některých zákonů</w:t>
      </w:r>
      <w:r w:rsidR="00F477C8">
        <w:rPr>
          <w:rFonts w:eastAsiaTheme="minorHAnsi" w:cs="Arial"/>
          <w:sz w:val="20"/>
          <w:szCs w:val="20"/>
          <w:lang w:eastAsia="en-US"/>
        </w:rPr>
        <w:t>, v platném znění</w:t>
      </w:r>
      <w:r w:rsidRPr="00342B00">
        <w:rPr>
          <w:rFonts w:eastAsiaTheme="minorHAnsi" w:cs="Arial"/>
          <w:sz w:val="20"/>
          <w:szCs w:val="20"/>
          <w:lang w:eastAsia="en-US"/>
        </w:rPr>
        <w:t>.</w:t>
      </w:r>
    </w:p>
    <w:p w14:paraId="5A2392B6" w14:textId="02887A87" w:rsidR="002A5B58" w:rsidRDefault="00125C60" w:rsidP="00B56200">
      <w:pPr>
        <w:pStyle w:val="Textdokumentu"/>
        <w:numPr>
          <w:ilvl w:val="1"/>
          <w:numId w:val="2"/>
        </w:numPr>
        <w:spacing w:before="120" w:line="276" w:lineRule="auto"/>
        <w:ind w:left="567" w:hanging="573"/>
        <w:rPr>
          <w:rFonts w:eastAsiaTheme="minorHAnsi" w:cs="Arial"/>
          <w:sz w:val="20"/>
          <w:szCs w:val="20"/>
          <w:lang w:eastAsia="en-US"/>
        </w:rPr>
      </w:pPr>
      <w:r>
        <w:rPr>
          <w:rFonts w:eastAsiaTheme="minorHAnsi" w:cs="Arial"/>
          <w:sz w:val="20"/>
          <w:szCs w:val="20"/>
          <w:lang w:eastAsia="en-US"/>
        </w:rPr>
        <w:t>Poskytovatel</w:t>
      </w:r>
      <w:r w:rsidR="002A5B58" w:rsidRPr="00342B00">
        <w:rPr>
          <w:rFonts w:eastAsiaTheme="minorHAnsi" w:cs="Arial"/>
          <w:sz w:val="20"/>
          <w:szCs w:val="20"/>
          <w:lang w:eastAsia="en-US"/>
        </w:rPr>
        <w:t xml:space="preserve"> na sebe tímto přebírá nebezpečí změny okolností ve smyslu ust</w:t>
      </w:r>
      <w:r w:rsidR="00F57D67">
        <w:rPr>
          <w:rFonts w:eastAsiaTheme="minorHAnsi" w:cs="Arial"/>
          <w:sz w:val="20"/>
          <w:szCs w:val="20"/>
          <w:lang w:eastAsia="en-US"/>
        </w:rPr>
        <w:t>anovení</w:t>
      </w:r>
      <w:r w:rsidR="002A5B58" w:rsidRPr="00342B00">
        <w:rPr>
          <w:rFonts w:eastAsiaTheme="minorHAnsi" w:cs="Arial"/>
          <w:sz w:val="20"/>
          <w:szCs w:val="20"/>
          <w:lang w:eastAsia="en-US"/>
        </w:rPr>
        <w:t xml:space="preserve"> § 1765 odst. 2 občanského zákoníku</w:t>
      </w:r>
      <w:r w:rsidR="00F477C8">
        <w:rPr>
          <w:rFonts w:eastAsiaTheme="minorHAnsi" w:cs="Arial"/>
          <w:sz w:val="20"/>
          <w:szCs w:val="20"/>
          <w:lang w:eastAsia="en-US"/>
        </w:rPr>
        <w:t>.</w:t>
      </w:r>
    </w:p>
    <w:p w14:paraId="020833C3" w14:textId="2907FD72" w:rsidR="00667134" w:rsidRPr="00FF0C0B" w:rsidRDefault="00667134" w:rsidP="00FF0C0B">
      <w:pPr>
        <w:pStyle w:val="Textdokumentu"/>
        <w:numPr>
          <w:ilvl w:val="1"/>
          <w:numId w:val="2"/>
        </w:numPr>
        <w:spacing w:before="120" w:line="276" w:lineRule="auto"/>
        <w:ind w:left="567" w:hanging="573"/>
        <w:rPr>
          <w:rFonts w:eastAsiaTheme="minorHAnsi" w:cs="Arial"/>
          <w:sz w:val="20"/>
          <w:szCs w:val="20"/>
          <w:lang w:eastAsia="en-US"/>
        </w:rPr>
      </w:pPr>
      <w:r>
        <w:rPr>
          <w:rFonts w:eastAsiaTheme="minorHAnsi" w:cs="Arial"/>
          <w:sz w:val="20"/>
          <w:szCs w:val="20"/>
          <w:lang w:eastAsia="en-US"/>
        </w:rPr>
        <w:lastRenderedPageBreak/>
        <w:t>Poskytova</w:t>
      </w:r>
      <w:r w:rsidR="00A92AD2">
        <w:rPr>
          <w:rFonts w:eastAsiaTheme="minorHAnsi" w:cs="Arial"/>
          <w:sz w:val="20"/>
          <w:szCs w:val="20"/>
          <w:lang w:eastAsia="en-US"/>
        </w:rPr>
        <w:t>tel</w:t>
      </w:r>
      <w:r w:rsidRPr="00CF2148">
        <w:rPr>
          <w:rFonts w:eastAsiaTheme="minorHAnsi" w:cs="Arial"/>
          <w:sz w:val="20"/>
          <w:szCs w:val="20"/>
          <w:lang w:eastAsia="en-US"/>
        </w:rPr>
        <w:t xml:space="preserve"> prohlašuje, že je ke dni uzavření této smlouvy pojištěn za obvyklých tržních podmínek pro případ odpovědnosti za veškeré škody (věcné, finanční, příp. jiné) vzniklé v</w:t>
      </w:r>
      <w:r w:rsidR="00FF0C0B">
        <w:rPr>
          <w:rFonts w:eastAsiaTheme="minorHAnsi" w:cs="Arial"/>
          <w:sz w:val="20"/>
          <w:szCs w:val="20"/>
          <w:lang w:eastAsia="en-US"/>
        </w:rPr>
        <w:t> </w:t>
      </w:r>
      <w:r w:rsidRPr="00CF2148">
        <w:rPr>
          <w:rFonts w:eastAsiaTheme="minorHAnsi" w:cs="Arial"/>
          <w:sz w:val="20"/>
          <w:szCs w:val="20"/>
          <w:lang w:eastAsia="en-US"/>
        </w:rPr>
        <w:t>souvislosti s</w:t>
      </w:r>
      <w:r>
        <w:rPr>
          <w:rFonts w:eastAsiaTheme="minorHAnsi" w:cs="Arial"/>
          <w:sz w:val="20"/>
          <w:szCs w:val="20"/>
          <w:lang w:eastAsia="en-US"/>
        </w:rPr>
        <w:t> </w:t>
      </w:r>
      <w:r w:rsidRPr="00CF2148">
        <w:rPr>
          <w:rFonts w:eastAsiaTheme="minorHAnsi" w:cs="Arial"/>
          <w:sz w:val="20"/>
          <w:szCs w:val="20"/>
          <w:lang w:eastAsia="en-US"/>
        </w:rPr>
        <w:t>jeho činností</w:t>
      </w:r>
      <w:r w:rsidR="008850C5">
        <w:rPr>
          <w:rFonts w:eastAsiaTheme="minorHAnsi" w:cs="Arial"/>
          <w:sz w:val="20"/>
          <w:szCs w:val="20"/>
          <w:lang w:eastAsia="en-US"/>
        </w:rPr>
        <w:t xml:space="preserve">, </w:t>
      </w:r>
      <w:r w:rsidR="008850C5" w:rsidRPr="00CF2148">
        <w:rPr>
          <w:rFonts w:eastAsiaTheme="minorHAnsi" w:cs="Arial"/>
          <w:sz w:val="20"/>
          <w:szCs w:val="20"/>
          <w:lang w:eastAsia="en-US"/>
        </w:rPr>
        <w:t>a činností jeho subdodavatelů a pracovníků</w:t>
      </w:r>
      <w:r w:rsidRPr="00CF2148">
        <w:rPr>
          <w:rFonts w:eastAsiaTheme="minorHAnsi" w:cs="Arial"/>
          <w:sz w:val="20"/>
          <w:szCs w:val="20"/>
          <w:lang w:eastAsia="en-US"/>
        </w:rPr>
        <w:t>, při plnění předmětu této smlouvy, a</w:t>
      </w:r>
      <w:r>
        <w:rPr>
          <w:rFonts w:eastAsiaTheme="minorHAnsi" w:cs="Arial"/>
          <w:sz w:val="20"/>
          <w:szCs w:val="20"/>
          <w:lang w:eastAsia="en-US"/>
        </w:rPr>
        <w:t> </w:t>
      </w:r>
      <w:r w:rsidRPr="00CF2148">
        <w:rPr>
          <w:rFonts w:eastAsiaTheme="minorHAnsi" w:cs="Arial"/>
          <w:sz w:val="20"/>
          <w:szCs w:val="20"/>
          <w:lang w:eastAsia="en-US"/>
        </w:rPr>
        <w:t xml:space="preserve">to na </w:t>
      </w:r>
      <w:r w:rsidRPr="00D157D4">
        <w:rPr>
          <w:rFonts w:eastAsiaTheme="minorHAnsi" w:cs="Arial"/>
          <w:sz w:val="20"/>
          <w:szCs w:val="20"/>
          <w:lang w:eastAsia="en-US"/>
        </w:rPr>
        <w:t xml:space="preserve">pojistné plnění pro každou jednotlivou pojistnou událost ve výši nejméně </w:t>
      </w:r>
      <w:r w:rsidR="006C65A4" w:rsidRPr="00D157D4">
        <w:rPr>
          <w:rFonts w:eastAsiaTheme="minorHAnsi" w:cs="Arial"/>
          <w:sz w:val="20"/>
          <w:szCs w:val="20"/>
          <w:lang w:eastAsia="en-US"/>
        </w:rPr>
        <w:t>1 mil.</w:t>
      </w:r>
      <w:r w:rsidRPr="00D157D4">
        <w:rPr>
          <w:rFonts w:eastAsiaTheme="minorHAnsi" w:cs="Arial"/>
          <w:sz w:val="20"/>
          <w:szCs w:val="20"/>
          <w:lang w:eastAsia="en-US"/>
        </w:rPr>
        <w:t xml:space="preserve"> Kč, a je povinen udržovat toto pojištění v platnosti </w:t>
      </w:r>
      <w:r w:rsidR="008850C5" w:rsidRPr="00D157D4">
        <w:rPr>
          <w:rFonts w:eastAsiaTheme="minorHAnsi" w:cs="Arial"/>
          <w:sz w:val="20"/>
          <w:szCs w:val="20"/>
          <w:lang w:eastAsia="en-US"/>
        </w:rPr>
        <w:t>po dobu trvání smlouvy</w:t>
      </w:r>
      <w:r w:rsidRPr="00D157D4">
        <w:rPr>
          <w:rFonts w:eastAsiaTheme="minorHAnsi" w:cs="Arial"/>
          <w:sz w:val="20"/>
          <w:szCs w:val="20"/>
          <w:lang w:eastAsia="en-US"/>
        </w:rPr>
        <w:t>. Pojistná smlouva poskytovatele musí být objednateli předložena na jeho vyžádání. Poskytovatel je povinen kdykoliv na žádost objednatele předložit potvrzení od pojišťovny o aktuální výši pojistného limitu. V případě, že poskytovatel neuzavře pojistnou smlouvu</w:t>
      </w:r>
      <w:r w:rsidRPr="00A7655B">
        <w:rPr>
          <w:rFonts w:eastAsiaTheme="minorHAnsi" w:cs="Arial"/>
          <w:sz w:val="20"/>
          <w:szCs w:val="20"/>
          <w:lang w:eastAsia="en-US"/>
        </w:rPr>
        <w:t xml:space="preserve"> na krytí shora uvedených rizik ve shora uvedeném rozsahu, je objednatel oprávněn od této smlouvy odstoupit nebo si zajistit pojištění na své náklady, jejichž náhradu je objednatel oprávněn následně požadovat po </w:t>
      </w:r>
      <w:r>
        <w:rPr>
          <w:rFonts w:eastAsiaTheme="minorHAnsi" w:cs="Arial"/>
          <w:sz w:val="20"/>
          <w:szCs w:val="20"/>
          <w:lang w:eastAsia="en-US"/>
        </w:rPr>
        <w:t>posk</w:t>
      </w:r>
      <w:r w:rsidR="00FF0FF8">
        <w:rPr>
          <w:rFonts w:eastAsiaTheme="minorHAnsi" w:cs="Arial"/>
          <w:sz w:val="20"/>
          <w:szCs w:val="20"/>
          <w:lang w:eastAsia="en-US"/>
        </w:rPr>
        <w:t>y</w:t>
      </w:r>
      <w:r>
        <w:rPr>
          <w:rFonts w:eastAsiaTheme="minorHAnsi" w:cs="Arial"/>
          <w:sz w:val="20"/>
          <w:szCs w:val="20"/>
          <w:lang w:eastAsia="en-US"/>
        </w:rPr>
        <w:t>tovateli</w:t>
      </w:r>
      <w:r w:rsidRPr="00A7655B">
        <w:rPr>
          <w:rFonts w:eastAsiaTheme="minorHAnsi" w:cs="Arial"/>
          <w:sz w:val="20"/>
          <w:szCs w:val="20"/>
          <w:lang w:eastAsia="en-US"/>
        </w:rPr>
        <w:t>.</w:t>
      </w:r>
    </w:p>
    <w:p w14:paraId="27CAF619" w14:textId="61F05167" w:rsidR="00D34F53" w:rsidRPr="00FF0C0B" w:rsidRDefault="00D34F53" w:rsidP="00FF0C0B">
      <w:pPr>
        <w:pStyle w:val="Textdokumentu"/>
        <w:numPr>
          <w:ilvl w:val="1"/>
          <w:numId w:val="2"/>
        </w:numPr>
        <w:spacing w:before="120" w:line="276" w:lineRule="auto"/>
        <w:ind w:left="567" w:hanging="573"/>
        <w:rPr>
          <w:rFonts w:eastAsiaTheme="minorHAnsi" w:cs="Arial"/>
          <w:sz w:val="20"/>
          <w:szCs w:val="20"/>
          <w:lang w:eastAsia="en-US"/>
        </w:rPr>
      </w:pPr>
      <w:r w:rsidRPr="00FF0C0B">
        <w:rPr>
          <w:rFonts w:eastAsiaTheme="minorHAnsi" w:cs="Arial"/>
          <w:sz w:val="20"/>
          <w:szCs w:val="20"/>
          <w:lang w:eastAsia="en-US"/>
        </w:rPr>
        <w:t>Smluvní strany jako správci osobních údajů ve smyslu Obecného nařízení o zpracování osobních údajů (EU) 2016/679 („GDPR“) budou zpracovávat osobní údaje získané od druhé smluvní strany a jejich zástupců v rámci jednání o uzavření a plnění této smlouvy v souladu s pravidly stanovenými v GDPR. Předmětem zpracování osobních údajů jsou osobní údaje druhé smluvní strany, jejích zástupců, zaměstnanců, spolupracovníků nebo členů statutárních orgánů („Subjekty údajů“), a to zejména: (i) identifikační údaje (zejména jméno a příjmení, pozice) a (</w:t>
      </w:r>
      <w:proofErr w:type="spellStart"/>
      <w:r w:rsidRPr="00FF0C0B">
        <w:rPr>
          <w:rFonts w:eastAsiaTheme="minorHAnsi" w:cs="Arial"/>
          <w:sz w:val="20"/>
          <w:szCs w:val="20"/>
          <w:lang w:eastAsia="en-US"/>
        </w:rPr>
        <w:t>ii</w:t>
      </w:r>
      <w:proofErr w:type="spellEnd"/>
      <w:r w:rsidRPr="00FF0C0B">
        <w:rPr>
          <w:rFonts w:eastAsiaTheme="minorHAnsi" w:cs="Arial"/>
          <w:sz w:val="20"/>
          <w:szCs w:val="20"/>
          <w:lang w:eastAsia="en-US"/>
        </w:rPr>
        <w:t>) kontaktní údaje (zejména e-mailová adresa a tel. spojení). Osobní údaje Subjektů údajů budou smluvní strany zpracovávat v rozsahu nezbytném pro plnění svých povinností dle této smlouvy, výkon svých práv, plnění zákonných povinností a související obchodní komunikace. V souvislosti se zpracováním osobních údajů Subjektů údajů smluvní strany prohlašují, že (i) budou zpracovávat osobní údaje v souladu s požadavky GDPR; (</w:t>
      </w:r>
      <w:proofErr w:type="spellStart"/>
      <w:r w:rsidRPr="00FF0C0B">
        <w:rPr>
          <w:rFonts w:eastAsiaTheme="minorHAnsi" w:cs="Arial"/>
          <w:sz w:val="20"/>
          <w:szCs w:val="20"/>
          <w:lang w:eastAsia="en-US"/>
        </w:rPr>
        <w:t>ii</w:t>
      </w:r>
      <w:proofErr w:type="spellEnd"/>
      <w:r w:rsidRPr="00FF0C0B">
        <w:rPr>
          <w:rFonts w:eastAsiaTheme="minorHAnsi" w:cs="Arial"/>
          <w:sz w:val="20"/>
          <w:szCs w:val="20"/>
          <w:lang w:eastAsia="en-US"/>
        </w:rPr>
        <w:t>) umožní Subjektům údajů výkon jejich práv dle GDPR; a (</w:t>
      </w:r>
      <w:proofErr w:type="spellStart"/>
      <w:r w:rsidRPr="00FF0C0B">
        <w:rPr>
          <w:rFonts w:eastAsiaTheme="minorHAnsi" w:cs="Arial"/>
          <w:sz w:val="20"/>
          <w:szCs w:val="20"/>
          <w:lang w:eastAsia="en-US"/>
        </w:rPr>
        <w:t>iii</w:t>
      </w:r>
      <w:proofErr w:type="spellEnd"/>
      <w:r w:rsidRPr="00FF0C0B">
        <w:rPr>
          <w:rFonts w:eastAsiaTheme="minorHAnsi" w:cs="Arial"/>
          <w:sz w:val="20"/>
          <w:szCs w:val="20"/>
          <w:lang w:eastAsia="en-US"/>
        </w:rPr>
        <w:t>) zajistí mlčenlivost osob zpracovávajících osobní údaje.</w:t>
      </w:r>
    </w:p>
    <w:p w14:paraId="21C02AEF" w14:textId="77777777" w:rsidR="008812AB" w:rsidRPr="00342B00" w:rsidRDefault="008812AB" w:rsidP="00B56200">
      <w:pPr>
        <w:pStyle w:val="Textdokumentu"/>
        <w:spacing w:after="0" w:line="276" w:lineRule="auto"/>
        <w:rPr>
          <w:rFonts w:eastAsiaTheme="minorHAnsi" w:cs="Arial"/>
          <w:b/>
          <w:sz w:val="20"/>
          <w:szCs w:val="20"/>
          <w:lang w:eastAsia="en-US"/>
        </w:rPr>
      </w:pPr>
    </w:p>
    <w:p w14:paraId="643BCBFE" w14:textId="57B17727" w:rsidR="00D26D63" w:rsidRPr="00342B00" w:rsidRDefault="00D26D63" w:rsidP="00B56200">
      <w:pPr>
        <w:pStyle w:val="Textdokumentu"/>
        <w:spacing w:after="0" w:line="276" w:lineRule="auto"/>
        <w:jc w:val="center"/>
        <w:rPr>
          <w:rFonts w:eastAsiaTheme="minorHAnsi" w:cs="Arial"/>
          <w:b/>
          <w:sz w:val="20"/>
          <w:szCs w:val="20"/>
          <w:lang w:eastAsia="en-US"/>
        </w:rPr>
      </w:pPr>
      <w:r w:rsidRPr="00342B00">
        <w:rPr>
          <w:rFonts w:eastAsiaTheme="minorHAnsi" w:cs="Arial"/>
          <w:b/>
          <w:sz w:val="20"/>
          <w:szCs w:val="20"/>
          <w:lang w:eastAsia="en-US"/>
        </w:rPr>
        <w:t>Čl. X</w:t>
      </w:r>
    </w:p>
    <w:p w14:paraId="650DBFD0" w14:textId="61FFE439" w:rsidR="00D26D63" w:rsidRPr="00342B00" w:rsidRDefault="00EF2951" w:rsidP="00D26D63">
      <w:pPr>
        <w:pStyle w:val="Textdokumentu"/>
        <w:spacing w:after="0" w:line="276" w:lineRule="auto"/>
        <w:jc w:val="center"/>
        <w:rPr>
          <w:rFonts w:eastAsiaTheme="minorHAnsi" w:cs="Arial"/>
          <w:b/>
          <w:sz w:val="20"/>
          <w:szCs w:val="20"/>
          <w:lang w:eastAsia="en-US"/>
        </w:rPr>
      </w:pPr>
      <w:r>
        <w:rPr>
          <w:rFonts w:eastAsiaTheme="minorHAnsi" w:cs="Arial"/>
          <w:b/>
          <w:sz w:val="20"/>
          <w:szCs w:val="20"/>
          <w:lang w:eastAsia="en-US"/>
        </w:rPr>
        <w:t>Trvání</w:t>
      </w:r>
      <w:r w:rsidRPr="00342B00">
        <w:rPr>
          <w:rFonts w:eastAsiaTheme="minorHAnsi" w:cs="Arial"/>
          <w:b/>
          <w:sz w:val="20"/>
          <w:szCs w:val="20"/>
          <w:lang w:eastAsia="en-US"/>
        </w:rPr>
        <w:t xml:space="preserve"> </w:t>
      </w:r>
      <w:r w:rsidR="00D26D63" w:rsidRPr="00342B00">
        <w:rPr>
          <w:rFonts w:eastAsiaTheme="minorHAnsi" w:cs="Arial"/>
          <w:b/>
          <w:sz w:val="20"/>
          <w:szCs w:val="20"/>
          <w:lang w:eastAsia="en-US"/>
        </w:rPr>
        <w:t>smlouvy</w:t>
      </w:r>
    </w:p>
    <w:p w14:paraId="5E9FCEBD" w14:textId="77777777" w:rsidR="00F477C8" w:rsidRPr="00F477C8" w:rsidRDefault="00F477C8" w:rsidP="00F477C8">
      <w:pPr>
        <w:pStyle w:val="Odstavecseseznamem"/>
        <w:numPr>
          <w:ilvl w:val="0"/>
          <w:numId w:val="2"/>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411C285F" w14:textId="4E1562A4" w:rsidR="00414029" w:rsidRPr="005C7B49" w:rsidRDefault="00414029" w:rsidP="00FF0C0B">
      <w:pPr>
        <w:pStyle w:val="Odstavecseseznamem"/>
        <w:numPr>
          <w:ilvl w:val="1"/>
          <w:numId w:val="2"/>
        </w:numPr>
        <w:spacing w:before="120" w:after="120"/>
        <w:ind w:left="567" w:hanging="567"/>
        <w:contextualSpacing w:val="0"/>
        <w:jc w:val="both"/>
        <w:rPr>
          <w:rFonts w:eastAsiaTheme="minorHAnsi" w:cs="Arial"/>
          <w:lang w:eastAsia="en-US"/>
        </w:rPr>
      </w:pPr>
      <w:r w:rsidRPr="00414029">
        <w:rPr>
          <w:rFonts w:ascii="Arial" w:eastAsiaTheme="minorHAnsi" w:hAnsi="Arial" w:cs="Arial"/>
          <w:lang w:eastAsia="en-US"/>
        </w:rPr>
        <w:t xml:space="preserve">Tato smlouva se uzavírá na dobu </w:t>
      </w:r>
      <w:r w:rsidR="00F21413">
        <w:rPr>
          <w:rFonts w:ascii="Arial" w:eastAsiaTheme="minorHAnsi" w:hAnsi="Arial" w:cs="Arial"/>
          <w:lang w:eastAsia="en-US"/>
        </w:rPr>
        <w:t>čtyř let</w:t>
      </w:r>
      <w:r w:rsidR="006D2335">
        <w:rPr>
          <w:rFonts w:ascii="Arial" w:eastAsiaTheme="minorHAnsi" w:hAnsi="Arial" w:cs="Arial"/>
          <w:lang w:eastAsia="en-US"/>
        </w:rPr>
        <w:t xml:space="preserve"> ode dne účinnosti smlouvy</w:t>
      </w:r>
      <w:r w:rsidR="00F21413">
        <w:rPr>
          <w:rFonts w:ascii="Arial" w:eastAsiaTheme="minorHAnsi" w:hAnsi="Arial" w:cs="Arial"/>
          <w:lang w:eastAsia="en-US"/>
        </w:rPr>
        <w:t xml:space="preserve"> nebo do vyčerpání částky </w:t>
      </w:r>
      <w:r w:rsidR="00BC385F" w:rsidRPr="00FF0C0B">
        <w:rPr>
          <w:rFonts w:ascii="Arial" w:eastAsiaTheme="minorHAnsi" w:hAnsi="Arial" w:cs="Arial"/>
          <w:b/>
          <w:lang w:eastAsia="en-US"/>
        </w:rPr>
        <w:t>400.000</w:t>
      </w:r>
      <w:r w:rsidR="00FF0C0B" w:rsidRPr="00FF0C0B">
        <w:rPr>
          <w:rFonts w:ascii="Arial" w:eastAsiaTheme="minorHAnsi" w:hAnsi="Arial" w:cs="Arial"/>
          <w:b/>
          <w:lang w:eastAsia="en-US"/>
        </w:rPr>
        <w:t>,-</w:t>
      </w:r>
      <w:r w:rsidR="00F21413" w:rsidRPr="00FF0C0B">
        <w:rPr>
          <w:rFonts w:ascii="Arial" w:eastAsiaTheme="minorHAnsi" w:hAnsi="Arial" w:cs="Arial"/>
          <w:b/>
          <w:lang w:eastAsia="en-US"/>
        </w:rPr>
        <w:t xml:space="preserve"> Kč</w:t>
      </w:r>
      <w:r w:rsidR="00F21413">
        <w:rPr>
          <w:rFonts w:ascii="Arial" w:eastAsiaTheme="minorHAnsi" w:hAnsi="Arial" w:cs="Arial"/>
          <w:lang w:eastAsia="en-US"/>
        </w:rPr>
        <w:t xml:space="preserve"> bez DPH podle toho, která ze skutečností nastane dříve.</w:t>
      </w:r>
    </w:p>
    <w:p w14:paraId="06631285" w14:textId="7F02AF5F" w:rsidR="00D26D63" w:rsidRPr="00342B00" w:rsidRDefault="00D26D63" w:rsidP="00B56200">
      <w:pPr>
        <w:pStyle w:val="Textdokumentu"/>
        <w:numPr>
          <w:ilvl w:val="1"/>
          <w:numId w:val="2"/>
        </w:numPr>
        <w:spacing w:before="120" w:line="240" w:lineRule="auto"/>
        <w:ind w:left="567" w:hanging="573"/>
        <w:rPr>
          <w:rFonts w:eastAsiaTheme="minorHAnsi" w:cs="Arial"/>
          <w:sz w:val="20"/>
          <w:szCs w:val="20"/>
          <w:lang w:eastAsia="en-US"/>
        </w:rPr>
      </w:pPr>
      <w:r w:rsidRPr="00342B00">
        <w:rPr>
          <w:rFonts w:eastAsiaTheme="minorHAnsi" w:cs="Arial"/>
          <w:sz w:val="20"/>
          <w:szCs w:val="20"/>
          <w:lang w:eastAsia="en-US"/>
        </w:rPr>
        <w:t>Smlouv</w:t>
      </w:r>
      <w:r w:rsidR="00196CDB">
        <w:rPr>
          <w:rFonts w:eastAsiaTheme="minorHAnsi" w:cs="Arial"/>
          <w:sz w:val="20"/>
          <w:szCs w:val="20"/>
          <w:lang w:eastAsia="en-US"/>
        </w:rPr>
        <w:t>u je možné ukončit:</w:t>
      </w:r>
    </w:p>
    <w:p w14:paraId="21CA1E9B" w14:textId="52CADF01" w:rsidR="00D26D63" w:rsidRPr="00342B00" w:rsidRDefault="00196CDB" w:rsidP="00D26D63">
      <w:pPr>
        <w:pStyle w:val="Textdokumentu"/>
        <w:numPr>
          <w:ilvl w:val="2"/>
          <w:numId w:val="2"/>
        </w:numPr>
        <w:spacing w:after="0" w:line="276" w:lineRule="auto"/>
        <w:rPr>
          <w:rFonts w:eastAsiaTheme="minorHAnsi" w:cs="Arial"/>
          <w:sz w:val="20"/>
          <w:szCs w:val="20"/>
          <w:lang w:eastAsia="en-US"/>
        </w:rPr>
      </w:pPr>
      <w:r>
        <w:rPr>
          <w:rFonts w:eastAsiaTheme="minorHAnsi" w:cs="Arial"/>
          <w:sz w:val="20"/>
          <w:szCs w:val="20"/>
          <w:lang w:eastAsia="en-US"/>
        </w:rPr>
        <w:t xml:space="preserve">písemnou </w:t>
      </w:r>
      <w:r w:rsidR="00D26D63" w:rsidRPr="00342B00">
        <w:rPr>
          <w:rFonts w:eastAsiaTheme="minorHAnsi" w:cs="Arial"/>
          <w:sz w:val="20"/>
          <w:szCs w:val="20"/>
          <w:lang w:eastAsia="en-US"/>
        </w:rPr>
        <w:t>dohodou smluvních stran,</w:t>
      </w:r>
    </w:p>
    <w:p w14:paraId="52CDC48E" w14:textId="77777777" w:rsidR="009D43B1" w:rsidRDefault="00196CDB" w:rsidP="00D26D63">
      <w:pPr>
        <w:pStyle w:val="Textdokumentu"/>
        <w:numPr>
          <w:ilvl w:val="2"/>
          <w:numId w:val="2"/>
        </w:numPr>
        <w:spacing w:after="0" w:line="276" w:lineRule="auto"/>
        <w:rPr>
          <w:rFonts w:eastAsiaTheme="minorHAnsi" w:cs="Arial"/>
          <w:sz w:val="20"/>
          <w:szCs w:val="20"/>
          <w:lang w:eastAsia="en-US"/>
        </w:rPr>
      </w:pPr>
      <w:r>
        <w:rPr>
          <w:rFonts w:eastAsiaTheme="minorHAnsi" w:cs="Arial"/>
          <w:sz w:val="20"/>
          <w:szCs w:val="20"/>
          <w:lang w:eastAsia="en-US"/>
        </w:rPr>
        <w:t xml:space="preserve">písemným </w:t>
      </w:r>
      <w:r w:rsidR="00D26D63" w:rsidRPr="00342B00">
        <w:rPr>
          <w:rFonts w:eastAsiaTheme="minorHAnsi" w:cs="Arial"/>
          <w:sz w:val="20"/>
          <w:szCs w:val="20"/>
          <w:lang w:eastAsia="en-US"/>
        </w:rPr>
        <w:t>odstoupením od smlouvy</w:t>
      </w:r>
      <w:r>
        <w:rPr>
          <w:rFonts w:eastAsiaTheme="minorHAnsi" w:cs="Arial"/>
          <w:sz w:val="20"/>
          <w:szCs w:val="20"/>
          <w:lang w:eastAsia="en-US"/>
        </w:rPr>
        <w:t xml:space="preserve"> jedné ze smluvních stran</w:t>
      </w:r>
      <w:r w:rsidR="009D43B1">
        <w:rPr>
          <w:rFonts w:eastAsiaTheme="minorHAnsi" w:cs="Arial"/>
          <w:sz w:val="20"/>
          <w:szCs w:val="20"/>
          <w:lang w:eastAsia="en-US"/>
        </w:rPr>
        <w:t>,</w:t>
      </w:r>
    </w:p>
    <w:p w14:paraId="6204F32D" w14:textId="27D9226B" w:rsidR="00D26D63" w:rsidRPr="00D157D4" w:rsidRDefault="009D43B1" w:rsidP="00D26D63">
      <w:pPr>
        <w:pStyle w:val="Textdokumentu"/>
        <w:numPr>
          <w:ilvl w:val="2"/>
          <w:numId w:val="2"/>
        </w:numPr>
        <w:spacing w:after="0" w:line="276" w:lineRule="auto"/>
        <w:rPr>
          <w:rFonts w:eastAsiaTheme="minorHAnsi" w:cs="Arial"/>
          <w:sz w:val="20"/>
          <w:szCs w:val="20"/>
          <w:lang w:eastAsia="en-US"/>
        </w:rPr>
      </w:pPr>
      <w:r w:rsidRPr="00D157D4">
        <w:rPr>
          <w:rFonts w:eastAsiaTheme="minorHAnsi" w:cs="Arial"/>
          <w:sz w:val="20"/>
          <w:szCs w:val="20"/>
          <w:lang w:eastAsia="en-US"/>
        </w:rPr>
        <w:t>v</w:t>
      </w:r>
      <w:r w:rsidR="00D157D4" w:rsidRPr="00D157D4">
        <w:rPr>
          <w:rFonts w:eastAsiaTheme="minorHAnsi" w:cs="Arial"/>
          <w:sz w:val="20"/>
          <w:szCs w:val="20"/>
          <w:lang w:eastAsia="en-US"/>
        </w:rPr>
        <w:t>ýpovědí ze strany objednatele</w:t>
      </w:r>
      <w:r w:rsidR="00FF0C0B">
        <w:rPr>
          <w:rFonts w:eastAsiaTheme="minorHAnsi" w:cs="Arial"/>
          <w:sz w:val="20"/>
          <w:szCs w:val="20"/>
          <w:lang w:eastAsia="en-US"/>
        </w:rPr>
        <w:t>.</w:t>
      </w:r>
    </w:p>
    <w:p w14:paraId="49308AE1" w14:textId="2B96B2F9" w:rsidR="00D26D63" w:rsidRPr="00B56200" w:rsidRDefault="00125C60" w:rsidP="00FF0C0B">
      <w:pPr>
        <w:pStyle w:val="Odstavecseseznamem"/>
        <w:numPr>
          <w:ilvl w:val="1"/>
          <w:numId w:val="2"/>
        </w:numPr>
        <w:spacing w:before="120" w:after="120"/>
        <w:ind w:left="567" w:hanging="567"/>
        <w:contextualSpacing w:val="0"/>
        <w:jc w:val="both"/>
        <w:rPr>
          <w:rFonts w:ascii="Arial" w:eastAsiaTheme="minorHAnsi" w:hAnsi="Arial" w:cs="Arial"/>
          <w:lang w:eastAsia="en-US"/>
        </w:rPr>
      </w:pPr>
      <w:r w:rsidRPr="00B56200">
        <w:rPr>
          <w:rFonts w:ascii="Arial" w:eastAsiaTheme="minorHAnsi" w:hAnsi="Arial" w:cs="Arial"/>
          <w:lang w:eastAsia="en-US"/>
        </w:rPr>
        <w:t>Poskytovatel</w:t>
      </w:r>
      <w:r w:rsidR="00D26D63" w:rsidRPr="00B56200">
        <w:rPr>
          <w:rFonts w:ascii="Arial" w:eastAsiaTheme="minorHAnsi" w:hAnsi="Arial" w:cs="Arial"/>
          <w:lang w:eastAsia="en-US"/>
        </w:rPr>
        <w:t xml:space="preserve"> může od smlouvy odstoupit s okamžitou účinností při podstatném porušení smlouvy objednatelem. Za podstatné porušení smlouvy objednatelem považují smluvní strany</w:t>
      </w:r>
      <w:r w:rsidR="009354DD" w:rsidRPr="00B56200">
        <w:rPr>
          <w:rFonts w:ascii="Arial" w:eastAsiaTheme="minorHAnsi" w:hAnsi="Arial" w:cs="Arial"/>
          <w:lang w:eastAsia="en-US"/>
        </w:rPr>
        <w:t>:</w:t>
      </w:r>
      <w:r w:rsidR="00D26D63" w:rsidRPr="00B56200">
        <w:rPr>
          <w:rFonts w:ascii="Arial" w:eastAsiaTheme="minorHAnsi" w:hAnsi="Arial" w:cs="Arial"/>
          <w:lang w:eastAsia="en-US"/>
        </w:rPr>
        <w:t xml:space="preserve"> </w:t>
      </w:r>
    </w:p>
    <w:p w14:paraId="664CAB7C" w14:textId="2F0579D1" w:rsidR="00D26D63" w:rsidRPr="00342B00" w:rsidRDefault="00D26D63" w:rsidP="00D26D63">
      <w:pPr>
        <w:pStyle w:val="Textdokumentu"/>
        <w:numPr>
          <w:ilvl w:val="2"/>
          <w:numId w:val="2"/>
        </w:numPr>
        <w:spacing w:after="0" w:line="276" w:lineRule="auto"/>
        <w:rPr>
          <w:rFonts w:eastAsiaTheme="minorHAnsi" w:cs="Arial"/>
          <w:sz w:val="20"/>
          <w:szCs w:val="20"/>
          <w:lang w:eastAsia="en-US"/>
        </w:rPr>
      </w:pPr>
      <w:r w:rsidRPr="00342B00">
        <w:rPr>
          <w:rFonts w:eastAsiaTheme="minorHAnsi" w:cs="Arial"/>
          <w:sz w:val="20"/>
          <w:szCs w:val="20"/>
          <w:lang w:eastAsia="en-US"/>
        </w:rPr>
        <w:t xml:space="preserve">prodlení objednatele se splněním oprávněného peněžitého závazku, jež mu vyplývá ze smlouvy, o více než 30 dnů. </w:t>
      </w:r>
      <w:r w:rsidR="006D0336">
        <w:rPr>
          <w:rFonts w:eastAsiaTheme="minorHAnsi" w:cs="Arial"/>
          <w:sz w:val="20"/>
          <w:szCs w:val="20"/>
          <w:lang w:eastAsia="en-US"/>
        </w:rPr>
        <w:t>Poskytovate</w:t>
      </w:r>
      <w:r w:rsidRPr="00342B00">
        <w:rPr>
          <w:rFonts w:eastAsiaTheme="minorHAnsi" w:cs="Arial"/>
          <w:sz w:val="20"/>
          <w:szCs w:val="20"/>
          <w:lang w:eastAsia="en-US"/>
        </w:rPr>
        <w:t xml:space="preserve">l je v takovém případě povinen písemně upozornit objednatele na možnost odstoupení a poskytnout mu dodatečnou přiměřenou lhůtu ke splnění peněžitého závazku, která nesmí být kratší než 10 dnů ode dne doručení písemného </w:t>
      </w:r>
      <w:r w:rsidR="00CA60D9">
        <w:rPr>
          <w:rFonts w:eastAsiaTheme="minorHAnsi" w:cs="Arial"/>
          <w:sz w:val="20"/>
          <w:szCs w:val="20"/>
          <w:lang w:eastAsia="en-US"/>
        </w:rPr>
        <w:t>oznámení poskytovatel</w:t>
      </w:r>
      <w:r w:rsidRPr="00342B00">
        <w:rPr>
          <w:rFonts w:eastAsiaTheme="minorHAnsi" w:cs="Arial"/>
          <w:sz w:val="20"/>
          <w:szCs w:val="20"/>
          <w:lang w:eastAsia="en-US"/>
        </w:rPr>
        <w:t>e</w:t>
      </w:r>
      <w:r w:rsidR="00726837">
        <w:rPr>
          <w:rFonts w:eastAsiaTheme="minorHAnsi" w:cs="Arial"/>
          <w:sz w:val="20"/>
          <w:szCs w:val="20"/>
          <w:lang w:eastAsia="en-US"/>
        </w:rPr>
        <w:t xml:space="preserve"> objednateli</w:t>
      </w:r>
      <w:r w:rsidRPr="00342B00">
        <w:rPr>
          <w:rFonts w:eastAsiaTheme="minorHAnsi" w:cs="Arial"/>
          <w:sz w:val="20"/>
          <w:szCs w:val="20"/>
          <w:lang w:eastAsia="en-US"/>
        </w:rPr>
        <w:t xml:space="preserve">. V případě, že objednatel nesplní svoji povinnost zaplatit </w:t>
      </w:r>
      <w:r w:rsidR="006D0336">
        <w:rPr>
          <w:rFonts w:eastAsiaTheme="minorHAnsi" w:cs="Arial"/>
          <w:sz w:val="20"/>
          <w:szCs w:val="20"/>
          <w:lang w:eastAsia="en-US"/>
        </w:rPr>
        <w:t>poskytovateli</w:t>
      </w:r>
      <w:r w:rsidRPr="00342B00">
        <w:rPr>
          <w:rFonts w:eastAsiaTheme="minorHAnsi" w:cs="Arial"/>
          <w:sz w:val="20"/>
          <w:szCs w:val="20"/>
          <w:lang w:eastAsia="en-US"/>
        </w:rPr>
        <w:t xml:space="preserve"> splatný peněžitý závazek ani v této dodatečné lhůtě, je </w:t>
      </w:r>
      <w:r w:rsidR="00CA60D9">
        <w:rPr>
          <w:rFonts w:eastAsiaTheme="minorHAnsi" w:cs="Arial"/>
          <w:sz w:val="20"/>
          <w:szCs w:val="20"/>
          <w:lang w:eastAsia="en-US"/>
        </w:rPr>
        <w:t xml:space="preserve">poskytovatel </w:t>
      </w:r>
      <w:r w:rsidRPr="00342B00">
        <w:rPr>
          <w:rFonts w:eastAsiaTheme="minorHAnsi" w:cs="Arial"/>
          <w:sz w:val="20"/>
          <w:szCs w:val="20"/>
          <w:lang w:eastAsia="en-US"/>
        </w:rPr>
        <w:t>oprávněn odstoupit od smlouvy.</w:t>
      </w:r>
    </w:p>
    <w:p w14:paraId="265B9468" w14:textId="77777777" w:rsidR="00D26D63" w:rsidRPr="00D157D4" w:rsidRDefault="00D26D63" w:rsidP="00D26D63">
      <w:pPr>
        <w:pStyle w:val="Textdokumentu"/>
        <w:numPr>
          <w:ilvl w:val="2"/>
          <w:numId w:val="2"/>
        </w:numPr>
        <w:spacing w:after="0" w:line="276" w:lineRule="auto"/>
        <w:rPr>
          <w:rFonts w:eastAsiaTheme="minorHAnsi" w:cs="Arial"/>
          <w:sz w:val="20"/>
          <w:szCs w:val="20"/>
          <w:lang w:eastAsia="en-US"/>
        </w:rPr>
      </w:pPr>
      <w:r w:rsidRPr="00D157D4">
        <w:rPr>
          <w:rFonts w:eastAsiaTheme="minorHAnsi" w:cs="Arial"/>
          <w:sz w:val="20"/>
          <w:szCs w:val="20"/>
          <w:lang w:eastAsia="en-US"/>
        </w:rPr>
        <w:t xml:space="preserve">nepředání pracoviště objednatelem </w:t>
      </w:r>
      <w:r w:rsidR="006D0336" w:rsidRPr="00D157D4">
        <w:rPr>
          <w:rFonts w:eastAsiaTheme="minorHAnsi" w:cs="Arial"/>
          <w:sz w:val="20"/>
          <w:szCs w:val="20"/>
          <w:lang w:eastAsia="en-US"/>
        </w:rPr>
        <w:t>poskytovateli</w:t>
      </w:r>
      <w:r w:rsidRPr="00D157D4">
        <w:rPr>
          <w:rFonts w:eastAsiaTheme="minorHAnsi" w:cs="Arial"/>
          <w:sz w:val="20"/>
          <w:szCs w:val="20"/>
          <w:lang w:eastAsia="en-US"/>
        </w:rPr>
        <w:t xml:space="preserve"> ani v dodatečné přiměřené lhůtě.</w:t>
      </w:r>
    </w:p>
    <w:p w14:paraId="225923E3" w14:textId="367CFE25" w:rsidR="00D26D63" w:rsidRPr="00B56200" w:rsidRDefault="00D26D63" w:rsidP="00B56200">
      <w:pPr>
        <w:pStyle w:val="Odstavecseseznamem"/>
        <w:numPr>
          <w:ilvl w:val="1"/>
          <w:numId w:val="2"/>
        </w:numPr>
        <w:spacing w:before="120" w:after="120"/>
        <w:ind w:left="567" w:hanging="567"/>
        <w:contextualSpacing w:val="0"/>
        <w:rPr>
          <w:rFonts w:ascii="Arial" w:eastAsiaTheme="minorHAnsi" w:hAnsi="Arial" w:cs="Arial"/>
          <w:lang w:eastAsia="en-US"/>
        </w:rPr>
      </w:pPr>
      <w:r w:rsidRPr="00B56200">
        <w:rPr>
          <w:rFonts w:ascii="Arial" w:eastAsiaTheme="minorHAnsi" w:hAnsi="Arial" w:cs="Arial"/>
          <w:lang w:eastAsia="en-US"/>
        </w:rPr>
        <w:t xml:space="preserve">Objednatel může od smlouvy </w:t>
      </w:r>
      <w:r w:rsidR="002C23B1">
        <w:rPr>
          <w:rFonts w:ascii="Arial" w:eastAsiaTheme="minorHAnsi" w:hAnsi="Arial" w:cs="Arial"/>
          <w:lang w:eastAsia="en-US"/>
        </w:rPr>
        <w:t xml:space="preserve">či od jednotlivé dílčí smlouvy </w:t>
      </w:r>
      <w:r w:rsidRPr="00B56200">
        <w:rPr>
          <w:rFonts w:ascii="Arial" w:eastAsiaTheme="minorHAnsi" w:hAnsi="Arial" w:cs="Arial"/>
          <w:lang w:eastAsia="en-US"/>
        </w:rPr>
        <w:t xml:space="preserve">odstoupit s okamžitou účinností </w:t>
      </w:r>
      <w:r w:rsidR="00600BE6">
        <w:rPr>
          <w:rFonts w:ascii="Arial" w:eastAsiaTheme="minorHAnsi" w:hAnsi="Arial" w:cs="Arial"/>
          <w:lang w:eastAsia="en-US"/>
        </w:rPr>
        <w:t xml:space="preserve">zejména </w:t>
      </w:r>
      <w:r w:rsidRPr="00B56200">
        <w:rPr>
          <w:rFonts w:ascii="Arial" w:eastAsiaTheme="minorHAnsi" w:hAnsi="Arial" w:cs="Arial"/>
          <w:lang w:eastAsia="en-US"/>
        </w:rPr>
        <w:t xml:space="preserve">v těchto případech (které jsou zároveň považovány smluvními stranami za podstatné porušení smlouvy ze strany </w:t>
      </w:r>
      <w:r w:rsidR="006D0336" w:rsidRPr="00B56200">
        <w:rPr>
          <w:rFonts w:ascii="Arial" w:eastAsiaTheme="minorHAnsi" w:hAnsi="Arial" w:cs="Arial"/>
          <w:lang w:eastAsia="en-US"/>
        </w:rPr>
        <w:t>poskytovatele</w:t>
      </w:r>
      <w:r w:rsidRPr="00B56200">
        <w:rPr>
          <w:rFonts w:ascii="Arial" w:eastAsiaTheme="minorHAnsi" w:hAnsi="Arial" w:cs="Arial"/>
          <w:lang w:eastAsia="en-US"/>
        </w:rPr>
        <w:t xml:space="preserve">): </w:t>
      </w:r>
    </w:p>
    <w:p w14:paraId="51D89AAC" w14:textId="77777777" w:rsidR="00D26D63" w:rsidRPr="00342B00" w:rsidRDefault="006D0336" w:rsidP="00D26D63">
      <w:pPr>
        <w:pStyle w:val="Textdokumentu"/>
        <w:numPr>
          <w:ilvl w:val="2"/>
          <w:numId w:val="2"/>
        </w:numPr>
        <w:spacing w:after="0" w:line="276" w:lineRule="auto"/>
        <w:rPr>
          <w:rFonts w:eastAsiaTheme="minorHAnsi" w:cs="Arial"/>
          <w:sz w:val="20"/>
          <w:szCs w:val="20"/>
          <w:lang w:eastAsia="en-US"/>
        </w:rPr>
      </w:pPr>
      <w:r>
        <w:rPr>
          <w:rFonts w:eastAsiaTheme="minorHAnsi" w:cs="Arial"/>
          <w:sz w:val="20"/>
          <w:szCs w:val="20"/>
          <w:lang w:eastAsia="en-US"/>
        </w:rPr>
        <w:t>poskytovatel neposkytuje službu</w:t>
      </w:r>
      <w:r w:rsidR="00D26D63" w:rsidRPr="00342B00">
        <w:rPr>
          <w:rFonts w:eastAsiaTheme="minorHAnsi" w:cs="Arial"/>
          <w:sz w:val="20"/>
          <w:szCs w:val="20"/>
          <w:lang w:eastAsia="en-US"/>
        </w:rPr>
        <w:t xml:space="preserve"> řádně;</w:t>
      </w:r>
    </w:p>
    <w:p w14:paraId="7DB2AB1F" w14:textId="742EB3AB" w:rsidR="00D26D63" w:rsidRDefault="00D26D63" w:rsidP="00D26D63">
      <w:pPr>
        <w:pStyle w:val="Textdokumentu"/>
        <w:numPr>
          <w:ilvl w:val="2"/>
          <w:numId w:val="2"/>
        </w:numPr>
        <w:spacing w:after="0" w:line="276" w:lineRule="auto"/>
        <w:rPr>
          <w:rFonts w:eastAsiaTheme="minorHAnsi" w:cs="Arial"/>
          <w:sz w:val="20"/>
          <w:szCs w:val="20"/>
          <w:lang w:eastAsia="en-US"/>
        </w:rPr>
      </w:pPr>
      <w:r w:rsidRPr="00342B00">
        <w:rPr>
          <w:rFonts w:eastAsiaTheme="minorHAnsi" w:cs="Arial"/>
          <w:sz w:val="20"/>
          <w:szCs w:val="20"/>
          <w:lang w:eastAsia="en-US"/>
        </w:rPr>
        <w:t xml:space="preserve">bude zřejmé, že </w:t>
      </w:r>
      <w:r w:rsidR="006D0336">
        <w:rPr>
          <w:rFonts w:eastAsiaTheme="minorHAnsi" w:cs="Arial"/>
          <w:sz w:val="20"/>
          <w:szCs w:val="20"/>
          <w:lang w:eastAsia="en-US"/>
        </w:rPr>
        <w:t>poskytovatel</w:t>
      </w:r>
      <w:r w:rsidRPr="00342B00">
        <w:rPr>
          <w:rFonts w:eastAsiaTheme="minorHAnsi" w:cs="Arial"/>
          <w:sz w:val="20"/>
          <w:szCs w:val="20"/>
          <w:lang w:eastAsia="en-US"/>
        </w:rPr>
        <w:t xml:space="preserve"> nedodrží dohodnutý termín</w:t>
      </w:r>
      <w:r w:rsidR="006D0336">
        <w:rPr>
          <w:rFonts w:eastAsiaTheme="minorHAnsi" w:cs="Arial"/>
          <w:sz w:val="20"/>
          <w:szCs w:val="20"/>
          <w:lang w:eastAsia="en-US"/>
        </w:rPr>
        <w:t xml:space="preserve"> realizace služby</w:t>
      </w:r>
      <w:r w:rsidRPr="00342B00">
        <w:rPr>
          <w:rFonts w:eastAsiaTheme="minorHAnsi" w:cs="Arial"/>
          <w:sz w:val="20"/>
          <w:szCs w:val="20"/>
          <w:lang w:eastAsia="en-US"/>
        </w:rPr>
        <w:t>;</w:t>
      </w:r>
    </w:p>
    <w:p w14:paraId="3EAFAC58" w14:textId="3F98076A" w:rsidR="002C23B1" w:rsidRPr="00342B00" w:rsidRDefault="002C23B1" w:rsidP="00D26D63">
      <w:pPr>
        <w:pStyle w:val="Textdokumentu"/>
        <w:numPr>
          <w:ilvl w:val="2"/>
          <w:numId w:val="2"/>
        </w:numPr>
        <w:spacing w:after="0" w:line="276" w:lineRule="auto"/>
        <w:rPr>
          <w:rFonts w:eastAsiaTheme="minorHAnsi" w:cs="Arial"/>
          <w:sz w:val="20"/>
          <w:szCs w:val="20"/>
          <w:lang w:eastAsia="en-US"/>
        </w:rPr>
      </w:pPr>
      <w:r>
        <w:rPr>
          <w:rFonts w:eastAsiaTheme="minorHAnsi" w:cs="Arial"/>
          <w:sz w:val="20"/>
          <w:szCs w:val="20"/>
          <w:lang w:eastAsia="en-US"/>
        </w:rPr>
        <w:t>prodlení poskytovatele s poskytnutím služby o více než 10 dnů</w:t>
      </w:r>
    </w:p>
    <w:p w14:paraId="4A5BC104" w14:textId="77777777" w:rsidR="00D26D63" w:rsidRPr="00342B00" w:rsidRDefault="00D26D63" w:rsidP="00D26D63">
      <w:pPr>
        <w:pStyle w:val="Textdokumentu"/>
        <w:numPr>
          <w:ilvl w:val="2"/>
          <w:numId w:val="2"/>
        </w:numPr>
        <w:spacing w:after="0" w:line="276" w:lineRule="auto"/>
        <w:rPr>
          <w:rFonts w:eastAsiaTheme="minorHAnsi" w:cs="Arial"/>
          <w:sz w:val="20"/>
          <w:szCs w:val="20"/>
          <w:lang w:eastAsia="en-US"/>
        </w:rPr>
      </w:pPr>
      <w:r w:rsidRPr="00342B00">
        <w:rPr>
          <w:rFonts w:eastAsiaTheme="minorHAnsi" w:cs="Arial"/>
          <w:sz w:val="20"/>
          <w:szCs w:val="20"/>
          <w:lang w:eastAsia="en-US"/>
        </w:rPr>
        <w:t>nezjednání nápravy plynoucí z porušování podmínek BOZP, PO nebo vnitřních předpisů objednatele;</w:t>
      </w:r>
    </w:p>
    <w:p w14:paraId="3D08A0ED" w14:textId="77777777" w:rsidR="00D26D63" w:rsidRPr="00342B00" w:rsidRDefault="00D26D63" w:rsidP="00D26D63">
      <w:pPr>
        <w:pStyle w:val="Textdokumentu"/>
        <w:numPr>
          <w:ilvl w:val="2"/>
          <w:numId w:val="2"/>
        </w:numPr>
        <w:spacing w:after="0" w:line="276" w:lineRule="auto"/>
        <w:rPr>
          <w:rFonts w:eastAsiaTheme="minorHAnsi" w:cs="Arial"/>
          <w:sz w:val="20"/>
          <w:szCs w:val="20"/>
          <w:lang w:eastAsia="en-US"/>
        </w:rPr>
      </w:pPr>
      <w:r w:rsidRPr="00342B00">
        <w:rPr>
          <w:rFonts w:eastAsiaTheme="minorHAnsi" w:cs="Arial"/>
          <w:sz w:val="20"/>
          <w:szCs w:val="20"/>
          <w:lang w:eastAsia="en-US"/>
        </w:rPr>
        <w:t>nezahájení činností vedoucích k</w:t>
      </w:r>
      <w:r w:rsidR="006D0336">
        <w:rPr>
          <w:rFonts w:eastAsiaTheme="minorHAnsi" w:cs="Arial"/>
          <w:sz w:val="20"/>
          <w:szCs w:val="20"/>
          <w:lang w:eastAsia="en-US"/>
        </w:rPr>
        <w:t> realizaci služby</w:t>
      </w:r>
      <w:r w:rsidRPr="00342B00">
        <w:rPr>
          <w:rFonts w:eastAsiaTheme="minorHAnsi" w:cs="Arial"/>
          <w:sz w:val="20"/>
          <w:szCs w:val="20"/>
          <w:lang w:eastAsia="en-US"/>
        </w:rPr>
        <w:t xml:space="preserve"> ani v dodatečné přiměřené lhůtě;</w:t>
      </w:r>
    </w:p>
    <w:p w14:paraId="0F128236" w14:textId="007A2FD3" w:rsidR="00D26D63" w:rsidRPr="00342B00" w:rsidRDefault="000B070C" w:rsidP="00D26D63">
      <w:pPr>
        <w:pStyle w:val="Textdokumentu"/>
        <w:numPr>
          <w:ilvl w:val="2"/>
          <w:numId w:val="2"/>
        </w:numPr>
        <w:spacing w:after="0" w:line="276" w:lineRule="auto"/>
        <w:rPr>
          <w:rFonts w:eastAsiaTheme="minorHAnsi" w:cs="Arial"/>
          <w:sz w:val="20"/>
          <w:szCs w:val="20"/>
          <w:lang w:eastAsia="en-US"/>
        </w:rPr>
      </w:pPr>
      <w:r>
        <w:rPr>
          <w:rFonts w:eastAsiaTheme="minorHAnsi" w:cs="Arial"/>
          <w:sz w:val="20"/>
          <w:szCs w:val="20"/>
          <w:lang w:eastAsia="en-US"/>
        </w:rPr>
        <w:lastRenderedPageBreak/>
        <w:t xml:space="preserve">poskytovatel </w:t>
      </w:r>
      <w:r w:rsidR="00D26D63" w:rsidRPr="00342B00">
        <w:rPr>
          <w:rFonts w:eastAsiaTheme="minorHAnsi" w:cs="Arial"/>
          <w:sz w:val="20"/>
          <w:szCs w:val="20"/>
          <w:lang w:eastAsia="en-US"/>
        </w:rPr>
        <w:t xml:space="preserve">nepřestane </w:t>
      </w:r>
      <w:r w:rsidR="006D0336">
        <w:rPr>
          <w:rFonts w:eastAsiaTheme="minorHAnsi" w:cs="Arial"/>
          <w:sz w:val="20"/>
          <w:szCs w:val="20"/>
          <w:lang w:eastAsia="en-US"/>
        </w:rPr>
        <w:t>poskytovat službu</w:t>
      </w:r>
      <w:r w:rsidR="00D26D63" w:rsidRPr="00342B00">
        <w:rPr>
          <w:rFonts w:eastAsiaTheme="minorHAnsi" w:cs="Arial"/>
          <w:sz w:val="20"/>
          <w:szCs w:val="20"/>
          <w:lang w:eastAsia="en-US"/>
        </w:rPr>
        <w:t xml:space="preserve"> nevhodným způsobem nebo v rozporu s</w:t>
      </w:r>
      <w:r w:rsidR="00B56200">
        <w:rPr>
          <w:rFonts w:eastAsiaTheme="minorHAnsi" w:cs="Arial"/>
          <w:sz w:val="20"/>
          <w:szCs w:val="20"/>
          <w:lang w:eastAsia="en-US"/>
        </w:rPr>
        <w:t> </w:t>
      </w:r>
      <w:r w:rsidR="00D26D63" w:rsidRPr="00342B00">
        <w:rPr>
          <w:rFonts w:eastAsiaTheme="minorHAnsi" w:cs="Arial"/>
          <w:sz w:val="20"/>
          <w:szCs w:val="20"/>
          <w:lang w:eastAsia="en-US"/>
        </w:rPr>
        <w:t>podmínkami smlouvy, ačkoli byl na toto objednatelem upozorněn;</w:t>
      </w:r>
    </w:p>
    <w:p w14:paraId="541A0A7D" w14:textId="7FF6FC57" w:rsidR="00D26D63" w:rsidRPr="00342B00" w:rsidRDefault="00D26D63" w:rsidP="00D26D63">
      <w:pPr>
        <w:pStyle w:val="Textdokumentu"/>
        <w:numPr>
          <w:ilvl w:val="2"/>
          <w:numId w:val="2"/>
        </w:numPr>
        <w:spacing w:after="0" w:line="276" w:lineRule="auto"/>
        <w:rPr>
          <w:rFonts w:eastAsiaTheme="minorHAnsi" w:cs="Arial"/>
          <w:sz w:val="20"/>
          <w:szCs w:val="20"/>
          <w:lang w:eastAsia="en-US"/>
        </w:rPr>
      </w:pPr>
      <w:r w:rsidRPr="00342B00">
        <w:rPr>
          <w:rFonts w:eastAsiaTheme="minorHAnsi" w:cs="Arial"/>
          <w:sz w:val="20"/>
          <w:szCs w:val="20"/>
          <w:lang w:eastAsia="en-US"/>
        </w:rPr>
        <w:t xml:space="preserve">bude-li vůči </w:t>
      </w:r>
      <w:r w:rsidR="006D0336">
        <w:rPr>
          <w:rFonts w:eastAsiaTheme="minorHAnsi" w:cs="Arial"/>
          <w:sz w:val="20"/>
          <w:szCs w:val="20"/>
          <w:lang w:eastAsia="en-US"/>
        </w:rPr>
        <w:t xml:space="preserve">poskytovateli </w:t>
      </w:r>
      <w:r w:rsidRPr="00342B00">
        <w:rPr>
          <w:rFonts w:eastAsiaTheme="minorHAnsi" w:cs="Arial"/>
          <w:sz w:val="20"/>
          <w:szCs w:val="20"/>
          <w:lang w:eastAsia="en-US"/>
        </w:rPr>
        <w:t>podán návrh na zahájení insolvenčního řízení dle zákona č.</w:t>
      </w:r>
      <w:r w:rsidR="00B56200">
        <w:rPr>
          <w:rFonts w:eastAsiaTheme="minorHAnsi" w:cs="Arial"/>
          <w:sz w:val="20"/>
          <w:szCs w:val="20"/>
          <w:lang w:eastAsia="en-US"/>
        </w:rPr>
        <w:t> </w:t>
      </w:r>
      <w:r w:rsidRPr="00342B00">
        <w:rPr>
          <w:rFonts w:eastAsiaTheme="minorHAnsi" w:cs="Arial"/>
          <w:sz w:val="20"/>
          <w:szCs w:val="20"/>
          <w:lang w:eastAsia="en-US"/>
        </w:rPr>
        <w:t xml:space="preserve">182/2006 Sb., </w:t>
      </w:r>
      <w:bookmarkStart w:id="2" w:name="_Hlk504737969"/>
      <w:r w:rsidR="0005766D">
        <w:rPr>
          <w:rFonts w:eastAsiaTheme="minorHAnsi" w:cs="Arial"/>
          <w:sz w:val="20"/>
          <w:szCs w:val="20"/>
          <w:lang w:eastAsia="en-US"/>
        </w:rPr>
        <w:t>o úpadku a způsobech jeho řešení</w:t>
      </w:r>
      <w:bookmarkEnd w:id="2"/>
      <w:r w:rsidR="000B070C">
        <w:rPr>
          <w:rFonts w:eastAsiaTheme="minorHAnsi" w:cs="Arial"/>
          <w:sz w:val="20"/>
          <w:szCs w:val="20"/>
          <w:lang w:eastAsia="en-US"/>
        </w:rPr>
        <w:t xml:space="preserve"> (</w:t>
      </w:r>
      <w:r w:rsidRPr="005C7B49">
        <w:rPr>
          <w:rFonts w:eastAsiaTheme="minorHAnsi" w:cs="Arial"/>
          <w:b/>
          <w:sz w:val="20"/>
          <w:szCs w:val="20"/>
          <w:lang w:eastAsia="en-US"/>
        </w:rPr>
        <w:t>insolvenční zákon</w:t>
      </w:r>
      <w:r w:rsidR="000B070C">
        <w:rPr>
          <w:rFonts w:eastAsiaTheme="minorHAnsi" w:cs="Arial"/>
          <w:b/>
          <w:sz w:val="20"/>
          <w:szCs w:val="20"/>
          <w:lang w:eastAsia="en-US"/>
        </w:rPr>
        <w:t>)</w:t>
      </w:r>
      <w:r w:rsidRPr="00342B00">
        <w:rPr>
          <w:rFonts w:eastAsiaTheme="minorHAnsi" w:cs="Arial"/>
          <w:sz w:val="20"/>
          <w:szCs w:val="20"/>
          <w:lang w:eastAsia="en-US"/>
        </w:rPr>
        <w:t xml:space="preserve">, </w:t>
      </w:r>
      <w:r w:rsidR="005C7B49">
        <w:rPr>
          <w:rFonts w:eastAsiaTheme="minorHAnsi" w:cs="Arial"/>
          <w:sz w:val="20"/>
          <w:szCs w:val="20"/>
          <w:lang w:eastAsia="en-US"/>
        </w:rPr>
        <w:t>v platném znění</w:t>
      </w:r>
      <w:r w:rsidRPr="00342B00">
        <w:rPr>
          <w:rFonts w:eastAsiaTheme="minorHAnsi" w:cs="Arial"/>
          <w:sz w:val="20"/>
          <w:szCs w:val="20"/>
          <w:lang w:eastAsia="en-US"/>
        </w:rPr>
        <w:t xml:space="preserve">, a to bez ohledu na to zda bude rozhodnuto o úpadku či nikoli; </w:t>
      </w:r>
    </w:p>
    <w:p w14:paraId="06113215" w14:textId="77777777" w:rsidR="00D26D63" w:rsidRPr="00342B00" w:rsidRDefault="00D26D63" w:rsidP="00D26D63">
      <w:pPr>
        <w:pStyle w:val="Textdokumentu"/>
        <w:numPr>
          <w:ilvl w:val="2"/>
          <w:numId w:val="2"/>
        </w:numPr>
        <w:spacing w:after="0" w:line="276" w:lineRule="auto"/>
        <w:rPr>
          <w:rFonts w:eastAsiaTheme="minorHAnsi" w:cs="Arial"/>
          <w:sz w:val="20"/>
          <w:szCs w:val="20"/>
          <w:lang w:eastAsia="en-US"/>
        </w:rPr>
      </w:pPr>
      <w:r w:rsidRPr="00342B00">
        <w:rPr>
          <w:rFonts w:eastAsiaTheme="minorHAnsi" w:cs="Arial"/>
          <w:sz w:val="20"/>
          <w:szCs w:val="20"/>
          <w:lang w:eastAsia="en-US"/>
        </w:rPr>
        <w:t xml:space="preserve">dojde ke vstupu </w:t>
      </w:r>
      <w:r w:rsidR="006D0336">
        <w:rPr>
          <w:rFonts w:eastAsiaTheme="minorHAnsi" w:cs="Arial"/>
          <w:sz w:val="20"/>
          <w:szCs w:val="20"/>
          <w:lang w:eastAsia="en-US"/>
        </w:rPr>
        <w:t>poskytovatele</w:t>
      </w:r>
      <w:r w:rsidRPr="00342B00">
        <w:rPr>
          <w:rFonts w:eastAsiaTheme="minorHAnsi" w:cs="Arial"/>
          <w:sz w:val="20"/>
          <w:szCs w:val="20"/>
          <w:lang w:eastAsia="en-US"/>
        </w:rPr>
        <w:t xml:space="preserve"> do likvidace;</w:t>
      </w:r>
    </w:p>
    <w:p w14:paraId="5CBB0CD8" w14:textId="3095D05E" w:rsidR="00D26D63" w:rsidRPr="00342B00" w:rsidRDefault="006D0336" w:rsidP="00D26D63">
      <w:pPr>
        <w:pStyle w:val="Textdokumentu"/>
        <w:numPr>
          <w:ilvl w:val="2"/>
          <w:numId w:val="2"/>
        </w:numPr>
        <w:spacing w:after="0" w:line="276" w:lineRule="auto"/>
        <w:rPr>
          <w:rFonts w:eastAsiaTheme="minorHAnsi" w:cs="Arial"/>
          <w:sz w:val="20"/>
          <w:szCs w:val="20"/>
          <w:lang w:eastAsia="en-US"/>
        </w:rPr>
      </w:pPr>
      <w:r>
        <w:rPr>
          <w:rFonts w:eastAsiaTheme="minorHAnsi" w:cs="Arial"/>
          <w:sz w:val="20"/>
          <w:szCs w:val="20"/>
          <w:lang w:eastAsia="en-US"/>
        </w:rPr>
        <w:t>poskytovatel</w:t>
      </w:r>
      <w:r w:rsidR="00D26D63" w:rsidRPr="00342B00">
        <w:rPr>
          <w:rFonts w:eastAsiaTheme="minorHAnsi" w:cs="Arial"/>
          <w:sz w:val="20"/>
          <w:szCs w:val="20"/>
          <w:lang w:eastAsia="en-US"/>
        </w:rPr>
        <w:t>i zanikne živnostenské oprávnění dle zákona č. 455/1991 Sb., o</w:t>
      </w:r>
      <w:r w:rsidR="00B56200">
        <w:rPr>
          <w:rFonts w:eastAsiaTheme="minorHAnsi" w:cs="Arial"/>
          <w:sz w:val="20"/>
          <w:szCs w:val="20"/>
          <w:lang w:eastAsia="en-US"/>
        </w:rPr>
        <w:t> </w:t>
      </w:r>
      <w:r w:rsidR="00D26D63" w:rsidRPr="00342B00">
        <w:rPr>
          <w:rFonts w:eastAsiaTheme="minorHAnsi" w:cs="Arial"/>
          <w:sz w:val="20"/>
          <w:szCs w:val="20"/>
          <w:lang w:eastAsia="en-US"/>
        </w:rPr>
        <w:t>živnostensk</w:t>
      </w:r>
      <w:r w:rsidR="0005766D">
        <w:rPr>
          <w:rFonts w:eastAsiaTheme="minorHAnsi" w:cs="Arial"/>
          <w:sz w:val="20"/>
          <w:szCs w:val="20"/>
          <w:lang w:eastAsia="en-US"/>
        </w:rPr>
        <w:t>ém podnikání</w:t>
      </w:r>
      <w:r w:rsidR="000B070C">
        <w:rPr>
          <w:rFonts w:eastAsiaTheme="minorHAnsi" w:cs="Arial"/>
          <w:sz w:val="20"/>
          <w:szCs w:val="20"/>
          <w:lang w:eastAsia="en-US"/>
        </w:rPr>
        <w:t xml:space="preserve"> (živnostenský zákon)</w:t>
      </w:r>
      <w:r w:rsidR="00D26D63" w:rsidRPr="00342B00">
        <w:rPr>
          <w:rFonts w:eastAsiaTheme="minorHAnsi" w:cs="Arial"/>
          <w:sz w:val="20"/>
          <w:szCs w:val="20"/>
          <w:lang w:eastAsia="en-US"/>
        </w:rPr>
        <w:t xml:space="preserve">, </w:t>
      </w:r>
      <w:r w:rsidR="005C7B49">
        <w:rPr>
          <w:rFonts w:eastAsiaTheme="minorHAnsi" w:cs="Arial"/>
          <w:sz w:val="20"/>
          <w:szCs w:val="20"/>
          <w:lang w:eastAsia="en-US"/>
        </w:rPr>
        <w:t>v platném znění</w:t>
      </w:r>
      <w:r w:rsidR="00D26D63" w:rsidRPr="00342B00">
        <w:rPr>
          <w:rFonts w:eastAsiaTheme="minorHAnsi" w:cs="Arial"/>
          <w:sz w:val="20"/>
          <w:szCs w:val="20"/>
          <w:lang w:eastAsia="en-US"/>
        </w:rPr>
        <w:t xml:space="preserve">, nebo jiné oprávnění nezbytné pro řádné </w:t>
      </w:r>
      <w:r w:rsidR="003F2F2A">
        <w:rPr>
          <w:rFonts w:eastAsiaTheme="minorHAnsi" w:cs="Arial"/>
          <w:sz w:val="20"/>
          <w:szCs w:val="20"/>
          <w:lang w:eastAsia="en-US"/>
        </w:rPr>
        <w:t>poskytnutí služby</w:t>
      </w:r>
      <w:r w:rsidR="00D26D63" w:rsidRPr="00342B00">
        <w:rPr>
          <w:rFonts w:eastAsiaTheme="minorHAnsi" w:cs="Arial"/>
          <w:sz w:val="20"/>
          <w:szCs w:val="20"/>
          <w:lang w:eastAsia="en-US"/>
        </w:rPr>
        <w:t>;</w:t>
      </w:r>
    </w:p>
    <w:p w14:paraId="0EE8A3AC" w14:textId="6B1E2EEB" w:rsidR="00D26D63" w:rsidRPr="00342B00" w:rsidRDefault="00D26D63" w:rsidP="00D26D63">
      <w:pPr>
        <w:pStyle w:val="Textdokumentu"/>
        <w:numPr>
          <w:ilvl w:val="2"/>
          <w:numId w:val="2"/>
        </w:numPr>
        <w:spacing w:after="0" w:line="276" w:lineRule="auto"/>
        <w:rPr>
          <w:rFonts w:eastAsiaTheme="minorHAnsi" w:cs="Arial"/>
          <w:sz w:val="20"/>
          <w:szCs w:val="20"/>
          <w:lang w:eastAsia="en-US"/>
        </w:rPr>
      </w:pPr>
      <w:r w:rsidRPr="00342B00">
        <w:rPr>
          <w:rFonts w:eastAsiaTheme="minorHAnsi" w:cs="Arial"/>
          <w:sz w:val="20"/>
          <w:szCs w:val="20"/>
          <w:lang w:eastAsia="en-US"/>
        </w:rPr>
        <w:t xml:space="preserve">pravomocné odsouzení </w:t>
      </w:r>
      <w:r w:rsidR="006D0336">
        <w:rPr>
          <w:rFonts w:eastAsiaTheme="minorHAnsi" w:cs="Arial"/>
          <w:sz w:val="20"/>
          <w:szCs w:val="20"/>
          <w:lang w:eastAsia="en-US"/>
        </w:rPr>
        <w:t>poskytovatele</w:t>
      </w:r>
      <w:r w:rsidRPr="00342B00">
        <w:rPr>
          <w:rFonts w:eastAsiaTheme="minorHAnsi" w:cs="Arial"/>
          <w:sz w:val="20"/>
          <w:szCs w:val="20"/>
          <w:lang w:eastAsia="en-US"/>
        </w:rPr>
        <w:t xml:space="preserve"> pro trestný čin podle zákona č. 418/2011 Sb., o</w:t>
      </w:r>
      <w:r w:rsidR="00B56200">
        <w:rPr>
          <w:rFonts w:eastAsiaTheme="minorHAnsi" w:cs="Arial"/>
          <w:sz w:val="20"/>
          <w:szCs w:val="20"/>
          <w:lang w:eastAsia="en-US"/>
        </w:rPr>
        <w:t> </w:t>
      </w:r>
      <w:r w:rsidRPr="00342B00">
        <w:rPr>
          <w:rFonts w:eastAsiaTheme="minorHAnsi" w:cs="Arial"/>
          <w:sz w:val="20"/>
          <w:szCs w:val="20"/>
          <w:lang w:eastAsia="en-US"/>
        </w:rPr>
        <w:t xml:space="preserve">trestní odpovědnosti právnických osob a řízení proti nim, </w:t>
      </w:r>
      <w:r w:rsidR="005C7B49">
        <w:rPr>
          <w:rFonts w:eastAsiaTheme="minorHAnsi" w:cs="Arial"/>
          <w:sz w:val="20"/>
          <w:szCs w:val="20"/>
          <w:lang w:eastAsia="en-US"/>
        </w:rPr>
        <w:t>v platném znění</w:t>
      </w:r>
      <w:r w:rsidRPr="00342B00">
        <w:rPr>
          <w:rFonts w:eastAsiaTheme="minorHAnsi" w:cs="Arial"/>
          <w:sz w:val="20"/>
          <w:szCs w:val="20"/>
          <w:lang w:eastAsia="en-US"/>
        </w:rPr>
        <w:t xml:space="preserve">. </w:t>
      </w:r>
    </w:p>
    <w:p w14:paraId="0DDBB1DD" w14:textId="346E0ACD" w:rsidR="00D26D63" w:rsidRPr="00B56200" w:rsidRDefault="00D26D63" w:rsidP="00B56200">
      <w:pPr>
        <w:pStyle w:val="Odstavecseseznamem"/>
        <w:numPr>
          <w:ilvl w:val="1"/>
          <w:numId w:val="2"/>
        </w:numPr>
        <w:spacing w:before="120" w:after="120"/>
        <w:ind w:left="567" w:hanging="567"/>
        <w:contextualSpacing w:val="0"/>
        <w:jc w:val="both"/>
        <w:rPr>
          <w:rFonts w:ascii="Arial" w:eastAsiaTheme="minorHAnsi" w:hAnsi="Arial" w:cs="Arial"/>
          <w:lang w:eastAsia="en-US"/>
        </w:rPr>
      </w:pPr>
      <w:r w:rsidRPr="00B56200">
        <w:rPr>
          <w:rFonts w:ascii="Arial" w:eastAsiaTheme="minorHAnsi" w:hAnsi="Arial" w:cs="Arial"/>
          <w:lang w:eastAsia="en-US"/>
        </w:rPr>
        <w:t>Odstoupení musí být provedeno písemnou formou doporučeným dopisem adresovaným na</w:t>
      </w:r>
      <w:r w:rsidR="00B56200">
        <w:rPr>
          <w:rFonts w:ascii="Arial" w:eastAsiaTheme="minorHAnsi" w:hAnsi="Arial" w:cs="Arial"/>
          <w:lang w:eastAsia="en-US"/>
        </w:rPr>
        <w:t> </w:t>
      </w:r>
      <w:r w:rsidRPr="00B56200">
        <w:rPr>
          <w:rFonts w:ascii="Arial" w:eastAsiaTheme="minorHAnsi" w:hAnsi="Arial" w:cs="Arial"/>
          <w:lang w:eastAsia="en-US"/>
        </w:rPr>
        <w:t>sídlo druhé smluvní strany nebo dopisem osobně doručeným do sídla druhé smluvní strany. Odstoupení vstupuje v účinnost dnem doručení druhé smluvní straně.</w:t>
      </w:r>
    </w:p>
    <w:p w14:paraId="40431D7D" w14:textId="14576D25" w:rsidR="00D26D63" w:rsidRPr="00B56200" w:rsidRDefault="00D26D63" w:rsidP="00B56200">
      <w:pPr>
        <w:pStyle w:val="Odstavecseseznamem"/>
        <w:numPr>
          <w:ilvl w:val="1"/>
          <w:numId w:val="2"/>
        </w:numPr>
        <w:spacing w:before="120" w:after="120"/>
        <w:ind w:left="567" w:hanging="567"/>
        <w:contextualSpacing w:val="0"/>
        <w:jc w:val="both"/>
        <w:rPr>
          <w:rFonts w:ascii="Arial" w:eastAsiaTheme="minorHAnsi" w:hAnsi="Arial" w:cs="Arial"/>
          <w:lang w:eastAsia="en-US"/>
        </w:rPr>
      </w:pPr>
      <w:r w:rsidRPr="00B56200">
        <w:rPr>
          <w:rFonts w:ascii="Arial" w:eastAsiaTheme="minorHAnsi" w:hAnsi="Arial" w:cs="Arial"/>
          <w:lang w:eastAsia="en-US"/>
        </w:rPr>
        <w:t>Účinným doručením odstoupení od smlouvy druhé smluvní straně se smlouva zrušuje od</w:t>
      </w:r>
      <w:r w:rsidR="00B56200">
        <w:rPr>
          <w:rFonts w:ascii="Arial" w:eastAsiaTheme="minorHAnsi" w:hAnsi="Arial" w:cs="Arial"/>
          <w:lang w:eastAsia="en-US"/>
        </w:rPr>
        <w:t> </w:t>
      </w:r>
      <w:r w:rsidRPr="00B56200">
        <w:rPr>
          <w:rFonts w:ascii="Arial" w:eastAsiaTheme="minorHAnsi" w:hAnsi="Arial" w:cs="Arial"/>
          <w:lang w:eastAsia="en-US"/>
        </w:rPr>
        <w:t>počátku. Odstoupením od smlouvy zanikají všechna práva a povinnosti smluvních stran, s</w:t>
      </w:r>
      <w:r w:rsidR="00B56200">
        <w:rPr>
          <w:rFonts w:ascii="Arial" w:eastAsiaTheme="minorHAnsi" w:hAnsi="Arial" w:cs="Arial"/>
          <w:lang w:eastAsia="en-US"/>
        </w:rPr>
        <w:t> </w:t>
      </w:r>
      <w:r w:rsidRPr="00B56200">
        <w:rPr>
          <w:rFonts w:ascii="Arial" w:eastAsiaTheme="minorHAnsi" w:hAnsi="Arial" w:cs="Arial"/>
          <w:lang w:eastAsia="en-US"/>
        </w:rPr>
        <w:t>výjimkou sankčních nároků a dalších práv a případných povinností uvedených v § 2005 odst. 2 občanského zákoníku. Odstoupení od smlouvy se však nedotýká nároku na úhradu částek již řádně poskytnutého dílčího plnění ze smlouvy, má-li přijaté dílčí plnění samo o sobě pro stranu oprávněnou z tohoto plnění význam.</w:t>
      </w:r>
    </w:p>
    <w:p w14:paraId="69CF12B5" w14:textId="6FCA7F90" w:rsidR="00D26D63" w:rsidRPr="00B56200" w:rsidRDefault="00D26D63" w:rsidP="00B56200">
      <w:pPr>
        <w:pStyle w:val="Odstavecseseznamem"/>
        <w:numPr>
          <w:ilvl w:val="1"/>
          <w:numId w:val="2"/>
        </w:numPr>
        <w:spacing w:before="120" w:after="120"/>
        <w:ind w:left="567" w:hanging="567"/>
        <w:contextualSpacing w:val="0"/>
        <w:jc w:val="both"/>
        <w:rPr>
          <w:rFonts w:ascii="Arial" w:eastAsiaTheme="minorHAnsi" w:hAnsi="Arial" w:cs="Arial"/>
          <w:lang w:eastAsia="en-US"/>
        </w:rPr>
      </w:pPr>
      <w:r w:rsidRPr="00B56200">
        <w:rPr>
          <w:rFonts w:ascii="Arial" w:eastAsiaTheme="minorHAnsi" w:hAnsi="Arial" w:cs="Arial"/>
          <w:lang w:eastAsia="en-US"/>
        </w:rPr>
        <w:t>Ustanovením tohoto článku o zániku smlouvy není dotčeno právo objednatele odstoupit od této smlouvy podle příslušných ustanovení občanského zákoníku a právo na náhradu škody</w:t>
      </w:r>
      <w:r w:rsidR="004F3BBC" w:rsidRPr="00B56200">
        <w:rPr>
          <w:rFonts w:ascii="Arial" w:eastAsiaTheme="minorHAnsi" w:hAnsi="Arial" w:cs="Arial"/>
          <w:lang w:eastAsia="en-US"/>
        </w:rPr>
        <w:t xml:space="preserve"> vč.</w:t>
      </w:r>
      <w:r w:rsidR="00B56200">
        <w:rPr>
          <w:rFonts w:ascii="Arial" w:eastAsiaTheme="minorHAnsi" w:hAnsi="Arial" w:cs="Arial"/>
          <w:lang w:eastAsia="en-US"/>
        </w:rPr>
        <w:t> </w:t>
      </w:r>
      <w:r w:rsidRPr="00B56200">
        <w:rPr>
          <w:rFonts w:ascii="Arial" w:eastAsiaTheme="minorHAnsi" w:hAnsi="Arial" w:cs="Arial"/>
          <w:lang w:eastAsia="en-US"/>
        </w:rPr>
        <w:t>případn</w:t>
      </w:r>
      <w:r w:rsidR="004F3BBC" w:rsidRPr="00B56200">
        <w:rPr>
          <w:rFonts w:ascii="Arial" w:eastAsiaTheme="minorHAnsi" w:hAnsi="Arial" w:cs="Arial"/>
          <w:lang w:eastAsia="en-US"/>
        </w:rPr>
        <w:t>ého</w:t>
      </w:r>
      <w:r w:rsidRPr="00B56200">
        <w:rPr>
          <w:rFonts w:ascii="Arial" w:eastAsiaTheme="minorHAnsi" w:hAnsi="Arial" w:cs="Arial"/>
          <w:lang w:eastAsia="en-US"/>
        </w:rPr>
        <w:t xml:space="preserve"> ušl</w:t>
      </w:r>
      <w:r w:rsidR="004F3BBC" w:rsidRPr="00B56200">
        <w:rPr>
          <w:rFonts w:ascii="Arial" w:eastAsiaTheme="minorHAnsi" w:hAnsi="Arial" w:cs="Arial"/>
          <w:lang w:eastAsia="en-US"/>
        </w:rPr>
        <w:t>ého</w:t>
      </w:r>
      <w:r w:rsidRPr="00B56200">
        <w:rPr>
          <w:rFonts w:ascii="Arial" w:eastAsiaTheme="minorHAnsi" w:hAnsi="Arial" w:cs="Arial"/>
          <w:lang w:eastAsia="en-US"/>
        </w:rPr>
        <w:t xml:space="preserve"> zisk</w:t>
      </w:r>
      <w:r w:rsidR="004F3BBC" w:rsidRPr="00B56200">
        <w:rPr>
          <w:rFonts w:ascii="Arial" w:eastAsiaTheme="minorHAnsi" w:hAnsi="Arial" w:cs="Arial"/>
          <w:lang w:eastAsia="en-US"/>
        </w:rPr>
        <w:t>u</w:t>
      </w:r>
      <w:r w:rsidRPr="00B56200">
        <w:rPr>
          <w:rFonts w:ascii="Arial" w:eastAsiaTheme="minorHAnsi" w:hAnsi="Arial" w:cs="Arial"/>
          <w:lang w:eastAsia="en-US"/>
        </w:rPr>
        <w:t>, a to v plném rozsahu.</w:t>
      </w:r>
    </w:p>
    <w:p w14:paraId="5389719A" w14:textId="33520918" w:rsidR="009D43B1" w:rsidRPr="00A92AD2" w:rsidRDefault="00D157D4" w:rsidP="00B56200">
      <w:pPr>
        <w:pStyle w:val="Odstavecseseznamem"/>
        <w:numPr>
          <w:ilvl w:val="1"/>
          <w:numId w:val="2"/>
        </w:numPr>
        <w:spacing w:before="120" w:after="120"/>
        <w:ind w:left="567" w:hanging="567"/>
        <w:contextualSpacing w:val="0"/>
        <w:jc w:val="both"/>
        <w:rPr>
          <w:rFonts w:ascii="Arial" w:eastAsiaTheme="minorHAnsi" w:hAnsi="Arial" w:cs="Arial"/>
          <w:lang w:eastAsia="en-US"/>
        </w:rPr>
      </w:pPr>
      <w:r>
        <w:rPr>
          <w:rFonts w:ascii="Arial" w:eastAsiaTheme="minorHAnsi" w:hAnsi="Arial" w:cs="Arial"/>
          <w:lang w:eastAsia="en-US"/>
        </w:rPr>
        <w:t>Objednatel může</w:t>
      </w:r>
      <w:r w:rsidR="009D43B1" w:rsidRPr="00A92AD2">
        <w:rPr>
          <w:rFonts w:ascii="Arial" w:eastAsiaTheme="minorHAnsi" w:hAnsi="Arial" w:cs="Arial"/>
          <w:lang w:eastAsia="en-US"/>
        </w:rPr>
        <w:t xml:space="preserve"> tuto smlouvu vypovědět, a to i bez uvedení důvodu. Výpovědní doba činí 3</w:t>
      </w:r>
      <w:r w:rsidR="00FF0C0B">
        <w:rPr>
          <w:rFonts w:ascii="Arial" w:eastAsiaTheme="minorHAnsi" w:hAnsi="Arial" w:cs="Arial"/>
          <w:lang w:eastAsia="en-US"/>
        </w:rPr>
        <w:t> </w:t>
      </w:r>
      <w:r w:rsidR="009D43B1" w:rsidRPr="00A92AD2">
        <w:rPr>
          <w:rFonts w:ascii="Arial" w:eastAsiaTheme="minorHAnsi" w:hAnsi="Arial" w:cs="Arial"/>
          <w:lang w:eastAsia="en-US"/>
        </w:rPr>
        <w:t>měsíce a začíná běžet první den měsíce následujícího po dni doručení výpovědi druhé smluvní straně. Výpověď musí být provedena písemnou formou doporučeným dopisem adresovaným na sídlo druhé smluvní strany nebo dopisem osobně doručeným do sídla druhé smluvní strany.</w:t>
      </w:r>
    </w:p>
    <w:p w14:paraId="480DA2D6" w14:textId="77777777" w:rsidR="00D26D63" w:rsidRPr="00342B00" w:rsidRDefault="00D26D63" w:rsidP="00D26D63">
      <w:pPr>
        <w:pStyle w:val="Textdokumentu"/>
        <w:spacing w:after="0" w:line="276" w:lineRule="auto"/>
        <w:ind w:left="-6"/>
        <w:rPr>
          <w:rFonts w:eastAsiaTheme="minorHAnsi" w:cs="Arial"/>
          <w:sz w:val="20"/>
          <w:szCs w:val="20"/>
          <w:lang w:eastAsia="en-US"/>
        </w:rPr>
      </w:pPr>
    </w:p>
    <w:p w14:paraId="4E2CD9F6" w14:textId="4E34ECA2" w:rsidR="00A066F1" w:rsidRPr="00342B00" w:rsidRDefault="00A066F1" w:rsidP="00C47AFB">
      <w:pPr>
        <w:pStyle w:val="Textdokumentu"/>
        <w:spacing w:after="0" w:line="276" w:lineRule="auto"/>
        <w:ind w:left="360"/>
        <w:jc w:val="center"/>
        <w:rPr>
          <w:rFonts w:eastAsiaTheme="minorHAnsi" w:cs="Arial"/>
          <w:b/>
          <w:sz w:val="20"/>
          <w:szCs w:val="20"/>
          <w:lang w:eastAsia="en-US"/>
        </w:rPr>
      </w:pPr>
      <w:r w:rsidRPr="00342B00">
        <w:rPr>
          <w:rFonts w:eastAsiaTheme="minorHAnsi" w:cs="Arial"/>
          <w:b/>
          <w:sz w:val="20"/>
          <w:szCs w:val="20"/>
          <w:lang w:eastAsia="en-US"/>
        </w:rPr>
        <w:t xml:space="preserve">Čl. </w:t>
      </w:r>
      <w:r w:rsidR="00D26D63" w:rsidRPr="00342B00">
        <w:rPr>
          <w:rFonts w:eastAsiaTheme="minorHAnsi" w:cs="Arial"/>
          <w:b/>
          <w:sz w:val="20"/>
          <w:szCs w:val="20"/>
          <w:lang w:eastAsia="en-US"/>
        </w:rPr>
        <w:t>X</w:t>
      </w:r>
      <w:r w:rsidR="007F46F5">
        <w:rPr>
          <w:rFonts w:eastAsiaTheme="minorHAnsi" w:cs="Arial"/>
          <w:b/>
          <w:sz w:val="20"/>
          <w:szCs w:val="20"/>
          <w:lang w:eastAsia="en-US"/>
        </w:rPr>
        <w:t>I</w:t>
      </w:r>
    </w:p>
    <w:p w14:paraId="29B293A0" w14:textId="77777777" w:rsidR="00A066F1" w:rsidRPr="00342B00" w:rsidRDefault="00A066F1" w:rsidP="00D26D63">
      <w:pPr>
        <w:pStyle w:val="Textdokumentu"/>
        <w:spacing w:after="0" w:line="276" w:lineRule="auto"/>
        <w:ind w:left="360"/>
        <w:jc w:val="center"/>
        <w:rPr>
          <w:rFonts w:eastAsiaTheme="minorHAnsi" w:cs="Arial"/>
          <w:b/>
          <w:sz w:val="20"/>
          <w:szCs w:val="20"/>
          <w:lang w:eastAsia="en-US"/>
        </w:rPr>
      </w:pPr>
      <w:r w:rsidRPr="00342B00">
        <w:rPr>
          <w:rFonts w:eastAsiaTheme="minorHAnsi" w:cs="Arial"/>
          <w:b/>
          <w:sz w:val="20"/>
          <w:szCs w:val="20"/>
          <w:lang w:eastAsia="en-US"/>
        </w:rPr>
        <w:t>Závěrečná ustanovení</w:t>
      </w:r>
    </w:p>
    <w:p w14:paraId="1D9E31C6" w14:textId="77777777" w:rsidR="00F477C8" w:rsidRPr="00F477C8" w:rsidRDefault="00F477C8" w:rsidP="00F477C8">
      <w:pPr>
        <w:pStyle w:val="Odstavecseseznamem"/>
        <w:widowControl w:val="0"/>
        <w:numPr>
          <w:ilvl w:val="0"/>
          <w:numId w:val="2"/>
        </w:numPr>
        <w:suppressAutoHyphens/>
        <w:overflowPunct/>
        <w:autoSpaceDN/>
        <w:adjustRightInd/>
        <w:spacing w:line="276" w:lineRule="auto"/>
        <w:contextualSpacing w:val="0"/>
        <w:jc w:val="both"/>
        <w:textAlignment w:val="auto"/>
        <w:rPr>
          <w:rFonts w:ascii="Arial" w:eastAsiaTheme="minorHAnsi" w:hAnsi="Arial" w:cs="Arial"/>
          <w:vanish/>
          <w:lang w:eastAsia="en-US"/>
        </w:rPr>
      </w:pPr>
    </w:p>
    <w:p w14:paraId="15C0394E" w14:textId="1F23F408" w:rsidR="0005766D" w:rsidRDefault="0005766D" w:rsidP="00B56200">
      <w:pPr>
        <w:pStyle w:val="Style6"/>
        <w:numPr>
          <w:ilvl w:val="1"/>
          <w:numId w:val="2"/>
        </w:numPr>
        <w:spacing w:before="120" w:after="120"/>
        <w:ind w:left="567" w:right="0" w:hanging="573"/>
        <w:rPr>
          <w:rFonts w:ascii="Arial" w:eastAsiaTheme="minorHAnsi" w:hAnsi="Arial" w:cs="Arial"/>
          <w:sz w:val="20"/>
          <w:szCs w:val="20"/>
          <w:lang w:eastAsia="en-US"/>
        </w:rPr>
      </w:pPr>
      <w:r w:rsidRPr="0011686A">
        <w:rPr>
          <w:rFonts w:ascii="Arial" w:eastAsiaTheme="minorHAnsi" w:hAnsi="Arial" w:cs="Arial"/>
          <w:sz w:val="20"/>
          <w:szCs w:val="20"/>
          <w:lang w:eastAsia="en-US"/>
        </w:rPr>
        <w:t>Tato smlouva byla uzavřena v souladu s českým právem a řídí se platnými právními předpisy České republiky</w:t>
      </w:r>
      <w:r>
        <w:rPr>
          <w:rFonts w:ascii="Arial" w:eastAsiaTheme="minorHAnsi" w:hAnsi="Arial" w:cs="Arial"/>
          <w:sz w:val="20"/>
          <w:szCs w:val="20"/>
          <w:lang w:eastAsia="en-US"/>
        </w:rPr>
        <w:t>.</w:t>
      </w:r>
    </w:p>
    <w:p w14:paraId="2E4DB6AA" w14:textId="02722886" w:rsidR="0013680F" w:rsidRDefault="00221C98" w:rsidP="00B56200">
      <w:pPr>
        <w:pStyle w:val="Style6"/>
        <w:numPr>
          <w:ilvl w:val="1"/>
          <w:numId w:val="2"/>
        </w:numPr>
        <w:spacing w:before="120" w:after="120"/>
        <w:ind w:left="567" w:right="0" w:hanging="573"/>
        <w:rPr>
          <w:rFonts w:ascii="Arial" w:eastAsiaTheme="minorHAnsi" w:hAnsi="Arial" w:cs="Arial"/>
          <w:sz w:val="20"/>
          <w:szCs w:val="20"/>
          <w:lang w:eastAsia="en-US"/>
        </w:rPr>
      </w:pPr>
      <w:r w:rsidRPr="00221C98">
        <w:rPr>
          <w:rFonts w:ascii="Arial" w:eastAsiaTheme="minorHAnsi" w:hAnsi="Arial" w:cs="Arial"/>
          <w:sz w:val="20"/>
          <w:szCs w:val="20"/>
          <w:lang w:eastAsia="en-US"/>
        </w:rPr>
        <w:t>V případě, že se jakékoli ustanovení stane zcela či z části neplatným, zdánlivým, neúčinným nebo nevymahatelným, ale bylo by platné, účinné a vymahatelné, kdyby byla jeho část vymazána, bude toto ustanovení nebo jeho část, považováno za vymazané v rozsahu, který je potřebný pro platnost, účinnost a vymahatelnost této smlouvy jako celku, při zachování co možná největšího původního ekonomického významu daného ustanovení. V takovém případě smluvní strany nahradí do patnácti dnů od výzvy kterékoliv ze smluvních stran takovéto neplatné, zdánlivé, neúčinné nebo nevymahatelné ustanovení ustanovením, které bude nejlépe splňovat smysl takového neplatného, zdánlivého, neúčinného nebo nevymahatelného ustanovení</w:t>
      </w:r>
      <w:r w:rsidR="00B56200">
        <w:rPr>
          <w:rFonts w:ascii="Arial" w:eastAsiaTheme="minorHAnsi" w:hAnsi="Arial" w:cs="Arial"/>
          <w:sz w:val="20"/>
          <w:szCs w:val="20"/>
          <w:lang w:eastAsia="en-US"/>
        </w:rPr>
        <w:t>.</w:t>
      </w:r>
      <w:r w:rsidR="0013680F" w:rsidRPr="00342B00">
        <w:rPr>
          <w:rFonts w:ascii="Arial" w:eastAsiaTheme="minorHAnsi" w:hAnsi="Arial" w:cs="Arial"/>
          <w:sz w:val="20"/>
          <w:szCs w:val="20"/>
          <w:lang w:eastAsia="en-US"/>
        </w:rPr>
        <w:t xml:space="preserve"> </w:t>
      </w:r>
    </w:p>
    <w:p w14:paraId="09402B64" w14:textId="4DA3B50A" w:rsidR="0005766D" w:rsidRDefault="0005766D" w:rsidP="00B56200">
      <w:pPr>
        <w:pStyle w:val="Style6"/>
        <w:numPr>
          <w:ilvl w:val="1"/>
          <w:numId w:val="2"/>
        </w:numPr>
        <w:spacing w:before="120" w:after="120"/>
        <w:ind w:left="567" w:right="0" w:hanging="573"/>
        <w:rPr>
          <w:rFonts w:ascii="Arial" w:eastAsiaTheme="minorHAnsi" w:hAnsi="Arial" w:cs="Arial"/>
          <w:sz w:val="20"/>
          <w:szCs w:val="20"/>
          <w:lang w:eastAsia="en-US"/>
        </w:rPr>
      </w:pPr>
      <w:bookmarkStart w:id="3" w:name="_Hlk504747408"/>
      <w:r w:rsidRPr="0011686A">
        <w:rPr>
          <w:rFonts w:ascii="Arial" w:eastAsiaTheme="minorHAnsi" w:hAnsi="Arial" w:cs="Arial"/>
          <w:sz w:val="20"/>
          <w:szCs w:val="20"/>
          <w:lang w:eastAsia="en-US"/>
        </w:rPr>
        <w:t>Smluvní strany tímto v souladu s ust</w:t>
      </w:r>
      <w:r w:rsidR="00817F7E">
        <w:rPr>
          <w:rFonts w:ascii="Arial" w:eastAsiaTheme="minorHAnsi" w:hAnsi="Arial" w:cs="Arial"/>
          <w:sz w:val="20"/>
          <w:szCs w:val="20"/>
          <w:lang w:eastAsia="en-US"/>
        </w:rPr>
        <w:t>anovením</w:t>
      </w:r>
      <w:r w:rsidRPr="0011686A">
        <w:rPr>
          <w:rFonts w:ascii="Arial" w:eastAsiaTheme="minorHAnsi" w:hAnsi="Arial" w:cs="Arial"/>
          <w:sz w:val="20"/>
          <w:szCs w:val="20"/>
          <w:lang w:eastAsia="en-US"/>
        </w:rPr>
        <w:t xml:space="preserve"> § 1895 odst. 1 občanského zákoníku vylučují možnost postoupení práv a povinností </w:t>
      </w:r>
      <w:r>
        <w:rPr>
          <w:rFonts w:ascii="Arial" w:eastAsiaTheme="minorHAnsi" w:hAnsi="Arial" w:cs="Arial"/>
          <w:sz w:val="20"/>
          <w:szCs w:val="20"/>
          <w:lang w:eastAsia="en-US"/>
        </w:rPr>
        <w:t>poskytovatele</w:t>
      </w:r>
      <w:r w:rsidRPr="0011686A">
        <w:rPr>
          <w:rFonts w:ascii="Arial" w:eastAsiaTheme="minorHAnsi" w:hAnsi="Arial" w:cs="Arial"/>
          <w:sz w:val="20"/>
          <w:szCs w:val="20"/>
          <w:lang w:eastAsia="en-US"/>
        </w:rPr>
        <w:t xml:space="preserve"> z této smlouvy nebo její části na třetí osobu bez předchozího písemného souhlasu </w:t>
      </w:r>
      <w:r>
        <w:rPr>
          <w:rFonts w:ascii="Arial" w:eastAsiaTheme="minorHAnsi" w:hAnsi="Arial" w:cs="Arial"/>
          <w:sz w:val="20"/>
          <w:szCs w:val="20"/>
          <w:lang w:eastAsia="en-US"/>
        </w:rPr>
        <w:t>objednatele</w:t>
      </w:r>
      <w:bookmarkEnd w:id="3"/>
      <w:r w:rsidR="00C95F1F">
        <w:rPr>
          <w:rFonts w:ascii="Arial" w:eastAsiaTheme="minorHAnsi" w:hAnsi="Arial" w:cs="Arial"/>
          <w:sz w:val="20"/>
          <w:szCs w:val="20"/>
          <w:lang w:eastAsia="en-US"/>
        </w:rPr>
        <w:t>.</w:t>
      </w:r>
    </w:p>
    <w:p w14:paraId="30803C8C" w14:textId="1B7CF7DC" w:rsidR="00C95F1F" w:rsidRDefault="00C95F1F" w:rsidP="00B56200">
      <w:pPr>
        <w:pStyle w:val="Style6"/>
        <w:numPr>
          <w:ilvl w:val="1"/>
          <w:numId w:val="2"/>
        </w:numPr>
        <w:spacing w:before="120" w:after="120"/>
        <w:ind w:left="567" w:right="0" w:hanging="573"/>
        <w:rPr>
          <w:rFonts w:ascii="Arial" w:eastAsiaTheme="minorHAnsi" w:hAnsi="Arial" w:cs="Arial"/>
          <w:sz w:val="20"/>
          <w:szCs w:val="20"/>
          <w:lang w:eastAsia="en-US"/>
        </w:rPr>
      </w:pPr>
      <w:r>
        <w:rPr>
          <w:rFonts w:ascii="Arial" w:eastAsiaTheme="minorHAnsi" w:hAnsi="Arial" w:cs="Arial"/>
          <w:sz w:val="20"/>
          <w:szCs w:val="20"/>
          <w:lang w:eastAsia="en-US"/>
        </w:rPr>
        <w:t>Poskytovatel</w:t>
      </w:r>
      <w:r w:rsidRPr="00B15189">
        <w:rPr>
          <w:rFonts w:ascii="Arial" w:eastAsiaTheme="minorHAnsi" w:hAnsi="Arial" w:cs="Arial"/>
          <w:sz w:val="20"/>
          <w:szCs w:val="20"/>
          <w:lang w:eastAsia="en-US"/>
        </w:rPr>
        <w:t xml:space="preserve"> není oprávněn bez předchozího písemného souhlasu </w:t>
      </w:r>
      <w:r>
        <w:rPr>
          <w:rFonts w:ascii="Arial" w:eastAsiaTheme="minorHAnsi" w:hAnsi="Arial" w:cs="Arial"/>
          <w:sz w:val="20"/>
          <w:szCs w:val="20"/>
          <w:lang w:eastAsia="en-US"/>
        </w:rPr>
        <w:t>objednatele</w:t>
      </w:r>
      <w:r w:rsidRPr="00B15189">
        <w:rPr>
          <w:rFonts w:ascii="Arial" w:eastAsiaTheme="minorHAnsi" w:hAnsi="Arial" w:cs="Arial"/>
          <w:sz w:val="20"/>
          <w:szCs w:val="20"/>
          <w:lang w:eastAsia="en-US"/>
        </w:rPr>
        <w:t xml:space="preserve"> postoupit pohledávky vzniklé z této smlouvy anebo v souvislosti s ní na třetí osobu, ani není oprávněn tyto pohledávky bez předchozího písemného souhlasu </w:t>
      </w:r>
      <w:r>
        <w:rPr>
          <w:rFonts w:ascii="Arial" w:eastAsiaTheme="minorHAnsi" w:hAnsi="Arial" w:cs="Arial"/>
          <w:sz w:val="20"/>
          <w:szCs w:val="20"/>
          <w:lang w:eastAsia="en-US"/>
        </w:rPr>
        <w:t>objednatele</w:t>
      </w:r>
      <w:r w:rsidRPr="00B15189">
        <w:rPr>
          <w:rFonts w:ascii="Arial" w:eastAsiaTheme="minorHAnsi" w:hAnsi="Arial" w:cs="Arial"/>
          <w:sz w:val="20"/>
          <w:szCs w:val="20"/>
          <w:lang w:eastAsia="en-US"/>
        </w:rPr>
        <w:t xml:space="preserve"> zastavit či je započítat</w:t>
      </w:r>
      <w:r>
        <w:rPr>
          <w:rFonts w:ascii="Arial" w:eastAsiaTheme="minorHAnsi" w:hAnsi="Arial" w:cs="Arial"/>
          <w:sz w:val="20"/>
          <w:szCs w:val="20"/>
          <w:lang w:eastAsia="en-US"/>
        </w:rPr>
        <w:t>.</w:t>
      </w:r>
    </w:p>
    <w:p w14:paraId="5014D7AE" w14:textId="4AF84E3A" w:rsidR="00F91984" w:rsidRPr="00491847" w:rsidRDefault="00F91984" w:rsidP="00B56200">
      <w:pPr>
        <w:pStyle w:val="Style6"/>
        <w:numPr>
          <w:ilvl w:val="1"/>
          <w:numId w:val="2"/>
        </w:numPr>
        <w:spacing w:before="120" w:after="120"/>
        <w:ind w:left="567" w:right="0" w:hanging="573"/>
        <w:rPr>
          <w:rFonts w:ascii="Arial" w:eastAsiaTheme="minorHAnsi" w:hAnsi="Arial" w:cs="Arial"/>
          <w:sz w:val="20"/>
          <w:szCs w:val="20"/>
          <w:lang w:eastAsia="en-US"/>
        </w:rPr>
      </w:pPr>
      <w:r w:rsidRPr="00B51E22">
        <w:rPr>
          <w:rFonts w:ascii="Arial" w:eastAsiaTheme="minorHAnsi" w:hAnsi="Arial" w:cs="Arial"/>
          <w:sz w:val="20"/>
          <w:szCs w:val="20"/>
          <w:lang w:eastAsia="en-US"/>
        </w:rPr>
        <w:t>Smluvní strany tímto v nejvýše povoleném rozsahu ust</w:t>
      </w:r>
      <w:r w:rsidR="001704E2">
        <w:rPr>
          <w:rFonts w:ascii="Arial" w:eastAsiaTheme="minorHAnsi" w:hAnsi="Arial" w:cs="Arial"/>
          <w:sz w:val="20"/>
          <w:szCs w:val="20"/>
          <w:lang w:eastAsia="en-US"/>
        </w:rPr>
        <w:t>anovení</w:t>
      </w:r>
      <w:r w:rsidRPr="00B51E22">
        <w:rPr>
          <w:rFonts w:ascii="Arial" w:eastAsiaTheme="minorHAnsi" w:hAnsi="Arial" w:cs="Arial"/>
          <w:sz w:val="20"/>
          <w:szCs w:val="20"/>
          <w:lang w:eastAsia="en-US"/>
        </w:rPr>
        <w:t xml:space="preserve"> § 1801 občanského zákoníku vylučují použití ustanovení §</w:t>
      </w:r>
      <w:r w:rsidR="00817F7E">
        <w:rPr>
          <w:rFonts w:ascii="Arial" w:eastAsiaTheme="minorHAnsi" w:hAnsi="Arial" w:cs="Arial"/>
          <w:sz w:val="20"/>
          <w:szCs w:val="20"/>
          <w:lang w:eastAsia="en-US"/>
        </w:rPr>
        <w:t xml:space="preserve"> </w:t>
      </w:r>
      <w:r w:rsidRPr="00B51E22">
        <w:rPr>
          <w:rFonts w:ascii="Arial" w:eastAsiaTheme="minorHAnsi" w:hAnsi="Arial" w:cs="Arial"/>
          <w:sz w:val="20"/>
          <w:szCs w:val="20"/>
          <w:lang w:eastAsia="en-US"/>
        </w:rPr>
        <w:t>1799 a §</w:t>
      </w:r>
      <w:r w:rsidR="00817F7E">
        <w:rPr>
          <w:rFonts w:ascii="Arial" w:eastAsiaTheme="minorHAnsi" w:hAnsi="Arial" w:cs="Arial"/>
          <w:sz w:val="20"/>
          <w:szCs w:val="20"/>
          <w:lang w:eastAsia="en-US"/>
        </w:rPr>
        <w:t xml:space="preserve"> </w:t>
      </w:r>
      <w:r w:rsidRPr="00B51E22">
        <w:rPr>
          <w:rFonts w:ascii="Arial" w:eastAsiaTheme="minorHAnsi" w:hAnsi="Arial" w:cs="Arial"/>
          <w:sz w:val="20"/>
          <w:szCs w:val="20"/>
          <w:lang w:eastAsia="en-US"/>
        </w:rPr>
        <w:t>1800 občanského zákoníku na tuto smlouvu a jejich vzájemné právní vztahy z této smlouvy vyplývající</w:t>
      </w:r>
      <w:r>
        <w:rPr>
          <w:rFonts w:ascii="Arial" w:eastAsiaTheme="minorHAnsi" w:hAnsi="Arial" w:cs="Arial"/>
          <w:sz w:val="20"/>
          <w:szCs w:val="20"/>
          <w:lang w:eastAsia="en-US"/>
        </w:rPr>
        <w:t>.</w:t>
      </w:r>
    </w:p>
    <w:p w14:paraId="766564B5" w14:textId="7097C2D7" w:rsidR="00477528" w:rsidRPr="00477528" w:rsidRDefault="00584667" w:rsidP="00B56200">
      <w:pPr>
        <w:pStyle w:val="Style6"/>
        <w:numPr>
          <w:ilvl w:val="1"/>
          <w:numId w:val="2"/>
        </w:numPr>
        <w:spacing w:before="120" w:after="120"/>
        <w:ind w:left="567" w:right="0" w:hanging="567"/>
        <w:rPr>
          <w:rFonts w:ascii="Arial" w:eastAsiaTheme="minorHAnsi" w:hAnsi="Arial" w:cs="Arial"/>
          <w:sz w:val="20"/>
          <w:szCs w:val="20"/>
          <w:lang w:eastAsia="en-US"/>
        </w:rPr>
      </w:pPr>
      <w:r w:rsidRPr="00342B00">
        <w:rPr>
          <w:rFonts w:ascii="Arial" w:eastAsiaTheme="minorHAnsi" w:hAnsi="Arial" w:cs="Arial"/>
          <w:sz w:val="20"/>
          <w:szCs w:val="20"/>
          <w:lang w:eastAsia="en-US"/>
        </w:rPr>
        <w:t>Smluvní strany</w:t>
      </w:r>
      <w:r w:rsidR="0013680F" w:rsidRPr="00342B00">
        <w:rPr>
          <w:rFonts w:ascii="Arial" w:eastAsiaTheme="minorHAnsi" w:hAnsi="Arial" w:cs="Arial"/>
          <w:sz w:val="20"/>
          <w:szCs w:val="20"/>
          <w:lang w:eastAsia="en-US"/>
        </w:rPr>
        <w:t xml:space="preserve"> se zavazují, že vzájemně svěřené důvěrné informace nezpřístupní třetí osobě bez předchozího písemného souhlasu druhé</w:t>
      </w:r>
      <w:r w:rsidR="0005766D">
        <w:rPr>
          <w:rFonts w:ascii="Arial" w:eastAsiaTheme="minorHAnsi" w:hAnsi="Arial" w:cs="Arial"/>
          <w:sz w:val="20"/>
          <w:szCs w:val="20"/>
          <w:lang w:eastAsia="en-US"/>
        </w:rPr>
        <w:t xml:space="preserve"> smluvní strany</w:t>
      </w:r>
      <w:r w:rsidR="0013680F" w:rsidRPr="00342B00">
        <w:rPr>
          <w:rFonts w:ascii="Arial" w:eastAsiaTheme="minorHAnsi" w:hAnsi="Arial" w:cs="Arial"/>
          <w:sz w:val="20"/>
          <w:szCs w:val="20"/>
          <w:lang w:eastAsia="en-US"/>
        </w:rPr>
        <w:t xml:space="preserve">. </w:t>
      </w:r>
      <w:r w:rsidRPr="00342B00">
        <w:rPr>
          <w:rFonts w:ascii="Arial" w:eastAsiaTheme="minorHAnsi" w:hAnsi="Arial" w:cs="Arial"/>
          <w:sz w:val="20"/>
          <w:szCs w:val="20"/>
          <w:lang w:eastAsia="en-US"/>
        </w:rPr>
        <w:t>Objednatel</w:t>
      </w:r>
      <w:r w:rsidR="0013680F" w:rsidRPr="00342B00">
        <w:rPr>
          <w:rFonts w:ascii="Arial" w:eastAsiaTheme="minorHAnsi" w:hAnsi="Arial" w:cs="Arial"/>
          <w:sz w:val="20"/>
          <w:szCs w:val="20"/>
          <w:lang w:eastAsia="en-US"/>
        </w:rPr>
        <w:t xml:space="preserve"> tímto upozorňuje </w:t>
      </w:r>
      <w:r w:rsidR="006D0336">
        <w:rPr>
          <w:rFonts w:ascii="Arial" w:eastAsiaTheme="minorHAnsi" w:hAnsi="Arial" w:cs="Arial"/>
          <w:sz w:val="20"/>
          <w:szCs w:val="20"/>
          <w:lang w:eastAsia="en-US"/>
        </w:rPr>
        <w:t>poskytovatele</w:t>
      </w:r>
      <w:r w:rsidR="0013680F" w:rsidRPr="00342B00">
        <w:rPr>
          <w:rFonts w:ascii="Arial" w:eastAsiaTheme="minorHAnsi" w:hAnsi="Arial" w:cs="Arial"/>
          <w:sz w:val="20"/>
          <w:szCs w:val="20"/>
          <w:lang w:eastAsia="en-US"/>
        </w:rPr>
        <w:t>, že je ve smyslu zákona č. 340/2015 Sb., o zvláštních podmínkách účinnosti některých smluv, uveřejňování těchto smluv a o registru smluv (</w:t>
      </w:r>
      <w:r w:rsidR="0013680F" w:rsidRPr="006E77A5">
        <w:rPr>
          <w:rFonts w:ascii="Arial" w:eastAsiaTheme="minorHAnsi" w:hAnsi="Arial" w:cs="Arial"/>
          <w:sz w:val="20"/>
          <w:szCs w:val="20"/>
          <w:lang w:eastAsia="en-US"/>
        </w:rPr>
        <w:t>zákon o registru smluv</w:t>
      </w:r>
      <w:r w:rsidR="0013680F" w:rsidRPr="00342B00">
        <w:rPr>
          <w:rFonts w:ascii="Arial" w:eastAsiaTheme="minorHAnsi" w:hAnsi="Arial" w:cs="Arial"/>
          <w:sz w:val="20"/>
          <w:szCs w:val="20"/>
          <w:lang w:eastAsia="en-US"/>
        </w:rPr>
        <w:t xml:space="preserve">), </w:t>
      </w:r>
      <w:r w:rsidR="0005766D">
        <w:rPr>
          <w:rFonts w:ascii="Arial" w:eastAsiaTheme="minorHAnsi" w:hAnsi="Arial" w:cs="Arial"/>
          <w:sz w:val="20"/>
          <w:szCs w:val="20"/>
          <w:lang w:eastAsia="en-US"/>
        </w:rPr>
        <w:t xml:space="preserve">v platném </w:t>
      </w:r>
      <w:r w:rsidR="0005766D">
        <w:rPr>
          <w:rFonts w:ascii="Arial" w:eastAsiaTheme="minorHAnsi" w:hAnsi="Arial" w:cs="Arial"/>
          <w:sz w:val="20"/>
          <w:szCs w:val="20"/>
          <w:lang w:eastAsia="en-US"/>
        </w:rPr>
        <w:lastRenderedPageBreak/>
        <w:t xml:space="preserve">znění, </w:t>
      </w:r>
      <w:r w:rsidR="0013680F" w:rsidRPr="00342B00">
        <w:rPr>
          <w:rFonts w:ascii="Arial" w:eastAsiaTheme="minorHAnsi" w:hAnsi="Arial" w:cs="Arial"/>
          <w:sz w:val="20"/>
          <w:szCs w:val="20"/>
          <w:lang w:eastAsia="en-US"/>
        </w:rPr>
        <w:t xml:space="preserve">osobou povinnou k uveřejnění smlouvy v registru smluv, resp. </w:t>
      </w:r>
      <w:r w:rsidR="00575714" w:rsidRPr="00342B00">
        <w:rPr>
          <w:rFonts w:ascii="Arial" w:eastAsiaTheme="minorHAnsi" w:hAnsi="Arial" w:cs="Arial"/>
          <w:sz w:val="20"/>
          <w:szCs w:val="20"/>
          <w:lang w:eastAsia="en-US"/>
        </w:rPr>
        <w:t xml:space="preserve">že je </w:t>
      </w:r>
      <w:r w:rsidR="00C030F6">
        <w:rPr>
          <w:rFonts w:ascii="Arial" w:eastAsiaTheme="minorHAnsi" w:hAnsi="Arial" w:cs="Arial"/>
          <w:sz w:val="20"/>
          <w:szCs w:val="20"/>
          <w:lang w:eastAsia="en-US"/>
        </w:rPr>
        <w:t>ve smyslu zákona č.</w:t>
      </w:r>
      <w:r w:rsidR="00FF0C0B">
        <w:rPr>
          <w:rFonts w:ascii="Arial" w:eastAsiaTheme="minorHAnsi" w:hAnsi="Arial" w:cs="Arial"/>
          <w:sz w:val="20"/>
          <w:szCs w:val="20"/>
          <w:lang w:eastAsia="en-US"/>
        </w:rPr>
        <w:t> </w:t>
      </w:r>
      <w:r w:rsidR="00C030F6">
        <w:rPr>
          <w:rFonts w:ascii="Arial" w:eastAsiaTheme="minorHAnsi" w:hAnsi="Arial" w:cs="Arial"/>
          <w:sz w:val="20"/>
          <w:szCs w:val="20"/>
          <w:lang w:eastAsia="en-US"/>
        </w:rPr>
        <w:t>134</w:t>
      </w:r>
      <w:r w:rsidR="0013680F" w:rsidRPr="00342B00">
        <w:rPr>
          <w:rFonts w:ascii="Arial" w:eastAsiaTheme="minorHAnsi" w:hAnsi="Arial" w:cs="Arial"/>
          <w:sz w:val="20"/>
          <w:szCs w:val="20"/>
          <w:lang w:eastAsia="en-US"/>
        </w:rPr>
        <w:t>/</w:t>
      </w:r>
      <w:r w:rsidR="00C030F6">
        <w:rPr>
          <w:rFonts w:ascii="Arial" w:eastAsiaTheme="minorHAnsi" w:hAnsi="Arial" w:cs="Arial"/>
          <w:sz w:val="20"/>
          <w:szCs w:val="20"/>
          <w:lang w:eastAsia="en-US"/>
        </w:rPr>
        <w:t>201</w:t>
      </w:r>
      <w:r w:rsidR="00575714" w:rsidRPr="00342B00">
        <w:rPr>
          <w:rFonts w:ascii="Arial" w:eastAsiaTheme="minorHAnsi" w:hAnsi="Arial" w:cs="Arial"/>
          <w:sz w:val="20"/>
          <w:szCs w:val="20"/>
          <w:lang w:eastAsia="en-US"/>
        </w:rPr>
        <w:t xml:space="preserve">6 Sb., o </w:t>
      </w:r>
      <w:r w:rsidR="00C030F6">
        <w:rPr>
          <w:rFonts w:ascii="Arial" w:eastAsiaTheme="minorHAnsi" w:hAnsi="Arial" w:cs="Arial"/>
          <w:sz w:val="20"/>
          <w:szCs w:val="20"/>
          <w:lang w:eastAsia="en-US"/>
        </w:rPr>
        <w:t>zadávání veřejných zakázek,</w:t>
      </w:r>
      <w:r w:rsidR="0005766D">
        <w:rPr>
          <w:rFonts w:ascii="Arial" w:eastAsiaTheme="minorHAnsi" w:hAnsi="Arial" w:cs="Arial"/>
          <w:sz w:val="20"/>
          <w:szCs w:val="20"/>
          <w:lang w:eastAsia="en-US"/>
        </w:rPr>
        <w:t xml:space="preserve"> v platném znění,</w:t>
      </w:r>
      <w:r w:rsidR="00575714" w:rsidRPr="00342B00">
        <w:rPr>
          <w:rFonts w:ascii="Arial" w:eastAsiaTheme="minorHAnsi" w:hAnsi="Arial" w:cs="Arial"/>
          <w:sz w:val="20"/>
          <w:szCs w:val="20"/>
          <w:lang w:eastAsia="en-US"/>
        </w:rPr>
        <w:t xml:space="preserve"> jakožto veřejný zadavatel povinen ke zveřejnění uzavřené smlouvy včetně jejích změn a dodatků, výše sku</w:t>
      </w:r>
      <w:r w:rsidR="000B1FC4" w:rsidRPr="00342B00">
        <w:rPr>
          <w:rFonts w:ascii="Arial" w:eastAsiaTheme="minorHAnsi" w:hAnsi="Arial" w:cs="Arial"/>
          <w:sz w:val="20"/>
          <w:szCs w:val="20"/>
          <w:lang w:eastAsia="en-US"/>
        </w:rPr>
        <w:t>tečně uhrazené</w:t>
      </w:r>
      <w:r w:rsidR="00575714" w:rsidRPr="00342B00">
        <w:rPr>
          <w:rFonts w:ascii="Arial" w:eastAsiaTheme="minorHAnsi" w:hAnsi="Arial" w:cs="Arial"/>
          <w:sz w:val="20"/>
          <w:szCs w:val="20"/>
          <w:lang w:eastAsia="en-US"/>
        </w:rPr>
        <w:t xml:space="preserve"> ceny za plnění veřejné zakázky a seznamu subdodavatelů dodavatele veřejné zakázky.</w:t>
      </w:r>
      <w:r w:rsidR="00477528" w:rsidRPr="00477528">
        <w:t xml:space="preserve"> </w:t>
      </w:r>
    </w:p>
    <w:p w14:paraId="2AD56280" w14:textId="19A0EA94" w:rsidR="0013680F" w:rsidRDefault="00477528" w:rsidP="00B56200">
      <w:pPr>
        <w:pStyle w:val="Style6"/>
        <w:numPr>
          <w:ilvl w:val="1"/>
          <w:numId w:val="2"/>
        </w:numPr>
        <w:spacing w:before="120" w:after="120"/>
        <w:ind w:left="567" w:right="0" w:hanging="567"/>
        <w:rPr>
          <w:rFonts w:ascii="Arial" w:eastAsiaTheme="minorHAnsi" w:hAnsi="Arial" w:cs="Arial"/>
          <w:sz w:val="20"/>
          <w:szCs w:val="20"/>
          <w:lang w:eastAsia="en-US"/>
        </w:rPr>
      </w:pPr>
      <w:r w:rsidRPr="00477528">
        <w:rPr>
          <w:rFonts w:ascii="Arial" w:eastAsiaTheme="minorHAnsi" w:hAnsi="Arial" w:cs="Arial"/>
          <w:sz w:val="20"/>
          <w:szCs w:val="20"/>
          <w:lang w:eastAsia="en-US"/>
        </w:rPr>
        <w:t xml:space="preserve">Objednatel upozorňuje </w:t>
      </w:r>
      <w:r>
        <w:rPr>
          <w:rFonts w:ascii="Arial" w:eastAsiaTheme="minorHAnsi" w:hAnsi="Arial" w:cs="Arial"/>
          <w:sz w:val="20"/>
          <w:szCs w:val="20"/>
          <w:lang w:eastAsia="en-US"/>
        </w:rPr>
        <w:t>poskytovatele</w:t>
      </w:r>
      <w:r w:rsidRPr="00477528">
        <w:rPr>
          <w:rFonts w:ascii="Arial" w:eastAsiaTheme="minorHAnsi" w:hAnsi="Arial" w:cs="Arial"/>
          <w:sz w:val="20"/>
          <w:szCs w:val="20"/>
          <w:lang w:eastAsia="en-US"/>
        </w:rPr>
        <w:t>, že je subjektem podléhajícím režimu zákona č. 181/2014 Sb., o kybernetické bezpečnosti a o změně souvisejících zákonů (zákon o kybernetické bezpečnosti)</w:t>
      </w:r>
      <w:r w:rsidR="0005766D">
        <w:rPr>
          <w:rFonts w:ascii="Arial" w:eastAsiaTheme="minorHAnsi" w:hAnsi="Arial" w:cs="Arial"/>
          <w:sz w:val="20"/>
          <w:szCs w:val="20"/>
          <w:lang w:eastAsia="en-US"/>
        </w:rPr>
        <w:t>, v platném znění,</w:t>
      </w:r>
      <w:r w:rsidRPr="00477528">
        <w:rPr>
          <w:rFonts w:ascii="Arial" w:eastAsiaTheme="minorHAnsi" w:hAnsi="Arial" w:cs="Arial"/>
          <w:sz w:val="20"/>
          <w:szCs w:val="20"/>
          <w:lang w:eastAsia="en-US"/>
        </w:rPr>
        <w:t xml:space="preserve"> a prováděcím právním předpisům. V této souvislosti bere </w:t>
      </w:r>
      <w:r>
        <w:rPr>
          <w:rFonts w:ascii="Arial" w:eastAsiaTheme="minorHAnsi" w:hAnsi="Arial" w:cs="Arial"/>
          <w:sz w:val="20"/>
          <w:szCs w:val="20"/>
          <w:lang w:eastAsia="en-US"/>
        </w:rPr>
        <w:t>poskytovatel</w:t>
      </w:r>
      <w:r w:rsidRPr="00477528">
        <w:rPr>
          <w:rFonts w:ascii="Arial" w:eastAsiaTheme="minorHAnsi" w:hAnsi="Arial" w:cs="Arial"/>
          <w:sz w:val="20"/>
          <w:szCs w:val="20"/>
          <w:lang w:eastAsia="en-US"/>
        </w:rPr>
        <w:t xml:space="preserve"> na vědomí, že je objednatel povinen dostát povinnostem vyplývajícím z uvedených právních předpisů.</w:t>
      </w:r>
    </w:p>
    <w:p w14:paraId="27D40117" w14:textId="77777777" w:rsidR="00011EFF" w:rsidRPr="00667134" w:rsidRDefault="00011EFF" w:rsidP="00B56200">
      <w:pPr>
        <w:pStyle w:val="Style6"/>
        <w:numPr>
          <w:ilvl w:val="1"/>
          <w:numId w:val="2"/>
        </w:numPr>
        <w:spacing w:before="120" w:after="120"/>
        <w:ind w:left="567" w:right="0" w:hanging="567"/>
        <w:rPr>
          <w:rFonts w:ascii="Arial" w:eastAsiaTheme="minorHAnsi" w:hAnsi="Arial" w:cs="Arial"/>
          <w:sz w:val="20"/>
          <w:szCs w:val="20"/>
          <w:lang w:eastAsia="en-US"/>
        </w:rPr>
      </w:pPr>
      <w:r w:rsidRPr="00667134">
        <w:rPr>
          <w:rFonts w:ascii="Arial" w:eastAsiaTheme="minorHAnsi" w:hAnsi="Arial" w:cs="Arial"/>
          <w:sz w:val="20"/>
          <w:szCs w:val="20"/>
          <w:lang w:eastAsia="en-US"/>
        </w:rPr>
        <w:t>Poskytovatel je povinen informovat objednatele o bezpečnostních incidentech nebo jiných mimořádných událostech, které se staly v jeho informačních systémech a přímo souvisí se službami pro objednatele, a které by mohly ve svém důsledku vést k narušení bezpečnosti informací objednatele a/nebo k jejich ohrožení ochrany.</w:t>
      </w:r>
    </w:p>
    <w:p w14:paraId="4D53EDBB" w14:textId="58F7744E" w:rsidR="00011EFF" w:rsidRPr="00342B00" w:rsidRDefault="00011EFF" w:rsidP="00B56200">
      <w:pPr>
        <w:pStyle w:val="Style6"/>
        <w:numPr>
          <w:ilvl w:val="1"/>
          <w:numId w:val="2"/>
        </w:numPr>
        <w:spacing w:before="120" w:after="120"/>
        <w:ind w:left="567" w:right="0" w:hanging="567"/>
        <w:rPr>
          <w:rFonts w:ascii="Arial" w:eastAsiaTheme="minorHAnsi" w:hAnsi="Arial" w:cs="Arial"/>
          <w:sz w:val="20"/>
          <w:szCs w:val="20"/>
          <w:lang w:eastAsia="en-US"/>
        </w:rPr>
      </w:pPr>
      <w:r w:rsidRPr="00667134">
        <w:rPr>
          <w:rFonts w:ascii="Arial" w:eastAsiaTheme="minorHAnsi" w:hAnsi="Arial" w:cs="Arial"/>
          <w:sz w:val="20"/>
          <w:szCs w:val="20"/>
          <w:lang w:eastAsia="en-US"/>
        </w:rPr>
        <w:t>Objednatel má oprávnění k provedení kontroly opatření bezpečnosti informací, které jsou realizovány ze strany poskytovatele.</w:t>
      </w:r>
    </w:p>
    <w:p w14:paraId="57308DF5" w14:textId="25CA2A90" w:rsidR="0013680F" w:rsidRDefault="0013680F" w:rsidP="00B56200">
      <w:pPr>
        <w:pStyle w:val="Style6"/>
        <w:numPr>
          <w:ilvl w:val="1"/>
          <w:numId w:val="2"/>
        </w:numPr>
        <w:spacing w:before="120" w:after="120"/>
        <w:ind w:left="567" w:right="0" w:hanging="573"/>
        <w:rPr>
          <w:rFonts w:ascii="Arial" w:eastAsiaTheme="minorHAnsi" w:hAnsi="Arial" w:cs="Arial"/>
          <w:sz w:val="20"/>
          <w:szCs w:val="20"/>
          <w:lang w:eastAsia="en-US"/>
        </w:rPr>
      </w:pPr>
      <w:r w:rsidRPr="00342B00">
        <w:rPr>
          <w:rFonts w:ascii="Arial" w:eastAsiaTheme="minorHAnsi" w:hAnsi="Arial" w:cs="Arial"/>
          <w:sz w:val="20"/>
          <w:szCs w:val="20"/>
          <w:lang w:eastAsia="en-US"/>
        </w:rPr>
        <w:t>Jakékoli spory vzniklé z této smlouvy nebo v souvislosti s ní budou s konečnou platností rozhodovány příslušnými českými soudy.</w:t>
      </w:r>
    </w:p>
    <w:p w14:paraId="57CF8DFC" w14:textId="26825CF4" w:rsidR="00311C29" w:rsidRPr="00B51E22" w:rsidRDefault="00311C29" w:rsidP="00B56200">
      <w:pPr>
        <w:pStyle w:val="Textdokumentu"/>
        <w:numPr>
          <w:ilvl w:val="1"/>
          <w:numId w:val="2"/>
        </w:numPr>
        <w:spacing w:before="120" w:line="240" w:lineRule="auto"/>
        <w:ind w:left="567" w:hanging="573"/>
        <w:rPr>
          <w:sz w:val="20"/>
          <w:szCs w:val="20"/>
        </w:rPr>
      </w:pPr>
      <w:r w:rsidRPr="00B15189">
        <w:rPr>
          <w:sz w:val="20"/>
          <w:szCs w:val="20"/>
        </w:rPr>
        <w:t>Smluvní strany se dohodly, že při výkladu ustanovení této smlouvy nebudou přihlížet k</w:t>
      </w:r>
      <w:r w:rsidR="00B56200">
        <w:rPr>
          <w:sz w:val="20"/>
          <w:szCs w:val="20"/>
        </w:rPr>
        <w:t> </w:t>
      </w:r>
      <w:r w:rsidRPr="00B15189">
        <w:rPr>
          <w:sz w:val="20"/>
          <w:szCs w:val="20"/>
        </w:rPr>
        <w:t>praxi mezi nimi zavedené, k obchodním zvyklostem, ani k jednání, která předcházela uzavření této smlouvy. Smluvní strany jsou vázání ve svých právech a povinnostech pouze obsahem této smlouvy.</w:t>
      </w:r>
    </w:p>
    <w:p w14:paraId="7CC2D873" w14:textId="77777777" w:rsidR="00A066F1" w:rsidRPr="00342B00" w:rsidRDefault="00A066F1" w:rsidP="00B56200">
      <w:pPr>
        <w:pStyle w:val="Textdokumentu"/>
        <w:numPr>
          <w:ilvl w:val="1"/>
          <w:numId w:val="2"/>
        </w:numPr>
        <w:spacing w:before="120" w:line="240" w:lineRule="auto"/>
        <w:ind w:left="567" w:hanging="573"/>
        <w:rPr>
          <w:rFonts w:eastAsiaTheme="minorHAnsi" w:cs="Arial"/>
          <w:sz w:val="20"/>
          <w:szCs w:val="20"/>
          <w:lang w:eastAsia="en-US"/>
        </w:rPr>
      </w:pPr>
      <w:r w:rsidRPr="00342B00">
        <w:rPr>
          <w:rFonts w:eastAsiaTheme="minorHAnsi" w:cs="Arial"/>
          <w:sz w:val="20"/>
          <w:szCs w:val="20"/>
          <w:lang w:eastAsia="en-US"/>
        </w:rPr>
        <w:t xml:space="preserve">Změny a doplňky této smlouvy lze činit pouze písemně, </w:t>
      </w:r>
      <w:r w:rsidR="00AA3D5A" w:rsidRPr="00342B00">
        <w:rPr>
          <w:rFonts w:eastAsiaTheme="minorHAnsi" w:cs="Arial"/>
          <w:sz w:val="20"/>
          <w:szCs w:val="20"/>
          <w:lang w:eastAsia="en-US"/>
        </w:rPr>
        <w:t xml:space="preserve">vzestupně číslovanými dodatky </w:t>
      </w:r>
      <w:r w:rsidRPr="00342B00">
        <w:rPr>
          <w:rFonts w:eastAsiaTheme="minorHAnsi" w:cs="Arial"/>
          <w:sz w:val="20"/>
          <w:szCs w:val="20"/>
          <w:lang w:eastAsia="en-US"/>
        </w:rPr>
        <w:t>podepsanými oběma smluvními stranami.</w:t>
      </w:r>
    </w:p>
    <w:p w14:paraId="1A72B121" w14:textId="10A501A2" w:rsidR="002172DB" w:rsidRPr="003A5915" w:rsidRDefault="002172DB" w:rsidP="002172DB">
      <w:pPr>
        <w:pStyle w:val="Style6"/>
        <w:numPr>
          <w:ilvl w:val="1"/>
          <w:numId w:val="2"/>
        </w:numPr>
        <w:spacing w:before="120" w:after="120"/>
        <w:ind w:left="567" w:right="0" w:hanging="573"/>
        <w:rPr>
          <w:rFonts w:ascii="Arial" w:hAnsi="Arial"/>
          <w:sz w:val="20"/>
        </w:rPr>
      </w:pPr>
      <w:r w:rsidRPr="00393CB2">
        <w:rPr>
          <w:rFonts w:ascii="Arial" w:hAnsi="Arial" w:cs="Arial"/>
          <w:sz w:val="20"/>
          <w:szCs w:val="20"/>
        </w:rPr>
        <w:t xml:space="preserve">Tato </w:t>
      </w:r>
      <w:r>
        <w:rPr>
          <w:rFonts w:ascii="Arial" w:hAnsi="Arial" w:cs="Arial"/>
          <w:sz w:val="20"/>
          <w:szCs w:val="20"/>
        </w:rPr>
        <w:t>smlouva</w:t>
      </w:r>
      <w:r w:rsidRPr="003A5915">
        <w:rPr>
          <w:rFonts w:ascii="Arial" w:hAnsi="Arial"/>
          <w:sz w:val="20"/>
        </w:rPr>
        <w:t xml:space="preserve"> nabývá platnosti podpisem oběma smluvními stranami</w:t>
      </w:r>
      <w:r w:rsidRPr="00393CB2">
        <w:rPr>
          <w:rFonts w:ascii="Arial" w:hAnsi="Arial" w:cs="Arial"/>
          <w:sz w:val="20"/>
          <w:szCs w:val="20"/>
        </w:rPr>
        <w:t xml:space="preserve"> a účinnosti dnem uveřejnění v registru smluv. </w:t>
      </w:r>
    </w:p>
    <w:p w14:paraId="69942838" w14:textId="77777777" w:rsidR="00A066F1" w:rsidRDefault="00A066F1" w:rsidP="00B56200">
      <w:pPr>
        <w:pStyle w:val="Textdokumentu"/>
        <w:numPr>
          <w:ilvl w:val="1"/>
          <w:numId w:val="2"/>
        </w:numPr>
        <w:spacing w:before="120" w:line="240" w:lineRule="auto"/>
        <w:ind w:left="567" w:hanging="573"/>
        <w:rPr>
          <w:rFonts w:eastAsiaTheme="minorHAnsi" w:cs="Arial"/>
          <w:sz w:val="20"/>
          <w:szCs w:val="20"/>
          <w:lang w:eastAsia="en-US"/>
        </w:rPr>
      </w:pPr>
      <w:r w:rsidRPr="00342B00">
        <w:rPr>
          <w:rFonts w:eastAsiaTheme="minorHAnsi" w:cs="Arial"/>
          <w:sz w:val="20"/>
          <w:szCs w:val="20"/>
          <w:lang w:eastAsia="en-US"/>
        </w:rPr>
        <w:t>Smlouva je sepsána ve dvou vyhotoveních, z nichž po jednom obdrží každá smluvní strana.</w:t>
      </w:r>
    </w:p>
    <w:p w14:paraId="2F84A1B9" w14:textId="0E3CF407" w:rsidR="00A92AD2" w:rsidRDefault="00A92AD2" w:rsidP="00B56200">
      <w:pPr>
        <w:pStyle w:val="Textdokumentu"/>
        <w:numPr>
          <w:ilvl w:val="1"/>
          <w:numId w:val="2"/>
        </w:numPr>
        <w:spacing w:before="120" w:line="240" w:lineRule="auto"/>
        <w:ind w:left="567" w:hanging="573"/>
        <w:rPr>
          <w:rFonts w:eastAsiaTheme="minorHAnsi" w:cs="Arial"/>
          <w:sz w:val="20"/>
          <w:szCs w:val="20"/>
          <w:lang w:eastAsia="en-US"/>
        </w:rPr>
      </w:pPr>
      <w:r>
        <w:rPr>
          <w:rFonts w:eastAsiaTheme="minorHAnsi" w:cs="Arial"/>
          <w:sz w:val="20"/>
          <w:szCs w:val="20"/>
          <w:lang w:eastAsia="en-US"/>
        </w:rPr>
        <w:t>Přílohy této smlouvy tvoří její nedílnou součást.</w:t>
      </w:r>
    </w:p>
    <w:p w14:paraId="690A68BC" w14:textId="77777777" w:rsidR="00E26B20" w:rsidRDefault="00E26B20" w:rsidP="00E26B20">
      <w:pPr>
        <w:pStyle w:val="Textdokumentu"/>
        <w:spacing w:after="0" w:line="276" w:lineRule="auto"/>
        <w:rPr>
          <w:rFonts w:eastAsiaTheme="minorHAnsi" w:cs="Arial"/>
          <w:sz w:val="20"/>
          <w:szCs w:val="20"/>
          <w:lang w:eastAsia="en-US"/>
        </w:rPr>
      </w:pPr>
    </w:p>
    <w:p w14:paraId="15869040" w14:textId="777388CD" w:rsidR="00E26B20" w:rsidRDefault="00E26B20" w:rsidP="00E26B20">
      <w:pPr>
        <w:pStyle w:val="Textdokumentu"/>
        <w:spacing w:after="0" w:line="276" w:lineRule="auto"/>
        <w:rPr>
          <w:rFonts w:eastAsiaTheme="minorHAnsi" w:cs="Arial"/>
          <w:sz w:val="20"/>
          <w:szCs w:val="20"/>
          <w:lang w:eastAsia="en-US"/>
        </w:rPr>
      </w:pPr>
      <w:r>
        <w:rPr>
          <w:rFonts w:eastAsiaTheme="minorHAnsi" w:cs="Arial"/>
          <w:sz w:val="20"/>
          <w:szCs w:val="20"/>
          <w:lang w:eastAsia="en-US"/>
        </w:rPr>
        <w:t xml:space="preserve">Příloha č. 1 </w:t>
      </w:r>
      <w:r w:rsidR="00F95F39">
        <w:rPr>
          <w:rFonts w:eastAsiaTheme="minorHAnsi" w:cs="Arial"/>
          <w:sz w:val="20"/>
          <w:szCs w:val="20"/>
          <w:lang w:eastAsia="en-US"/>
        </w:rPr>
        <w:t>-</w:t>
      </w:r>
      <w:r>
        <w:rPr>
          <w:rFonts w:eastAsiaTheme="minorHAnsi" w:cs="Arial"/>
          <w:sz w:val="20"/>
          <w:szCs w:val="20"/>
          <w:lang w:eastAsia="en-US"/>
        </w:rPr>
        <w:t xml:space="preserve"> </w:t>
      </w:r>
      <w:r w:rsidR="00D157D4">
        <w:rPr>
          <w:rFonts w:eastAsiaTheme="minorHAnsi" w:cs="Arial"/>
          <w:sz w:val="20"/>
          <w:szCs w:val="20"/>
          <w:lang w:eastAsia="en-US"/>
        </w:rPr>
        <w:t>Technická specifikace</w:t>
      </w:r>
    </w:p>
    <w:p w14:paraId="317A515A" w14:textId="66BB9F0E" w:rsidR="00D157D4" w:rsidRDefault="00D157D4" w:rsidP="00E26B20">
      <w:pPr>
        <w:pStyle w:val="Textdokumentu"/>
        <w:spacing w:after="0" w:line="276" w:lineRule="auto"/>
        <w:rPr>
          <w:rFonts w:eastAsiaTheme="minorHAnsi" w:cs="Arial"/>
          <w:sz w:val="20"/>
          <w:szCs w:val="20"/>
          <w:lang w:eastAsia="en-US"/>
        </w:rPr>
      </w:pPr>
      <w:r>
        <w:rPr>
          <w:rFonts w:eastAsiaTheme="minorHAnsi" w:cs="Arial"/>
          <w:sz w:val="20"/>
          <w:szCs w:val="20"/>
          <w:lang w:eastAsia="en-US"/>
        </w:rPr>
        <w:t xml:space="preserve">Příloha č. 2 </w:t>
      </w:r>
      <w:r w:rsidR="00F95F39">
        <w:rPr>
          <w:rFonts w:eastAsiaTheme="minorHAnsi" w:cs="Arial"/>
          <w:sz w:val="20"/>
          <w:szCs w:val="20"/>
          <w:lang w:eastAsia="en-US"/>
        </w:rPr>
        <w:t>-</w:t>
      </w:r>
      <w:r>
        <w:rPr>
          <w:rFonts w:eastAsiaTheme="minorHAnsi" w:cs="Arial"/>
          <w:sz w:val="20"/>
          <w:szCs w:val="20"/>
          <w:lang w:eastAsia="en-US"/>
        </w:rPr>
        <w:t xml:space="preserve"> Ceník služeb</w:t>
      </w:r>
    </w:p>
    <w:p w14:paraId="7213BB57" w14:textId="2AEC5436" w:rsidR="00D157D4" w:rsidRDefault="00D157D4" w:rsidP="00E26B20">
      <w:pPr>
        <w:pStyle w:val="Textdokumentu"/>
        <w:spacing w:after="0" w:line="276" w:lineRule="auto"/>
        <w:rPr>
          <w:rFonts w:eastAsiaTheme="minorHAnsi" w:cs="Arial"/>
          <w:sz w:val="20"/>
          <w:szCs w:val="20"/>
          <w:lang w:eastAsia="en-US"/>
        </w:rPr>
      </w:pPr>
      <w:r>
        <w:rPr>
          <w:rFonts w:eastAsiaTheme="minorHAnsi" w:cs="Arial"/>
          <w:sz w:val="20"/>
          <w:szCs w:val="20"/>
          <w:lang w:eastAsia="en-US"/>
        </w:rPr>
        <w:t xml:space="preserve">Příloha č. 3 </w:t>
      </w:r>
      <w:r w:rsidR="00F95F39">
        <w:rPr>
          <w:rFonts w:eastAsiaTheme="minorHAnsi" w:cs="Arial"/>
          <w:sz w:val="20"/>
          <w:szCs w:val="20"/>
          <w:lang w:eastAsia="en-US"/>
        </w:rPr>
        <w:t>-</w:t>
      </w:r>
      <w:r>
        <w:rPr>
          <w:rFonts w:eastAsiaTheme="minorHAnsi" w:cs="Arial"/>
          <w:sz w:val="20"/>
          <w:szCs w:val="20"/>
          <w:lang w:eastAsia="en-US"/>
        </w:rPr>
        <w:t xml:space="preserve"> Lokality plnění</w:t>
      </w:r>
    </w:p>
    <w:p w14:paraId="2DF61C1D" w14:textId="25589262" w:rsidR="00D157D4" w:rsidRDefault="00D157D4" w:rsidP="00E26B20">
      <w:pPr>
        <w:pStyle w:val="Textdokumentu"/>
        <w:spacing w:after="0" w:line="276" w:lineRule="auto"/>
        <w:rPr>
          <w:rFonts w:eastAsiaTheme="minorHAnsi" w:cs="Arial"/>
          <w:sz w:val="20"/>
          <w:szCs w:val="20"/>
          <w:lang w:eastAsia="en-US"/>
        </w:rPr>
      </w:pPr>
      <w:r>
        <w:rPr>
          <w:rFonts w:eastAsiaTheme="minorHAnsi" w:cs="Arial"/>
          <w:sz w:val="20"/>
          <w:szCs w:val="20"/>
          <w:lang w:eastAsia="en-US"/>
        </w:rPr>
        <w:t xml:space="preserve">Příloha č. 4 </w:t>
      </w:r>
      <w:r w:rsidR="00F95F39">
        <w:rPr>
          <w:rFonts w:eastAsiaTheme="minorHAnsi" w:cs="Arial"/>
          <w:sz w:val="20"/>
          <w:szCs w:val="20"/>
          <w:lang w:eastAsia="en-US"/>
        </w:rPr>
        <w:t>-</w:t>
      </w:r>
      <w:r>
        <w:rPr>
          <w:rFonts w:eastAsiaTheme="minorHAnsi" w:cs="Arial"/>
          <w:sz w:val="20"/>
          <w:szCs w:val="20"/>
          <w:lang w:eastAsia="en-US"/>
        </w:rPr>
        <w:t xml:space="preserve"> Seznam schválených poddodavatelů</w:t>
      </w:r>
    </w:p>
    <w:p w14:paraId="38C66D62" w14:textId="3567E73B" w:rsidR="00F95F39" w:rsidRPr="00F95F39" w:rsidRDefault="00F95F39" w:rsidP="00F95F39">
      <w:pPr>
        <w:pStyle w:val="Textdokumentu"/>
        <w:spacing w:after="0" w:line="276" w:lineRule="auto"/>
        <w:rPr>
          <w:rFonts w:eastAsiaTheme="minorHAnsi" w:cs="Arial"/>
          <w:sz w:val="20"/>
          <w:szCs w:val="20"/>
          <w:lang w:eastAsia="en-US"/>
        </w:rPr>
      </w:pPr>
      <w:r w:rsidRPr="005A3268">
        <w:rPr>
          <w:rFonts w:eastAsiaTheme="minorHAnsi" w:cs="Arial"/>
          <w:sz w:val="20"/>
          <w:szCs w:val="20"/>
          <w:lang w:eastAsia="en-US"/>
        </w:rPr>
        <w:t>Příloha č. 5</w:t>
      </w:r>
      <w:r w:rsidRPr="005A3268">
        <w:rPr>
          <w:rFonts w:eastAsiaTheme="minorHAnsi" w:cs="Arial"/>
          <w:sz w:val="20"/>
          <w:szCs w:val="20"/>
          <w:lang w:eastAsia="en-US"/>
        </w:rPr>
        <w:softHyphen/>
        <w:t xml:space="preserve"> - Identifikační list nebezpečného odpadu</w:t>
      </w:r>
    </w:p>
    <w:p w14:paraId="4A4AF5D9" w14:textId="77777777" w:rsidR="00F95F39" w:rsidRPr="00342B00" w:rsidRDefault="00F95F39" w:rsidP="00E26B20">
      <w:pPr>
        <w:pStyle w:val="Textdokumentu"/>
        <w:spacing w:after="0" w:line="276" w:lineRule="auto"/>
        <w:rPr>
          <w:rFonts w:eastAsiaTheme="minorHAnsi" w:cs="Arial"/>
          <w:sz w:val="20"/>
          <w:szCs w:val="20"/>
          <w:lang w:eastAsia="en-US"/>
        </w:rPr>
      </w:pPr>
    </w:p>
    <w:p w14:paraId="73D7E43A" w14:textId="77777777" w:rsidR="002A6C92" w:rsidRPr="00342B00" w:rsidRDefault="002A6C92" w:rsidP="00D26D63">
      <w:pPr>
        <w:pStyle w:val="Textdokumentu"/>
        <w:spacing w:after="0" w:line="276" w:lineRule="auto"/>
        <w:ind w:left="-6"/>
        <w:rPr>
          <w:rFonts w:eastAsiaTheme="minorHAnsi" w:cs="Arial"/>
          <w:sz w:val="20"/>
          <w:szCs w:val="20"/>
          <w:lang w:eastAsia="en-US"/>
        </w:rPr>
      </w:pPr>
    </w:p>
    <w:p w14:paraId="6B479CFD" w14:textId="4433705D" w:rsidR="00631C41" w:rsidRDefault="002A6C92" w:rsidP="00631C41">
      <w:pPr>
        <w:pStyle w:val="Textdokumentu"/>
        <w:spacing w:after="0" w:line="276" w:lineRule="auto"/>
        <w:ind w:left="-6"/>
        <w:rPr>
          <w:rFonts w:eastAsiaTheme="minorHAnsi" w:cs="Arial"/>
          <w:sz w:val="20"/>
          <w:szCs w:val="20"/>
          <w:lang w:eastAsia="en-US"/>
        </w:rPr>
      </w:pPr>
      <w:r w:rsidRPr="00342B00">
        <w:rPr>
          <w:rFonts w:eastAsiaTheme="minorHAnsi" w:cs="Arial"/>
          <w:sz w:val="20"/>
          <w:szCs w:val="20"/>
          <w:lang w:eastAsia="en-US"/>
        </w:rPr>
        <w:t>Obě smluvní strany shodně prohlašují, že si tuto smlouvu před jejím podpisem přečetly, že byla uzavřena po vzájemném projednání podle jejich pravé a svobodné vůle, určitě, vážně a srozumitelně, nikoliv v tísni a za nápadně nevýhodných podmínek.</w:t>
      </w:r>
    </w:p>
    <w:p w14:paraId="026A1094" w14:textId="77777777" w:rsidR="00631C41" w:rsidRPr="00342B00" w:rsidRDefault="00631C41" w:rsidP="00631C41">
      <w:pPr>
        <w:pStyle w:val="Textdokumentu"/>
        <w:spacing w:after="0" w:line="276" w:lineRule="auto"/>
        <w:ind w:left="-6"/>
        <w:rPr>
          <w:rFonts w:eastAsiaTheme="minorHAnsi" w:cs="Arial"/>
          <w:sz w:val="20"/>
          <w:szCs w:val="20"/>
          <w:lang w:eastAsia="en-US"/>
        </w:rPr>
      </w:pP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B56200" w:rsidRPr="00FF0C0B" w14:paraId="6DE7301C" w14:textId="77777777" w:rsidTr="003E05F3">
        <w:tc>
          <w:tcPr>
            <w:tcW w:w="2500" w:type="pct"/>
          </w:tcPr>
          <w:p w14:paraId="68D32218" w14:textId="78539883" w:rsidR="00B56200" w:rsidRPr="00FF0C0B" w:rsidRDefault="00B56200" w:rsidP="00631C41">
            <w:pPr>
              <w:pStyle w:val="Styl1"/>
              <w:keepNext/>
              <w:keepLines/>
              <w:contextualSpacing/>
              <w:textAlignment w:val="baseline"/>
              <w:rPr>
                <w:rFonts w:ascii="Arial" w:hAnsi="Arial" w:cs="Arial"/>
                <w:sz w:val="18"/>
                <w:szCs w:val="18"/>
                <w:lang w:val="en-US"/>
              </w:rPr>
            </w:pPr>
            <w:r w:rsidRPr="00FF0C0B">
              <w:rPr>
                <w:rFonts w:ascii="Arial" w:hAnsi="Arial" w:cs="Arial"/>
                <w:color w:val="000000"/>
                <w:sz w:val="18"/>
                <w:szCs w:val="18"/>
              </w:rPr>
              <w:t xml:space="preserve">V </w:t>
            </w:r>
            <w:r w:rsidR="0066199A">
              <w:rPr>
                <w:rFonts w:ascii="Arial" w:hAnsi="Arial" w:cs="Arial"/>
                <w:color w:val="000000"/>
                <w:sz w:val="18"/>
                <w:szCs w:val="18"/>
              </w:rPr>
              <w:t>Praze</w:t>
            </w:r>
            <w:r w:rsidRPr="00FF0C0B">
              <w:rPr>
                <w:rFonts w:ascii="Arial" w:hAnsi="Arial" w:cs="Arial"/>
                <w:color w:val="000000"/>
                <w:sz w:val="18"/>
                <w:szCs w:val="18"/>
              </w:rPr>
              <w:t xml:space="preserve"> dne</w:t>
            </w:r>
          </w:p>
        </w:tc>
        <w:tc>
          <w:tcPr>
            <w:tcW w:w="2500" w:type="pct"/>
          </w:tcPr>
          <w:p w14:paraId="06CFD33B" w14:textId="05004152" w:rsidR="00B56200" w:rsidRPr="00FF0C0B" w:rsidRDefault="00B56200" w:rsidP="00631C41">
            <w:pPr>
              <w:pStyle w:val="Normlnweb"/>
              <w:keepNext/>
              <w:keepLines/>
              <w:spacing w:before="0" w:beforeAutospacing="0" w:after="0" w:afterAutospacing="0"/>
              <w:contextualSpacing/>
              <w:textAlignment w:val="baseline"/>
              <w:rPr>
                <w:rFonts w:ascii="Arial" w:hAnsi="Arial" w:cs="Arial"/>
                <w:sz w:val="18"/>
                <w:szCs w:val="18"/>
                <w:lang w:val="en-US"/>
              </w:rPr>
            </w:pPr>
            <w:r w:rsidRPr="00FF0C0B">
              <w:rPr>
                <w:rFonts w:ascii="Arial" w:hAnsi="Arial" w:cs="Arial"/>
                <w:color w:val="000000"/>
                <w:sz w:val="18"/>
                <w:szCs w:val="18"/>
              </w:rPr>
              <w:t xml:space="preserve">V Kralupech nad Vltavou dne </w:t>
            </w:r>
          </w:p>
        </w:tc>
      </w:tr>
      <w:tr w:rsidR="00B56200" w:rsidRPr="00A33EC3" w14:paraId="30D3FFF5" w14:textId="77777777" w:rsidTr="003E05F3">
        <w:tc>
          <w:tcPr>
            <w:tcW w:w="2500" w:type="pct"/>
          </w:tcPr>
          <w:p w14:paraId="1488DD77" w14:textId="77777777" w:rsidR="0066199A" w:rsidRPr="00A33EC3" w:rsidRDefault="00B56200" w:rsidP="00A33EC3">
            <w:pPr>
              <w:keepNext/>
              <w:keepLines/>
              <w:contextualSpacing/>
              <w:rPr>
                <w:rFonts w:cs="Arial"/>
                <w:b/>
                <w:bCs/>
                <w:sz w:val="18"/>
                <w:szCs w:val="18"/>
              </w:rPr>
            </w:pPr>
            <w:r w:rsidRPr="00A33EC3">
              <w:rPr>
                <w:rFonts w:cs="Arial"/>
                <w:bCs/>
                <w:sz w:val="18"/>
                <w:szCs w:val="18"/>
              </w:rPr>
              <w:br/>
            </w:r>
            <w:r w:rsidRPr="00A33EC3">
              <w:rPr>
                <w:rFonts w:cs="Arial"/>
                <w:bCs/>
                <w:sz w:val="18"/>
                <w:szCs w:val="18"/>
              </w:rPr>
              <w:br/>
            </w:r>
            <w:r w:rsidRPr="00A33EC3">
              <w:rPr>
                <w:rFonts w:cs="Arial"/>
                <w:bCs/>
                <w:sz w:val="18"/>
                <w:szCs w:val="18"/>
              </w:rPr>
              <w:br/>
              <w:t>________________________</w:t>
            </w:r>
            <w:r w:rsidRPr="00A33EC3">
              <w:rPr>
                <w:rFonts w:cs="Arial"/>
                <w:bCs/>
                <w:sz w:val="18"/>
                <w:szCs w:val="18"/>
              </w:rPr>
              <w:br/>
            </w:r>
            <w:proofErr w:type="spellStart"/>
            <w:r w:rsidR="0066199A" w:rsidRPr="00A33EC3">
              <w:rPr>
                <w:rFonts w:cs="Arial"/>
                <w:b/>
                <w:bCs/>
                <w:sz w:val="18"/>
                <w:szCs w:val="18"/>
              </w:rPr>
              <w:t>Purum</w:t>
            </w:r>
            <w:proofErr w:type="spellEnd"/>
            <w:r w:rsidR="0066199A" w:rsidRPr="00A33EC3">
              <w:rPr>
                <w:rFonts w:cs="Arial"/>
                <w:b/>
                <w:bCs/>
                <w:sz w:val="18"/>
                <w:szCs w:val="18"/>
              </w:rPr>
              <w:t xml:space="preserve"> s.r.o.</w:t>
            </w:r>
          </w:p>
          <w:p w14:paraId="5222258A" w14:textId="77777777" w:rsidR="00A33EC3" w:rsidRPr="00A33EC3" w:rsidRDefault="00A33EC3" w:rsidP="0066199A">
            <w:pPr>
              <w:keepNext/>
              <w:keepLines/>
              <w:contextualSpacing/>
              <w:rPr>
                <w:rFonts w:cs="Arial"/>
                <w:bCs/>
                <w:sz w:val="18"/>
                <w:szCs w:val="18"/>
              </w:rPr>
            </w:pPr>
            <w:r w:rsidRPr="00A33EC3">
              <w:rPr>
                <w:rFonts w:cs="Arial"/>
                <w:bCs/>
                <w:sz w:val="18"/>
                <w:szCs w:val="18"/>
              </w:rPr>
              <w:t>Daniel Kraft</w:t>
            </w:r>
          </w:p>
          <w:p w14:paraId="592D8C6B" w14:textId="38E131D9" w:rsidR="00B56200" w:rsidRPr="00A33EC3" w:rsidRDefault="00A33EC3" w:rsidP="0066199A">
            <w:pPr>
              <w:keepNext/>
              <w:keepLines/>
              <w:contextualSpacing/>
              <w:rPr>
                <w:rFonts w:cs="Arial"/>
                <w:bCs/>
                <w:sz w:val="18"/>
                <w:szCs w:val="18"/>
              </w:rPr>
            </w:pPr>
            <w:r w:rsidRPr="00A33EC3">
              <w:rPr>
                <w:rFonts w:cs="Arial"/>
                <w:bCs/>
                <w:sz w:val="18"/>
                <w:szCs w:val="18"/>
              </w:rPr>
              <w:t>jednatel</w:t>
            </w:r>
          </w:p>
        </w:tc>
        <w:tc>
          <w:tcPr>
            <w:tcW w:w="2500" w:type="pct"/>
          </w:tcPr>
          <w:p w14:paraId="4370D470" w14:textId="77777777" w:rsidR="00B56200" w:rsidRPr="00A33EC3" w:rsidRDefault="00B56200" w:rsidP="00A33EC3">
            <w:pPr>
              <w:keepNext/>
              <w:keepLines/>
              <w:contextualSpacing/>
              <w:rPr>
                <w:rFonts w:cs="Arial"/>
                <w:b/>
                <w:bCs/>
                <w:sz w:val="18"/>
                <w:szCs w:val="18"/>
              </w:rPr>
            </w:pPr>
            <w:r w:rsidRPr="00A33EC3">
              <w:rPr>
                <w:rFonts w:cs="Arial"/>
                <w:bCs/>
                <w:sz w:val="18"/>
                <w:szCs w:val="18"/>
              </w:rPr>
              <w:br/>
            </w:r>
            <w:r w:rsidRPr="00A33EC3">
              <w:rPr>
                <w:rFonts w:cs="Arial"/>
                <w:bCs/>
                <w:sz w:val="18"/>
                <w:szCs w:val="18"/>
              </w:rPr>
              <w:br/>
            </w:r>
            <w:r w:rsidRPr="00A33EC3">
              <w:rPr>
                <w:rFonts w:cs="Arial"/>
                <w:bCs/>
                <w:sz w:val="18"/>
                <w:szCs w:val="18"/>
              </w:rPr>
              <w:br/>
              <w:t>________________________</w:t>
            </w:r>
            <w:r w:rsidRPr="00A33EC3">
              <w:rPr>
                <w:rFonts w:cs="Arial"/>
                <w:bCs/>
                <w:sz w:val="18"/>
                <w:szCs w:val="18"/>
              </w:rPr>
              <w:br/>
            </w:r>
            <w:r w:rsidRPr="00A33EC3">
              <w:rPr>
                <w:rFonts w:cs="Arial"/>
                <w:b/>
                <w:bCs/>
                <w:sz w:val="18"/>
                <w:szCs w:val="18"/>
              </w:rPr>
              <w:t>MERO ČR, a.s.</w:t>
            </w:r>
          </w:p>
          <w:p w14:paraId="5A92B849" w14:textId="46CAB496" w:rsidR="00B56200" w:rsidRPr="00FF0C0B" w:rsidRDefault="00B56200" w:rsidP="00631C41">
            <w:pPr>
              <w:keepNext/>
              <w:keepLines/>
              <w:contextualSpacing/>
              <w:rPr>
                <w:rFonts w:cs="Arial"/>
                <w:bCs/>
                <w:sz w:val="18"/>
                <w:szCs w:val="18"/>
              </w:rPr>
            </w:pPr>
            <w:r w:rsidRPr="00FF0C0B">
              <w:rPr>
                <w:rFonts w:cs="Arial"/>
                <w:bCs/>
                <w:sz w:val="18"/>
                <w:szCs w:val="18"/>
              </w:rPr>
              <w:t xml:space="preserve">Ing. </w:t>
            </w:r>
            <w:r w:rsidR="00EC7C7A" w:rsidRPr="00FF0C0B">
              <w:rPr>
                <w:rFonts w:cs="Arial"/>
                <w:bCs/>
                <w:sz w:val="18"/>
                <w:szCs w:val="18"/>
              </w:rPr>
              <w:t>Jaroslav Kocián</w:t>
            </w:r>
          </w:p>
          <w:p w14:paraId="49B49C10" w14:textId="1C4C1446" w:rsidR="00B56200" w:rsidRPr="00FF0C0B" w:rsidRDefault="00B56200" w:rsidP="00631C41">
            <w:pPr>
              <w:keepNext/>
              <w:keepLines/>
              <w:contextualSpacing/>
              <w:rPr>
                <w:rFonts w:cs="Arial"/>
                <w:bCs/>
                <w:sz w:val="18"/>
                <w:szCs w:val="18"/>
              </w:rPr>
            </w:pPr>
            <w:r w:rsidRPr="00FF0C0B">
              <w:rPr>
                <w:rFonts w:cs="Arial"/>
                <w:bCs/>
                <w:sz w:val="18"/>
                <w:szCs w:val="18"/>
              </w:rPr>
              <w:t>předseda představenstva</w:t>
            </w:r>
          </w:p>
        </w:tc>
      </w:tr>
      <w:tr w:rsidR="00B56200" w:rsidRPr="00FF0C0B" w14:paraId="69617620" w14:textId="77777777" w:rsidTr="003E05F3">
        <w:tc>
          <w:tcPr>
            <w:tcW w:w="2500" w:type="pct"/>
          </w:tcPr>
          <w:p w14:paraId="500F344B" w14:textId="77777777" w:rsidR="00B56200" w:rsidRPr="00FF0C0B" w:rsidRDefault="00B56200" w:rsidP="00631C41">
            <w:pPr>
              <w:keepNext/>
              <w:keepLines/>
              <w:rPr>
                <w:rFonts w:cs="Arial"/>
                <w:b/>
                <w:sz w:val="18"/>
                <w:szCs w:val="18"/>
              </w:rPr>
            </w:pPr>
          </w:p>
        </w:tc>
        <w:tc>
          <w:tcPr>
            <w:tcW w:w="2500" w:type="pct"/>
          </w:tcPr>
          <w:p w14:paraId="52991EDF" w14:textId="77777777" w:rsidR="00FF0C0B" w:rsidRDefault="00B56200" w:rsidP="00631C41">
            <w:pPr>
              <w:pStyle w:val="Textdokumentu"/>
              <w:keepNext/>
              <w:keepLines/>
              <w:spacing w:after="0" w:line="240" w:lineRule="auto"/>
              <w:rPr>
                <w:rFonts w:cs="Arial"/>
                <w:szCs w:val="18"/>
              </w:rPr>
            </w:pPr>
            <w:r w:rsidRPr="00FF0C0B">
              <w:rPr>
                <w:rFonts w:cs="Arial"/>
                <w:szCs w:val="18"/>
              </w:rPr>
              <w:br/>
            </w:r>
          </w:p>
          <w:p w14:paraId="7255F65D" w14:textId="0AC8C0CD" w:rsidR="00B56200" w:rsidRPr="00A33EC3" w:rsidRDefault="00B56200" w:rsidP="00631C41">
            <w:pPr>
              <w:pStyle w:val="Textdokumentu"/>
              <w:keepNext/>
              <w:keepLines/>
              <w:spacing w:after="0" w:line="240" w:lineRule="auto"/>
              <w:rPr>
                <w:rFonts w:asciiTheme="minorHAnsi" w:eastAsiaTheme="minorHAnsi" w:hAnsiTheme="minorHAnsi" w:cs="Arial"/>
                <w:b/>
                <w:bCs/>
                <w:szCs w:val="18"/>
                <w:lang w:eastAsia="en-US"/>
              </w:rPr>
            </w:pPr>
            <w:r w:rsidRPr="00FF0C0B">
              <w:rPr>
                <w:rFonts w:cs="Arial"/>
                <w:szCs w:val="18"/>
              </w:rPr>
              <w:br/>
              <w:t>________________________</w:t>
            </w:r>
            <w:r w:rsidRPr="00FF0C0B">
              <w:rPr>
                <w:rFonts w:cs="Arial"/>
                <w:szCs w:val="18"/>
              </w:rPr>
              <w:br/>
            </w:r>
            <w:r w:rsidRPr="00A33EC3">
              <w:rPr>
                <w:rFonts w:asciiTheme="minorHAnsi" w:eastAsiaTheme="minorHAnsi" w:hAnsiTheme="minorHAnsi" w:cs="Arial"/>
                <w:b/>
                <w:bCs/>
                <w:szCs w:val="18"/>
                <w:lang w:eastAsia="en-US"/>
              </w:rPr>
              <w:t>MERO ČR, a.s.</w:t>
            </w:r>
          </w:p>
          <w:p w14:paraId="66D934CF" w14:textId="5F7072C8" w:rsidR="00B56200" w:rsidRPr="00A33EC3" w:rsidRDefault="00B56200" w:rsidP="00631C41">
            <w:pPr>
              <w:keepNext/>
              <w:keepLines/>
              <w:contextualSpacing/>
              <w:rPr>
                <w:rFonts w:cs="Arial"/>
                <w:bCs/>
                <w:sz w:val="18"/>
                <w:szCs w:val="18"/>
              </w:rPr>
            </w:pPr>
            <w:r w:rsidRPr="00A33EC3">
              <w:rPr>
                <w:rFonts w:cs="Arial"/>
                <w:bCs/>
                <w:sz w:val="18"/>
                <w:szCs w:val="18"/>
              </w:rPr>
              <w:t xml:space="preserve">Ing. </w:t>
            </w:r>
            <w:r w:rsidR="00983E87" w:rsidRPr="00A33EC3">
              <w:rPr>
                <w:rFonts w:cs="Arial"/>
                <w:bCs/>
                <w:sz w:val="18"/>
                <w:szCs w:val="18"/>
              </w:rPr>
              <w:t>Zdeněk Dundr</w:t>
            </w:r>
          </w:p>
          <w:p w14:paraId="35CBE01D" w14:textId="28BFD252" w:rsidR="00B56200" w:rsidRPr="00FF0C0B" w:rsidRDefault="00983E87" w:rsidP="00631C41">
            <w:pPr>
              <w:keepNext/>
              <w:keepLines/>
              <w:contextualSpacing/>
              <w:rPr>
                <w:rFonts w:cs="Arial"/>
                <w:bCs/>
                <w:sz w:val="18"/>
                <w:szCs w:val="18"/>
              </w:rPr>
            </w:pPr>
            <w:r w:rsidRPr="00FF0C0B">
              <w:rPr>
                <w:rFonts w:cs="Arial"/>
                <w:bCs/>
                <w:sz w:val="18"/>
                <w:szCs w:val="18"/>
              </w:rPr>
              <w:t>člen</w:t>
            </w:r>
            <w:r w:rsidR="00B56200" w:rsidRPr="00FF0C0B">
              <w:rPr>
                <w:rFonts w:cs="Arial"/>
                <w:bCs/>
                <w:sz w:val="18"/>
                <w:szCs w:val="18"/>
              </w:rPr>
              <w:t xml:space="preserve"> představenstva</w:t>
            </w:r>
          </w:p>
        </w:tc>
      </w:tr>
    </w:tbl>
    <w:p w14:paraId="5A9D943B" w14:textId="2D64FA3A" w:rsidR="000D55A5" w:rsidRPr="00342B00" w:rsidRDefault="000D55A5" w:rsidP="00631C41">
      <w:pPr>
        <w:pStyle w:val="Textdokumentu"/>
        <w:keepNext/>
        <w:keepLines/>
        <w:spacing w:after="0" w:line="276" w:lineRule="auto"/>
        <w:rPr>
          <w:rFonts w:eastAsiaTheme="minorHAnsi" w:cs="Arial"/>
          <w:sz w:val="20"/>
          <w:szCs w:val="20"/>
          <w:lang w:eastAsia="en-US"/>
        </w:rPr>
      </w:pPr>
    </w:p>
    <w:sectPr w:rsidR="000D55A5" w:rsidRPr="00342B00" w:rsidSect="00B56200">
      <w:headerReference w:type="default" r:id="rId13"/>
      <w:footerReference w:type="default" r:id="rId14"/>
      <w:pgSz w:w="11906" w:h="16838"/>
      <w:pgMar w:top="1276" w:right="1417" w:bottom="1417" w:left="1417" w:header="708"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7D0AA6" w14:textId="77777777" w:rsidR="00846021" w:rsidRDefault="00846021" w:rsidP="008812AB">
      <w:pPr>
        <w:spacing w:after="0" w:line="240" w:lineRule="auto"/>
      </w:pPr>
      <w:r>
        <w:separator/>
      </w:r>
    </w:p>
  </w:endnote>
  <w:endnote w:type="continuationSeparator" w:id="0">
    <w:p w14:paraId="3D369A80" w14:textId="77777777" w:rsidR="00846021" w:rsidRDefault="00846021" w:rsidP="008812AB">
      <w:pPr>
        <w:spacing w:after="0" w:line="240" w:lineRule="auto"/>
      </w:pPr>
      <w:r>
        <w:continuationSeparator/>
      </w:r>
    </w:p>
  </w:endnote>
  <w:endnote w:type="continuationNotice" w:id="1">
    <w:p w14:paraId="3EC3BD20" w14:textId="77777777" w:rsidR="00846021" w:rsidRDefault="008460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6585089"/>
      <w:docPartObj>
        <w:docPartGallery w:val="Page Numbers (Bottom of Page)"/>
        <w:docPartUnique/>
      </w:docPartObj>
    </w:sdtPr>
    <w:sdtEndPr>
      <w:rPr>
        <w:rFonts w:ascii="Times New Roman" w:hAnsi="Times New Roman" w:cs="Times New Roman"/>
      </w:rPr>
    </w:sdtEndPr>
    <w:sdtContent>
      <w:p w14:paraId="6C3BA8BF" w14:textId="3BDA9603" w:rsidR="008812AB" w:rsidRPr="008812AB" w:rsidRDefault="008812AB">
        <w:pPr>
          <w:pStyle w:val="Zpat"/>
          <w:jc w:val="right"/>
          <w:rPr>
            <w:rFonts w:ascii="Times New Roman" w:hAnsi="Times New Roman" w:cs="Times New Roman"/>
          </w:rPr>
        </w:pPr>
        <w:r w:rsidRPr="008812AB">
          <w:rPr>
            <w:rFonts w:ascii="Times New Roman" w:hAnsi="Times New Roman" w:cs="Times New Roman"/>
          </w:rPr>
          <w:fldChar w:fldCharType="begin"/>
        </w:r>
        <w:r w:rsidRPr="008812AB">
          <w:rPr>
            <w:rFonts w:ascii="Times New Roman" w:hAnsi="Times New Roman" w:cs="Times New Roman"/>
          </w:rPr>
          <w:instrText>PAGE   \* MERGEFORMAT</w:instrText>
        </w:r>
        <w:r w:rsidRPr="008812AB">
          <w:rPr>
            <w:rFonts w:ascii="Times New Roman" w:hAnsi="Times New Roman" w:cs="Times New Roman"/>
          </w:rPr>
          <w:fldChar w:fldCharType="separate"/>
        </w:r>
        <w:r w:rsidR="00EC7C7A">
          <w:rPr>
            <w:rFonts w:ascii="Times New Roman" w:hAnsi="Times New Roman" w:cs="Times New Roman"/>
            <w:noProof/>
          </w:rPr>
          <w:t>1</w:t>
        </w:r>
        <w:r w:rsidRPr="008812AB">
          <w:rPr>
            <w:rFonts w:ascii="Times New Roman" w:hAnsi="Times New Roman" w:cs="Times New Roman"/>
          </w:rPr>
          <w:fldChar w:fldCharType="end"/>
        </w:r>
      </w:p>
    </w:sdtContent>
  </w:sdt>
  <w:p w14:paraId="47C590D0" w14:textId="77777777" w:rsidR="008812AB" w:rsidRDefault="008812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C5A9E3" w14:textId="77777777" w:rsidR="00846021" w:rsidRDefault="00846021" w:rsidP="008812AB">
      <w:pPr>
        <w:spacing w:after="0" w:line="240" w:lineRule="auto"/>
      </w:pPr>
      <w:r>
        <w:separator/>
      </w:r>
    </w:p>
  </w:footnote>
  <w:footnote w:type="continuationSeparator" w:id="0">
    <w:p w14:paraId="74C0216D" w14:textId="77777777" w:rsidR="00846021" w:rsidRDefault="00846021" w:rsidP="008812AB">
      <w:pPr>
        <w:spacing w:after="0" w:line="240" w:lineRule="auto"/>
      </w:pPr>
      <w:r>
        <w:continuationSeparator/>
      </w:r>
    </w:p>
  </w:footnote>
  <w:footnote w:type="continuationNotice" w:id="1">
    <w:p w14:paraId="1F7A8B18" w14:textId="77777777" w:rsidR="00846021" w:rsidRDefault="0084602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26C72" w14:textId="24DBCA3D" w:rsidR="00FF0C0B" w:rsidRPr="00285013" w:rsidRDefault="00285013" w:rsidP="00285013">
    <w:pPr>
      <w:pStyle w:val="Zhlav"/>
      <w:jc w:val="right"/>
    </w:pPr>
    <w:r w:rsidRPr="00285013">
      <w:rPr>
        <w:b/>
      </w:rPr>
      <w:t>00940/SRV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412901"/>
    <w:multiLevelType w:val="multilevel"/>
    <w:tmpl w:val="6594640A"/>
    <w:lvl w:ilvl="0">
      <w:start w:val="1"/>
      <w:numFmt w:val="decimal"/>
      <w:lvlText w:val="%1."/>
      <w:lvlJc w:val="left"/>
      <w:pPr>
        <w:ind w:left="360" w:hanging="360"/>
      </w:pPr>
    </w:lvl>
    <w:lvl w:ilvl="1">
      <w:start w:val="1"/>
      <w:numFmt w:val="decimal"/>
      <w:lvlText w:val="8.%2."/>
      <w:lvlJc w:val="left"/>
      <w:pPr>
        <w:ind w:left="716" w:hanging="432"/>
      </w:pPr>
      <w:rPr>
        <w:rFonts w:hint="default"/>
        <w:b w:val="0"/>
      </w:rPr>
    </w:lvl>
    <w:lvl w:ilvl="2">
      <w:start w:val="1"/>
      <w:numFmt w:val="lowerLetter"/>
      <w:lvlText w:val="%3)"/>
      <w:lvlJc w:val="left"/>
      <w:pPr>
        <w:ind w:left="1224" w:hanging="504"/>
      </w:p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7090A57"/>
    <w:multiLevelType w:val="hybridMultilevel"/>
    <w:tmpl w:val="BB9CC5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95654B0"/>
    <w:multiLevelType w:val="multilevel"/>
    <w:tmpl w:val="64A8E0E4"/>
    <w:lvl w:ilvl="0">
      <w:start w:val="1"/>
      <w:numFmt w:val="decimal"/>
      <w:lvlText w:val="%1."/>
      <w:lvlJc w:val="left"/>
      <w:pPr>
        <w:ind w:left="360" w:hanging="360"/>
      </w:pPr>
    </w:lvl>
    <w:lvl w:ilvl="1">
      <w:start w:val="1"/>
      <w:numFmt w:val="decimal"/>
      <w:lvlText w:val="%1.%2."/>
      <w:lvlJc w:val="left"/>
      <w:pPr>
        <w:ind w:left="716" w:hanging="432"/>
      </w:pPr>
      <w:rPr>
        <w:rFonts w:ascii="Arial" w:hAnsi="Arial" w:cs="Arial" w:hint="default"/>
        <w:b w:val="0"/>
      </w:rPr>
    </w:lvl>
    <w:lvl w:ilvl="2">
      <w:start w:val="1"/>
      <w:numFmt w:val="lowerLetter"/>
      <w:lvlText w:val="%3)"/>
      <w:lvlJc w:val="left"/>
      <w:pPr>
        <w:ind w:left="1224" w:hanging="504"/>
      </w:p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1073CC7"/>
    <w:multiLevelType w:val="multilevel"/>
    <w:tmpl w:val="B2805A6E"/>
    <w:lvl w:ilvl="0">
      <w:start w:val="1"/>
      <w:numFmt w:val="bullet"/>
      <w:lvlText w:val=""/>
      <w:lvlJc w:val="left"/>
      <w:pPr>
        <w:ind w:left="360" w:hanging="360"/>
      </w:pPr>
      <w:rPr>
        <w:rFonts w:ascii="Symbol" w:hAnsi="Symbol" w:hint="default"/>
      </w:rPr>
    </w:lvl>
    <w:lvl w:ilvl="1">
      <w:start w:val="1"/>
      <w:numFmt w:val="decimal"/>
      <w:lvlText w:val="4.%2"/>
      <w:lvlJc w:val="left"/>
      <w:pPr>
        <w:ind w:left="716" w:hanging="432"/>
      </w:pPr>
      <w:rPr>
        <w:rFonts w:hint="default"/>
        <w:b w:val="0"/>
      </w:rPr>
    </w:lvl>
    <w:lvl w:ilvl="2">
      <w:start w:val="1"/>
      <w:numFmt w:val="lowerLetter"/>
      <w:lvlText w:val="%3)"/>
      <w:lvlJc w:val="left"/>
      <w:pPr>
        <w:ind w:left="1224" w:hanging="504"/>
      </w:pPr>
      <w:rPr>
        <w:rFonts w:hint="default"/>
      </w:rPr>
    </w:lvl>
    <w:lvl w:ilvl="3">
      <w:start w:val="1"/>
      <w:numFmt w:val="lowerRoman"/>
      <w:lvlText w:val="%4."/>
      <w:lvlJc w:val="righ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92E"/>
    <w:rsid w:val="00004916"/>
    <w:rsid w:val="00011EFF"/>
    <w:rsid w:val="00016F5C"/>
    <w:rsid w:val="00035973"/>
    <w:rsid w:val="0005766D"/>
    <w:rsid w:val="00060D7E"/>
    <w:rsid w:val="00061AA5"/>
    <w:rsid w:val="00065675"/>
    <w:rsid w:val="000B070C"/>
    <w:rsid w:val="000B1BC7"/>
    <w:rsid w:val="000B1FC4"/>
    <w:rsid w:val="000B5087"/>
    <w:rsid w:val="000D55A5"/>
    <w:rsid w:val="000D7F95"/>
    <w:rsid w:val="000E55E4"/>
    <w:rsid w:val="000E6B8D"/>
    <w:rsid w:val="001026AE"/>
    <w:rsid w:val="001045AC"/>
    <w:rsid w:val="00110BFF"/>
    <w:rsid w:val="0011327A"/>
    <w:rsid w:val="00115D05"/>
    <w:rsid w:val="00120211"/>
    <w:rsid w:val="00123DD3"/>
    <w:rsid w:val="00125C60"/>
    <w:rsid w:val="0013680F"/>
    <w:rsid w:val="00145605"/>
    <w:rsid w:val="0015240D"/>
    <w:rsid w:val="001577AC"/>
    <w:rsid w:val="001704E2"/>
    <w:rsid w:val="00196CDB"/>
    <w:rsid w:val="001B12E3"/>
    <w:rsid w:val="001B22F8"/>
    <w:rsid w:val="001D16DD"/>
    <w:rsid w:val="001D2318"/>
    <w:rsid w:val="0021308E"/>
    <w:rsid w:val="00213C34"/>
    <w:rsid w:val="002172DB"/>
    <w:rsid w:val="00221C98"/>
    <w:rsid w:val="00237533"/>
    <w:rsid w:val="0025105A"/>
    <w:rsid w:val="00285013"/>
    <w:rsid w:val="00286AA9"/>
    <w:rsid w:val="002A5B58"/>
    <w:rsid w:val="002A6C92"/>
    <w:rsid w:val="002C23B1"/>
    <w:rsid w:val="002D79AD"/>
    <w:rsid w:val="002F0641"/>
    <w:rsid w:val="002F1A2A"/>
    <w:rsid w:val="0031112F"/>
    <w:rsid w:val="00311627"/>
    <w:rsid w:val="00311C29"/>
    <w:rsid w:val="00326C33"/>
    <w:rsid w:val="00342B00"/>
    <w:rsid w:val="00355ABF"/>
    <w:rsid w:val="0036048B"/>
    <w:rsid w:val="00363E62"/>
    <w:rsid w:val="00364352"/>
    <w:rsid w:val="00393768"/>
    <w:rsid w:val="003A1962"/>
    <w:rsid w:val="003C6D88"/>
    <w:rsid w:val="003D463B"/>
    <w:rsid w:val="003F2F2A"/>
    <w:rsid w:val="00401798"/>
    <w:rsid w:val="004072C6"/>
    <w:rsid w:val="00413F05"/>
    <w:rsid w:val="00414029"/>
    <w:rsid w:val="004150B0"/>
    <w:rsid w:val="0044311C"/>
    <w:rsid w:val="00452B35"/>
    <w:rsid w:val="00473D0D"/>
    <w:rsid w:val="00477528"/>
    <w:rsid w:val="004833E5"/>
    <w:rsid w:val="00491847"/>
    <w:rsid w:val="00495301"/>
    <w:rsid w:val="004A27E1"/>
    <w:rsid w:val="004A493A"/>
    <w:rsid w:val="004B050E"/>
    <w:rsid w:val="004D5570"/>
    <w:rsid w:val="004F3BBC"/>
    <w:rsid w:val="005000E0"/>
    <w:rsid w:val="00503BF6"/>
    <w:rsid w:val="00530AF1"/>
    <w:rsid w:val="005315F9"/>
    <w:rsid w:val="005574E6"/>
    <w:rsid w:val="00566B49"/>
    <w:rsid w:val="00575714"/>
    <w:rsid w:val="00580F71"/>
    <w:rsid w:val="00584667"/>
    <w:rsid w:val="005928ED"/>
    <w:rsid w:val="0059678E"/>
    <w:rsid w:val="005A3268"/>
    <w:rsid w:val="005A3959"/>
    <w:rsid w:val="005B69F3"/>
    <w:rsid w:val="005C7B49"/>
    <w:rsid w:val="005D1B39"/>
    <w:rsid w:val="005F2E9F"/>
    <w:rsid w:val="00600BE6"/>
    <w:rsid w:val="00612C0B"/>
    <w:rsid w:val="0061639D"/>
    <w:rsid w:val="006169F0"/>
    <w:rsid w:val="006178EF"/>
    <w:rsid w:val="00630CA7"/>
    <w:rsid w:val="00631C41"/>
    <w:rsid w:val="00632A81"/>
    <w:rsid w:val="006404A5"/>
    <w:rsid w:val="0066199A"/>
    <w:rsid w:val="00667134"/>
    <w:rsid w:val="00671D1C"/>
    <w:rsid w:val="00690E2B"/>
    <w:rsid w:val="006A7E73"/>
    <w:rsid w:val="006B7A08"/>
    <w:rsid w:val="006C65A4"/>
    <w:rsid w:val="006D0336"/>
    <w:rsid w:val="006D2335"/>
    <w:rsid w:val="006E2A5D"/>
    <w:rsid w:val="006E77A5"/>
    <w:rsid w:val="006E7DD9"/>
    <w:rsid w:val="006F15F8"/>
    <w:rsid w:val="006F791A"/>
    <w:rsid w:val="0072083F"/>
    <w:rsid w:val="00726837"/>
    <w:rsid w:val="00726CC9"/>
    <w:rsid w:val="0076306D"/>
    <w:rsid w:val="00781006"/>
    <w:rsid w:val="00781A13"/>
    <w:rsid w:val="0079617B"/>
    <w:rsid w:val="007A2419"/>
    <w:rsid w:val="007A38BD"/>
    <w:rsid w:val="007A73D4"/>
    <w:rsid w:val="007C4F71"/>
    <w:rsid w:val="007D3823"/>
    <w:rsid w:val="007D3842"/>
    <w:rsid w:val="007E6600"/>
    <w:rsid w:val="007F46F5"/>
    <w:rsid w:val="007F5138"/>
    <w:rsid w:val="007F5880"/>
    <w:rsid w:val="00803020"/>
    <w:rsid w:val="00817F7E"/>
    <w:rsid w:val="00845B51"/>
    <w:rsid w:val="00846021"/>
    <w:rsid w:val="00850FE3"/>
    <w:rsid w:val="00851FA6"/>
    <w:rsid w:val="00872C2C"/>
    <w:rsid w:val="00873B29"/>
    <w:rsid w:val="008812AB"/>
    <w:rsid w:val="008850C5"/>
    <w:rsid w:val="00885CEC"/>
    <w:rsid w:val="008A659C"/>
    <w:rsid w:val="008A7ACF"/>
    <w:rsid w:val="008C6349"/>
    <w:rsid w:val="008C7607"/>
    <w:rsid w:val="008E0E63"/>
    <w:rsid w:val="008E3D07"/>
    <w:rsid w:val="008F585A"/>
    <w:rsid w:val="00910461"/>
    <w:rsid w:val="009122F2"/>
    <w:rsid w:val="00915294"/>
    <w:rsid w:val="0091574F"/>
    <w:rsid w:val="009354DD"/>
    <w:rsid w:val="00952354"/>
    <w:rsid w:val="009531A6"/>
    <w:rsid w:val="00970856"/>
    <w:rsid w:val="0097379D"/>
    <w:rsid w:val="00983E87"/>
    <w:rsid w:val="00995809"/>
    <w:rsid w:val="009D43B1"/>
    <w:rsid w:val="009D6CAF"/>
    <w:rsid w:val="009E7C8E"/>
    <w:rsid w:val="00A02953"/>
    <w:rsid w:val="00A03188"/>
    <w:rsid w:val="00A04C3F"/>
    <w:rsid w:val="00A066F1"/>
    <w:rsid w:val="00A0764C"/>
    <w:rsid w:val="00A33EC3"/>
    <w:rsid w:val="00A92AD2"/>
    <w:rsid w:val="00AA3D5A"/>
    <w:rsid w:val="00AB275E"/>
    <w:rsid w:val="00AC718A"/>
    <w:rsid w:val="00AD7106"/>
    <w:rsid w:val="00AE20EA"/>
    <w:rsid w:val="00AE5EAE"/>
    <w:rsid w:val="00AE7DF7"/>
    <w:rsid w:val="00AE7E3E"/>
    <w:rsid w:val="00AF1757"/>
    <w:rsid w:val="00B03D87"/>
    <w:rsid w:val="00B34BDD"/>
    <w:rsid w:val="00B51E22"/>
    <w:rsid w:val="00B56200"/>
    <w:rsid w:val="00B56A80"/>
    <w:rsid w:val="00B81E3C"/>
    <w:rsid w:val="00B96DA3"/>
    <w:rsid w:val="00BA5772"/>
    <w:rsid w:val="00BA6F78"/>
    <w:rsid w:val="00BB4D5D"/>
    <w:rsid w:val="00BC385F"/>
    <w:rsid w:val="00BC3EB0"/>
    <w:rsid w:val="00BC5C44"/>
    <w:rsid w:val="00BD03CE"/>
    <w:rsid w:val="00BE3362"/>
    <w:rsid w:val="00BE432B"/>
    <w:rsid w:val="00BE5EAF"/>
    <w:rsid w:val="00BF0BFD"/>
    <w:rsid w:val="00C030F6"/>
    <w:rsid w:val="00C46782"/>
    <w:rsid w:val="00C47AFB"/>
    <w:rsid w:val="00C50EC9"/>
    <w:rsid w:val="00C530BC"/>
    <w:rsid w:val="00C72644"/>
    <w:rsid w:val="00C761C2"/>
    <w:rsid w:val="00C77969"/>
    <w:rsid w:val="00C918CE"/>
    <w:rsid w:val="00C95F1F"/>
    <w:rsid w:val="00CA5B0D"/>
    <w:rsid w:val="00CA60D9"/>
    <w:rsid w:val="00CE5C08"/>
    <w:rsid w:val="00D157D4"/>
    <w:rsid w:val="00D222E4"/>
    <w:rsid w:val="00D26D63"/>
    <w:rsid w:val="00D34F53"/>
    <w:rsid w:val="00D35A2A"/>
    <w:rsid w:val="00D361FD"/>
    <w:rsid w:val="00D4781E"/>
    <w:rsid w:val="00D61E91"/>
    <w:rsid w:val="00D677CF"/>
    <w:rsid w:val="00D71375"/>
    <w:rsid w:val="00DD2807"/>
    <w:rsid w:val="00DD4A09"/>
    <w:rsid w:val="00DD5859"/>
    <w:rsid w:val="00E04286"/>
    <w:rsid w:val="00E26B20"/>
    <w:rsid w:val="00E32617"/>
    <w:rsid w:val="00E7192E"/>
    <w:rsid w:val="00EA69EA"/>
    <w:rsid w:val="00EC7C7A"/>
    <w:rsid w:val="00EE2A94"/>
    <w:rsid w:val="00EF2951"/>
    <w:rsid w:val="00F03B74"/>
    <w:rsid w:val="00F12F30"/>
    <w:rsid w:val="00F21413"/>
    <w:rsid w:val="00F21894"/>
    <w:rsid w:val="00F34EAB"/>
    <w:rsid w:val="00F42A83"/>
    <w:rsid w:val="00F477C8"/>
    <w:rsid w:val="00F57D67"/>
    <w:rsid w:val="00F77CC4"/>
    <w:rsid w:val="00F91984"/>
    <w:rsid w:val="00F95F39"/>
    <w:rsid w:val="00F9751F"/>
    <w:rsid w:val="00FA7427"/>
    <w:rsid w:val="00FC4450"/>
    <w:rsid w:val="00FC6956"/>
    <w:rsid w:val="00FD6293"/>
    <w:rsid w:val="00FD6462"/>
    <w:rsid w:val="00FE7ADC"/>
    <w:rsid w:val="00FF0C0B"/>
    <w:rsid w:val="00FF0F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C7D81"/>
  <w15:docId w15:val="{E9424929-A766-4586-A9D1-85FA77BF0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link w:val="Nadpis1Char"/>
    <w:qFormat/>
    <w:rsid w:val="00F95F39"/>
    <w:pPr>
      <w:keepNext/>
      <w:spacing w:after="0" w:line="360" w:lineRule="auto"/>
      <w:jc w:val="both"/>
      <w:outlineLvl w:val="0"/>
    </w:pPr>
    <w:rPr>
      <w:rFonts w:ascii="Times New Roman" w:eastAsia="MS Mincho" w:hAnsi="Times New Roman" w:cs="Times New Roman"/>
      <w:b/>
      <w:bCs/>
      <w:sz w:val="32"/>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dokumentu">
    <w:name w:val="Text dokumentu"/>
    <w:basedOn w:val="Normln"/>
    <w:link w:val="TextdokumentuChar"/>
    <w:rsid w:val="00E7192E"/>
    <w:pPr>
      <w:spacing w:after="120" w:line="220" w:lineRule="atLeast"/>
      <w:jc w:val="both"/>
    </w:pPr>
    <w:rPr>
      <w:rFonts w:ascii="Arial" w:eastAsia="Times New Roman" w:hAnsi="Arial" w:cs="Times New Roman"/>
      <w:sz w:val="18"/>
      <w:szCs w:val="24"/>
      <w:lang w:eastAsia="cs-CZ"/>
    </w:rPr>
  </w:style>
  <w:style w:type="paragraph" w:styleId="Odstavecseseznamem">
    <w:name w:val="List Paragraph"/>
    <w:basedOn w:val="Normln"/>
    <w:uiPriority w:val="34"/>
    <w:qFormat/>
    <w:rsid w:val="0013680F"/>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eastAsia="cs-CZ"/>
    </w:rPr>
  </w:style>
  <w:style w:type="paragraph" w:customStyle="1" w:styleId="Style6">
    <w:name w:val="Style 6"/>
    <w:basedOn w:val="Normln"/>
    <w:uiPriority w:val="99"/>
    <w:rsid w:val="0013680F"/>
    <w:pPr>
      <w:widowControl w:val="0"/>
      <w:suppressAutoHyphens/>
      <w:autoSpaceDE w:val="0"/>
      <w:spacing w:after="0" w:line="240" w:lineRule="auto"/>
      <w:ind w:left="720" w:right="72" w:hanging="720"/>
      <w:jc w:val="both"/>
    </w:pPr>
    <w:rPr>
      <w:rFonts w:ascii="Times New Roman" w:eastAsia="Times New Roman" w:hAnsi="Times New Roman" w:cs="Times New Roman"/>
      <w:sz w:val="24"/>
      <w:szCs w:val="24"/>
      <w:lang w:eastAsia="ar-SA"/>
    </w:rPr>
  </w:style>
  <w:style w:type="character" w:styleId="Zdraznn">
    <w:name w:val="Emphasis"/>
    <w:basedOn w:val="Standardnpsmoodstavce"/>
    <w:uiPriority w:val="99"/>
    <w:qFormat/>
    <w:rsid w:val="0013680F"/>
    <w:rPr>
      <w:i/>
      <w:iCs/>
    </w:rPr>
  </w:style>
  <w:style w:type="character" w:customStyle="1" w:styleId="h1a1">
    <w:name w:val="h1a1"/>
    <w:basedOn w:val="Standardnpsmoodstavce"/>
    <w:rsid w:val="0013680F"/>
    <w:rPr>
      <w:vanish w:val="0"/>
      <w:webHidden w:val="0"/>
      <w:sz w:val="24"/>
      <w:szCs w:val="24"/>
      <w:specVanish w:val="0"/>
    </w:rPr>
  </w:style>
  <w:style w:type="character" w:styleId="Odkaznakoment">
    <w:name w:val="annotation reference"/>
    <w:basedOn w:val="Standardnpsmoodstavce"/>
    <w:uiPriority w:val="99"/>
    <w:semiHidden/>
    <w:unhideWhenUsed/>
    <w:rsid w:val="0013680F"/>
    <w:rPr>
      <w:sz w:val="16"/>
      <w:szCs w:val="16"/>
    </w:rPr>
  </w:style>
  <w:style w:type="paragraph" w:styleId="Textkomente">
    <w:name w:val="annotation text"/>
    <w:basedOn w:val="Normln"/>
    <w:link w:val="TextkomenteChar"/>
    <w:uiPriority w:val="99"/>
    <w:unhideWhenUsed/>
    <w:rsid w:val="0013680F"/>
    <w:pPr>
      <w:spacing w:line="240" w:lineRule="auto"/>
    </w:pPr>
    <w:rPr>
      <w:sz w:val="20"/>
      <w:szCs w:val="20"/>
    </w:rPr>
  </w:style>
  <w:style w:type="character" w:customStyle="1" w:styleId="TextkomenteChar">
    <w:name w:val="Text komentáře Char"/>
    <w:basedOn w:val="Standardnpsmoodstavce"/>
    <w:link w:val="Textkomente"/>
    <w:uiPriority w:val="99"/>
    <w:rsid w:val="0013680F"/>
    <w:rPr>
      <w:sz w:val="20"/>
      <w:szCs w:val="20"/>
    </w:rPr>
  </w:style>
  <w:style w:type="paragraph" w:styleId="Pedmtkomente">
    <w:name w:val="annotation subject"/>
    <w:basedOn w:val="Textkomente"/>
    <w:next w:val="Textkomente"/>
    <w:link w:val="PedmtkomenteChar"/>
    <w:uiPriority w:val="99"/>
    <w:semiHidden/>
    <w:unhideWhenUsed/>
    <w:rsid w:val="0013680F"/>
    <w:rPr>
      <w:b/>
      <w:bCs/>
    </w:rPr>
  </w:style>
  <w:style w:type="character" w:customStyle="1" w:styleId="PedmtkomenteChar">
    <w:name w:val="Předmět komentáře Char"/>
    <w:basedOn w:val="TextkomenteChar"/>
    <w:link w:val="Pedmtkomente"/>
    <w:uiPriority w:val="99"/>
    <w:semiHidden/>
    <w:rsid w:val="0013680F"/>
    <w:rPr>
      <w:b/>
      <w:bCs/>
      <w:sz w:val="20"/>
      <w:szCs w:val="20"/>
    </w:rPr>
  </w:style>
  <w:style w:type="paragraph" w:styleId="Textbubliny">
    <w:name w:val="Balloon Text"/>
    <w:basedOn w:val="Normln"/>
    <w:link w:val="TextbublinyChar"/>
    <w:uiPriority w:val="99"/>
    <w:semiHidden/>
    <w:unhideWhenUsed/>
    <w:rsid w:val="0013680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3680F"/>
    <w:rPr>
      <w:rFonts w:ascii="Tahoma" w:hAnsi="Tahoma" w:cs="Tahoma"/>
      <w:sz w:val="16"/>
      <w:szCs w:val="16"/>
    </w:rPr>
  </w:style>
  <w:style w:type="paragraph" w:styleId="Zhlav">
    <w:name w:val="header"/>
    <w:basedOn w:val="Normln"/>
    <w:link w:val="ZhlavChar"/>
    <w:uiPriority w:val="99"/>
    <w:unhideWhenUsed/>
    <w:rsid w:val="008812A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812AB"/>
  </w:style>
  <w:style w:type="paragraph" w:styleId="Zpat">
    <w:name w:val="footer"/>
    <w:basedOn w:val="Normln"/>
    <w:link w:val="ZpatChar"/>
    <w:uiPriority w:val="99"/>
    <w:unhideWhenUsed/>
    <w:rsid w:val="008812AB"/>
    <w:pPr>
      <w:tabs>
        <w:tab w:val="center" w:pos="4536"/>
        <w:tab w:val="right" w:pos="9072"/>
      </w:tabs>
      <w:spacing w:after="0" w:line="240" w:lineRule="auto"/>
    </w:pPr>
  </w:style>
  <w:style w:type="character" w:customStyle="1" w:styleId="ZpatChar">
    <w:name w:val="Zápatí Char"/>
    <w:basedOn w:val="Standardnpsmoodstavce"/>
    <w:link w:val="Zpat"/>
    <w:uiPriority w:val="99"/>
    <w:rsid w:val="008812AB"/>
  </w:style>
  <w:style w:type="paragraph" w:styleId="Revize">
    <w:name w:val="Revision"/>
    <w:hidden/>
    <w:uiPriority w:val="99"/>
    <w:semiHidden/>
    <w:rsid w:val="00F477C8"/>
    <w:pPr>
      <w:spacing w:after="0" w:line="240" w:lineRule="auto"/>
    </w:pPr>
  </w:style>
  <w:style w:type="table" w:styleId="Mkatabulky">
    <w:name w:val="Table Grid"/>
    <w:basedOn w:val="Normlntabulka"/>
    <w:uiPriority w:val="39"/>
    <w:rsid w:val="00213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dokumentuChar">
    <w:name w:val="Text dokumentu Char"/>
    <w:basedOn w:val="Standardnpsmoodstavce"/>
    <w:link w:val="Textdokumentu"/>
    <w:locked/>
    <w:rsid w:val="004A27E1"/>
    <w:rPr>
      <w:rFonts w:ascii="Arial" w:eastAsia="Times New Roman" w:hAnsi="Arial" w:cs="Times New Roman"/>
      <w:sz w:val="18"/>
      <w:szCs w:val="24"/>
      <w:lang w:eastAsia="cs-CZ"/>
    </w:rPr>
  </w:style>
  <w:style w:type="character" w:styleId="Hypertextovodkaz">
    <w:name w:val="Hyperlink"/>
    <w:basedOn w:val="Standardnpsmoodstavce"/>
    <w:uiPriority w:val="99"/>
    <w:unhideWhenUsed/>
    <w:rsid w:val="00E26B20"/>
    <w:rPr>
      <w:color w:val="0000FF" w:themeColor="hyperlink"/>
      <w:u w:val="single"/>
    </w:rPr>
  </w:style>
  <w:style w:type="paragraph" w:styleId="Normlnweb">
    <w:name w:val="Normal (Web)"/>
    <w:basedOn w:val="Normln"/>
    <w:uiPriority w:val="99"/>
    <w:unhideWhenUsed/>
    <w:rsid w:val="00B5620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Styl1">
    <w:name w:val="Styl1"/>
    <w:basedOn w:val="Normln"/>
    <w:rsid w:val="00B56200"/>
    <w:pPr>
      <w:spacing w:after="0" w:line="240" w:lineRule="auto"/>
    </w:pPr>
    <w:rPr>
      <w:rFonts w:ascii="Times New Roman" w:eastAsia="Times New Roman" w:hAnsi="Times New Roman" w:cs="Times New Roman"/>
      <w:sz w:val="24"/>
      <w:szCs w:val="20"/>
    </w:rPr>
  </w:style>
  <w:style w:type="character" w:styleId="Nevyeenzmnka">
    <w:name w:val="Unresolved Mention"/>
    <w:basedOn w:val="Standardnpsmoodstavce"/>
    <w:uiPriority w:val="99"/>
    <w:semiHidden/>
    <w:unhideWhenUsed/>
    <w:rsid w:val="00F9751F"/>
    <w:rPr>
      <w:color w:val="605E5C"/>
      <w:shd w:val="clear" w:color="auto" w:fill="E1DFDD"/>
    </w:rPr>
  </w:style>
  <w:style w:type="character" w:customStyle="1" w:styleId="Nadpis1Char">
    <w:name w:val="Nadpis 1 Char"/>
    <w:basedOn w:val="Standardnpsmoodstavce"/>
    <w:link w:val="Nadpis1"/>
    <w:rsid w:val="00F95F39"/>
    <w:rPr>
      <w:rFonts w:ascii="Times New Roman" w:eastAsia="MS Mincho" w:hAnsi="Times New Roman" w:cs="Times New Roman"/>
      <w:b/>
      <w:bCs/>
      <w:sz w:val="32"/>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3044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drant@purum.cz"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akup@mero.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idrant@purum.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ero.cz/dokumenty-ke-stazeni/" TargetMode="External"/><Relationship Id="rId4" Type="http://schemas.openxmlformats.org/officeDocument/2006/relationships/settings" Target="settings.xml"/><Relationship Id="rId9" Type="http://schemas.openxmlformats.org/officeDocument/2006/relationships/hyperlink" Target="mailto:novak@mero.cz" TargetMode="Externa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5D54C1-4811-4943-AB4A-54EA556BD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3893</Words>
  <Characters>22975</Characters>
  <Application>Microsoft Office Word</Application>
  <DocSecurity>0</DocSecurity>
  <Lines>191</Lines>
  <Paragraphs>53</Paragraphs>
  <ScaleCrop>false</ScaleCrop>
  <HeadingPairs>
    <vt:vector size="2" baseType="variant">
      <vt:variant>
        <vt:lpstr>Název</vt:lpstr>
      </vt:variant>
      <vt:variant>
        <vt:i4>1</vt:i4>
      </vt:variant>
    </vt:vector>
  </HeadingPairs>
  <TitlesOfParts>
    <vt:vector size="1" baseType="lpstr">
      <vt:lpstr/>
    </vt:vector>
  </TitlesOfParts>
  <Company>MERO a.s.</Company>
  <LinksUpToDate>false</LinksUpToDate>
  <CharactersWithSpaces>26815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Jirková Jana</dc:creator>
  <cp:lastModifiedBy>Kateřina Nývltová</cp:lastModifiedBy>
  <cp:revision>2</cp:revision>
  <cp:lastPrinted>2021-04-08T08:58:00Z</cp:lastPrinted>
  <dcterms:created xsi:type="dcterms:W3CDTF">2021-05-05T12:20:00Z</dcterms:created>
  <dcterms:modified xsi:type="dcterms:W3CDTF">2021-05-05T12:20:00Z</dcterms:modified>
</cp:coreProperties>
</file>