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103" w:rsidRPr="0028533E" w:rsidRDefault="0028533E" w:rsidP="0028533E">
      <w:pPr>
        <w:jc w:val="center"/>
        <w:rPr>
          <w:rFonts w:ascii="Arial" w:hAnsi="Arial" w:cs="Arial"/>
          <w:b/>
          <w:sz w:val="24"/>
          <w:szCs w:val="24"/>
        </w:rPr>
      </w:pPr>
      <w:r w:rsidRPr="0028533E">
        <w:rPr>
          <w:rFonts w:ascii="Arial" w:hAnsi="Arial" w:cs="Arial"/>
          <w:b/>
          <w:sz w:val="24"/>
          <w:szCs w:val="24"/>
        </w:rPr>
        <w:t>Dodatek č. 1</w:t>
      </w:r>
    </w:p>
    <w:p w:rsidR="0028533E" w:rsidRDefault="0028533E" w:rsidP="002853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ke Smlouvě o dílo (poskytnutí stěhovacích služeb) ze dne </w:t>
      </w:r>
      <w:proofErr w:type="gramStart"/>
      <w:r>
        <w:rPr>
          <w:rFonts w:ascii="Arial" w:hAnsi="Arial" w:cs="Arial"/>
        </w:rPr>
        <w:t>27.4.2021</w:t>
      </w:r>
      <w:proofErr w:type="gramEnd"/>
    </w:p>
    <w:p w:rsidR="0028533E" w:rsidRDefault="0028533E" w:rsidP="002853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mezi:</w:t>
      </w:r>
    </w:p>
    <w:p w:rsidR="0028533E" w:rsidRDefault="0028533E" w:rsidP="0028533E">
      <w:pPr>
        <w:rPr>
          <w:rFonts w:ascii="Arial" w:hAnsi="Arial" w:cs="Arial"/>
          <w:b/>
          <w:bCs/>
          <w:sz w:val="18"/>
          <w:szCs w:val="18"/>
        </w:rPr>
      </w:pPr>
    </w:p>
    <w:p w:rsidR="0028533E" w:rsidRPr="0028533E" w:rsidRDefault="0028533E" w:rsidP="0028533E">
      <w:pPr>
        <w:rPr>
          <w:rFonts w:ascii="Arial" w:hAnsi="Arial" w:cs="Arial"/>
          <w:b/>
          <w:bCs/>
          <w:sz w:val="18"/>
          <w:szCs w:val="18"/>
        </w:rPr>
      </w:pPr>
      <w:r w:rsidRPr="0028533E">
        <w:rPr>
          <w:rFonts w:ascii="Arial" w:hAnsi="Arial" w:cs="Arial"/>
          <w:b/>
          <w:bCs/>
          <w:sz w:val="18"/>
          <w:szCs w:val="18"/>
        </w:rPr>
        <w:t>Státní fond kinematografie</w:t>
      </w:r>
    </w:p>
    <w:p w:rsidR="0028533E" w:rsidRPr="0028533E" w:rsidRDefault="0028533E" w:rsidP="0028533E">
      <w:pPr>
        <w:rPr>
          <w:rFonts w:ascii="Arial" w:hAnsi="Arial" w:cs="Arial"/>
          <w:sz w:val="18"/>
          <w:szCs w:val="18"/>
        </w:rPr>
      </w:pPr>
      <w:r w:rsidRPr="0028533E">
        <w:rPr>
          <w:rFonts w:ascii="Arial" w:hAnsi="Arial" w:cs="Arial"/>
          <w:sz w:val="18"/>
          <w:szCs w:val="18"/>
        </w:rPr>
        <w:t>se sídlem Dukelských hrdinů 530/47, 170 00 Praha 7</w:t>
      </w:r>
    </w:p>
    <w:p w:rsidR="0028533E" w:rsidRPr="0028533E" w:rsidRDefault="0028533E" w:rsidP="0028533E">
      <w:pPr>
        <w:rPr>
          <w:rFonts w:ascii="Arial" w:hAnsi="Arial" w:cs="Arial"/>
          <w:sz w:val="18"/>
          <w:szCs w:val="18"/>
        </w:rPr>
      </w:pPr>
      <w:r w:rsidRPr="0028533E">
        <w:rPr>
          <w:rFonts w:ascii="Arial" w:hAnsi="Arial" w:cs="Arial"/>
          <w:sz w:val="18"/>
          <w:szCs w:val="18"/>
        </w:rPr>
        <w:t>IČ:   01454455</w:t>
      </w:r>
    </w:p>
    <w:p w:rsidR="0028533E" w:rsidRPr="0028533E" w:rsidRDefault="0028533E" w:rsidP="0028533E">
      <w:pPr>
        <w:rPr>
          <w:rFonts w:ascii="Arial" w:hAnsi="Arial" w:cs="Arial"/>
          <w:sz w:val="18"/>
          <w:szCs w:val="18"/>
        </w:rPr>
      </w:pPr>
      <w:r w:rsidRPr="0028533E">
        <w:rPr>
          <w:rFonts w:ascii="Arial" w:hAnsi="Arial" w:cs="Arial"/>
          <w:sz w:val="18"/>
          <w:szCs w:val="18"/>
        </w:rPr>
        <w:t>DIČ:   CZ01454455</w:t>
      </w:r>
    </w:p>
    <w:p w:rsidR="0028533E" w:rsidRPr="0028533E" w:rsidRDefault="0028533E" w:rsidP="0028533E">
      <w:pPr>
        <w:rPr>
          <w:rFonts w:ascii="Arial" w:hAnsi="Arial" w:cs="Arial"/>
          <w:sz w:val="18"/>
          <w:szCs w:val="18"/>
        </w:rPr>
      </w:pPr>
      <w:r w:rsidRPr="0028533E">
        <w:rPr>
          <w:rFonts w:ascii="Arial" w:hAnsi="Arial" w:cs="Arial"/>
          <w:sz w:val="18"/>
          <w:szCs w:val="18"/>
        </w:rPr>
        <w:t>zapsaná v obchodním rejstříku vedeném Městským soudem v Praze, oddíl A, vložka 76076</w:t>
      </w:r>
    </w:p>
    <w:p w:rsidR="0028533E" w:rsidRPr="0028533E" w:rsidRDefault="0028533E" w:rsidP="0028533E">
      <w:pPr>
        <w:rPr>
          <w:rFonts w:ascii="Arial" w:hAnsi="Arial" w:cs="Arial"/>
          <w:sz w:val="18"/>
          <w:szCs w:val="18"/>
        </w:rPr>
      </w:pPr>
      <w:r w:rsidRPr="0028533E">
        <w:rPr>
          <w:rFonts w:ascii="Arial" w:hAnsi="Arial" w:cs="Arial"/>
          <w:sz w:val="18"/>
          <w:szCs w:val="18"/>
        </w:rPr>
        <w:t>za niž jedná Mgr. Helena Bezděk Fraňková, ředitelka</w:t>
      </w:r>
    </w:p>
    <w:p w:rsidR="0028533E" w:rsidRPr="0028533E" w:rsidRDefault="0028533E" w:rsidP="0028533E">
      <w:pPr>
        <w:rPr>
          <w:rFonts w:ascii="Arial" w:hAnsi="Arial" w:cs="Arial"/>
          <w:sz w:val="18"/>
          <w:szCs w:val="18"/>
        </w:rPr>
      </w:pPr>
      <w:r w:rsidRPr="0028533E">
        <w:rPr>
          <w:rFonts w:ascii="Arial" w:hAnsi="Arial" w:cs="Arial"/>
          <w:sz w:val="18"/>
          <w:szCs w:val="18"/>
        </w:rPr>
        <w:t>(dále jen „</w:t>
      </w:r>
      <w:r w:rsidRPr="0028533E">
        <w:rPr>
          <w:rFonts w:ascii="Arial" w:hAnsi="Arial" w:cs="Arial"/>
          <w:b/>
          <w:sz w:val="18"/>
          <w:szCs w:val="18"/>
        </w:rPr>
        <w:t>Objednatel</w:t>
      </w:r>
      <w:r w:rsidRPr="0028533E">
        <w:rPr>
          <w:rFonts w:ascii="Arial" w:hAnsi="Arial" w:cs="Arial"/>
          <w:sz w:val="18"/>
          <w:szCs w:val="18"/>
        </w:rPr>
        <w:t>“)</w:t>
      </w:r>
    </w:p>
    <w:p w:rsidR="0028533E" w:rsidRPr="0028533E" w:rsidRDefault="0028533E" w:rsidP="0028533E">
      <w:pPr>
        <w:rPr>
          <w:rFonts w:ascii="Arial" w:hAnsi="Arial" w:cs="Arial"/>
          <w:sz w:val="18"/>
          <w:szCs w:val="18"/>
        </w:rPr>
      </w:pPr>
    </w:p>
    <w:p w:rsidR="0028533E" w:rsidRPr="0028533E" w:rsidRDefault="0028533E" w:rsidP="0028533E">
      <w:pPr>
        <w:rPr>
          <w:rFonts w:ascii="Arial" w:hAnsi="Arial" w:cs="Arial"/>
          <w:b/>
          <w:sz w:val="18"/>
          <w:szCs w:val="18"/>
        </w:rPr>
      </w:pPr>
      <w:r w:rsidRPr="0028533E">
        <w:rPr>
          <w:rFonts w:ascii="Arial" w:hAnsi="Arial" w:cs="Arial"/>
          <w:b/>
          <w:sz w:val="18"/>
          <w:szCs w:val="18"/>
        </w:rPr>
        <w:t>a</w:t>
      </w:r>
    </w:p>
    <w:p w:rsidR="0028533E" w:rsidRPr="0028533E" w:rsidRDefault="0028533E" w:rsidP="0028533E">
      <w:pPr>
        <w:rPr>
          <w:rFonts w:ascii="Arial" w:hAnsi="Arial" w:cs="Arial"/>
          <w:sz w:val="18"/>
          <w:szCs w:val="18"/>
        </w:rPr>
      </w:pPr>
    </w:p>
    <w:p w:rsidR="0028533E" w:rsidRPr="0028533E" w:rsidRDefault="0028533E" w:rsidP="0028533E">
      <w:pPr>
        <w:rPr>
          <w:rFonts w:ascii="Arial" w:hAnsi="Arial" w:cs="Arial"/>
          <w:b/>
          <w:bCs/>
          <w:sz w:val="18"/>
          <w:szCs w:val="18"/>
        </w:rPr>
      </w:pPr>
      <w:r w:rsidRPr="0028533E">
        <w:rPr>
          <w:rFonts w:ascii="Arial" w:hAnsi="Arial" w:cs="Arial"/>
          <w:b/>
          <w:bCs/>
          <w:sz w:val="18"/>
          <w:szCs w:val="18"/>
        </w:rPr>
        <w:t>Fa</w:t>
      </w:r>
      <w:bookmarkStart w:id="0" w:name="_DV_M7"/>
      <w:bookmarkStart w:id="1" w:name="_DV_C28"/>
      <w:bookmarkEnd w:id="0"/>
      <w:r w:rsidRPr="0028533E">
        <w:rPr>
          <w:rFonts w:ascii="Arial" w:hAnsi="Arial" w:cs="Arial"/>
          <w:b/>
          <w:bCs/>
          <w:sz w:val="18"/>
          <w:szCs w:val="18"/>
        </w:rPr>
        <w:t xml:space="preserve"> Podrazil s.r.o.</w:t>
      </w:r>
      <w:bookmarkEnd w:id="1"/>
    </w:p>
    <w:p w:rsidR="0028533E" w:rsidRPr="0028533E" w:rsidRDefault="0028533E" w:rsidP="0028533E">
      <w:pPr>
        <w:rPr>
          <w:rFonts w:ascii="Arial" w:hAnsi="Arial" w:cs="Arial"/>
          <w:sz w:val="18"/>
          <w:szCs w:val="18"/>
        </w:rPr>
      </w:pPr>
      <w:bookmarkStart w:id="2" w:name="_DV_C30"/>
      <w:r w:rsidRPr="0028533E">
        <w:rPr>
          <w:rFonts w:ascii="Arial" w:hAnsi="Arial" w:cs="Arial"/>
          <w:sz w:val="18"/>
          <w:szCs w:val="18"/>
        </w:rPr>
        <w:t xml:space="preserve">se sídlem Mělnická 583/12, Malá Strana, 150 00 Praha 5 </w:t>
      </w:r>
    </w:p>
    <w:p w:rsidR="0028533E" w:rsidRPr="0028533E" w:rsidRDefault="0028533E" w:rsidP="0028533E">
      <w:pPr>
        <w:rPr>
          <w:rFonts w:ascii="Arial" w:hAnsi="Arial" w:cs="Arial"/>
          <w:sz w:val="18"/>
          <w:szCs w:val="18"/>
        </w:rPr>
      </w:pPr>
      <w:bookmarkStart w:id="3" w:name="_DV_C42"/>
      <w:bookmarkEnd w:id="2"/>
      <w:r w:rsidRPr="0028533E">
        <w:rPr>
          <w:rFonts w:ascii="Arial" w:hAnsi="Arial" w:cs="Arial"/>
          <w:sz w:val="18"/>
          <w:szCs w:val="18"/>
        </w:rPr>
        <w:t>IČ</w:t>
      </w:r>
      <w:bookmarkStart w:id="4" w:name="_DV_M15"/>
      <w:bookmarkStart w:id="5" w:name="_DV_C43"/>
      <w:bookmarkEnd w:id="3"/>
      <w:bookmarkEnd w:id="4"/>
      <w:r w:rsidRPr="0028533E">
        <w:rPr>
          <w:rFonts w:ascii="Arial" w:hAnsi="Arial" w:cs="Arial"/>
          <w:sz w:val="18"/>
          <w:szCs w:val="18"/>
        </w:rPr>
        <w:t>:</w:t>
      </w:r>
      <w:bookmarkEnd w:id="5"/>
      <w:r w:rsidRPr="0028533E">
        <w:rPr>
          <w:rFonts w:ascii="Arial" w:hAnsi="Arial" w:cs="Arial"/>
          <w:sz w:val="18"/>
          <w:szCs w:val="18"/>
        </w:rPr>
        <w:t xml:space="preserve"> 25669214          </w:t>
      </w:r>
      <w:bookmarkStart w:id="6" w:name="_DV_M16"/>
      <w:bookmarkStart w:id="7" w:name="_DV_C44"/>
      <w:bookmarkEnd w:id="6"/>
      <w:r w:rsidRPr="0028533E">
        <w:rPr>
          <w:rFonts w:ascii="Arial" w:hAnsi="Arial" w:cs="Arial"/>
          <w:sz w:val="18"/>
          <w:szCs w:val="18"/>
        </w:rPr>
        <w:t xml:space="preserve">    </w:t>
      </w:r>
      <w:bookmarkStart w:id="8" w:name="_DV_M18"/>
      <w:bookmarkStart w:id="9" w:name="_DV_C45"/>
      <w:bookmarkEnd w:id="7"/>
      <w:bookmarkEnd w:id="8"/>
    </w:p>
    <w:p w:rsidR="0028533E" w:rsidRPr="0028533E" w:rsidRDefault="0028533E" w:rsidP="0028533E">
      <w:pPr>
        <w:rPr>
          <w:rFonts w:ascii="Arial" w:hAnsi="Arial" w:cs="Arial"/>
          <w:sz w:val="18"/>
          <w:szCs w:val="18"/>
        </w:rPr>
      </w:pPr>
      <w:r w:rsidRPr="0028533E">
        <w:rPr>
          <w:rFonts w:ascii="Arial" w:hAnsi="Arial" w:cs="Arial"/>
          <w:sz w:val="18"/>
          <w:szCs w:val="18"/>
        </w:rPr>
        <w:t>DIČ:</w:t>
      </w:r>
      <w:bookmarkEnd w:id="9"/>
      <w:r w:rsidRPr="0028533E">
        <w:rPr>
          <w:rFonts w:ascii="Arial" w:hAnsi="Arial" w:cs="Arial"/>
          <w:sz w:val="18"/>
          <w:szCs w:val="18"/>
        </w:rPr>
        <w:t xml:space="preserve"> CZ25669214     </w:t>
      </w:r>
    </w:p>
    <w:p w:rsidR="0028533E" w:rsidRPr="0028533E" w:rsidRDefault="0028533E" w:rsidP="0028533E">
      <w:pPr>
        <w:rPr>
          <w:rFonts w:ascii="Arial" w:hAnsi="Arial" w:cs="Arial"/>
          <w:sz w:val="18"/>
          <w:szCs w:val="18"/>
        </w:rPr>
      </w:pPr>
      <w:r w:rsidRPr="0028533E">
        <w:rPr>
          <w:rFonts w:ascii="Arial" w:hAnsi="Arial" w:cs="Arial"/>
          <w:sz w:val="18"/>
          <w:szCs w:val="18"/>
        </w:rPr>
        <w:t xml:space="preserve">zapsaná v obchodním rejstříku vedeném Městským soudem v Praze, oddíl C, vložka 59701 </w:t>
      </w:r>
    </w:p>
    <w:p w:rsidR="0028533E" w:rsidRPr="0028533E" w:rsidRDefault="0028533E" w:rsidP="0028533E">
      <w:pPr>
        <w:rPr>
          <w:rFonts w:ascii="Arial" w:hAnsi="Arial" w:cs="Arial"/>
          <w:sz w:val="18"/>
          <w:szCs w:val="18"/>
        </w:rPr>
      </w:pPr>
      <w:r w:rsidRPr="0028533E">
        <w:rPr>
          <w:rFonts w:ascii="Arial" w:hAnsi="Arial" w:cs="Arial"/>
          <w:sz w:val="18"/>
          <w:szCs w:val="18"/>
        </w:rPr>
        <w:t>za niž jedná pan Martin Podrazil</w:t>
      </w:r>
    </w:p>
    <w:p w:rsidR="0028533E" w:rsidRPr="0028533E" w:rsidRDefault="0028533E" w:rsidP="0028533E">
      <w:pPr>
        <w:rPr>
          <w:rFonts w:ascii="Arial" w:hAnsi="Arial" w:cs="Arial"/>
          <w:sz w:val="18"/>
          <w:szCs w:val="18"/>
        </w:rPr>
      </w:pPr>
      <w:r w:rsidRPr="0028533E">
        <w:rPr>
          <w:rFonts w:ascii="Arial" w:hAnsi="Arial" w:cs="Arial"/>
          <w:sz w:val="18"/>
          <w:szCs w:val="18"/>
        </w:rPr>
        <w:t>(dále jen „</w:t>
      </w:r>
      <w:r w:rsidRPr="0028533E">
        <w:rPr>
          <w:rFonts w:ascii="Arial" w:hAnsi="Arial" w:cs="Arial"/>
          <w:b/>
          <w:sz w:val="18"/>
          <w:szCs w:val="18"/>
        </w:rPr>
        <w:t>Zhotovitel</w:t>
      </w:r>
      <w:r w:rsidRPr="0028533E">
        <w:rPr>
          <w:rFonts w:ascii="Arial" w:hAnsi="Arial" w:cs="Arial"/>
          <w:sz w:val="18"/>
          <w:szCs w:val="18"/>
        </w:rPr>
        <w:t xml:space="preserve">“) </w:t>
      </w:r>
    </w:p>
    <w:p w:rsidR="0028533E" w:rsidRPr="0028533E" w:rsidRDefault="0028533E" w:rsidP="002853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(společně jako „</w:t>
      </w:r>
      <w:r w:rsidRPr="0028533E">
        <w:rPr>
          <w:rFonts w:ascii="Arial" w:hAnsi="Arial" w:cs="Arial"/>
          <w:b/>
          <w:sz w:val="18"/>
          <w:szCs w:val="18"/>
        </w:rPr>
        <w:t>smluvní strany</w:t>
      </w:r>
      <w:r>
        <w:rPr>
          <w:rFonts w:ascii="Arial" w:hAnsi="Arial" w:cs="Arial"/>
          <w:sz w:val="18"/>
          <w:szCs w:val="18"/>
        </w:rPr>
        <w:t>“)</w:t>
      </w:r>
    </w:p>
    <w:p w:rsidR="0028533E" w:rsidRDefault="0028533E" w:rsidP="0028533E">
      <w:pPr>
        <w:jc w:val="center"/>
        <w:rPr>
          <w:rFonts w:ascii="Arial" w:hAnsi="Arial" w:cs="Arial"/>
        </w:rPr>
      </w:pPr>
    </w:p>
    <w:p w:rsidR="0028533E" w:rsidRDefault="0028533E" w:rsidP="002853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se dohodly na následující změně smlouvy:</w:t>
      </w:r>
    </w:p>
    <w:p w:rsidR="0028533E" w:rsidRDefault="0028533E" w:rsidP="002853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Ustanovení čl. 3 odst. 4 se mění následovně:</w:t>
      </w:r>
    </w:p>
    <w:p w:rsidR="0028533E" w:rsidRDefault="0028533E" w:rsidP="002853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„</w:t>
      </w:r>
      <w:r w:rsidRPr="0028533E">
        <w:rPr>
          <w:rFonts w:ascii="Arial" w:hAnsi="Arial" w:cs="Arial"/>
          <w:sz w:val="18"/>
          <w:szCs w:val="18"/>
        </w:rPr>
        <w:t>Cena Díla a Cena Víceprací bude uhrazena na základě faktury vystavené Zhotovitelem Objednateli po předání řádně dokončeného Díla a/nebo Víceprací Objednateli. Přílohou faktur bude podrobný rozpis fakturovaných položek a Víceprací. Zhotovitel je opr</w:t>
      </w:r>
      <w:r>
        <w:rPr>
          <w:rFonts w:ascii="Arial" w:hAnsi="Arial" w:cs="Arial"/>
          <w:sz w:val="18"/>
          <w:szCs w:val="18"/>
        </w:rPr>
        <w:t>ávněn</w:t>
      </w:r>
      <w:r w:rsidRPr="0028533E">
        <w:rPr>
          <w:rFonts w:ascii="Arial" w:hAnsi="Arial" w:cs="Arial"/>
          <w:sz w:val="18"/>
          <w:szCs w:val="18"/>
        </w:rPr>
        <w:t xml:space="preserve"> vystavit zálohovou fakturu na cenu Díla a</w:t>
      </w:r>
      <w:r>
        <w:rPr>
          <w:rFonts w:ascii="Arial" w:hAnsi="Arial" w:cs="Arial"/>
          <w:sz w:val="18"/>
          <w:szCs w:val="18"/>
        </w:rPr>
        <w:t xml:space="preserve">/nebo Víceprací maximálně do výše 45.000,- Kč. Splatnost faktur činí </w:t>
      </w:r>
      <w:r w:rsidRPr="0028533E">
        <w:rPr>
          <w:rFonts w:ascii="Arial" w:hAnsi="Arial" w:cs="Arial"/>
          <w:sz w:val="18"/>
          <w:szCs w:val="18"/>
        </w:rPr>
        <w:t>30 dnů ode dne doručení faktur včetně příloh Objednateli. Veškeré platby budou prováděny bezhotovostně na účet Zhotovitele uvedený na faktuře.</w:t>
      </w:r>
      <w:r>
        <w:rPr>
          <w:rFonts w:ascii="Arial" w:hAnsi="Arial" w:cs="Arial"/>
          <w:sz w:val="18"/>
          <w:szCs w:val="18"/>
        </w:rPr>
        <w:t>“.</w:t>
      </w:r>
    </w:p>
    <w:p w:rsidR="0028533E" w:rsidRDefault="0028533E" w:rsidP="0028533E">
      <w:pPr>
        <w:rPr>
          <w:rFonts w:ascii="Arial" w:hAnsi="Arial" w:cs="Arial"/>
          <w:sz w:val="18"/>
          <w:szCs w:val="18"/>
        </w:rPr>
      </w:pPr>
    </w:p>
    <w:p w:rsidR="0028533E" w:rsidRDefault="0028533E" w:rsidP="002853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Ostatní ujednání smlouvy zůstávají beze změn.</w:t>
      </w:r>
    </w:p>
    <w:p w:rsidR="0028533E" w:rsidRDefault="0028533E" w:rsidP="0028533E">
      <w:pPr>
        <w:rPr>
          <w:rFonts w:ascii="Arial" w:hAnsi="Arial" w:cs="Arial"/>
          <w:sz w:val="18"/>
          <w:szCs w:val="18"/>
        </w:rPr>
      </w:pPr>
    </w:p>
    <w:p w:rsidR="0028533E" w:rsidRPr="0028533E" w:rsidRDefault="0028533E" w:rsidP="0028533E">
      <w:pPr>
        <w:rPr>
          <w:rFonts w:ascii="Arial" w:hAnsi="Arial" w:cs="Arial"/>
          <w:sz w:val="18"/>
          <w:szCs w:val="18"/>
          <w:lang w:bidi="cs-CZ"/>
        </w:rPr>
      </w:pPr>
      <w:r w:rsidRPr="0028533E">
        <w:rPr>
          <w:rFonts w:ascii="Arial" w:hAnsi="Arial" w:cs="Arial"/>
          <w:sz w:val="18"/>
          <w:szCs w:val="18"/>
          <w:lang w:bidi="cs-CZ"/>
        </w:rPr>
        <w:t>V Praze dne ________________</w:t>
      </w:r>
      <w:r w:rsidRPr="0028533E">
        <w:rPr>
          <w:rFonts w:ascii="Arial" w:hAnsi="Arial" w:cs="Arial"/>
          <w:sz w:val="18"/>
          <w:szCs w:val="18"/>
          <w:lang w:bidi="cs-CZ"/>
        </w:rPr>
        <w:tab/>
      </w:r>
      <w:r w:rsidRPr="0028533E">
        <w:rPr>
          <w:rFonts w:ascii="Arial" w:hAnsi="Arial" w:cs="Arial"/>
          <w:sz w:val="18"/>
          <w:szCs w:val="18"/>
          <w:lang w:bidi="cs-CZ"/>
        </w:rPr>
        <w:tab/>
      </w:r>
      <w:r w:rsidRPr="0028533E">
        <w:rPr>
          <w:rFonts w:ascii="Arial" w:hAnsi="Arial" w:cs="Arial"/>
          <w:sz w:val="18"/>
          <w:szCs w:val="18"/>
          <w:lang w:bidi="cs-CZ"/>
        </w:rPr>
        <w:tab/>
      </w:r>
      <w:r w:rsidRPr="0028533E">
        <w:rPr>
          <w:rFonts w:ascii="Arial" w:hAnsi="Arial" w:cs="Arial"/>
          <w:sz w:val="18"/>
          <w:szCs w:val="18"/>
          <w:lang w:bidi="cs-CZ"/>
        </w:rPr>
        <w:tab/>
        <w:t>V Praze dne ________________</w:t>
      </w:r>
    </w:p>
    <w:p w:rsidR="0028533E" w:rsidRPr="0028533E" w:rsidRDefault="0028533E" w:rsidP="0028533E">
      <w:pPr>
        <w:rPr>
          <w:rFonts w:ascii="Arial" w:hAnsi="Arial" w:cs="Arial"/>
          <w:sz w:val="18"/>
          <w:szCs w:val="18"/>
          <w:lang w:bidi="cs-CZ"/>
        </w:rPr>
      </w:pPr>
    </w:p>
    <w:p w:rsidR="0028533E" w:rsidRPr="0028533E" w:rsidRDefault="0028533E" w:rsidP="0028533E">
      <w:pPr>
        <w:rPr>
          <w:rFonts w:ascii="Arial" w:hAnsi="Arial" w:cs="Arial"/>
          <w:sz w:val="18"/>
          <w:szCs w:val="18"/>
          <w:lang w:bidi="cs-CZ"/>
        </w:rPr>
      </w:pPr>
    </w:p>
    <w:p w:rsidR="0028533E" w:rsidRDefault="0028533E" w:rsidP="0028533E">
      <w:pPr>
        <w:rPr>
          <w:rFonts w:ascii="Arial" w:hAnsi="Arial" w:cs="Arial"/>
          <w:sz w:val="18"/>
          <w:szCs w:val="18"/>
        </w:rPr>
      </w:pPr>
      <w:r w:rsidRPr="0028533E">
        <w:rPr>
          <w:rFonts w:ascii="Arial" w:hAnsi="Arial" w:cs="Arial"/>
          <w:b/>
          <w:sz w:val="18"/>
          <w:szCs w:val="18"/>
          <w:lang w:bidi="cs-CZ"/>
        </w:rPr>
        <w:t xml:space="preserve">Státní fond </w:t>
      </w:r>
      <w:r>
        <w:rPr>
          <w:rFonts w:ascii="Arial" w:hAnsi="Arial" w:cs="Arial"/>
          <w:b/>
          <w:sz w:val="18"/>
          <w:szCs w:val="18"/>
          <w:lang w:bidi="cs-CZ"/>
        </w:rPr>
        <w:t>kinematografie</w:t>
      </w:r>
      <w:r>
        <w:rPr>
          <w:rFonts w:ascii="Arial" w:hAnsi="Arial" w:cs="Arial"/>
          <w:b/>
          <w:sz w:val="18"/>
          <w:szCs w:val="18"/>
          <w:lang w:bidi="cs-CZ"/>
        </w:rPr>
        <w:tab/>
      </w:r>
      <w:r>
        <w:rPr>
          <w:rFonts w:ascii="Arial" w:hAnsi="Arial" w:cs="Arial"/>
          <w:b/>
          <w:sz w:val="18"/>
          <w:szCs w:val="18"/>
          <w:lang w:bidi="cs-CZ"/>
        </w:rPr>
        <w:tab/>
      </w:r>
      <w:r>
        <w:rPr>
          <w:rFonts w:ascii="Arial" w:hAnsi="Arial" w:cs="Arial"/>
          <w:b/>
          <w:sz w:val="18"/>
          <w:szCs w:val="18"/>
          <w:lang w:bidi="cs-CZ"/>
        </w:rPr>
        <w:tab/>
      </w:r>
      <w:r>
        <w:rPr>
          <w:rFonts w:ascii="Arial" w:hAnsi="Arial" w:cs="Arial"/>
          <w:b/>
          <w:sz w:val="18"/>
          <w:szCs w:val="18"/>
          <w:lang w:bidi="cs-CZ"/>
        </w:rPr>
        <w:tab/>
        <w:t>Fa Podrazil s.r.o.</w:t>
      </w:r>
      <w:r w:rsidRPr="0028533E">
        <w:rPr>
          <w:rFonts w:ascii="Arial" w:hAnsi="Arial" w:cs="Arial"/>
          <w:sz w:val="18"/>
          <w:szCs w:val="18"/>
        </w:rPr>
        <w:t xml:space="preserve">  </w:t>
      </w:r>
    </w:p>
    <w:p w:rsidR="0028533E" w:rsidRPr="0028533E" w:rsidRDefault="0028533E" w:rsidP="002853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Mgr. Helena Bezděk Fraňková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Martin Podrazil</w:t>
      </w:r>
      <w:bookmarkStart w:id="10" w:name="_GoBack"/>
      <w:bookmarkEnd w:id="10"/>
    </w:p>
    <w:sectPr w:rsidR="0028533E" w:rsidRPr="0028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3E"/>
    <w:rsid w:val="0028533E"/>
    <w:rsid w:val="004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DBE32-BC81-43F2-BB10-0CFB09D5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Ivanovová</dc:creator>
  <cp:keywords/>
  <dc:description/>
  <cp:lastModifiedBy>Tereza Ivanovová</cp:lastModifiedBy>
  <cp:revision>1</cp:revision>
  <dcterms:created xsi:type="dcterms:W3CDTF">2021-05-03T10:12:00Z</dcterms:created>
  <dcterms:modified xsi:type="dcterms:W3CDTF">2021-05-03T10:23:00Z</dcterms:modified>
</cp:coreProperties>
</file>