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02" w:rsidRPr="00272775" w:rsidRDefault="00976EA9" w:rsidP="00272775">
      <w:pPr>
        <w:pStyle w:val="Nzev"/>
        <w:spacing w:after="360" w:line="276" w:lineRule="auto"/>
        <w:rPr>
          <w:rFonts w:asciiTheme="minorHAnsi" w:hAnsiTheme="minorHAnsi"/>
          <w:sz w:val="22"/>
          <w:szCs w:val="22"/>
          <w:u w:val="single"/>
        </w:rPr>
      </w:pPr>
      <w:r w:rsidRPr="00272775">
        <w:rPr>
          <w:rFonts w:asciiTheme="minorHAnsi" w:hAnsiTheme="minorHAnsi"/>
          <w:sz w:val="22"/>
          <w:szCs w:val="22"/>
          <w:u w:val="single"/>
        </w:rPr>
        <w:t>Dohoda o narovnání</w:t>
      </w:r>
    </w:p>
    <w:p w:rsidR="00053702" w:rsidRPr="00272775" w:rsidRDefault="00053702" w:rsidP="00272775">
      <w:pPr>
        <w:pStyle w:val="Zkladntext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272775">
        <w:rPr>
          <w:rFonts w:asciiTheme="minorHAnsi" w:hAnsiTheme="minorHAnsi"/>
          <w:sz w:val="22"/>
          <w:szCs w:val="22"/>
        </w:rPr>
        <w:t xml:space="preserve">uzavřená </w:t>
      </w:r>
      <w:r w:rsidR="00976EA9" w:rsidRPr="00272775">
        <w:rPr>
          <w:rFonts w:asciiTheme="minorHAnsi" w:hAnsiTheme="minorHAnsi"/>
          <w:sz w:val="22"/>
          <w:szCs w:val="22"/>
        </w:rPr>
        <w:t xml:space="preserve">dle § 1903 a násl. zák. </w:t>
      </w:r>
      <w:r w:rsidRPr="00272775">
        <w:rPr>
          <w:rFonts w:asciiTheme="minorHAnsi" w:hAnsiTheme="minorHAnsi"/>
          <w:sz w:val="22"/>
          <w:szCs w:val="22"/>
        </w:rPr>
        <w:t>č. 89/2012 Sb., občanský zákoník, v platném znění, mezi těmito smluvními stranami:</w:t>
      </w:r>
    </w:p>
    <w:p w:rsidR="00053702" w:rsidRPr="00272775" w:rsidRDefault="00053702" w:rsidP="00272775">
      <w:pPr>
        <w:pStyle w:val="Pokraovnseznamu"/>
        <w:spacing w:before="48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272775">
        <w:rPr>
          <w:rFonts w:asciiTheme="minorHAnsi" w:hAnsiTheme="minorHAnsi"/>
          <w:b/>
          <w:i/>
          <w:caps/>
          <w:sz w:val="22"/>
          <w:szCs w:val="22"/>
        </w:rPr>
        <w:t>Objednatelem</w:t>
      </w:r>
      <w:r w:rsidR="0060225F" w:rsidRPr="00272775">
        <w:rPr>
          <w:rFonts w:asciiTheme="minorHAnsi" w:hAnsiTheme="minorHAnsi"/>
          <w:b/>
          <w:i/>
          <w:caps/>
          <w:sz w:val="22"/>
          <w:szCs w:val="22"/>
        </w:rPr>
        <w:t>:</w:t>
      </w:r>
    </w:p>
    <w:p w:rsidR="0060225F" w:rsidRPr="00272775" w:rsidRDefault="0060225F" w:rsidP="00272775">
      <w:pPr>
        <w:pStyle w:val="Pokraovnseznamu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272775">
        <w:rPr>
          <w:rFonts w:asciiTheme="minorHAnsi" w:hAnsiTheme="minorHAnsi"/>
          <w:sz w:val="22"/>
          <w:szCs w:val="22"/>
        </w:rPr>
        <w:t>Organizace:</w:t>
      </w:r>
      <w:r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ab/>
      </w:r>
      <w:r w:rsidR="002D1658" w:rsidRPr="00272775">
        <w:rPr>
          <w:rFonts w:asciiTheme="minorHAnsi" w:hAnsiTheme="minorHAnsi"/>
          <w:sz w:val="22"/>
          <w:szCs w:val="22"/>
        </w:rPr>
        <w:tab/>
      </w:r>
      <w:r w:rsidR="00AC604F">
        <w:rPr>
          <w:rFonts w:asciiTheme="minorHAnsi" w:hAnsiTheme="minorHAnsi"/>
          <w:sz w:val="22"/>
          <w:szCs w:val="22"/>
        </w:rPr>
        <w:t xml:space="preserve">Domov Iris, </w:t>
      </w:r>
      <w:r w:rsidRPr="00272775">
        <w:rPr>
          <w:rFonts w:asciiTheme="minorHAnsi" w:hAnsiTheme="minorHAnsi"/>
          <w:sz w:val="22"/>
          <w:szCs w:val="22"/>
        </w:rPr>
        <w:t xml:space="preserve"> příspěvková organizace</w:t>
      </w:r>
    </w:p>
    <w:p w:rsidR="0060225F" w:rsidRPr="00272775" w:rsidRDefault="0060225F" w:rsidP="00272775">
      <w:pPr>
        <w:pStyle w:val="Pokraovnseznamu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272775">
        <w:rPr>
          <w:rFonts w:asciiTheme="minorHAnsi" w:hAnsiTheme="minorHAnsi"/>
          <w:sz w:val="22"/>
          <w:szCs w:val="22"/>
        </w:rPr>
        <w:t>Sídlo:</w:t>
      </w:r>
      <w:r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ab/>
      </w:r>
      <w:r w:rsidR="002D1658"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>Rybářská 1223/13, 709 00 Ostrava-Mariánské Hory</w:t>
      </w:r>
    </w:p>
    <w:p w:rsidR="0060225F" w:rsidRPr="00272775" w:rsidRDefault="0060225F" w:rsidP="00272775">
      <w:pPr>
        <w:pStyle w:val="Pokraovnseznamu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272775">
        <w:rPr>
          <w:rFonts w:asciiTheme="minorHAnsi" w:hAnsiTheme="minorHAnsi"/>
          <w:sz w:val="22"/>
          <w:szCs w:val="22"/>
        </w:rPr>
        <w:t>IČO:</w:t>
      </w:r>
      <w:r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ab/>
      </w:r>
      <w:r w:rsidR="002D1658"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>70631824</w:t>
      </w:r>
    </w:p>
    <w:p w:rsidR="0060225F" w:rsidRPr="00272775" w:rsidRDefault="0060225F" w:rsidP="00272775">
      <w:pPr>
        <w:pStyle w:val="Pokraovnseznamu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272775">
        <w:rPr>
          <w:rFonts w:asciiTheme="minorHAnsi" w:hAnsiTheme="minorHAnsi"/>
          <w:sz w:val="22"/>
          <w:szCs w:val="22"/>
        </w:rPr>
        <w:t>DIČ:</w:t>
      </w:r>
      <w:r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ab/>
      </w:r>
      <w:r w:rsidR="002D1658" w:rsidRPr="00272775">
        <w:rPr>
          <w:rFonts w:asciiTheme="minorHAnsi" w:hAnsiTheme="minorHAnsi"/>
          <w:sz w:val="22"/>
          <w:szCs w:val="22"/>
        </w:rPr>
        <w:tab/>
        <w:t>CZ70631824 (nejsme plátci DPH)</w:t>
      </w:r>
    </w:p>
    <w:p w:rsidR="0060225F" w:rsidRPr="00272775" w:rsidRDefault="0060225F" w:rsidP="00272775">
      <w:pPr>
        <w:pStyle w:val="Pokraovnseznamu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272775">
        <w:rPr>
          <w:rFonts w:asciiTheme="minorHAnsi" w:hAnsiTheme="minorHAnsi"/>
          <w:sz w:val="22"/>
          <w:szCs w:val="22"/>
        </w:rPr>
        <w:t>Bankovní spojení:</w:t>
      </w:r>
      <w:r w:rsidRPr="00272775">
        <w:rPr>
          <w:rFonts w:asciiTheme="minorHAnsi" w:hAnsiTheme="minorHAnsi"/>
          <w:sz w:val="22"/>
          <w:szCs w:val="22"/>
        </w:rPr>
        <w:tab/>
      </w:r>
      <w:r w:rsidR="002D1658"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>Komerční banka a.s.</w:t>
      </w:r>
    </w:p>
    <w:p w:rsidR="0060225F" w:rsidRPr="00272775" w:rsidRDefault="0060225F" w:rsidP="00272775">
      <w:pPr>
        <w:pStyle w:val="Pokraovnseznamu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272775">
        <w:rPr>
          <w:rFonts w:asciiTheme="minorHAnsi" w:hAnsiTheme="minorHAnsi"/>
          <w:sz w:val="22"/>
          <w:szCs w:val="22"/>
        </w:rPr>
        <w:t>Číslo účtu:</w:t>
      </w:r>
      <w:r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ab/>
      </w:r>
      <w:r w:rsidR="002D1658"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>14129761/0100</w:t>
      </w:r>
    </w:p>
    <w:p w:rsidR="0060225F" w:rsidRPr="00272775" w:rsidRDefault="0060225F" w:rsidP="00272775">
      <w:pPr>
        <w:pStyle w:val="Pokraovnseznamu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272775">
        <w:rPr>
          <w:rFonts w:asciiTheme="minorHAnsi" w:hAnsiTheme="minorHAnsi"/>
          <w:sz w:val="22"/>
          <w:szCs w:val="22"/>
        </w:rPr>
        <w:t>Datová schránka:</w:t>
      </w:r>
      <w:r w:rsidRPr="00272775">
        <w:rPr>
          <w:rFonts w:asciiTheme="minorHAnsi" w:hAnsiTheme="minorHAnsi"/>
          <w:sz w:val="22"/>
          <w:szCs w:val="22"/>
        </w:rPr>
        <w:tab/>
      </w:r>
      <w:r w:rsidR="002D1658"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>cuw5csm</w:t>
      </w:r>
    </w:p>
    <w:p w:rsidR="00053702" w:rsidRPr="00272775" w:rsidRDefault="0060225F" w:rsidP="00272775">
      <w:pPr>
        <w:pStyle w:val="Pokraovnseznamu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272775">
        <w:rPr>
          <w:rFonts w:asciiTheme="minorHAnsi" w:hAnsiTheme="minorHAnsi"/>
          <w:sz w:val="22"/>
          <w:szCs w:val="22"/>
        </w:rPr>
        <w:t>Zastoupen:</w:t>
      </w:r>
      <w:r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ab/>
      </w:r>
      <w:r w:rsidR="002D1658"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>Mgr. Michal Mariánek,</w:t>
      </w:r>
      <w:r w:rsidR="00241364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241364">
        <w:rPr>
          <w:rFonts w:asciiTheme="minorHAnsi" w:hAnsiTheme="minorHAnsi"/>
          <w:sz w:val="22"/>
          <w:szCs w:val="22"/>
        </w:rPr>
        <w:t xml:space="preserve">MBA, </w:t>
      </w:r>
      <w:r w:rsidRPr="00272775">
        <w:rPr>
          <w:rFonts w:asciiTheme="minorHAnsi" w:hAnsiTheme="minorHAnsi"/>
          <w:sz w:val="22"/>
          <w:szCs w:val="22"/>
        </w:rPr>
        <w:t xml:space="preserve"> ředitel</w:t>
      </w:r>
      <w:proofErr w:type="gramEnd"/>
    </w:p>
    <w:p w:rsidR="00053702" w:rsidRPr="00272775" w:rsidRDefault="00053702" w:rsidP="00272775">
      <w:pPr>
        <w:pStyle w:val="Pokraovnseznamu"/>
        <w:spacing w:before="12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272775">
        <w:rPr>
          <w:rFonts w:asciiTheme="minorHAnsi" w:hAnsiTheme="minorHAnsi"/>
          <w:sz w:val="22"/>
          <w:szCs w:val="22"/>
        </w:rPr>
        <w:t>a</w:t>
      </w:r>
    </w:p>
    <w:p w:rsidR="0060225F" w:rsidRPr="00272775" w:rsidRDefault="002634FB" w:rsidP="00272775">
      <w:pPr>
        <w:pStyle w:val="Pokraovnseznamu"/>
        <w:spacing w:before="480" w:line="276" w:lineRule="auto"/>
        <w:ind w:left="0"/>
        <w:jc w:val="both"/>
        <w:rPr>
          <w:rFonts w:asciiTheme="minorHAnsi" w:hAnsiTheme="minorHAnsi"/>
          <w:b/>
          <w:i/>
          <w:caps/>
          <w:sz w:val="22"/>
          <w:szCs w:val="22"/>
        </w:rPr>
      </w:pPr>
      <w:r>
        <w:rPr>
          <w:rFonts w:asciiTheme="minorHAnsi" w:hAnsiTheme="minorHAnsi"/>
          <w:b/>
          <w:i/>
          <w:caps/>
          <w:sz w:val="22"/>
          <w:szCs w:val="22"/>
        </w:rPr>
        <w:t>Poskytovatel</w:t>
      </w:r>
      <w:r w:rsidR="00053702" w:rsidRPr="00272775">
        <w:rPr>
          <w:rFonts w:asciiTheme="minorHAnsi" w:hAnsiTheme="minorHAnsi"/>
          <w:b/>
          <w:i/>
          <w:caps/>
          <w:sz w:val="22"/>
          <w:szCs w:val="22"/>
        </w:rPr>
        <w:t>em</w:t>
      </w:r>
      <w:r w:rsidR="0060225F" w:rsidRPr="00272775">
        <w:rPr>
          <w:rFonts w:asciiTheme="minorHAnsi" w:hAnsiTheme="minorHAnsi"/>
          <w:b/>
          <w:i/>
          <w:caps/>
          <w:sz w:val="22"/>
          <w:szCs w:val="22"/>
        </w:rPr>
        <w:t>:</w:t>
      </w:r>
    </w:p>
    <w:p w:rsidR="0060225F" w:rsidRPr="00272775" w:rsidRDefault="0060225F" w:rsidP="00272775">
      <w:pPr>
        <w:pStyle w:val="Pokraovnseznamu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272775">
        <w:rPr>
          <w:rFonts w:asciiTheme="minorHAnsi" w:hAnsiTheme="minorHAnsi"/>
          <w:sz w:val="22"/>
          <w:szCs w:val="22"/>
        </w:rPr>
        <w:t>Organizace:</w:t>
      </w:r>
      <w:r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ab/>
      </w:r>
      <w:r w:rsidR="007B1B39">
        <w:rPr>
          <w:rFonts w:asciiTheme="minorHAnsi" w:hAnsiTheme="minorHAnsi"/>
          <w:sz w:val="22"/>
          <w:szCs w:val="22"/>
        </w:rPr>
        <w:tab/>
        <w:t>Český energetický dodavatel a.s.</w:t>
      </w:r>
      <w:r w:rsidR="002D1658" w:rsidRPr="00272775">
        <w:rPr>
          <w:rFonts w:asciiTheme="minorHAnsi" w:hAnsiTheme="minorHAnsi"/>
          <w:sz w:val="22"/>
          <w:szCs w:val="22"/>
        </w:rPr>
        <w:tab/>
      </w:r>
    </w:p>
    <w:p w:rsidR="0060225F" w:rsidRPr="00272775" w:rsidRDefault="0060225F" w:rsidP="00272775">
      <w:pPr>
        <w:pStyle w:val="Pokraovnseznamu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272775">
        <w:rPr>
          <w:rFonts w:asciiTheme="minorHAnsi" w:hAnsiTheme="minorHAnsi"/>
          <w:sz w:val="22"/>
          <w:szCs w:val="22"/>
        </w:rPr>
        <w:t>Sídlo:</w:t>
      </w:r>
      <w:r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ab/>
      </w:r>
      <w:r w:rsidR="0076441C" w:rsidRPr="00272775">
        <w:rPr>
          <w:rFonts w:asciiTheme="minorHAnsi" w:hAnsiTheme="minorHAnsi"/>
          <w:sz w:val="22"/>
          <w:szCs w:val="22"/>
        </w:rPr>
        <w:tab/>
        <w:t xml:space="preserve"> </w:t>
      </w:r>
      <w:r w:rsidR="007B1B39">
        <w:rPr>
          <w:rFonts w:asciiTheme="minorHAnsi" w:hAnsiTheme="minorHAnsi"/>
          <w:sz w:val="22"/>
          <w:szCs w:val="22"/>
        </w:rPr>
        <w:t>Václavské náměstí 806/62, Nové Město, 110 00 Praha 1</w:t>
      </w:r>
    </w:p>
    <w:p w:rsidR="0060225F" w:rsidRPr="00272775" w:rsidRDefault="0060225F" w:rsidP="00272775">
      <w:pPr>
        <w:pStyle w:val="Pokraovnseznamu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272775">
        <w:rPr>
          <w:rFonts w:asciiTheme="minorHAnsi" w:hAnsiTheme="minorHAnsi"/>
          <w:sz w:val="22"/>
          <w:szCs w:val="22"/>
        </w:rPr>
        <w:t>IČO:</w:t>
      </w:r>
      <w:r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ab/>
      </w:r>
      <w:r w:rsidR="002D1658" w:rsidRPr="00272775">
        <w:rPr>
          <w:rFonts w:asciiTheme="minorHAnsi" w:hAnsiTheme="minorHAnsi"/>
          <w:sz w:val="22"/>
          <w:szCs w:val="22"/>
        </w:rPr>
        <w:tab/>
      </w:r>
      <w:r w:rsidR="007B1B39">
        <w:rPr>
          <w:rFonts w:asciiTheme="minorHAnsi" w:hAnsiTheme="minorHAnsi"/>
          <w:sz w:val="22"/>
          <w:szCs w:val="22"/>
        </w:rPr>
        <w:t>22795090</w:t>
      </w:r>
    </w:p>
    <w:p w:rsidR="0060225F" w:rsidRPr="00272775" w:rsidRDefault="0060225F" w:rsidP="00272775">
      <w:pPr>
        <w:pStyle w:val="Pokraovnseznamu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272775">
        <w:rPr>
          <w:rFonts w:asciiTheme="minorHAnsi" w:hAnsiTheme="minorHAnsi"/>
          <w:sz w:val="22"/>
          <w:szCs w:val="22"/>
        </w:rPr>
        <w:t>DIČ:</w:t>
      </w:r>
      <w:r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ab/>
      </w:r>
      <w:r w:rsidR="002D1658" w:rsidRPr="00272775">
        <w:rPr>
          <w:rFonts w:asciiTheme="minorHAnsi" w:hAnsiTheme="minorHAnsi"/>
          <w:sz w:val="22"/>
          <w:szCs w:val="22"/>
        </w:rPr>
        <w:tab/>
      </w:r>
      <w:r w:rsidR="007B1B39">
        <w:rPr>
          <w:rFonts w:asciiTheme="minorHAnsi" w:hAnsiTheme="minorHAnsi"/>
          <w:sz w:val="22"/>
          <w:szCs w:val="22"/>
        </w:rPr>
        <w:t>CZ22795090</w:t>
      </w:r>
      <w:r w:rsidRPr="00272775">
        <w:rPr>
          <w:rFonts w:asciiTheme="minorHAnsi" w:hAnsiTheme="minorHAnsi"/>
          <w:sz w:val="22"/>
          <w:szCs w:val="22"/>
        </w:rPr>
        <w:tab/>
      </w:r>
    </w:p>
    <w:p w:rsidR="0060225F" w:rsidRPr="00272775" w:rsidRDefault="0060225F" w:rsidP="00272775">
      <w:pPr>
        <w:pStyle w:val="Pokraovnseznamu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272775">
        <w:rPr>
          <w:rFonts w:asciiTheme="minorHAnsi" w:hAnsiTheme="minorHAnsi"/>
          <w:sz w:val="22"/>
          <w:szCs w:val="22"/>
        </w:rPr>
        <w:t>Bankovní spojení:</w:t>
      </w:r>
      <w:r w:rsidRPr="00272775">
        <w:rPr>
          <w:rFonts w:asciiTheme="minorHAnsi" w:hAnsiTheme="minorHAnsi"/>
          <w:sz w:val="22"/>
          <w:szCs w:val="22"/>
        </w:rPr>
        <w:tab/>
      </w:r>
      <w:r w:rsidR="002D1658" w:rsidRPr="00272775">
        <w:rPr>
          <w:rFonts w:asciiTheme="minorHAnsi" w:hAnsiTheme="minorHAnsi"/>
          <w:sz w:val="22"/>
          <w:szCs w:val="22"/>
        </w:rPr>
        <w:tab/>
      </w:r>
      <w:proofErr w:type="spellStart"/>
      <w:r w:rsidR="00FC56E1">
        <w:rPr>
          <w:rFonts w:asciiTheme="minorHAnsi" w:hAnsiTheme="minorHAnsi"/>
          <w:sz w:val="22"/>
          <w:szCs w:val="22"/>
        </w:rPr>
        <w:t>Reiffeisenbank</w:t>
      </w:r>
      <w:proofErr w:type="spellEnd"/>
      <w:r w:rsidR="00FC56E1">
        <w:rPr>
          <w:rFonts w:asciiTheme="minorHAnsi" w:hAnsiTheme="minorHAnsi"/>
          <w:sz w:val="22"/>
          <w:szCs w:val="22"/>
        </w:rPr>
        <w:t>, a.s.</w:t>
      </w:r>
    </w:p>
    <w:p w:rsidR="0060225F" w:rsidRPr="00272775" w:rsidRDefault="002D1658" w:rsidP="00272775">
      <w:pPr>
        <w:pStyle w:val="Pokraovnseznamu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272775">
        <w:rPr>
          <w:rFonts w:asciiTheme="minorHAnsi" w:hAnsiTheme="minorHAnsi"/>
          <w:sz w:val="22"/>
          <w:szCs w:val="22"/>
        </w:rPr>
        <w:t>Číslo účtu:</w:t>
      </w:r>
      <w:r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ab/>
      </w:r>
      <w:r w:rsidRPr="00272775">
        <w:rPr>
          <w:rFonts w:asciiTheme="minorHAnsi" w:hAnsiTheme="minorHAnsi"/>
          <w:sz w:val="22"/>
          <w:szCs w:val="22"/>
        </w:rPr>
        <w:tab/>
      </w:r>
      <w:r w:rsidR="00FC56E1">
        <w:rPr>
          <w:rFonts w:asciiTheme="minorHAnsi" w:hAnsiTheme="minorHAnsi"/>
          <w:sz w:val="22"/>
          <w:szCs w:val="22"/>
        </w:rPr>
        <w:t>88008188/5500</w:t>
      </w:r>
    </w:p>
    <w:p w:rsidR="0060225F" w:rsidRDefault="00A75067" w:rsidP="00272775">
      <w:pPr>
        <w:pStyle w:val="Pokraovnseznamu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Zastoupen:</w:t>
      </w:r>
      <w:r w:rsidR="002D1658" w:rsidRPr="00272775">
        <w:rPr>
          <w:rFonts w:asciiTheme="minorHAnsi" w:hAnsiTheme="minorHAnsi"/>
          <w:sz w:val="22"/>
          <w:szCs w:val="22"/>
        </w:rPr>
        <w:tab/>
      </w:r>
      <w:r w:rsidR="00FC56E1">
        <w:rPr>
          <w:rFonts w:asciiTheme="minorHAnsi" w:hAnsiTheme="minorHAnsi"/>
          <w:sz w:val="22"/>
          <w:szCs w:val="22"/>
        </w:rPr>
        <w:tab/>
      </w:r>
      <w:r w:rsidR="00FC56E1">
        <w:rPr>
          <w:rFonts w:asciiTheme="minorHAnsi" w:hAnsiTheme="minorHAnsi"/>
          <w:sz w:val="22"/>
          <w:szCs w:val="22"/>
        </w:rPr>
        <w:tab/>
      </w:r>
      <w:r w:rsidR="00DA2E8D">
        <w:rPr>
          <w:rFonts w:asciiTheme="minorHAnsi" w:hAnsiTheme="minorHAnsi"/>
          <w:sz w:val="22"/>
          <w:szCs w:val="22"/>
        </w:rPr>
        <w:t xml:space="preserve">Ondřej </w:t>
      </w:r>
      <w:proofErr w:type="spellStart"/>
      <w:r w:rsidR="00DA2E8D">
        <w:rPr>
          <w:rFonts w:asciiTheme="minorHAnsi" w:hAnsiTheme="minorHAnsi"/>
          <w:sz w:val="22"/>
          <w:szCs w:val="22"/>
        </w:rPr>
        <w:t>Taláb</w:t>
      </w:r>
      <w:proofErr w:type="spellEnd"/>
      <w:r w:rsidR="00DA2E8D">
        <w:rPr>
          <w:rFonts w:asciiTheme="minorHAnsi" w:hAnsiTheme="minorHAnsi"/>
          <w:sz w:val="22"/>
          <w:szCs w:val="22"/>
        </w:rPr>
        <w:t>, předseda představenstva</w:t>
      </w:r>
    </w:p>
    <w:p w:rsidR="00DA2E8D" w:rsidRPr="00272775" w:rsidRDefault="00DA2E8D" w:rsidP="00272775">
      <w:pPr>
        <w:pStyle w:val="Pokraovnseznamu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59168D">
        <w:rPr>
          <w:rFonts w:asciiTheme="minorHAnsi" w:hAnsiTheme="minorHAnsi"/>
          <w:sz w:val="22"/>
          <w:szCs w:val="22"/>
        </w:rPr>
        <w:t>Radomír Taláb</w:t>
      </w:r>
      <w:r>
        <w:rPr>
          <w:rFonts w:asciiTheme="minorHAnsi" w:hAnsiTheme="minorHAnsi"/>
          <w:sz w:val="22"/>
          <w:szCs w:val="22"/>
        </w:rPr>
        <w:t>, člen představenstva</w:t>
      </w:r>
    </w:p>
    <w:p w:rsidR="004B538A" w:rsidRPr="00512111" w:rsidRDefault="00512111" w:rsidP="00512111">
      <w:pPr>
        <w:pStyle w:val="Pokraovnseznamu"/>
        <w:spacing w:line="276" w:lineRule="auto"/>
        <w:ind w:left="0"/>
        <w:jc w:val="both"/>
        <w:rPr>
          <w:rFonts w:asciiTheme="minorHAnsi" w:eastAsiaTheme="minorHAnsi" w:hAnsiTheme="minorHAnsi"/>
          <w:b/>
          <w:sz w:val="22"/>
          <w:szCs w:val="22"/>
          <w:lang w:eastAsia="en-US"/>
        </w:rPr>
      </w:pPr>
      <w:r w:rsidRPr="00512111">
        <w:rPr>
          <w:rFonts w:asciiTheme="minorHAnsi" w:eastAsiaTheme="minorHAnsi" w:hAnsiTheme="minorHAnsi"/>
          <w:b/>
          <w:sz w:val="22"/>
          <w:szCs w:val="22"/>
          <w:lang w:eastAsia="en-US"/>
        </w:rPr>
        <w:t xml:space="preserve"> </w:t>
      </w:r>
      <w:r w:rsidR="004B538A" w:rsidRPr="00512111">
        <w:rPr>
          <w:rFonts w:asciiTheme="minorHAnsi" w:eastAsiaTheme="minorHAnsi" w:hAnsiTheme="minorHAnsi"/>
          <w:b/>
          <w:sz w:val="22"/>
          <w:szCs w:val="22"/>
          <w:lang w:eastAsia="en-US"/>
        </w:rPr>
        <w:t xml:space="preserve">(Objednatel a </w:t>
      </w:r>
      <w:r w:rsidR="002634FB">
        <w:rPr>
          <w:rFonts w:asciiTheme="minorHAnsi" w:eastAsiaTheme="minorHAnsi" w:hAnsiTheme="minorHAnsi"/>
          <w:b/>
          <w:sz w:val="22"/>
          <w:szCs w:val="22"/>
          <w:lang w:eastAsia="en-US"/>
        </w:rPr>
        <w:t>Poskytovatel</w:t>
      </w:r>
      <w:r w:rsidR="004B538A" w:rsidRPr="00512111">
        <w:rPr>
          <w:rFonts w:asciiTheme="minorHAnsi" w:eastAsiaTheme="minorHAnsi" w:hAnsiTheme="minorHAnsi"/>
          <w:b/>
          <w:sz w:val="22"/>
          <w:szCs w:val="22"/>
          <w:lang w:eastAsia="en-US"/>
        </w:rPr>
        <w:t xml:space="preserve"> dále společně také jen „smluvní strany“</w:t>
      </w:r>
      <w:r w:rsidR="00C06FA1">
        <w:rPr>
          <w:rFonts w:asciiTheme="minorHAnsi" w:eastAsiaTheme="minorHAnsi" w:hAnsiTheme="minorHAnsi"/>
          <w:b/>
          <w:sz w:val="22"/>
          <w:szCs w:val="22"/>
          <w:lang w:eastAsia="en-US"/>
        </w:rPr>
        <w:t>)</w:t>
      </w:r>
    </w:p>
    <w:p w:rsidR="004B538A" w:rsidRDefault="004B538A" w:rsidP="00272775">
      <w:pPr>
        <w:spacing w:before="600" w:after="120"/>
        <w:jc w:val="both"/>
        <w:rPr>
          <w:rFonts w:cs="Times New Roman"/>
          <w:b/>
        </w:rPr>
      </w:pPr>
      <w:r w:rsidRPr="00272775">
        <w:rPr>
          <w:rFonts w:cs="Times New Roman"/>
          <w:b/>
        </w:rPr>
        <w:t>Smluvní strany dospěly ke vzájemné a úplné shodě o všech níže uvedených skutečnostech a uzavírají níže uvedeného dne, měsíce a roku tuto dohodu o narovnání:</w:t>
      </w:r>
    </w:p>
    <w:p w:rsidR="00272775" w:rsidRDefault="00272775" w:rsidP="00272775">
      <w:pPr>
        <w:spacing w:before="120" w:after="0"/>
        <w:jc w:val="center"/>
        <w:rPr>
          <w:rFonts w:cs="Times New Roman"/>
          <w:b/>
        </w:rPr>
      </w:pPr>
    </w:p>
    <w:p w:rsidR="00C06FA1" w:rsidRDefault="00C06FA1" w:rsidP="00272775">
      <w:pPr>
        <w:spacing w:before="120" w:after="0"/>
        <w:jc w:val="center"/>
        <w:rPr>
          <w:rFonts w:cs="Times New Roman"/>
          <w:b/>
        </w:rPr>
      </w:pPr>
    </w:p>
    <w:p w:rsidR="007925D3" w:rsidRDefault="007925D3" w:rsidP="00F86FA5">
      <w:pPr>
        <w:spacing w:before="120" w:after="0"/>
        <w:rPr>
          <w:rFonts w:cs="Times New Roman"/>
          <w:b/>
        </w:rPr>
      </w:pPr>
    </w:p>
    <w:p w:rsidR="00F86FA5" w:rsidRDefault="00F86FA5" w:rsidP="00F86FA5">
      <w:pPr>
        <w:spacing w:before="120" w:after="0"/>
        <w:rPr>
          <w:rFonts w:cs="Times New Roman"/>
          <w:b/>
        </w:rPr>
      </w:pPr>
    </w:p>
    <w:p w:rsidR="007925D3" w:rsidRDefault="007925D3" w:rsidP="00272775">
      <w:pPr>
        <w:spacing w:before="120" w:after="0"/>
        <w:jc w:val="center"/>
        <w:rPr>
          <w:rFonts w:cs="Times New Roman"/>
          <w:b/>
        </w:rPr>
      </w:pPr>
    </w:p>
    <w:p w:rsidR="005826C5" w:rsidRPr="00272775" w:rsidRDefault="005826C5" w:rsidP="002B0AAB">
      <w:pPr>
        <w:spacing w:after="60"/>
        <w:jc w:val="center"/>
        <w:rPr>
          <w:rFonts w:cs="Times New Roman"/>
          <w:b/>
        </w:rPr>
      </w:pPr>
      <w:r w:rsidRPr="00272775">
        <w:rPr>
          <w:rFonts w:cs="Times New Roman"/>
          <w:b/>
        </w:rPr>
        <w:t>I.</w:t>
      </w:r>
    </w:p>
    <w:p w:rsidR="005826C5" w:rsidRPr="00272775" w:rsidRDefault="0011645D" w:rsidP="002B0AAB">
      <w:pPr>
        <w:spacing w:after="60"/>
        <w:jc w:val="center"/>
        <w:rPr>
          <w:rFonts w:cs="Times New Roman"/>
          <w:b/>
        </w:rPr>
      </w:pPr>
      <w:r w:rsidRPr="00272775">
        <w:rPr>
          <w:rFonts w:cs="Times New Roman"/>
          <w:b/>
        </w:rPr>
        <w:t>Preambule</w:t>
      </w:r>
    </w:p>
    <w:p w:rsidR="00C06FA1" w:rsidRPr="00C06FA1" w:rsidRDefault="00C06FA1" w:rsidP="00C06F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60"/>
        <w:contextualSpacing w:val="0"/>
        <w:jc w:val="both"/>
        <w:rPr>
          <w:rFonts w:cs="Times New Roman"/>
        </w:rPr>
      </w:pPr>
      <w:r w:rsidRPr="00272775">
        <w:rPr>
          <w:rFonts w:cs="Times New Roman"/>
        </w:rPr>
        <w:t xml:space="preserve">Objednatel a </w:t>
      </w:r>
      <w:r w:rsidR="002634FB">
        <w:rPr>
          <w:rFonts w:cs="Times New Roman"/>
        </w:rPr>
        <w:t>Poskytovatel</w:t>
      </w:r>
      <w:r w:rsidRPr="00272775">
        <w:rPr>
          <w:rFonts w:cs="Times New Roman"/>
        </w:rPr>
        <w:t xml:space="preserve"> uzavř</w:t>
      </w:r>
      <w:r w:rsidR="00534FA5">
        <w:rPr>
          <w:rFonts w:cs="Times New Roman"/>
        </w:rPr>
        <w:t>eli</w:t>
      </w:r>
      <w:r w:rsidRPr="00272775">
        <w:rPr>
          <w:rFonts w:cs="Times New Roman"/>
        </w:rPr>
        <w:t xml:space="preserve"> </w:t>
      </w:r>
      <w:r w:rsidR="00D4793C">
        <w:rPr>
          <w:rFonts w:cs="Times New Roman"/>
        </w:rPr>
        <w:t xml:space="preserve">smlouvu o </w:t>
      </w:r>
      <w:r w:rsidR="00534FA5">
        <w:rPr>
          <w:rFonts w:cs="Times New Roman"/>
        </w:rPr>
        <w:t>dodávkách elektřiny ze sítí NN</w:t>
      </w:r>
      <w:r w:rsidRPr="00272775">
        <w:rPr>
          <w:rFonts w:cs="Times New Roman"/>
        </w:rPr>
        <w:t xml:space="preserve"> (dále také jen „Smlouva“), </w:t>
      </w:r>
      <w:r>
        <w:rPr>
          <w:rFonts w:cs="Times New Roman"/>
        </w:rPr>
        <w:t>jejímž předmětem</w:t>
      </w:r>
      <w:r w:rsidR="00534FA5">
        <w:rPr>
          <w:rFonts w:cs="Times New Roman"/>
        </w:rPr>
        <w:t xml:space="preserve"> by byl závazek </w:t>
      </w:r>
      <w:r w:rsidR="002634FB">
        <w:rPr>
          <w:rFonts w:cs="Times New Roman"/>
        </w:rPr>
        <w:t>Poskytovatel</w:t>
      </w:r>
      <w:r>
        <w:rPr>
          <w:rFonts w:cs="Times New Roman"/>
        </w:rPr>
        <w:t>e</w:t>
      </w:r>
      <w:r w:rsidR="00534FA5">
        <w:rPr>
          <w:rFonts w:cs="Times New Roman"/>
        </w:rPr>
        <w:t xml:space="preserve"> poskytnout Objednateli sdružené služby dodávky elektřiny, tzn. dodat sjednané množství silové elektřiny a zajistit distribuci elektřiny a systémových služeb do odběrného místa Objednatele.</w:t>
      </w:r>
    </w:p>
    <w:p w:rsidR="00E86FEC" w:rsidRPr="00272775" w:rsidRDefault="00E86FEC" w:rsidP="002B0AAB">
      <w:pPr>
        <w:pStyle w:val="Odstavecseseznamem"/>
        <w:numPr>
          <w:ilvl w:val="0"/>
          <w:numId w:val="12"/>
        </w:numPr>
        <w:spacing w:after="60"/>
        <w:contextualSpacing w:val="0"/>
        <w:jc w:val="both"/>
        <w:rPr>
          <w:rFonts w:cs="Times New Roman"/>
        </w:rPr>
      </w:pPr>
      <w:r w:rsidRPr="00272775">
        <w:rPr>
          <w:rFonts w:cs="Times New Roman"/>
        </w:rPr>
        <w:t xml:space="preserve">Objednatel je povinným subjektem pro uveřejňování v registru smluv dle smlouvy uvedené v ustanovení odst. 1. tohoto článku a má povinnost uzavřenou smlouvu zveřejnit postupem podle zákona č. 340/2015 Sb., zákon o registru smluv, ve znění pozdějších předpisů. </w:t>
      </w:r>
    </w:p>
    <w:p w:rsidR="00E86FEC" w:rsidRPr="00272775" w:rsidRDefault="00E86FEC" w:rsidP="002B0AAB">
      <w:pPr>
        <w:pStyle w:val="Odstavecseseznamem"/>
        <w:numPr>
          <w:ilvl w:val="0"/>
          <w:numId w:val="12"/>
        </w:numPr>
        <w:spacing w:after="60"/>
        <w:contextualSpacing w:val="0"/>
        <w:jc w:val="both"/>
        <w:rPr>
          <w:rFonts w:cs="Times New Roman"/>
        </w:rPr>
      </w:pPr>
      <w:r w:rsidRPr="00272775">
        <w:rPr>
          <w:rFonts w:cs="Times New Roman"/>
        </w:rPr>
        <w:t>Obě smluvní strany shodně konstatují, že do okamžiku sjednání této smlouvy nedošlo ze strany Ob</w:t>
      </w:r>
      <w:r w:rsidR="00512111">
        <w:rPr>
          <w:rFonts w:cs="Times New Roman"/>
        </w:rPr>
        <w:t>je</w:t>
      </w:r>
      <w:r w:rsidRPr="00272775">
        <w:rPr>
          <w:rFonts w:cs="Times New Roman"/>
        </w:rPr>
        <w:t>dnatele k uveřejnění smlouvy uvedené v odst. 1 tohoto článku v registru smluv, a že jsou si vědomy právních následků s tím spojených.</w:t>
      </w:r>
    </w:p>
    <w:p w:rsidR="007925D3" w:rsidRDefault="00CF5BE9" w:rsidP="002B0AAB">
      <w:pPr>
        <w:pStyle w:val="Odstavecseseznamem"/>
        <w:numPr>
          <w:ilvl w:val="0"/>
          <w:numId w:val="12"/>
        </w:numPr>
        <w:spacing w:after="60"/>
        <w:contextualSpacing w:val="0"/>
        <w:jc w:val="both"/>
        <w:rPr>
          <w:rFonts w:cs="Times New Roman"/>
        </w:rPr>
      </w:pPr>
      <w:r w:rsidRPr="00272775">
        <w:rPr>
          <w:rFonts w:cs="Times New Roman"/>
        </w:rPr>
        <w:t>V zájmu úpravy vzájemných práv a povinností vyplývající</w:t>
      </w:r>
      <w:r w:rsidR="00053702" w:rsidRPr="00272775">
        <w:rPr>
          <w:rFonts w:cs="Times New Roman"/>
        </w:rPr>
        <w:t>c</w:t>
      </w:r>
      <w:r w:rsidRPr="00272775">
        <w:rPr>
          <w:rFonts w:cs="Times New Roman"/>
        </w:rPr>
        <w:t>h z </w:t>
      </w:r>
      <w:r w:rsidR="00053702" w:rsidRPr="00272775">
        <w:rPr>
          <w:rFonts w:cs="Times New Roman"/>
        </w:rPr>
        <w:t>původn</w:t>
      </w:r>
      <w:r w:rsidRPr="00272775">
        <w:rPr>
          <w:rFonts w:cs="Times New Roman"/>
        </w:rPr>
        <w:t>ě sjednané smlouvy, s ohledem na skutečnost, že obě strany</w:t>
      </w:r>
      <w:r w:rsidR="00131AF0" w:rsidRPr="00272775">
        <w:rPr>
          <w:rFonts w:cs="Times New Roman"/>
        </w:rPr>
        <w:t xml:space="preserve"> jednaly s vědomím závaznosti </w:t>
      </w:r>
      <w:r w:rsidR="00E86FEC" w:rsidRPr="00272775">
        <w:rPr>
          <w:rFonts w:cs="Times New Roman"/>
        </w:rPr>
        <w:t>ne</w:t>
      </w:r>
      <w:r w:rsidR="00131AF0" w:rsidRPr="00272775">
        <w:rPr>
          <w:rFonts w:cs="Times New Roman"/>
        </w:rPr>
        <w:t>uzavřené smlouvy a</w:t>
      </w:r>
      <w:r w:rsidR="00966923" w:rsidRPr="00272775">
        <w:rPr>
          <w:rFonts w:cs="Times New Roman"/>
        </w:rPr>
        <w:t> </w:t>
      </w:r>
      <w:r w:rsidR="00131AF0" w:rsidRPr="00272775">
        <w:rPr>
          <w:rFonts w:cs="Times New Roman"/>
        </w:rPr>
        <w:t>v souladu s jejím obsahem</w:t>
      </w:r>
      <w:r w:rsidRPr="00272775">
        <w:rPr>
          <w:rFonts w:cs="Times New Roman"/>
        </w:rPr>
        <w:t xml:space="preserve"> plnily, co si vzájemně ujednaly, </w:t>
      </w:r>
      <w:r w:rsidR="00E334C1">
        <w:rPr>
          <w:rFonts w:cs="Times New Roman"/>
        </w:rPr>
        <w:t>na</w:t>
      </w:r>
      <w:r w:rsidR="00E86FEC" w:rsidRPr="00272775">
        <w:rPr>
          <w:rFonts w:cs="Times New Roman"/>
        </w:rPr>
        <w:t xml:space="preserve"> neuzavření a</w:t>
      </w:r>
      <w:r w:rsidRPr="00272775">
        <w:rPr>
          <w:rFonts w:cs="Times New Roman"/>
        </w:rPr>
        <w:t xml:space="preserve"> neuveřejnění smlouvy v </w:t>
      </w:r>
      <w:r w:rsidR="00EE2DE9" w:rsidRPr="00272775">
        <w:rPr>
          <w:rFonts w:cs="Times New Roman"/>
        </w:rPr>
        <w:t>r</w:t>
      </w:r>
      <w:r w:rsidRPr="00272775">
        <w:rPr>
          <w:rFonts w:cs="Times New Roman"/>
        </w:rPr>
        <w:t xml:space="preserve">egistru </w:t>
      </w:r>
      <w:r w:rsidR="00053702" w:rsidRPr="00272775">
        <w:rPr>
          <w:rFonts w:cs="Times New Roman"/>
        </w:rPr>
        <w:t xml:space="preserve">smluv, </w:t>
      </w:r>
      <w:r w:rsidR="00E86FEC" w:rsidRPr="00272775">
        <w:rPr>
          <w:rFonts w:cs="Times New Roman"/>
        </w:rPr>
        <w:t>dohodli se smluvní strany uzavřít tuto Dohodu o narovnání</w:t>
      </w:r>
      <w:r w:rsidR="00053702" w:rsidRPr="00272775">
        <w:rPr>
          <w:rFonts w:cs="Times New Roman"/>
        </w:rPr>
        <w:t>.</w:t>
      </w:r>
    </w:p>
    <w:p w:rsidR="00764D6E" w:rsidRPr="00272775" w:rsidRDefault="00764D6E" w:rsidP="002B0AAB">
      <w:pPr>
        <w:spacing w:after="60"/>
        <w:jc w:val="center"/>
        <w:rPr>
          <w:rFonts w:cs="Times New Roman"/>
          <w:b/>
        </w:rPr>
      </w:pPr>
      <w:r w:rsidRPr="00272775">
        <w:rPr>
          <w:rFonts w:cs="Times New Roman"/>
          <w:b/>
        </w:rPr>
        <w:t>II.</w:t>
      </w:r>
    </w:p>
    <w:p w:rsidR="00764D6E" w:rsidRPr="002B0AAB" w:rsidRDefault="0011645D" w:rsidP="002B0AAB">
      <w:pPr>
        <w:spacing w:after="60"/>
        <w:jc w:val="center"/>
        <w:rPr>
          <w:rFonts w:cs="Times New Roman"/>
          <w:b/>
        </w:rPr>
      </w:pPr>
      <w:r w:rsidRPr="00272775">
        <w:rPr>
          <w:rFonts w:cs="Times New Roman"/>
          <w:b/>
        </w:rPr>
        <w:t>Sporná práva</w:t>
      </w:r>
    </w:p>
    <w:p w:rsidR="0011645D" w:rsidRPr="00272775" w:rsidRDefault="0011645D" w:rsidP="002B0AAB">
      <w:pPr>
        <w:widowControl w:val="0"/>
        <w:numPr>
          <w:ilvl w:val="0"/>
          <w:numId w:val="4"/>
        </w:numPr>
        <w:spacing w:after="60"/>
        <w:ind w:left="714" w:hanging="357"/>
        <w:jc w:val="both"/>
        <w:rPr>
          <w:rFonts w:cs="Times New Roman"/>
        </w:rPr>
      </w:pPr>
      <w:r w:rsidRPr="00272775">
        <w:rPr>
          <w:rFonts w:cs="Times New Roman"/>
        </w:rPr>
        <w:t>Smluvní strany tímto shodně prohlašují, že jsou mezi nimi sporná násled</w:t>
      </w:r>
      <w:r w:rsidR="000B5435">
        <w:rPr>
          <w:rFonts w:cs="Times New Roman"/>
        </w:rPr>
        <w:t>ující práva a povinnosti vzniklá</w:t>
      </w:r>
      <w:r w:rsidRPr="00272775">
        <w:rPr>
          <w:rFonts w:cs="Times New Roman"/>
        </w:rPr>
        <w:t xml:space="preserve"> ze situace, kdy </w:t>
      </w:r>
      <w:r w:rsidR="002634FB">
        <w:rPr>
          <w:rFonts w:cs="Times New Roman"/>
        </w:rPr>
        <w:t>Poskytovatel</w:t>
      </w:r>
      <w:r w:rsidRPr="00272775">
        <w:rPr>
          <w:rFonts w:cs="Times New Roman"/>
        </w:rPr>
        <w:t xml:space="preserve"> </w:t>
      </w:r>
      <w:r w:rsidR="00C01769">
        <w:rPr>
          <w:rFonts w:cs="Times New Roman"/>
        </w:rPr>
        <w:t>poskytl</w:t>
      </w:r>
      <w:r w:rsidRPr="00272775">
        <w:rPr>
          <w:rFonts w:cs="Times New Roman"/>
        </w:rPr>
        <w:t xml:space="preserve"> Objednateli bez právního důvodu </w:t>
      </w:r>
      <w:r w:rsidR="00C01769">
        <w:rPr>
          <w:rFonts w:cs="Times New Roman"/>
        </w:rPr>
        <w:t>služby</w:t>
      </w:r>
      <w:r w:rsidRPr="00272775">
        <w:rPr>
          <w:rFonts w:cs="Times New Roman"/>
        </w:rPr>
        <w:t>, zejména:</w:t>
      </w:r>
    </w:p>
    <w:p w:rsidR="0011645D" w:rsidRPr="00272775" w:rsidRDefault="0011645D" w:rsidP="002B0AAB">
      <w:pPr>
        <w:widowControl w:val="0"/>
        <w:numPr>
          <w:ilvl w:val="0"/>
          <w:numId w:val="14"/>
        </w:numPr>
        <w:spacing w:after="60"/>
        <w:ind w:left="1276" w:hanging="357"/>
        <w:jc w:val="both"/>
        <w:rPr>
          <w:rFonts w:cs="Times New Roman"/>
        </w:rPr>
      </w:pPr>
      <w:r w:rsidRPr="00272775">
        <w:rPr>
          <w:rFonts w:cs="Times New Roman"/>
        </w:rPr>
        <w:t xml:space="preserve">zda a v jaké výši vznikl </w:t>
      </w:r>
      <w:r w:rsidR="002634FB">
        <w:rPr>
          <w:rFonts w:cs="Times New Roman"/>
        </w:rPr>
        <w:t>Poskytovatel</w:t>
      </w:r>
      <w:r w:rsidRPr="00272775">
        <w:rPr>
          <w:rFonts w:cs="Times New Roman"/>
        </w:rPr>
        <w:t xml:space="preserve">i nárok na úhradu </w:t>
      </w:r>
      <w:r w:rsidR="00C06FA1">
        <w:rPr>
          <w:rFonts w:cs="Times New Roman"/>
        </w:rPr>
        <w:t>ceny</w:t>
      </w:r>
      <w:r w:rsidR="006E1138">
        <w:rPr>
          <w:rFonts w:cs="Times New Roman"/>
        </w:rPr>
        <w:t xml:space="preserve"> za poskytnuté</w:t>
      </w:r>
      <w:r w:rsidR="00D56E42">
        <w:rPr>
          <w:rFonts w:cs="Times New Roman"/>
        </w:rPr>
        <w:t xml:space="preserve"> služby</w:t>
      </w:r>
      <w:r w:rsidR="00C06FA1">
        <w:rPr>
          <w:rFonts w:cs="Times New Roman"/>
        </w:rPr>
        <w:t>;</w:t>
      </w:r>
    </w:p>
    <w:p w:rsidR="000B5435" w:rsidRDefault="000B5435" w:rsidP="002B0AAB">
      <w:pPr>
        <w:widowControl w:val="0"/>
        <w:numPr>
          <w:ilvl w:val="0"/>
          <w:numId w:val="14"/>
        </w:numPr>
        <w:spacing w:after="60"/>
        <w:ind w:left="1276" w:hanging="357"/>
        <w:jc w:val="both"/>
        <w:rPr>
          <w:rFonts w:cs="Times New Roman"/>
        </w:rPr>
      </w:pPr>
      <w:r>
        <w:rPr>
          <w:rFonts w:cs="Times New Roman"/>
        </w:rPr>
        <w:t xml:space="preserve">zda údaje uvedené v dokumentech: </w:t>
      </w:r>
      <w:r w:rsidR="0011645D" w:rsidRPr="00272775">
        <w:rPr>
          <w:rFonts w:cs="Times New Roman"/>
        </w:rPr>
        <w:t xml:space="preserve"> </w:t>
      </w:r>
    </w:p>
    <w:p w:rsidR="000B5435" w:rsidRDefault="0011645D" w:rsidP="000B5435">
      <w:pPr>
        <w:widowControl w:val="0"/>
        <w:spacing w:after="60"/>
        <w:ind w:left="1276"/>
        <w:jc w:val="both"/>
        <w:rPr>
          <w:rFonts w:cs="Times New Roman"/>
        </w:rPr>
      </w:pPr>
      <w:r w:rsidRPr="00272775">
        <w:rPr>
          <w:rFonts w:cs="Times New Roman"/>
        </w:rPr>
        <w:t>„F</w:t>
      </w:r>
      <w:r w:rsidR="00C44ECA">
        <w:rPr>
          <w:rFonts w:cs="Times New Roman"/>
        </w:rPr>
        <w:t>aktura</w:t>
      </w:r>
      <w:r w:rsidRPr="00272775">
        <w:rPr>
          <w:rFonts w:cs="Times New Roman"/>
        </w:rPr>
        <w:t xml:space="preserve"> </w:t>
      </w:r>
      <w:r w:rsidR="00C06FA1">
        <w:rPr>
          <w:rFonts w:cs="Times New Roman"/>
        </w:rPr>
        <w:t xml:space="preserve">č. </w:t>
      </w:r>
      <w:r w:rsidR="00034906">
        <w:rPr>
          <w:rFonts w:cs="Times New Roman"/>
        </w:rPr>
        <w:t>7319000526“ ve výši 107.792</w:t>
      </w:r>
      <w:r w:rsidR="00265E38">
        <w:rPr>
          <w:rFonts w:cs="Times New Roman"/>
        </w:rPr>
        <w:t xml:space="preserve"> </w:t>
      </w:r>
      <w:r w:rsidRPr="00272775">
        <w:rPr>
          <w:rFonts w:cs="Times New Roman"/>
        </w:rPr>
        <w:t>Kč</w:t>
      </w:r>
      <w:r w:rsidR="00C12476">
        <w:rPr>
          <w:rFonts w:cs="Times New Roman"/>
        </w:rPr>
        <w:t>,</w:t>
      </w:r>
      <w:r w:rsidRPr="00272775">
        <w:rPr>
          <w:rFonts w:cs="Times New Roman"/>
        </w:rPr>
        <w:t xml:space="preserve"> </w:t>
      </w:r>
    </w:p>
    <w:p w:rsidR="00EA7854" w:rsidRDefault="00EA7854" w:rsidP="00EA7854">
      <w:pPr>
        <w:widowControl w:val="0"/>
        <w:spacing w:after="60"/>
        <w:ind w:left="1276"/>
        <w:jc w:val="both"/>
        <w:rPr>
          <w:rFonts w:cs="Times New Roman"/>
        </w:rPr>
      </w:pPr>
      <w:r w:rsidRPr="00272775">
        <w:rPr>
          <w:rFonts w:cs="Times New Roman"/>
        </w:rPr>
        <w:t>„F</w:t>
      </w:r>
      <w:r>
        <w:rPr>
          <w:rFonts w:cs="Times New Roman"/>
        </w:rPr>
        <w:t>aktura</w:t>
      </w:r>
      <w:r w:rsidRPr="00272775">
        <w:rPr>
          <w:rFonts w:cs="Times New Roman"/>
        </w:rPr>
        <w:t xml:space="preserve"> </w:t>
      </w:r>
      <w:r>
        <w:rPr>
          <w:rFonts w:cs="Times New Roman"/>
        </w:rPr>
        <w:t xml:space="preserve">č. </w:t>
      </w:r>
      <w:r w:rsidR="00034906">
        <w:rPr>
          <w:rFonts w:cs="Times New Roman"/>
        </w:rPr>
        <w:t>7319000759“ ve výši 95.298</w:t>
      </w:r>
      <w:r>
        <w:rPr>
          <w:rFonts w:cs="Times New Roman"/>
        </w:rPr>
        <w:t xml:space="preserve"> </w:t>
      </w:r>
      <w:r w:rsidR="00C12476">
        <w:rPr>
          <w:rFonts w:cs="Times New Roman"/>
        </w:rPr>
        <w:t>Kč,</w:t>
      </w:r>
    </w:p>
    <w:p w:rsidR="00EA7854" w:rsidRDefault="00EA7854" w:rsidP="00EA7854">
      <w:pPr>
        <w:widowControl w:val="0"/>
        <w:spacing w:after="60"/>
        <w:ind w:left="1276"/>
        <w:jc w:val="both"/>
        <w:rPr>
          <w:rFonts w:cs="Times New Roman"/>
        </w:rPr>
      </w:pPr>
      <w:r w:rsidRPr="00272775">
        <w:rPr>
          <w:rFonts w:cs="Times New Roman"/>
        </w:rPr>
        <w:t>„F</w:t>
      </w:r>
      <w:r>
        <w:rPr>
          <w:rFonts w:cs="Times New Roman"/>
        </w:rPr>
        <w:t>aktura</w:t>
      </w:r>
      <w:r w:rsidRPr="00272775">
        <w:rPr>
          <w:rFonts w:cs="Times New Roman"/>
        </w:rPr>
        <w:t xml:space="preserve"> </w:t>
      </w:r>
      <w:r>
        <w:rPr>
          <w:rFonts w:cs="Times New Roman"/>
        </w:rPr>
        <w:t xml:space="preserve">č. </w:t>
      </w:r>
      <w:r w:rsidR="00EF3922">
        <w:rPr>
          <w:rFonts w:cs="Times New Roman"/>
        </w:rPr>
        <w:t>7319001276“ ve výši 101.759</w:t>
      </w:r>
      <w:r>
        <w:rPr>
          <w:rFonts w:cs="Times New Roman"/>
        </w:rPr>
        <w:t xml:space="preserve"> </w:t>
      </w:r>
      <w:r w:rsidRPr="00272775">
        <w:rPr>
          <w:rFonts w:cs="Times New Roman"/>
        </w:rPr>
        <w:t>Kč</w:t>
      </w:r>
      <w:r w:rsidR="00C12476">
        <w:rPr>
          <w:rFonts w:cs="Times New Roman"/>
        </w:rPr>
        <w:t>,</w:t>
      </w:r>
      <w:r w:rsidRPr="00272775">
        <w:rPr>
          <w:rFonts w:cs="Times New Roman"/>
        </w:rPr>
        <w:t xml:space="preserve"> </w:t>
      </w:r>
    </w:p>
    <w:p w:rsidR="00EA7854" w:rsidRDefault="00EA7854" w:rsidP="00EA7854">
      <w:pPr>
        <w:widowControl w:val="0"/>
        <w:spacing w:after="60"/>
        <w:ind w:left="1276"/>
        <w:jc w:val="both"/>
        <w:rPr>
          <w:rFonts w:cs="Times New Roman"/>
        </w:rPr>
      </w:pPr>
      <w:r w:rsidRPr="00272775">
        <w:rPr>
          <w:rFonts w:cs="Times New Roman"/>
        </w:rPr>
        <w:t>„F</w:t>
      </w:r>
      <w:r>
        <w:rPr>
          <w:rFonts w:cs="Times New Roman"/>
        </w:rPr>
        <w:t>aktura</w:t>
      </w:r>
      <w:r w:rsidRPr="00272775">
        <w:rPr>
          <w:rFonts w:cs="Times New Roman"/>
        </w:rPr>
        <w:t xml:space="preserve"> </w:t>
      </w:r>
      <w:r>
        <w:rPr>
          <w:rFonts w:cs="Times New Roman"/>
        </w:rPr>
        <w:t xml:space="preserve">č. </w:t>
      </w:r>
      <w:r w:rsidR="00310F2E">
        <w:rPr>
          <w:rFonts w:cs="Times New Roman"/>
        </w:rPr>
        <w:t>7319001643“ ve výši 97.004</w:t>
      </w:r>
      <w:r>
        <w:rPr>
          <w:rFonts w:cs="Times New Roman"/>
        </w:rPr>
        <w:t xml:space="preserve"> </w:t>
      </w:r>
      <w:r w:rsidR="00C12476">
        <w:rPr>
          <w:rFonts w:cs="Times New Roman"/>
        </w:rPr>
        <w:t>Kč,</w:t>
      </w:r>
    </w:p>
    <w:p w:rsidR="00EA7854" w:rsidRDefault="00EA7854" w:rsidP="00EA7854">
      <w:pPr>
        <w:widowControl w:val="0"/>
        <w:spacing w:after="60"/>
        <w:ind w:left="1276"/>
        <w:jc w:val="both"/>
        <w:rPr>
          <w:rFonts w:cs="Times New Roman"/>
        </w:rPr>
      </w:pPr>
      <w:r w:rsidRPr="00272775">
        <w:rPr>
          <w:rFonts w:cs="Times New Roman"/>
        </w:rPr>
        <w:t>„F</w:t>
      </w:r>
      <w:r>
        <w:rPr>
          <w:rFonts w:cs="Times New Roman"/>
        </w:rPr>
        <w:t>aktura</w:t>
      </w:r>
      <w:r w:rsidRPr="00272775">
        <w:rPr>
          <w:rFonts w:cs="Times New Roman"/>
        </w:rPr>
        <w:t xml:space="preserve"> </w:t>
      </w:r>
      <w:r>
        <w:rPr>
          <w:rFonts w:cs="Times New Roman"/>
        </w:rPr>
        <w:t>č.</w:t>
      </w:r>
      <w:r w:rsidR="00745D93">
        <w:rPr>
          <w:rFonts w:cs="Times New Roman"/>
        </w:rPr>
        <w:t xml:space="preserve"> 7319001991“ ve výši 99.126</w:t>
      </w:r>
      <w:r>
        <w:rPr>
          <w:rFonts w:cs="Times New Roman"/>
        </w:rPr>
        <w:t xml:space="preserve"> </w:t>
      </w:r>
      <w:r w:rsidR="00C12476">
        <w:rPr>
          <w:rFonts w:cs="Times New Roman"/>
        </w:rPr>
        <w:t>Kč,</w:t>
      </w:r>
    </w:p>
    <w:p w:rsidR="00EA7854" w:rsidRDefault="00EA7854" w:rsidP="00EA7854">
      <w:pPr>
        <w:widowControl w:val="0"/>
        <w:spacing w:after="60"/>
        <w:ind w:left="1276"/>
        <w:jc w:val="both"/>
        <w:rPr>
          <w:rFonts w:cs="Times New Roman"/>
        </w:rPr>
      </w:pPr>
      <w:r w:rsidRPr="00272775">
        <w:rPr>
          <w:rFonts w:cs="Times New Roman"/>
        </w:rPr>
        <w:t>„F</w:t>
      </w:r>
      <w:r>
        <w:rPr>
          <w:rFonts w:cs="Times New Roman"/>
        </w:rPr>
        <w:t>aktura</w:t>
      </w:r>
      <w:r w:rsidRPr="00272775">
        <w:rPr>
          <w:rFonts w:cs="Times New Roman"/>
        </w:rPr>
        <w:t xml:space="preserve"> </w:t>
      </w:r>
      <w:r>
        <w:rPr>
          <w:rFonts w:cs="Times New Roman"/>
        </w:rPr>
        <w:t xml:space="preserve">č. </w:t>
      </w:r>
      <w:r w:rsidR="009A38E1">
        <w:rPr>
          <w:rFonts w:cs="Times New Roman"/>
        </w:rPr>
        <w:t>7319002570“ ve výši 94.373</w:t>
      </w:r>
      <w:r>
        <w:rPr>
          <w:rFonts w:cs="Times New Roman"/>
        </w:rPr>
        <w:t xml:space="preserve"> </w:t>
      </w:r>
      <w:r w:rsidR="00C12476">
        <w:rPr>
          <w:rFonts w:cs="Times New Roman"/>
        </w:rPr>
        <w:t>Kč,</w:t>
      </w:r>
    </w:p>
    <w:p w:rsidR="00EA7854" w:rsidRDefault="00EA7854" w:rsidP="00EA7854">
      <w:pPr>
        <w:widowControl w:val="0"/>
        <w:spacing w:after="60"/>
        <w:ind w:left="1276"/>
        <w:jc w:val="both"/>
        <w:rPr>
          <w:rFonts w:cs="Times New Roman"/>
        </w:rPr>
      </w:pPr>
      <w:r w:rsidRPr="00272775">
        <w:rPr>
          <w:rFonts w:cs="Times New Roman"/>
        </w:rPr>
        <w:t>„F</w:t>
      </w:r>
      <w:r>
        <w:rPr>
          <w:rFonts w:cs="Times New Roman"/>
        </w:rPr>
        <w:t>aktura</w:t>
      </w:r>
      <w:r w:rsidRPr="00272775">
        <w:rPr>
          <w:rFonts w:cs="Times New Roman"/>
        </w:rPr>
        <w:t xml:space="preserve"> </w:t>
      </w:r>
      <w:r>
        <w:rPr>
          <w:rFonts w:cs="Times New Roman"/>
        </w:rPr>
        <w:t>č.</w:t>
      </w:r>
      <w:r w:rsidR="00EF33CB">
        <w:rPr>
          <w:rFonts w:cs="Times New Roman"/>
        </w:rPr>
        <w:t xml:space="preserve"> 7319002872“ ve výši 95.100</w:t>
      </w:r>
      <w:r>
        <w:rPr>
          <w:rFonts w:cs="Times New Roman"/>
        </w:rPr>
        <w:t xml:space="preserve"> </w:t>
      </w:r>
      <w:r w:rsidR="00C12476">
        <w:rPr>
          <w:rFonts w:cs="Times New Roman"/>
        </w:rPr>
        <w:t>Kč,</w:t>
      </w:r>
    </w:p>
    <w:p w:rsidR="00EA7854" w:rsidRDefault="00EA7854" w:rsidP="00EA7854">
      <w:pPr>
        <w:widowControl w:val="0"/>
        <w:spacing w:after="60"/>
        <w:ind w:left="1276"/>
        <w:jc w:val="both"/>
        <w:rPr>
          <w:rFonts w:cs="Times New Roman"/>
        </w:rPr>
      </w:pPr>
      <w:r w:rsidRPr="00272775">
        <w:rPr>
          <w:rFonts w:cs="Times New Roman"/>
        </w:rPr>
        <w:t>„F</w:t>
      </w:r>
      <w:r>
        <w:rPr>
          <w:rFonts w:cs="Times New Roman"/>
        </w:rPr>
        <w:t>aktura</w:t>
      </w:r>
      <w:r w:rsidRPr="00272775">
        <w:rPr>
          <w:rFonts w:cs="Times New Roman"/>
        </w:rPr>
        <w:t xml:space="preserve"> </w:t>
      </w:r>
      <w:r>
        <w:rPr>
          <w:rFonts w:cs="Times New Roman"/>
        </w:rPr>
        <w:t>č.</w:t>
      </w:r>
      <w:r w:rsidR="00DA5FFE">
        <w:rPr>
          <w:rFonts w:cs="Times New Roman"/>
        </w:rPr>
        <w:t xml:space="preserve"> 7319003278“ ve výši 102.173</w:t>
      </w:r>
      <w:r>
        <w:rPr>
          <w:rFonts w:cs="Times New Roman"/>
        </w:rPr>
        <w:t xml:space="preserve"> </w:t>
      </w:r>
      <w:r w:rsidRPr="00272775">
        <w:rPr>
          <w:rFonts w:cs="Times New Roman"/>
        </w:rPr>
        <w:t>Kč</w:t>
      </w:r>
      <w:r w:rsidR="00C12476">
        <w:rPr>
          <w:rFonts w:cs="Times New Roman"/>
        </w:rPr>
        <w:t>,</w:t>
      </w:r>
      <w:r w:rsidRPr="00272775">
        <w:rPr>
          <w:rFonts w:cs="Times New Roman"/>
        </w:rPr>
        <w:t xml:space="preserve"> </w:t>
      </w:r>
    </w:p>
    <w:p w:rsidR="00EA7854" w:rsidRDefault="00EA7854" w:rsidP="00EA7854">
      <w:pPr>
        <w:widowControl w:val="0"/>
        <w:spacing w:after="60"/>
        <w:ind w:left="1276"/>
        <w:jc w:val="both"/>
        <w:rPr>
          <w:rFonts w:cs="Times New Roman"/>
        </w:rPr>
      </w:pPr>
      <w:r w:rsidRPr="00272775">
        <w:rPr>
          <w:rFonts w:cs="Times New Roman"/>
        </w:rPr>
        <w:t>„F</w:t>
      </w:r>
      <w:r>
        <w:rPr>
          <w:rFonts w:cs="Times New Roman"/>
        </w:rPr>
        <w:t>aktura</w:t>
      </w:r>
      <w:r w:rsidRPr="00272775">
        <w:rPr>
          <w:rFonts w:cs="Times New Roman"/>
        </w:rPr>
        <w:t xml:space="preserve"> </w:t>
      </w:r>
      <w:r>
        <w:rPr>
          <w:rFonts w:cs="Times New Roman"/>
        </w:rPr>
        <w:t xml:space="preserve">č. </w:t>
      </w:r>
      <w:r w:rsidR="00502033">
        <w:rPr>
          <w:rFonts w:cs="Times New Roman"/>
        </w:rPr>
        <w:t>7319003707“ ve výši 97.812</w:t>
      </w:r>
      <w:r>
        <w:rPr>
          <w:rFonts w:cs="Times New Roman"/>
        </w:rPr>
        <w:t xml:space="preserve"> </w:t>
      </w:r>
      <w:r w:rsidR="00C12476">
        <w:rPr>
          <w:rFonts w:cs="Times New Roman"/>
        </w:rPr>
        <w:t>Kč,</w:t>
      </w:r>
    </w:p>
    <w:p w:rsidR="00EA7854" w:rsidRDefault="00EA7854" w:rsidP="00EA7854">
      <w:pPr>
        <w:widowControl w:val="0"/>
        <w:spacing w:after="60"/>
        <w:ind w:left="1276"/>
        <w:jc w:val="both"/>
        <w:rPr>
          <w:rFonts w:cs="Times New Roman"/>
        </w:rPr>
      </w:pPr>
      <w:r w:rsidRPr="00272775">
        <w:rPr>
          <w:rFonts w:cs="Times New Roman"/>
        </w:rPr>
        <w:t>„F</w:t>
      </w:r>
      <w:r>
        <w:rPr>
          <w:rFonts w:cs="Times New Roman"/>
        </w:rPr>
        <w:t>aktura</w:t>
      </w:r>
      <w:r w:rsidRPr="00272775">
        <w:rPr>
          <w:rFonts w:cs="Times New Roman"/>
        </w:rPr>
        <w:t xml:space="preserve"> </w:t>
      </w:r>
      <w:r>
        <w:rPr>
          <w:rFonts w:cs="Times New Roman"/>
        </w:rPr>
        <w:t>č.</w:t>
      </w:r>
      <w:r w:rsidR="00651E65">
        <w:rPr>
          <w:rFonts w:cs="Times New Roman"/>
        </w:rPr>
        <w:t xml:space="preserve"> 7319004175“ ve výši 102.900</w:t>
      </w:r>
      <w:r>
        <w:rPr>
          <w:rFonts w:cs="Times New Roman"/>
        </w:rPr>
        <w:t xml:space="preserve"> </w:t>
      </w:r>
      <w:r w:rsidRPr="00272775">
        <w:rPr>
          <w:rFonts w:cs="Times New Roman"/>
        </w:rPr>
        <w:t>Kč</w:t>
      </w:r>
      <w:r w:rsidR="00C12476">
        <w:rPr>
          <w:rFonts w:cs="Times New Roman"/>
        </w:rPr>
        <w:t>,</w:t>
      </w:r>
      <w:r w:rsidRPr="00272775">
        <w:rPr>
          <w:rFonts w:cs="Times New Roman"/>
        </w:rPr>
        <w:t xml:space="preserve"> </w:t>
      </w:r>
    </w:p>
    <w:p w:rsidR="00EA7854" w:rsidRDefault="00EA7854" w:rsidP="00EA7854">
      <w:pPr>
        <w:widowControl w:val="0"/>
        <w:spacing w:after="60"/>
        <w:ind w:left="1276"/>
        <w:jc w:val="both"/>
        <w:rPr>
          <w:rFonts w:cs="Times New Roman"/>
        </w:rPr>
      </w:pPr>
      <w:r w:rsidRPr="00272775">
        <w:rPr>
          <w:rFonts w:cs="Times New Roman"/>
        </w:rPr>
        <w:t>„F</w:t>
      </w:r>
      <w:r>
        <w:rPr>
          <w:rFonts w:cs="Times New Roman"/>
        </w:rPr>
        <w:t>aktura</w:t>
      </w:r>
      <w:r w:rsidRPr="00272775">
        <w:rPr>
          <w:rFonts w:cs="Times New Roman"/>
        </w:rPr>
        <w:t xml:space="preserve"> </w:t>
      </w:r>
      <w:r>
        <w:rPr>
          <w:rFonts w:cs="Times New Roman"/>
        </w:rPr>
        <w:t xml:space="preserve">č. </w:t>
      </w:r>
      <w:r w:rsidR="002C0D56">
        <w:rPr>
          <w:rFonts w:cs="Times New Roman"/>
        </w:rPr>
        <w:t>7319004582“ ve výši 99.280</w:t>
      </w:r>
      <w:r>
        <w:rPr>
          <w:rFonts w:cs="Times New Roman"/>
        </w:rPr>
        <w:t xml:space="preserve"> </w:t>
      </w:r>
      <w:r w:rsidR="00C12476">
        <w:rPr>
          <w:rFonts w:cs="Times New Roman"/>
        </w:rPr>
        <w:t>Kč,</w:t>
      </w:r>
    </w:p>
    <w:p w:rsidR="00EA7854" w:rsidRDefault="00EA7854" w:rsidP="00EA7854">
      <w:pPr>
        <w:widowControl w:val="0"/>
        <w:spacing w:after="60"/>
        <w:ind w:left="1276"/>
        <w:jc w:val="both"/>
        <w:rPr>
          <w:rFonts w:cs="Times New Roman"/>
        </w:rPr>
      </w:pPr>
      <w:r w:rsidRPr="00272775">
        <w:rPr>
          <w:rFonts w:cs="Times New Roman"/>
        </w:rPr>
        <w:t>„F</w:t>
      </w:r>
      <w:r>
        <w:rPr>
          <w:rFonts w:cs="Times New Roman"/>
        </w:rPr>
        <w:t>aktura</w:t>
      </w:r>
      <w:r w:rsidRPr="00272775">
        <w:rPr>
          <w:rFonts w:cs="Times New Roman"/>
        </w:rPr>
        <w:t xml:space="preserve"> </w:t>
      </w:r>
      <w:r>
        <w:rPr>
          <w:rFonts w:cs="Times New Roman"/>
        </w:rPr>
        <w:t>č.</w:t>
      </w:r>
      <w:r w:rsidR="00D649E9">
        <w:rPr>
          <w:rFonts w:cs="Times New Roman"/>
        </w:rPr>
        <w:t xml:space="preserve"> 7319004887</w:t>
      </w:r>
      <w:r w:rsidR="002C0D56">
        <w:rPr>
          <w:rFonts w:cs="Times New Roman"/>
        </w:rPr>
        <w:t xml:space="preserve">“ ve výši 103.868 </w:t>
      </w:r>
      <w:r w:rsidR="00C12476">
        <w:rPr>
          <w:rFonts w:cs="Times New Roman"/>
        </w:rPr>
        <w:t>Kč,</w:t>
      </w:r>
    </w:p>
    <w:p w:rsidR="0011645D" w:rsidRDefault="0011645D" w:rsidP="000B5435">
      <w:pPr>
        <w:widowControl w:val="0"/>
        <w:spacing w:after="60"/>
        <w:ind w:left="1276"/>
        <w:jc w:val="both"/>
        <w:rPr>
          <w:rFonts w:cs="Times New Roman"/>
        </w:rPr>
      </w:pPr>
      <w:r w:rsidRPr="00272775">
        <w:rPr>
          <w:rFonts w:cs="Times New Roman"/>
        </w:rPr>
        <w:t>jsou v souladu se skutečností.</w:t>
      </w:r>
    </w:p>
    <w:p w:rsidR="0011645D" w:rsidRPr="00272775" w:rsidRDefault="0011645D" w:rsidP="002B0AAB">
      <w:pPr>
        <w:keepNext/>
        <w:spacing w:after="60"/>
        <w:jc w:val="center"/>
        <w:rPr>
          <w:rFonts w:cstheme="minorHAnsi"/>
          <w:b/>
        </w:rPr>
      </w:pPr>
      <w:r w:rsidRPr="00272775">
        <w:rPr>
          <w:rFonts w:cstheme="minorHAnsi"/>
          <w:b/>
        </w:rPr>
        <w:lastRenderedPageBreak/>
        <w:t>I</w:t>
      </w:r>
      <w:r w:rsidR="00512111">
        <w:rPr>
          <w:rFonts w:cstheme="minorHAnsi"/>
          <w:b/>
        </w:rPr>
        <w:t>I</w:t>
      </w:r>
      <w:r w:rsidRPr="00272775">
        <w:rPr>
          <w:rFonts w:cstheme="minorHAnsi"/>
          <w:b/>
        </w:rPr>
        <w:t>I.</w:t>
      </w:r>
    </w:p>
    <w:p w:rsidR="0011645D" w:rsidRPr="007C7DA9" w:rsidRDefault="0011645D" w:rsidP="002B0AAB">
      <w:pPr>
        <w:keepNext/>
        <w:spacing w:after="60"/>
        <w:jc w:val="center"/>
        <w:rPr>
          <w:rFonts w:cstheme="minorHAnsi"/>
          <w:b/>
        </w:rPr>
      </w:pPr>
      <w:r w:rsidRPr="007C7DA9">
        <w:rPr>
          <w:rFonts w:cstheme="minorHAnsi"/>
          <w:b/>
        </w:rPr>
        <w:t>Narovnání</w:t>
      </w:r>
    </w:p>
    <w:p w:rsidR="005955D9" w:rsidRPr="00C06FA1" w:rsidRDefault="00C06FA1" w:rsidP="00C06FA1">
      <w:pPr>
        <w:pStyle w:val="Odstavecseseznamem"/>
        <w:numPr>
          <w:ilvl w:val="0"/>
          <w:numId w:val="22"/>
        </w:numPr>
        <w:spacing w:after="60"/>
        <w:contextualSpacing w:val="0"/>
        <w:jc w:val="both"/>
        <w:rPr>
          <w:rFonts w:cs="Times New Roman"/>
        </w:rPr>
      </w:pPr>
      <w:r w:rsidRPr="0094197A">
        <w:rPr>
          <w:rFonts w:cs="Times New Roman"/>
        </w:rPr>
        <w:t xml:space="preserve">Vzhledem ke skutečnosti, že </w:t>
      </w:r>
      <w:r w:rsidR="009644BD" w:rsidRPr="0094197A">
        <w:rPr>
          <w:rFonts w:cs="Times New Roman"/>
        </w:rPr>
        <w:t>Poskytovatel poskytl</w:t>
      </w:r>
      <w:r w:rsidR="00D56E42" w:rsidRPr="0094197A">
        <w:rPr>
          <w:rFonts w:cs="Times New Roman"/>
        </w:rPr>
        <w:t xml:space="preserve"> </w:t>
      </w:r>
      <w:r w:rsidR="0094197A" w:rsidRPr="0094197A">
        <w:rPr>
          <w:rFonts w:cs="Times New Roman"/>
        </w:rPr>
        <w:t>Objednateli dodávky</w:t>
      </w:r>
      <w:r w:rsidR="009644BD" w:rsidRPr="0094197A">
        <w:rPr>
          <w:rFonts w:cs="Times New Roman"/>
        </w:rPr>
        <w:t xml:space="preserve"> elektřin</w:t>
      </w:r>
      <w:r w:rsidR="0094197A" w:rsidRPr="0094197A">
        <w:rPr>
          <w:rFonts w:cs="Times New Roman"/>
        </w:rPr>
        <w:t>y</w:t>
      </w:r>
      <w:r w:rsidRPr="0094197A">
        <w:rPr>
          <w:rFonts w:cs="Times New Roman"/>
        </w:rPr>
        <w:t xml:space="preserve"> </w:t>
      </w:r>
      <w:r w:rsidR="002634FB" w:rsidRPr="0094197A">
        <w:rPr>
          <w:rFonts w:cs="Times New Roman"/>
        </w:rPr>
        <w:t>přede dnem</w:t>
      </w:r>
      <w:r w:rsidRPr="0094197A">
        <w:rPr>
          <w:rFonts w:cs="Times New Roman"/>
        </w:rPr>
        <w:t xml:space="preserve"> uzavření této Dohody bez právního důvodu, přičemž za </w:t>
      </w:r>
      <w:r w:rsidR="0094197A" w:rsidRPr="0094197A">
        <w:rPr>
          <w:rFonts w:cs="Times New Roman"/>
        </w:rPr>
        <w:t>tyto dodávky</w:t>
      </w:r>
      <w:r w:rsidRPr="0094197A">
        <w:rPr>
          <w:rFonts w:cs="Times New Roman"/>
        </w:rPr>
        <w:t xml:space="preserve"> uhra</w:t>
      </w:r>
      <w:r w:rsidR="00C44ECA" w:rsidRPr="0094197A">
        <w:rPr>
          <w:rFonts w:cs="Times New Roman"/>
        </w:rPr>
        <w:t>d</w:t>
      </w:r>
      <w:r w:rsidRPr="0094197A">
        <w:rPr>
          <w:rFonts w:cs="Times New Roman"/>
        </w:rPr>
        <w:t>il</w:t>
      </w:r>
      <w:r w:rsidR="0094197A" w:rsidRPr="0094197A">
        <w:rPr>
          <w:rFonts w:cs="Times New Roman"/>
        </w:rPr>
        <w:t xml:space="preserve"> Objednatel</w:t>
      </w:r>
      <w:r w:rsidRPr="0094197A">
        <w:rPr>
          <w:rFonts w:cs="Times New Roman"/>
        </w:rPr>
        <w:t xml:space="preserve"> </w:t>
      </w:r>
      <w:r w:rsidR="002634FB" w:rsidRPr="0094197A">
        <w:rPr>
          <w:rFonts w:cs="Times New Roman"/>
        </w:rPr>
        <w:t>Poskytovatel</w:t>
      </w:r>
      <w:r w:rsidRPr="0094197A">
        <w:rPr>
          <w:rFonts w:cs="Times New Roman"/>
        </w:rPr>
        <w:t>i částku ve výši</w:t>
      </w:r>
      <w:r w:rsidR="009644BD" w:rsidRPr="0094197A">
        <w:rPr>
          <w:rFonts w:cs="Times New Roman"/>
        </w:rPr>
        <w:t xml:space="preserve"> 1 196 485 K</w:t>
      </w:r>
      <w:r w:rsidR="00F6628D" w:rsidRPr="0094197A">
        <w:rPr>
          <w:rFonts w:cs="Times New Roman"/>
        </w:rPr>
        <w:t>č</w:t>
      </w:r>
      <w:r w:rsidRPr="0094197A">
        <w:rPr>
          <w:rFonts w:cs="Times New Roman"/>
        </w:rPr>
        <w:t xml:space="preserve"> a </w:t>
      </w:r>
      <w:r w:rsidR="002634FB" w:rsidRPr="0094197A">
        <w:rPr>
          <w:rFonts w:cs="Times New Roman"/>
        </w:rPr>
        <w:t>Poskytovatel</w:t>
      </w:r>
      <w:r w:rsidRPr="0094197A">
        <w:rPr>
          <w:rFonts w:cs="Times New Roman"/>
        </w:rPr>
        <w:t xml:space="preserve"> tuto peněžní částku bez právního důvodu přijal,</w:t>
      </w:r>
      <w:r w:rsidRPr="00C06FA1">
        <w:rPr>
          <w:rFonts w:cs="Times New Roman"/>
        </w:rPr>
        <w:t xml:space="preserve"> prohlašují Smluvní strany souhlasně, že uzavřením této Dohody </w:t>
      </w:r>
      <w:r w:rsidR="003F4F57">
        <w:rPr>
          <w:rFonts w:cs="Times New Roman"/>
        </w:rPr>
        <w:t>je cena za realizované dodávky elektřiny pln uhrazena a</w:t>
      </w:r>
      <w:r w:rsidRPr="00C06FA1">
        <w:rPr>
          <w:rFonts w:cs="Times New Roman"/>
        </w:rPr>
        <w:t xml:space="preserve"> veškeré případné vzájemné nároky a/nebo pohledávky Smluvních stran z titulu tohoto bezdůvodného obohacení </w:t>
      </w:r>
      <w:r w:rsidR="003F4F57">
        <w:rPr>
          <w:rFonts w:cs="Times New Roman"/>
        </w:rPr>
        <w:t xml:space="preserve">jsou </w:t>
      </w:r>
      <w:r w:rsidRPr="00C06FA1">
        <w:rPr>
          <w:rFonts w:cs="Times New Roman"/>
        </w:rPr>
        <w:t xml:space="preserve">zcela vypořádány, respektive, že každá ze Smluvních stran se jakýchkoliv takových případných nároků a/nebo pohledávek z titulu tohoto bezdůvodného obohacení vůči druhé Smluvní straně uzavřením této Dohody výslovně vzdává. </w:t>
      </w:r>
    </w:p>
    <w:p w:rsidR="00512111" w:rsidRDefault="00512111" w:rsidP="002B0AAB">
      <w:pPr>
        <w:spacing w:after="60"/>
        <w:jc w:val="center"/>
        <w:rPr>
          <w:rFonts w:cs="Times New Roman"/>
          <w:b/>
        </w:rPr>
      </w:pPr>
    </w:p>
    <w:p w:rsidR="00CD506A" w:rsidRPr="00272775" w:rsidRDefault="00CD506A" w:rsidP="002B0AAB">
      <w:pPr>
        <w:spacing w:after="60"/>
        <w:jc w:val="center"/>
        <w:rPr>
          <w:rFonts w:cs="Times New Roman"/>
          <w:b/>
        </w:rPr>
      </w:pPr>
      <w:r w:rsidRPr="00272775">
        <w:rPr>
          <w:rFonts w:cs="Times New Roman"/>
          <w:b/>
        </w:rPr>
        <w:t>I</w:t>
      </w:r>
      <w:r w:rsidR="00512111">
        <w:rPr>
          <w:rFonts w:cs="Times New Roman"/>
          <w:b/>
        </w:rPr>
        <w:t>V</w:t>
      </w:r>
      <w:r w:rsidRPr="00272775">
        <w:rPr>
          <w:rFonts w:cs="Times New Roman"/>
          <w:b/>
        </w:rPr>
        <w:t>.</w:t>
      </w:r>
    </w:p>
    <w:p w:rsidR="00CD506A" w:rsidRPr="00272775" w:rsidRDefault="00CD506A" w:rsidP="002B0AAB">
      <w:pPr>
        <w:spacing w:after="60"/>
        <w:jc w:val="center"/>
        <w:rPr>
          <w:rFonts w:cs="Times New Roman"/>
          <w:b/>
        </w:rPr>
      </w:pPr>
      <w:r w:rsidRPr="00272775">
        <w:rPr>
          <w:rFonts w:cs="Times New Roman"/>
          <w:b/>
        </w:rPr>
        <w:t>Závěrečná ustanovení</w:t>
      </w:r>
    </w:p>
    <w:p w:rsidR="00FA12FA" w:rsidRPr="00272775" w:rsidRDefault="00FA12FA" w:rsidP="002B0AAB">
      <w:pPr>
        <w:numPr>
          <w:ilvl w:val="0"/>
          <w:numId w:val="17"/>
        </w:numPr>
        <w:tabs>
          <w:tab w:val="clear" w:pos="720"/>
          <w:tab w:val="num" w:pos="360"/>
        </w:tabs>
        <w:spacing w:after="60"/>
        <w:ind w:left="360"/>
        <w:jc w:val="both"/>
        <w:rPr>
          <w:rFonts w:cstheme="minorHAnsi"/>
        </w:rPr>
      </w:pPr>
      <w:r w:rsidRPr="00272775">
        <w:rPr>
          <w:rFonts w:cstheme="minorHAnsi"/>
        </w:rPr>
        <w:t>Tato dohoda je vyhotovena ve dvou (2) vyhotoveních, přičemž každá ze smluvních stran obdrží jedno (1) vyhotovení.</w:t>
      </w:r>
    </w:p>
    <w:p w:rsidR="00FA12FA" w:rsidRPr="00272775" w:rsidRDefault="00FA12FA" w:rsidP="002B0AAB">
      <w:pPr>
        <w:numPr>
          <w:ilvl w:val="0"/>
          <w:numId w:val="17"/>
        </w:numPr>
        <w:tabs>
          <w:tab w:val="clear" w:pos="720"/>
          <w:tab w:val="num" w:pos="360"/>
        </w:tabs>
        <w:spacing w:after="60"/>
        <w:ind w:left="360"/>
        <w:jc w:val="both"/>
        <w:rPr>
          <w:rFonts w:cstheme="minorHAnsi"/>
        </w:rPr>
      </w:pPr>
      <w:r w:rsidRPr="00272775">
        <w:rPr>
          <w:rFonts w:cstheme="minorHAnsi"/>
        </w:rPr>
        <w:t>Smluvní strany prohlašují, že jednotlivá ustanovení této dohody odpovídají jejich pravé a svobodné vůli, na důkaz čehož připojují své podpisy.</w:t>
      </w:r>
    </w:p>
    <w:p w:rsidR="00FA12FA" w:rsidRPr="00272775" w:rsidRDefault="00FA12FA" w:rsidP="002B0AAB">
      <w:pPr>
        <w:numPr>
          <w:ilvl w:val="0"/>
          <w:numId w:val="17"/>
        </w:numPr>
        <w:tabs>
          <w:tab w:val="clear" w:pos="720"/>
        </w:tabs>
        <w:spacing w:after="60"/>
        <w:ind w:left="426"/>
        <w:jc w:val="both"/>
        <w:rPr>
          <w:rFonts w:cstheme="minorHAnsi"/>
        </w:rPr>
      </w:pPr>
      <w:r w:rsidRPr="00272775">
        <w:rPr>
          <w:rFonts w:cstheme="minorHAnsi"/>
        </w:rPr>
        <w:t>Tato dohoda o narovnání mezi smluvními stranami narovnává veškeré vztahy vyplývající z neuzavřené Smlouvy</w:t>
      </w:r>
      <w:r w:rsidR="00C06FA1">
        <w:rPr>
          <w:rFonts w:cstheme="minorHAnsi"/>
        </w:rPr>
        <w:t>.</w:t>
      </w:r>
    </w:p>
    <w:p w:rsidR="00FA12FA" w:rsidRPr="00272775" w:rsidRDefault="00FA12FA" w:rsidP="002B0AAB">
      <w:pPr>
        <w:numPr>
          <w:ilvl w:val="0"/>
          <w:numId w:val="17"/>
        </w:numPr>
        <w:tabs>
          <w:tab w:val="clear" w:pos="720"/>
          <w:tab w:val="num" w:pos="360"/>
        </w:tabs>
        <w:spacing w:after="60"/>
        <w:ind w:left="360"/>
        <w:jc w:val="both"/>
        <w:rPr>
          <w:rFonts w:cstheme="minorHAnsi"/>
        </w:rPr>
      </w:pPr>
      <w:r w:rsidRPr="00272775">
        <w:rPr>
          <w:rFonts w:cstheme="minorHAnsi"/>
        </w:rPr>
        <w:t xml:space="preserve">Smluvní strany se pro vyloučení pochybností výslovně dohodly, že Objednatel je povinen splnit svou uhrazovací povinnost dle této dohody toliko faktickou úhradou částky uvedené v této dohodě na specifikovaný bankovní účet </w:t>
      </w:r>
      <w:r w:rsidR="002634FB">
        <w:rPr>
          <w:rFonts w:cstheme="minorHAnsi"/>
        </w:rPr>
        <w:t>Poskytovatel</w:t>
      </w:r>
      <w:r w:rsidRPr="00272775">
        <w:rPr>
          <w:rFonts w:cstheme="minorHAnsi"/>
        </w:rPr>
        <w:t xml:space="preserve">e v záhlaví této Dohody. </w:t>
      </w:r>
    </w:p>
    <w:p w:rsidR="00FA12FA" w:rsidRPr="00272775" w:rsidRDefault="00FA12FA" w:rsidP="002B0AAB">
      <w:pPr>
        <w:numPr>
          <w:ilvl w:val="0"/>
          <w:numId w:val="17"/>
        </w:numPr>
        <w:tabs>
          <w:tab w:val="clear" w:pos="720"/>
          <w:tab w:val="num" w:pos="360"/>
        </w:tabs>
        <w:spacing w:after="60"/>
        <w:ind w:left="360"/>
        <w:jc w:val="both"/>
        <w:rPr>
          <w:rFonts w:cstheme="minorHAnsi"/>
        </w:rPr>
      </w:pPr>
      <w:r w:rsidRPr="00272775">
        <w:rPr>
          <w:rFonts w:cstheme="minorHAnsi"/>
        </w:rPr>
        <w:t xml:space="preserve">Smluvní strany berou na vědomí, že k nabytí účinnosti této dohody je vyžadováno uveřejnění v registru smluv dle zákona č. 340/2015 Sb., o zvláštních podmínkách účinnosti některých smluv a o registru smluv (zákon o registru smluv) Zaslání této dohody do registru smluv zajistí </w:t>
      </w:r>
      <w:r w:rsidR="00C44ECA">
        <w:rPr>
          <w:rFonts w:cstheme="minorHAnsi"/>
        </w:rPr>
        <w:t>Objednatel.</w:t>
      </w:r>
      <w:r w:rsidRPr="00272775">
        <w:rPr>
          <w:rFonts w:cstheme="minorHAnsi"/>
        </w:rPr>
        <w:t xml:space="preserve"> </w:t>
      </w:r>
    </w:p>
    <w:p w:rsidR="00FA12FA" w:rsidRDefault="00FA12FA" w:rsidP="002B0AAB">
      <w:pPr>
        <w:numPr>
          <w:ilvl w:val="0"/>
          <w:numId w:val="17"/>
        </w:numPr>
        <w:tabs>
          <w:tab w:val="clear" w:pos="720"/>
          <w:tab w:val="num" w:pos="360"/>
        </w:tabs>
        <w:spacing w:after="60"/>
        <w:ind w:left="360"/>
        <w:jc w:val="both"/>
        <w:rPr>
          <w:rFonts w:cstheme="minorHAnsi"/>
        </w:rPr>
      </w:pPr>
      <w:r w:rsidRPr="00272775">
        <w:rPr>
          <w:rFonts w:cstheme="minorHAnsi"/>
        </w:rPr>
        <w:t>Žádný projev stran učiněný při jednání o této dohodě ani projev učiněný po uzavření této dohody nesmí být vykládán v rozporu s výslovnými ustanoveními této dohody.</w:t>
      </w:r>
    </w:p>
    <w:p w:rsidR="00CE7C15" w:rsidRDefault="00CE7C15" w:rsidP="00CE7C15">
      <w:pPr>
        <w:spacing w:after="0" w:line="240" w:lineRule="auto"/>
        <w:jc w:val="both"/>
        <w:rPr>
          <w:rFonts w:cs="Times New Roman"/>
        </w:rPr>
      </w:pPr>
    </w:p>
    <w:p w:rsidR="00CE7C15" w:rsidRDefault="00CE7C15" w:rsidP="00CE7C15">
      <w:pPr>
        <w:spacing w:after="0" w:line="240" w:lineRule="auto"/>
        <w:jc w:val="both"/>
        <w:rPr>
          <w:rFonts w:cs="Times New Roman"/>
        </w:rPr>
      </w:pPr>
    </w:p>
    <w:p w:rsidR="00BA3A49" w:rsidRDefault="00BA3A49" w:rsidP="00CE7C15">
      <w:pPr>
        <w:spacing w:after="0" w:line="240" w:lineRule="auto"/>
        <w:jc w:val="both"/>
        <w:rPr>
          <w:rFonts w:cs="Times New Roman"/>
        </w:rPr>
      </w:pPr>
    </w:p>
    <w:p w:rsidR="00A07C0F" w:rsidRDefault="00A07C0F" w:rsidP="00CE7C15">
      <w:pPr>
        <w:spacing w:after="0" w:line="240" w:lineRule="auto"/>
        <w:jc w:val="both"/>
        <w:rPr>
          <w:rFonts w:cs="Times New Roman"/>
        </w:rPr>
      </w:pPr>
    </w:p>
    <w:p w:rsidR="002B0AAB" w:rsidRDefault="002B0AAB" w:rsidP="00CE7C15">
      <w:pPr>
        <w:spacing w:after="0" w:line="240" w:lineRule="auto"/>
        <w:jc w:val="both"/>
        <w:rPr>
          <w:rFonts w:cs="Times New Roman"/>
        </w:rPr>
      </w:pPr>
    </w:p>
    <w:p w:rsidR="00CE7C15" w:rsidRDefault="00CE7C15" w:rsidP="00CE7C15">
      <w:pPr>
        <w:spacing w:after="0" w:line="240" w:lineRule="auto"/>
        <w:jc w:val="both"/>
        <w:rPr>
          <w:rFonts w:cs="Times New Roman"/>
        </w:rPr>
      </w:pPr>
    </w:p>
    <w:p w:rsidR="00CE7C15" w:rsidRDefault="00CE7C15" w:rsidP="00CE7C15">
      <w:pPr>
        <w:spacing w:after="0" w:line="240" w:lineRule="auto"/>
        <w:jc w:val="both"/>
        <w:rPr>
          <w:rFonts w:cs="Times New Roman"/>
        </w:rPr>
      </w:pPr>
    </w:p>
    <w:p w:rsidR="004001CA" w:rsidRPr="00272775" w:rsidRDefault="004001CA" w:rsidP="00CE7C15">
      <w:pPr>
        <w:spacing w:after="0" w:line="240" w:lineRule="auto"/>
        <w:jc w:val="both"/>
        <w:rPr>
          <w:rFonts w:cs="Times New Roman"/>
        </w:rPr>
      </w:pPr>
      <w:r w:rsidRPr="00272775">
        <w:rPr>
          <w:rFonts w:cs="Times New Roman"/>
        </w:rPr>
        <w:t>______________________________</w:t>
      </w:r>
      <w:r w:rsidRPr="00272775">
        <w:rPr>
          <w:rFonts w:cs="Times New Roman"/>
        </w:rPr>
        <w:tab/>
      </w:r>
      <w:r w:rsidRPr="00272775">
        <w:rPr>
          <w:rFonts w:cs="Times New Roman"/>
        </w:rPr>
        <w:tab/>
      </w:r>
      <w:r w:rsidRPr="00272775">
        <w:rPr>
          <w:rFonts w:cs="Times New Roman"/>
        </w:rPr>
        <w:tab/>
      </w:r>
      <w:r w:rsidRPr="00272775">
        <w:rPr>
          <w:rFonts w:cs="Times New Roman"/>
        </w:rPr>
        <w:tab/>
      </w:r>
      <w:r w:rsidRPr="00272775">
        <w:rPr>
          <w:rFonts w:cs="Times New Roman"/>
        </w:rPr>
        <w:tab/>
        <w:t>______________________________</w:t>
      </w:r>
    </w:p>
    <w:p w:rsidR="00CE7C15" w:rsidRDefault="00CE7C15" w:rsidP="00CE7C15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Odběratel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2634FB">
        <w:rPr>
          <w:rFonts w:cs="Times New Roman"/>
        </w:rPr>
        <w:t>Poskytovatel</w:t>
      </w:r>
    </w:p>
    <w:p w:rsidR="00BA3A49" w:rsidRDefault="00BA3A49" w:rsidP="00CE7C15">
      <w:pPr>
        <w:spacing w:after="0" w:line="240" w:lineRule="auto"/>
        <w:jc w:val="both"/>
        <w:rPr>
          <w:rFonts w:cs="Times New Roman"/>
        </w:rPr>
      </w:pPr>
    </w:p>
    <w:p w:rsidR="00416B1D" w:rsidRDefault="00416B1D" w:rsidP="00CE7C15">
      <w:pPr>
        <w:spacing w:after="0" w:line="240" w:lineRule="auto"/>
        <w:jc w:val="both"/>
        <w:rPr>
          <w:rFonts w:cs="Times New Roman"/>
        </w:rPr>
      </w:pPr>
    </w:p>
    <w:p w:rsidR="00BA3A49" w:rsidRDefault="00BA3A49" w:rsidP="00CE7C15">
      <w:pPr>
        <w:spacing w:after="0" w:line="240" w:lineRule="auto"/>
        <w:jc w:val="both"/>
        <w:rPr>
          <w:rFonts w:cs="Times New Roman"/>
        </w:rPr>
      </w:pPr>
    </w:p>
    <w:p w:rsidR="00744940" w:rsidRDefault="00744940" w:rsidP="00CE7C15">
      <w:pPr>
        <w:spacing w:after="0" w:line="240" w:lineRule="auto"/>
        <w:jc w:val="both"/>
        <w:rPr>
          <w:rFonts w:cs="Times New Roman"/>
        </w:rPr>
      </w:pPr>
    </w:p>
    <w:p w:rsidR="00744940" w:rsidRDefault="00744940" w:rsidP="00CE7C15">
      <w:pPr>
        <w:spacing w:after="0" w:line="240" w:lineRule="auto"/>
        <w:jc w:val="both"/>
        <w:rPr>
          <w:rFonts w:cs="Times New Roman"/>
        </w:rPr>
      </w:pPr>
    </w:p>
    <w:p w:rsidR="00744940" w:rsidRDefault="00744940" w:rsidP="00CE7C15">
      <w:pPr>
        <w:spacing w:after="0" w:line="240" w:lineRule="auto"/>
        <w:jc w:val="both"/>
        <w:rPr>
          <w:rFonts w:cs="Times New Roman"/>
        </w:rPr>
      </w:pPr>
    </w:p>
    <w:p w:rsidR="00744940" w:rsidRPr="00272775" w:rsidRDefault="00744940" w:rsidP="00744940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72775">
        <w:rPr>
          <w:rFonts w:cs="Times New Roman"/>
        </w:rPr>
        <w:t>______________________________</w:t>
      </w:r>
    </w:p>
    <w:p w:rsidR="00744940" w:rsidRPr="00272775" w:rsidRDefault="00744940" w:rsidP="00CE7C15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Poskytovatel</w:t>
      </w:r>
    </w:p>
    <w:sectPr w:rsidR="00744940" w:rsidRPr="00272775" w:rsidSect="002B0AAB">
      <w:footerReference w:type="default" r:id="rId8"/>
      <w:pgSz w:w="11906" w:h="16838" w:code="9"/>
      <w:pgMar w:top="1418" w:right="1077" w:bottom="156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AC9" w:rsidRDefault="00016AC9" w:rsidP="000425BE">
      <w:pPr>
        <w:spacing w:after="0" w:line="240" w:lineRule="auto"/>
      </w:pPr>
      <w:r>
        <w:separator/>
      </w:r>
    </w:p>
  </w:endnote>
  <w:endnote w:type="continuationSeparator" w:id="0">
    <w:p w:rsidR="00016AC9" w:rsidRDefault="00016AC9" w:rsidP="000425BE">
      <w:pPr>
        <w:spacing w:after="0" w:line="240" w:lineRule="auto"/>
      </w:pPr>
      <w:r>
        <w:continuationSeparator/>
      </w:r>
    </w:p>
  </w:endnote>
  <w:endnote w:type="continuationNotice" w:id="1">
    <w:p w:rsidR="00016AC9" w:rsidRDefault="00016AC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06713107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4001CA" w:rsidRPr="004001CA" w:rsidRDefault="004001CA">
            <w:pPr>
              <w:pStyle w:val="Zpat"/>
              <w:jc w:val="center"/>
              <w:rPr>
                <w:sz w:val="20"/>
                <w:szCs w:val="20"/>
              </w:rPr>
            </w:pPr>
            <w:r w:rsidRPr="004001CA">
              <w:rPr>
                <w:sz w:val="20"/>
                <w:szCs w:val="20"/>
              </w:rPr>
              <w:t xml:space="preserve">Stránka </w:t>
            </w:r>
            <w:r w:rsidR="00B36ED9" w:rsidRPr="004001CA">
              <w:rPr>
                <w:bCs/>
                <w:sz w:val="20"/>
                <w:szCs w:val="20"/>
              </w:rPr>
              <w:fldChar w:fldCharType="begin"/>
            </w:r>
            <w:r w:rsidRPr="004001CA">
              <w:rPr>
                <w:bCs/>
                <w:sz w:val="20"/>
                <w:szCs w:val="20"/>
              </w:rPr>
              <w:instrText>PAGE</w:instrText>
            </w:r>
            <w:r w:rsidR="00B36ED9" w:rsidRPr="004001CA">
              <w:rPr>
                <w:bCs/>
                <w:sz w:val="20"/>
                <w:szCs w:val="20"/>
              </w:rPr>
              <w:fldChar w:fldCharType="separate"/>
            </w:r>
            <w:r w:rsidR="0059168D">
              <w:rPr>
                <w:bCs/>
                <w:noProof/>
                <w:sz w:val="20"/>
                <w:szCs w:val="20"/>
              </w:rPr>
              <w:t>1</w:t>
            </w:r>
            <w:r w:rsidR="00B36ED9" w:rsidRPr="004001CA">
              <w:rPr>
                <w:bCs/>
                <w:sz w:val="20"/>
                <w:szCs w:val="20"/>
              </w:rPr>
              <w:fldChar w:fldCharType="end"/>
            </w:r>
            <w:r w:rsidRPr="004001CA">
              <w:rPr>
                <w:sz w:val="20"/>
                <w:szCs w:val="20"/>
              </w:rPr>
              <w:t xml:space="preserve"> z </w:t>
            </w:r>
            <w:r w:rsidR="00B36ED9" w:rsidRPr="004001CA">
              <w:rPr>
                <w:bCs/>
                <w:sz w:val="20"/>
                <w:szCs w:val="20"/>
              </w:rPr>
              <w:fldChar w:fldCharType="begin"/>
            </w:r>
            <w:r w:rsidRPr="004001CA">
              <w:rPr>
                <w:bCs/>
                <w:sz w:val="20"/>
                <w:szCs w:val="20"/>
              </w:rPr>
              <w:instrText>NUMPAGES</w:instrText>
            </w:r>
            <w:r w:rsidR="00B36ED9" w:rsidRPr="004001CA">
              <w:rPr>
                <w:bCs/>
                <w:sz w:val="20"/>
                <w:szCs w:val="20"/>
              </w:rPr>
              <w:fldChar w:fldCharType="separate"/>
            </w:r>
            <w:r w:rsidR="0059168D">
              <w:rPr>
                <w:bCs/>
                <w:noProof/>
                <w:sz w:val="20"/>
                <w:szCs w:val="20"/>
              </w:rPr>
              <w:t>3</w:t>
            </w:r>
            <w:r w:rsidR="00B36ED9" w:rsidRPr="004001C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001CA" w:rsidRDefault="004001C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AC9" w:rsidRDefault="00016AC9" w:rsidP="000425BE">
      <w:pPr>
        <w:spacing w:after="0" w:line="240" w:lineRule="auto"/>
      </w:pPr>
      <w:r>
        <w:separator/>
      </w:r>
    </w:p>
  </w:footnote>
  <w:footnote w:type="continuationSeparator" w:id="0">
    <w:p w:rsidR="00016AC9" w:rsidRDefault="00016AC9" w:rsidP="000425BE">
      <w:pPr>
        <w:spacing w:after="0" w:line="240" w:lineRule="auto"/>
      </w:pPr>
      <w:r>
        <w:continuationSeparator/>
      </w:r>
    </w:p>
  </w:footnote>
  <w:footnote w:type="continuationNotice" w:id="1">
    <w:p w:rsidR="00016AC9" w:rsidRDefault="00016AC9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3237"/>
    <w:multiLevelType w:val="hybridMultilevel"/>
    <w:tmpl w:val="5E9A982A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06184"/>
    <w:multiLevelType w:val="hybridMultilevel"/>
    <w:tmpl w:val="35706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A674C"/>
    <w:multiLevelType w:val="hybridMultilevel"/>
    <w:tmpl w:val="4074FF96"/>
    <w:lvl w:ilvl="0" w:tplc="B41051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27C37"/>
    <w:multiLevelType w:val="hybridMultilevel"/>
    <w:tmpl w:val="4B58C6A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F83438"/>
    <w:multiLevelType w:val="hybridMultilevel"/>
    <w:tmpl w:val="2AB48CB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7D6159"/>
    <w:multiLevelType w:val="hybridMultilevel"/>
    <w:tmpl w:val="247067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C0A02"/>
    <w:multiLevelType w:val="hybridMultilevel"/>
    <w:tmpl w:val="80F25068"/>
    <w:lvl w:ilvl="0" w:tplc="D68EAAAE">
      <w:start w:val="5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>
    <w:nsid w:val="4AF731CE"/>
    <w:multiLevelType w:val="hybridMultilevel"/>
    <w:tmpl w:val="F25EB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438B1"/>
    <w:multiLevelType w:val="hybridMultilevel"/>
    <w:tmpl w:val="35706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6E52E9"/>
    <w:multiLevelType w:val="hybridMultilevel"/>
    <w:tmpl w:val="A1C8E2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30439"/>
    <w:multiLevelType w:val="hybridMultilevel"/>
    <w:tmpl w:val="DC9E3B8C"/>
    <w:lvl w:ilvl="0" w:tplc="DF94E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7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</w:num>
  <w:num w:numId="12">
    <w:abstractNumId w:val="14"/>
  </w:num>
  <w:num w:numId="13">
    <w:abstractNumId w:val="12"/>
  </w:num>
  <w:num w:numId="14">
    <w:abstractNumId w:val="0"/>
  </w:num>
  <w:num w:numId="15">
    <w:abstractNumId w:val="11"/>
  </w:num>
  <w:num w:numId="16">
    <w:abstractNumId w:val="3"/>
  </w:num>
  <w:num w:numId="17">
    <w:abstractNumId w:val="8"/>
  </w:num>
  <w:num w:numId="18">
    <w:abstractNumId w:val="18"/>
  </w:num>
  <w:num w:numId="19">
    <w:abstractNumId w:val="19"/>
  </w:num>
  <w:num w:numId="20">
    <w:abstractNumId w:val="2"/>
  </w:num>
  <w:num w:numId="21">
    <w:abstractNumId w:val="4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826C5"/>
    <w:rsid w:val="00016AC9"/>
    <w:rsid w:val="000225E5"/>
    <w:rsid w:val="00034906"/>
    <w:rsid w:val="000425BE"/>
    <w:rsid w:val="00053702"/>
    <w:rsid w:val="000B3D3A"/>
    <w:rsid w:val="000B5435"/>
    <w:rsid w:val="000B5DDB"/>
    <w:rsid w:val="000C18F7"/>
    <w:rsid w:val="000D7CEB"/>
    <w:rsid w:val="00102AB3"/>
    <w:rsid w:val="0011645D"/>
    <w:rsid w:val="00121B0B"/>
    <w:rsid w:val="00131AF0"/>
    <w:rsid w:val="0014134C"/>
    <w:rsid w:val="001419D1"/>
    <w:rsid w:val="00153DCB"/>
    <w:rsid w:val="001C7929"/>
    <w:rsid w:val="00206B23"/>
    <w:rsid w:val="002129E8"/>
    <w:rsid w:val="00241364"/>
    <w:rsid w:val="00254AC8"/>
    <w:rsid w:val="00260F85"/>
    <w:rsid w:val="002634FB"/>
    <w:rsid w:val="00265E38"/>
    <w:rsid w:val="00272775"/>
    <w:rsid w:val="00281113"/>
    <w:rsid w:val="00282F5C"/>
    <w:rsid w:val="002852B8"/>
    <w:rsid w:val="002A098E"/>
    <w:rsid w:val="002B0AAB"/>
    <w:rsid w:val="002B7235"/>
    <w:rsid w:val="002C0D56"/>
    <w:rsid w:val="002C2DB4"/>
    <w:rsid w:val="002D1658"/>
    <w:rsid w:val="002F391F"/>
    <w:rsid w:val="0030076E"/>
    <w:rsid w:val="00310F2E"/>
    <w:rsid w:val="003270D3"/>
    <w:rsid w:val="003675C2"/>
    <w:rsid w:val="00380960"/>
    <w:rsid w:val="00386B00"/>
    <w:rsid w:val="003931FB"/>
    <w:rsid w:val="003F333D"/>
    <w:rsid w:val="003F380B"/>
    <w:rsid w:val="003F4F57"/>
    <w:rsid w:val="003F58F9"/>
    <w:rsid w:val="004001CA"/>
    <w:rsid w:val="00416B1D"/>
    <w:rsid w:val="0042172D"/>
    <w:rsid w:val="00447360"/>
    <w:rsid w:val="00455BE6"/>
    <w:rsid w:val="004918F9"/>
    <w:rsid w:val="004951D8"/>
    <w:rsid w:val="004A3FA4"/>
    <w:rsid w:val="004B2041"/>
    <w:rsid w:val="004B538A"/>
    <w:rsid w:val="004D7D90"/>
    <w:rsid w:val="00502033"/>
    <w:rsid w:val="00512111"/>
    <w:rsid w:val="005312A0"/>
    <w:rsid w:val="00533DF5"/>
    <w:rsid w:val="00534FA5"/>
    <w:rsid w:val="00544C06"/>
    <w:rsid w:val="005826C5"/>
    <w:rsid w:val="0059168D"/>
    <w:rsid w:val="005955D9"/>
    <w:rsid w:val="005B52F9"/>
    <w:rsid w:val="005C43B7"/>
    <w:rsid w:val="005C50FE"/>
    <w:rsid w:val="005F42CD"/>
    <w:rsid w:val="0060005C"/>
    <w:rsid w:val="0060225F"/>
    <w:rsid w:val="00645C69"/>
    <w:rsid w:val="00646936"/>
    <w:rsid w:val="00651E65"/>
    <w:rsid w:val="00657C9A"/>
    <w:rsid w:val="00661BC1"/>
    <w:rsid w:val="006706EB"/>
    <w:rsid w:val="006A0D50"/>
    <w:rsid w:val="006C73EF"/>
    <w:rsid w:val="006E04CD"/>
    <w:rsid w:val="006E1138"/>
    <w:rsid w:val="006F03E2"/>
    <w:rsid w:val="00744940"/>
    <w:rsid w:val="00745D93"/>
    <w:rsid w:val="00751C06"/>
    <w:rsid w:val="0076441C"/>
    <w:rsid w:val="00764D6E"/>
    <w:rsid w:val="007925D3"/>
    <w:rsid w:val="00795CBA"/>
    <w:rsid w:val="007B1B39"/>
    <w:rsid w:val="007C7DA9"/>
    <w:rsid w:val="007E29E7"/>
    <w:rsid w:val="007F1A23"/>
    <w:rsid w:val="008077E9"/>
    <w:rsid w:val="00820335"/>
    <w:rsid w:val="00830944"/>
    <w:rsid w:val="00831D69"/>
    <w:rsid w:val="00842104"/>
    <w:rsid w:val="008614C9"/>
    <w:rsid w:val="00883254"/>
    <w:rsid w:val="00891D56"/>
    <w:rsid w:val="008B79A1"/>
    <w:rsid w:val="008C7116"/>
    <w:rsid w:val="008F57CC"/>
    <w:rsid w:val="00923086"/>
    <w:rsid w:val="0094197A"/>
    <w:rsid w:val="009644BD"/>
    <w:rsid w:val="00966923"/>
    <w:rsid w:val="00976EA9"/>
    <w:rsid w:val="00992F81"/>
    <w:rsid w:val="009A38E1"/>
    <w:rsid w:val="009E3904"/>
    <w:rsid w:val="009F039B"/>
    <w:rsid w:val="00A02EE0"/>
    <w:rsid w:val="00A07C0F"/>
    <w:rsid w:val="00A13AD4"/>
    <w:rsid w:val="00A65806"/>
    <w:rsid w:val="00A75067"/>
    <w:rsid w:val="00A86B60"/>
    <w:rsid w:val="00AC604F"/>
    <w:rsid w:val="00B34EE7"/>
    <w:rsid w:val="00B36ED9"/>
    <w:rsid w:val="00B44D23"/>
    <w:rsid w:val="00B46C59"/>
    <w:rsid w:val="00B50F8A"/>
    <w:rsid w:val="00B76655"/>
    <w:rsid w:val="00BA1775"/>
    <w:rsid w:val="00BA3A49"/>
    <w:rsid w:val="00BE29DE"/>
    <w:rsid w:val="00C01769"/>
    <w:rsid w:val="00C06FA1"/>
    <w:rsid w:val="00C12476"/>
    <w:rsid w:val="00C31C11"/>
    <w:rsid w:val="00C40933"/>
    <w:rsid w:val="00C44ECA"/>
    <w:rsid w:val="00CA7E9C"/>
    <w:rsid w:val="00CC33C9"/>
    <w:rsid w:val="00CC38FA"/>
    <w:rsid w:val="00CD506A"/>
    <w:rsid w:val="00CE1640"/>
    <w:rsid w:val="00CE7C15"/>
    <w:rsid w:val="00CF3354"/>
    <w:rsid w:val="00CF5BE9"/>
    <w:rsid w:val="00D075AA"/>
    <w:rsid w:val="00D22042"/>
    <w:rsid w:val="00D251B9"/>
    <w:rsid w:val="00D4793C"/>
    <w:rsid w:val="00D56E42"/>
    <w:rsid w:val="00D613F7"/>
    <w:rsid w:val="00D649E9"/>
    <w:rsid w:val="00D91A9A"/>
    <w:rsid w:val="00D94876"/>
    <w:rsid w:val="00DA2E8D"/>
    <w:rsid w:val="00DA5FFE"/>
    <w:rsid w:val="00DE6866"/>
    <w:rsid w:val="00E07D31"/>
    <w:rsid w:val="00E12EF9"/>
    <w:rsid w:val="00E23C42"/>
    <w:rsid w:val="00E334C1"/>
    <w:rsid w:val="00E33710"/>
    <w:rsid w:val="00E41598"/>
    <w:rsid w:val="00E433FE"/>
    <w:rsid w:val="00E51FB2"/>
    <w:rsid w:val="00E86FEC"/>
    <w:rsid w:val="00EA7854"/>
    <w:rsid w:val="00EE2DE9"/>
    <w:rsid w:val="00EF33CB"/>
    <w:rsid w:val="00EF3922"/>
    <w:rsid w:val="00F430A6"/>
    <w:rsid w:val="00F46799"/>
    <w:rsid w:val="00F6628D"/>
    <w:rsid w:val="00F86FA5"/>
    <w:rsid w:val="00F95B7A"/>
    <w:rsid w:val="00FA12FA"/>
    <w:rsid w:val="00FC56E1"/>
    <w:rsid w:val="00FF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3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C06FA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9F3A4-CE58-4867-A375-FEFE358C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739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Mariánek</dc:creator>
  <cp:lastModifiedBy>Stejskalova</cp:lastModifiedBy>
  <cp:revision>37</cp:revision>
  <cp:lastPrinted>2019-06-06T06:00:00Z</cp:lastPrinted>
  <dcterms:created xsi:type="dcterms:W3CDTF">2021-03-31T09:09:00Z</dcterms:created>
  <dcterms:modified xsi:type="dcterms:W3CDTF">2021-04-23T07:40:00Z</dcterms:modified>
</cp:coreProperties>
</file>