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3E" w:rsidRDefault="00BF0CC4">
      <w:pPr>
        <w:pStyle w:val="Zkladntext1"/>
        <w:shd w:val="clear" w:color="auto" w:fill="auto"/>
        <w:spacing w:after="0" w:line="396" w:lineRule="auto"/>
      </w:pPr>
      <w:r>
        <w:t>Z</w:t>
      </w:r>
      <w:bookmarkStart w:id="0" w:name="_GoBack"/>
      <w:bookmarkEnd w:id="0"/>
      <w:r>
        <w:t xml:space="preserve">ákres lokalizace opatření - Studie - </w:t>
      </w:r>
      <w:r>
        <w:rPr>
          <w:sz w:val="18"/>
          <w:szCs w:val="18"/>
        </w:rPr>
        <w:t>„</w:t>
      </w:r>
      <w:r>
        <w:t>PR / EVL Březina - prioritizace managementových opatření v prostřednictvím identifikace stáří slatinného rašeliniště,</w:t>
      </w:r>
      <w:r>
        <w:t xml:space="preserve"> upřesnění předmětů ochrany“</w:t>
      </w:r>
    </w:p>
    <w:p w:rsidR="00FD613E" w:rsidRDefault="00BF0CC4">
      <w:pPr>
        <w:pStyle w:val="Zkladntext1"/>
        <w:shd w:val="clear" w:color="auto" w:fill="auto"/>
        <w:spacing w:after="0" w:line="437" w:lineRule="auto"/>
        <w:rPr>
          <w:sz w:val="20"/>
          <w:szCs w:val="20"/>
        </w:rPr>
        <w:sectPr w:rsidR="00FD613E">
          <w:pgSz w:w="16840" w:h="11900" w:orient="landscape"/>
          <w:pgMar w:top="353" w:right="1172" w:bottom="0" w:left="562" w:header="0" w:footer="3" w:gutter="0"/>
          <w:cols w:space="720"/>
          <w:noEndnote/>
          <w:docGrid w:linePitch="360"/>
        </w:sectPr>
      </w:pPr>
      <w:r>
        <w:rPr>
          <w:sz w:val="20"/>
          <w:szCs w:val="20"/>
        </w:rPr>
        <w:t>Příloha č. 2 ke smlouvě o dílo číslo popfk-010a/53/20</w:t>
      </w:r>
    </w:p>
    <w:p w:rsidR="00FD613E" w:rsidRDefault="00BF0CC4">
      <w:pPr>
        <w:pStyle w:val="Titulekobrzku0"/>
        <w:framePr w:w="7138" w:h="259" w:wrap="none" w:vAnchor="text" w:hAnchor="page" w:x="583" w:y="9683"/>
        <w:shd w:val="clear" w:color="auto" w:fill="auto"/>
      </w:pPr>
      <w:r>
        <w:t>Vydavatel: AOPK ČR, RP SCHKO České středohoří Autor: Vladislav Kopecký Rok: 2021</w:t>
      </w:r>
    </w:p>
    <w:p w:rsidR="00FD613E" w:rsidRDefault="00BF0CC4">
      <w:pPr>
        <w:spacing w:line="360" w:lineRule="exact"/>
      </w:pPr>
      <w:r>
        <w:rPr>
          <w:noProof/>
          <w:lang w:bidi="ar-SA"/>
        </w:rPr>
        <w:drawing>
          <wp:anchor distT="0" distB="225425" distL="42545" distR="0" simplePos="0" relativeHeight="62914690" behindDoc="1" locked="0" layoutInCell="1" allowOverlap="1">
            <wp:simplePos x="0" y="0"/>
            <wp:positionH relativeFrom="page">
              <wp:posOffset>412115</wp:posOffset>
            </wp:positionH>
            <wp:positionV relativeFrom="paragraph">
              <wp:posOffset>12700</wp:posOffset>
            </wp:positionV>
            <wp:extent cx="9875520" cy="6077585"/>
            <wp:effectExtent l="0" t="0" r="0" b="0"/>
            <wp:wrapNone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875520" cy="607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10043795</wp:posOffset>
            </wp:positionH>
            <wp:positionV relativeFrom="paragraph">
              <wp:posOffset>6150610</wp:posOffset>
            </wp:positionV>
            <wp:extent cx="243840" cy="213360"/>
            <wp:effectExtent l="0" t="0" r="0" b="0"/>
            <wp:wrapNone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4384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613E" w:rsidRDefault="00FD613E">
      <w:pPr>
        <w:spacing w:line="360" w:lineRule="exact"/>
      </w:pPr>
    </w:p>
    <w:p w:rsidR="00FD613E" w:rsidRDefault="00FD613E">
      <w:pPr>
        <w:spacing w:line="360" w:lineRule="exact"/>
      </w:pPr>
    </w:p>
    <w:p w:rsidR="00FD613E" w:rsidRDefault="00FD613E">
      <w:pPr>
        <w:spacing w:line="360" w:lineRule="exact"/>
      </w:pPr>
    </w:p>
    <w:p w:rsidR="00FD613E" w:rsidRDefault="00FD613E">
      <w:pPr>
        <w:spacing w:line="360" w:lineRule="exact"/>
      </w:pPr>
    </w:p>
    <w:p w:rsidR="00FD613E" w:rsidRDefault="00FD613E">
      <w:pPr>
        <w:spacing w:line="360" w:lineRule="exact"/>
      </w:pPr>
    </w:p>
    <w:p w:rsidR="00FD613E" w:rsidRDefault="00FD613E">
      <w:pPr>
        <w:spacing w:line="360" w:lineRule="exact"/>
      </w:pPr>
    </w:p>
    <w:p w:rsidR="00FD613E" w:rsidRDefault="00FD613E">
      <w:pPr>
        <w:spacing w:line="360" w:lineRule="exact"/>
      </w:pPr>
    </w:p>
    <w:p w:rsidR="00FD613E" w:rsidRDefault="00FD613E">
      <w:pPr>
        <w:spacing w:line="360" w:lineRule="exact"/>
      </w:pPr>
    </w:p>
    <w:p w:rsidR="00FD613E" w:rsidRDefault="00FD613E">
      <w:pPr>
        <w:spacing w:line="360" w:lineRule="exact"/>
      </w:pPr>
    </w:p>
    <w:p w:rsidR="00FD613E" w:rsidRDefault="00FD613E">
      <w:pPr>
        <w:spacing w:line="360" w:lineRule="exact"/>
      </w:pPr>
    </w:p>
    <w:p w:rsidR="00FD613E" w:rsidRDefault="00FD613E">
      <w:pPr>
        <w:spacing w:line="360" w:lineRule="exact"/>
      </w:pPr>
    </w:p>
    <w:p w:rsidR="00FD613E" w:rsidRDefault="00FD613E">
      <w:pPr>
        <w:spacing w:line="360" w:lineRule="exact"/>
      </w:pPr>
    </w:p>
    <w:p w:rsidR="00FD613E" w:rsidRDefault="00FD613E">
      <w:pPr>
        <w:spacing w:line="360" w:lineRule="exact"/>
      </w:pPr>
    </w:p>
    <w:p w:rsidR="00FD613E" w:rsidRDefault="00FD613E">
      <w:pPr>
        <w:spacing w:line="360" w:lineRule="exact"/>
      </w:pPr>
    </w:p>
    <w:p w:rsidR="00FD613E" w:rsidRDefault="00FD613E">
      <w:pPr>
        <w:spacing w:line="360" w:lineRule="exact"/>
      </w:pPr>
    </w:p>
    <w:p w:rsidR="00FD613E" w:rsidRDefault="00FD613E">
      <w:pPr>
        <w:spacing w:line="360" w:lineRule="exact"/>
      </w:pPr>
    </w:p>
    <w:p w:rsidR="00FD613E" w:rsidRDefault="00FD613E">
      <w:pPr>
        <w:spacing w:line="360" w:lineRule="exact"/>
      </w:pPr>
    </w:p>
    <w:p w:rsidR="00FD613E" w:rsidRDefault="00FD613E">
      <w:pPr>
        <w:spacing w:line="360" w:lineRule="exact"/>
      </w:pPr>
    </w:p>
    <w:p w:rsidR="00FD613E" w:rsidRDefault="00FD613E">
      <w:pPr>
        <w:spacing w:line="360" w:lineRule="exact"/>
      </w:pPr>
    </w:p>
    <w:p w:rsidR="00FD613E" w:rsidRDefault="00FD613E">
      <w:pPr>
        <w:spacing w:line="360" w:lineRule="exact"/>
      </w:pPr>
    </w:p>
    <w:p w:rsidR="00FD613E" w:rsidRDefault="00FD613E">
      <w:pPr>
        <w:spacing w:line="360" w:lineRule="exact"/>
      </w:pPr>
    </w:p>
    <w:p w:rsidR="00FD613E" w:rsidRDefault="00FD613E">
      <w:pPr>
        <w:spacing w:line="360" w:lineRule="exact"/>
      </w:pPr>
    </w:p>
    <w:p w:rsidR="00FD613E" w:rsidRDefault="00FD613E">
      <w:pPr>
        <w:spacing w:line="360" w:lineRule="exact"/>
      </w:pPr>
    </w:p>
    <w:p w:rsidR="00FD613E" w:rsidRDefault="00FD613E">
      <w:pPr>
        <w:spacing w:line="360" w:lineRule="exact"/>
      </w:pPr>
    </w:p>
    <w:p w:rsidR="00FD613E" w:rsidRDefault="00FD613E">
      <w:pPr>
        <w:spacing w:line="360" w:lineRule="exact"/>
      </w:pPr>
    </w:p>
    <w:p w:rsidR="00FD613E" w:rsidRDefault="00FD613E">
      <w:pPr>
        <w:spacing w:after="661" w:line="1" w:lineRule="exact"/>
      </w:pPr>
    </w:p>
    <w:p w:rsidR="00FD613E" w:rsidRDefault="00FD613E">
      <w:pPr>
        <w:spacing w:line="1" w:lineRule="exact"/>
      </w:pPr>
    </w:p>
    <w:sectPr w:rsidR="00FD613E">
      <w:type w:val="continuous"/>
      <w:pgSz w:w="16840" w:h="11900" w:orient="landscape"/>
      <w:pgMar w:top="353" w:right="644" w:bottom="0" w:left="5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F0CC4">
      <w:r>
        <w:separator/>
      </w:r>
    </w:p>
  </w:endnote>
  <w:endnote w:type="continuationSeparator" w:id="0">
    <w:p w:rsidR="00000000" w:rsidRDefault="00BF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13E" w:rsidRDefault="00FD613E"/>
  </w:footnote>
  <w:footnote w:type="continuationSeparator" w:id="0">
    <w:p w:rsidR="00FD613E" w:rsidRDefault="00FD61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15C"/>
    <w:multiLevelType w:val="multilevel"/>
    <w:tmpl w:val="DCE24382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285255"/>
    <w:multiLevelType w:val="multilevel"/>
    <w:tmpl w:val="A5F41FAA"/>
    <w:lvl w:ilvl="0">
      <w:start w:val="1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DA07B0"/>
    <w:multiLevelType w:val="multilevel"/>
    <w:tmpl w:val="391EC5F2"/>
    <w:lvl w:ilvl="0">
      <w:start w:val="1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6F1780"/>
    <w:multiLevelType w:val="multilevel"/>
    <w:tmpl w:val="678AA590"/>
    <w:lvl w:ilvl="0">
      <w:start w:val="1"/>
      <w:numFmt w:val="decimal"/>
      <w:lvlText w:val="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E23C1F"/>
    <w:multiLevelType w:val="multilevel"/>
    <w:tmpl w:val="87647864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B10FE6"/>
    <w:multiLevelType w:val="multilevel"/>
    <w:tmpl w:val="5B10DE5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9F7F3E"/>
    <w:multiLevelType w:val="multilevel"/>
    <w:tmpl w:val="9958732E"/>
    <w:lvl w:ilvl="0">
      <w:start w:val="1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D24B07"/>
    <w:multiLevelType w:val="multilevel"/>
    <w:tmpl w:val="1C2ACC78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97292F"/>
    <w:multiLevelType w:val="multilevel"/>
    <w:tmpl w:val="625863C8"/>
    <w:lvl w:ilvl="0">
      <w:start w:val="1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B83DCD"/>
    <w:multiLevelType w:val="multilevel"/>
    <w:tmpl w:val="25349734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3E"/>
    <w:rsid w:val="00BF0CC4"/>
    <w:rsid w:val="00FD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F8BE"/>
  <w15:docId w15:val="{DDDAF112-A005-4937-83E7-58C44005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1D7336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12" w:lineRule="auto"/>
    </w:pPr>
    <w:rPr>
      <w:rFonts w:ascii="Arial" w:eastAsia="Arial" w:hAnsi="Arial" w:cs="Arial"/>
      <w:b/>
      <w:bCs/>
      <w:color w:val="1D7336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Segoe UI" w:eastAsia="Segoe UI" w:hAnsi="Segoe UI" w:cs="Segoe UI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3" w:lineRule="auto"/>
    </w:pPr>
    <w:rPr>
      <w:rFonts w:ascii="Arial" w:eastAsia="Arial" w:hAnsi="Arial" w:cs="Arial"/>
      <w:sz w:val="12"/>
      <w:szCs w:val="1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8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/>
    </w:pPr>
    <w:rPr>
      <w:rFonts w:ascii="Arial" w:eastAsia="Arial" w:hAnsi="Arial" w:cs="Arial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F0C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0CC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F0C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0CC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dcterms:created xsi:type="dcterms:W3CDTF">2021-05-05T04:41:00Z</dcterms:created>
  <dcterms:modified xsi:type="dcterms:W3CDTF">2021-05-05T04:41:00Z</dcterms:modified>
</cp:coreProperties>
</file>