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44" w:rsidRDefault="004F5044" w:rsidP="004F5044">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 xml:space="preserve">Rámcová kupní smlouva </w:t>
      </w:r>
      <w:r>
        <w:rPr>
          <w:rFonts w:ascii="Arial" w:hAnsi="Arial" w:cs="Arial"/>
          <w:sz w:val="34"/>
          <w:szCs w:val="34"/>
        </w:rPr>
        <w:t xml:space="preserve">č. </w:t>
      </w:r>
      <w:r>
        <w:rPr>
          <w:rFonts w:ascii="Arial" w:hAnsi="Arial" w:cs="Arial"/>
          <w:b/>
          <w:bCs/>
          <w:sz w:val="34"/>
          <w:szCs w:val="34"/>
        </w:rPr>
        <w:t>75/2020</w:t>
      </w:r>
    </w:p>
    <w:p w:rsidR="004F5044" w:rsidRDefault="004F5044" w:rsidP="004F5044">
      <w:pPr>
        <w:autoSpaceDE w:val="0"/>
        <w:autoSpaceDN w:val="0"/>
        <w:adjustRightInd w:val="0"/>
        <w:spacing w:after="0" w:line="240" w:lineRule="auto"/>
        <w:jc w:val="center"/>
        <w:rPr>
          <w:rFonts w:ascii="Arial" w:hAnsi="Arial" w:cs="Arial"/>
        </w:rPr>
      </w:pPr>
      <w:r w:rsidRPr="004F5044">
        <w:rPr>
          <w:rFonts w:ascii="Arial" w:hAnsi="Arial" w:cs="Arial"/>
        </w:rPr>
        <w:t xml:space="preserve">uzavřená níže uvedeného dne, měsíce </w:t>
      </w:r>
      <w:r w:rsidRPr="00D66827">
        <w:rPr>
          <w:rFonts w:ascii="Arial" w:hAnsi="Arial" w:cs="Arial"/>
          <w:bCs/>
        </w:rPr>
        <w:t>a roku</w:t>
      </w:r>
      <w:r w:rsidRPr="004F5044">
        <w:rPr>
          <w:rFonts w:ascii="Arial" w:hAnsi="Arial" w:cs="Arial"/>
          <w:b/>
          <w:bCs/>
        </w:rPr>
        <w:t xml:space="preserve"> </w:t>
      </w:r>
      <w:r w:rsidRPr="004F5044">
        <w:rPr>
          <w:rFonts w:ascii="Arial" w:hAnsi="Arial" w:cs="Arial"/>
        </w:rPr>
        <w:t>mezi účastníky:</w:t>
      </w:r>
    </w:p>
    <w:p w:rsidR="004F5044" w:rsidRPr="004F5044" w:rsidRDefault="004F5044" w:rsidP="004F5044">
      <w:pPr>
        <w:autoSpaceDE w:val="0"/>
        <w:autoSpaceDN w:val="0"/>
        <w:adjustRightInd w:val="0"/>
        <w:spacing w:after="0" w:line="240" w:lineRule="auto"/>
        <w:jc w:val="center"/>
        <w:rPr>
          <w:rFonts w:ascii="Arial" w:hAnsi="Arial" w:cs="Arial"/>
        </w:rPr>
      </w:pPr>
    </w:p>
    <w:p w:rsidR="004F5044" w:rsidRPr="004F5044" w:rsidRDefault="004F5044" w:rsidP="004F5044">
      <w:pPr>
        <w:autoSpaceDE w:val="0"/>
        <w:autoSpaceDN w:val="0"/>
        <w:adjustRightInd w:val="0"/>
        <w:spacing w:after="0" w:line="240" w:lineRule="auto"/>
        <w:rPr>
          <w:rFonts w:ascii="Arial" w:hAnsi="Arial" w:cs="Arial"/>
          <w:bCs/>
        </w:rPr>
      </w:pPr>
      <w:r w:rsidRPr="004F5044">
        <w:rPr>
          <w:rFonts w:ascii="Arial" w:hAnsi="Arial" w:cs="Arial"/>
        </w:rPr>
        <w:t xml:space="preserve">01. </w:t>
      </w:r>
      <w:r>
        <w:rPr>
          <w:rFonts w:ascii="Arial" w:hAnsi="Arial" w:cs="Arial"/>
        </w:rPr>
        <w:tab/>
      </w:r>
      <w:r w:rsidRPr="004F5044">
        <w:rPr>
          <w:rFonts w:ascii="Arial" w:hAnsi="Arial" w:cs="Arial"/>
        </w:rPr>
        <w:t xml:space="preserve">Obchodní </w:t>
      </w:r>
      <w:r>
        <w:rPr>
          <w:rFonts w:ascii="Arial" w:hAnsi="Arial" w:cs="Arial"/>
        </w:rPr>
        <w:t>f</w:t>
      </w:r>
      <w:r w:rsidRPr="004F5044">
        <w:rPr>
          <w:rFonts w:ascii="Arial" w:hAnsi="Arial" w:cs="Arial"/>
          <w:bCs/>
        </w:rPr>
        <w:t xml:space="preserve">irma: </w:t>
      </w:r>
      <w:r>
        <w:rPr>
          <w:rFonts w:ascii="Arial" w:hAnsi="Arial" w:cs="Arial"/>
          <w:bCs/>
        </w:rPr>
        <w:tab/>
      </w:r>
      <w:r w:rsidRPr="004F5044">
        <w:rPr>
          <w:rFonts w:ascii="Arial" w:hAnsi="Arial" w:cs="Arial"/>
        </w:rPr>
        <w:t xml:space="preserve">MPL </w:t>
      </w:r>
      <w:r w:rsidRPr="004F5044">
        <w:rPr>
          <w:rFonts w:ascii="Arial" w:hAnsi="Arial" w:cs="Arial"/>
          <w:bCs/>
        </w:rPr>
        <w:t xml:space="preserve">KAUF, spol. </w:t>
      </w:r>
      <w:r w:rsidRPr="004F5044">
        <w:rPr>
          <w:rFonts w:ascii="Arial" w:hAnsi="Arial" w:cs="Arial"/>
        </w:rPr>
        <w:t xml:space="preserve">s </w:t>
      </w:r>
      <w:r w:rsidRPr="004F5044">
        <w:rPr>
          <w:rFonts w:ascii="Arial" w:hAnsi="Arial" w:cs="Arial"/>
          <w:bCs/>
        </w:rPr>
        <w:t>r.o.</w:t>
      </w:r>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rPr>
        <w:t xml:space="preserve">se sídlem: </w:t>
      </w:r>
      <w:r>
        <w:rPr>
          <w:rFonts w:ascii="Arial" w:hAnsi="Arial" w:cs="Arial"/>
        </w:rPr>
        <w:tab/>
      </w:r>
      <w:r>
        <w:rPr>
          <w:rFonts w:ascii="Arial" w:hAnsi="Arial" w:cs="Arial"/>
        </w:rPr>
        <w:tab/>
      </w:r>
      <w:proofErr w:type="spellStart"/>
      <w:r w:rsidRPr="004F5044">
        <w:rPr>
          <w:rFonts w:ascii="Arial" w:hAnsi="Arial" w:cs="Arial"/>
          <w:bCs/>
        </w:rPr>
        <w:t>Švermova</w:t>
      </w:r>
      <w:proofErr w:type="spellEnd"/>
      <w:r w:rsidRPr="004F5044">
        <w:rPr>
          <w:rFonts w:ascii="Arial" w:hAnsi="Arial" w:cs="Arial"/>
          <w:bCs/>
        </w:rPr>
        <w:t xml:space="preserve"> 2063/15. </w:t>
      </w:r>
      <w:r w:rsidRPr="004F5044">
        <w:rPr>
          <w:rFonts w:ascii="Arial" w:hAnsi="Arial" w:cs="Arial"/>
        </w:rPr>
        <w:t xml:space="preserve">709 00 </w:t>
      </w:r>
      <w:r w:rsidRPr="004F5044">
        <w:rPr>
          <w:rFonts w:ascii="Arial" w:hAnsi="Arial" w:cs="Arial"/>
          <w:bCs/>
        </w:rPr>
        <w:t>Ostrava-Mariánské Hory</w:t>
      </w:r>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rPr>
        <w:t xml:space="preserve">zápis </w:t>
      </w:r>
      <w:r w:rsidRPr="004F5044">
        <w:rPr>
          <w:rFonts w:ascii="Arial" w:hAnsi="Arial" w:cs="Arial"/>
          <w:bCs/>
          <w:i/>
          <w:iCs/>
        </w:rPr>
        <w:t xml:space="preserve">v </w:t>
      </w:r>
      <w:r w:rsidRPr="004F5044">
        <w:rPr>
          <w:rFonts w:ascii="Arial" w:hAnsi="Arial" w:cs="Arial"/>
          <w:bCs/>
        </w:rPr>
        <w:t>rejst</w:t>
      </w:r>
      <w:r w:rsidRPr="004F5044">
        <w:rPr>
          <w:rFonts w:ascii="Arial,Bold" w:hAnsi="Arial,Bold" w:cs="Arial,Bold"/>
          <w:bCs/>
        </w:rPr>
        <w:t>ř</w:t>
      </w:r>
      <w:r w:rsidRPr="004F5044">
        <w:rPr>
          <w:rFonts w:ascii="Arial" w:hAnsi="Arial" w:cs="Arial"/>
          <w:bCs/>
        </w:rPr>
        <w:t xml:space="preserve">íku: </w:t>
      </w:r>
      <w:r>
        <w:rPr>
          <w:rFonts w:ascii="Arial" w:hAnsi="Arial" w:cs="Arial"/>
          <w:bCs/>
        </w:rPr>
        <w:tab/>
      </w:r>
      <w:r w:rsidRPr="004F5044">
        <w:rPr>
          <w:rFonts w:ascii="Arial" w:hAnsi="Arial" w:cs="Arial"/>
          <w:bCs/>
        </w:rPr>
        <w:t xml:space="preserve">Krajský </w:t>
      </w:r>
      <w:r w:rsidRPr="004F5044">
        <w:rPr>
          <w:rFonts w:ascii="Arial" w:hAnsi="Arial" w:cs="Arial"/>
        </w:rPr>
        <w:t xml:space="preserve">soud </w:t>
      </w:r>
      <w:r w:rsidRPr="004F5044">
        <w:rPr>
          <w:rFonts w:ascii="Arial" w:hAnsi="Arial" w:cs="Arial"/>
          <w:bCs/>
          <w:i/>
          <w:iCs/>
        </w:rPr>
        <w:t xml:space="preserve">v </w:t>
      </w:r>
      <w:r w:rsidRPr="004F5044">
        <w:rPr>
          <w:rFonts w:ascii="Arial" w:hAnsi="Arial" w:cs="Arial"/>
        </w:rPr>
        <w:t xml:space="preserve">Ostravě, </w:t>
      </w:r>
      <w:r w:rsidRPr="004F5044">
        <w:rPr>
          <w:rFonts w:ascii="Arial" w:hAnsi="Arial" w:cs="Arial"/>
          <w:bCs/>
        </w:rPr>
        <w:t xml:space="preserve">oddíl </w:t>
      </w:r>
      <w:r w:rsidRPr="004F5044">
        <w:rPr>
          <w:rFonts w:ascii="Arial" w:hAnsi="Arial" w:cs="Arial"/>
        </w:rPr>
        <w:t xml:space="preserve">C. </w:t>
      </w:r>
      <w:r w:rsidRPr="004F5044">
        <w:rPr>
          <w:rFonts w:ascii="Arial" w:hAnsi="Arial" w:cs="Arial"/>
          <w:bCs/>
        </w:rPr>
        <w:t>vložka 9131</w:t>
      </w:r>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rPr>
        <w:t xml:space="preserve">IČ: </w:t>
      </w:r>
      <w:r>
        <w:rPr>
          <w:rFonts w:ascii="Arial" w:hAnsi="Arial" w:cs="Arial"/>
        </w:rPr>
        <w:tab/>
      </w:r>
      <w:r>
        <w:rPr>
          <w:rFonts w:ascii="Arial" w:hAnsi="Arial" w:cs="Arial"/>
        </w:rPr>
        <w:tab/>
      </w:r>
      <w:r>
        <w:rPr>
          <w:rFonts w:ascii="Arial" w:hAnsi="Arial" w:cs="Arial"/>
        </w:rPr>
        <w:tab/>
      </w:r>
      <w:r w:rsidRPr="004F5044">
        <w:rPr>
          <w:rFonts w:ascii="Arial" w:hAnsi="Arial" w:cs="Arial"/>
          <w:bCs/>
        </w:rPr>
        <w:t>64615944</w:t>
      </w:r>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bCs/>
        </w:rPr>
        <w:t>DI</w:t>
      </w:r>
      <w:r w:rsidRPr="004F5044">
        <w:rPr>
          <w:rFonts w:ascii="Arial,Bold" w:hAnsi="Arial,Bold" w:cs="Arial,Bold"/>
          <w:bCs/>
        </w:rPr>
        <w:t>Č</w:t>
      </w:r>
      <w:r w:rsidRPr="004F5044">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t>CZ</w:t>
      </w:r>
      <w:r w:rsidRPr="004F5044">
        <w:rPr>
          <w:rFonts w:ascii="Arial" w:hAnsi="Arial" w:cs="Arial"/>
          <w:bCs/>
        </w:rPr>
        <w:t>64615944</w:t>
      </w:r>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bCs/>
        </w:rPr>
        <w:t xml:space="preserve">bankovní spojení: </w:t>
      </w:r>
      <w:r>
        <w:rPr>
          <w:rFonts w:ascii="Arial" w:hAnsi="Arial" w:cs="Arial"/>
          <w:bCs/>
        </w:rPr>
        <w:tab/>
      </w:r>
      <w:r w:rsidRPr="004F5044">
        <w:rPr>
          <w:rFonts w:ascii="Arial" w:hAnsi="Arial" w:cs="Arial"/>
        </w:rPr>
        <w:t>KB Ostrava-</w:t>
      </w:r>
      <w:proofErr w:type="spellStart"/>
      <w:r w:rsidRPr="004F5044">
        <w:rPr>
          <w:rFonts w:ascii="Arial" w:hAnsi="Arial" w:cs="Arial"/>
        </w:rPr>
        <w:t>Hrabůvka</w:t>
      </w:r>
      <w:proofErr w:type="spellEnd"/>
      <w:r w:rsidRPr="004F5044">
        <w:rPr>
          <w:rFonts w:ascii="Arial" w:hAnsi="Arial" w:cs="Arial"/>
        </w:rPr>
        <w:t xml:space="preserve">, č. </w:t>
      </w:r>
      <w:proofErr w:type="spellStart"/>
      <w:r w:rsidRPr="004F5044">
        <w:rPr>
          <w:rFonts w:ascii="Arial" w:hAnsi="Arial" w:cs="Arial"/>
        </w:rPr>
        <w:t>ú</w:t>
      </w:r>
      <w:proofErr w:type="spellEnd"/>
      <w:r w:rsidRPr="004F5044">
        <w:rPr>
          <w:rFonts w:ascii="Arial" w:hAnsi="Arial" w:cs="Arial"/>
        </w:rPr>
        <w:t xml:space="preserve">. </w:t>
      </w:r>
      <w:r w:rsidR="00DD159D">
        <w:rPr>
          <w:rFonts w:ascii="Arial" w:hAnsi="Arial" w:cs="Arial"/>
          <w:bCs/>
        </w:rPr>
        <w:t>7734540227/</w:t>
      </w:r>
      <w:r w:rsidRPr="004F5044">
        <w:rPr>
          <w:rFonts w:ascii="Arial" w:hAnsi="Arial" w:cs="Arial"/>
          <w:bCs/>
        </w:rPr>
        <w:t>0100</w:t>
      </w:r>
    </w:p>
    <w:p w:rsidR="004F5044" w:rsidRPr="004F5044" w:rsidRDefault="004F5044" w:rsidP="004F5044">
      <w:pPr>
        <w:autoSpaceDE w:val="0"/>
        <w:autoSpaceDN w:val="0"/>
        <w:adjustRightInd w:val="0"/>
        <w:spacing w:after="0" w:line="240" w:lineRule="auto"/>
        <w:ind w:firstLine="708"/>
        <w:rPr>
          <w:rFonts w:ascii="Arial" w:hAnsi="Arial" w:cs="Arial"/>
        </w:rPr>
      </w:pPr>
      <w:r w:rsidRPr="004F5044">
        <w:rPr>
          <w:rFonts w:ascii="Arial" w:hAnsi="Arial" w:cs="Arial"/>
          <w:bCs/>
        </w:rPr>
        <w:t xml:space="preserve">zastoupena: </w:t>
      </w:r>
      <w:r>
        <w:rPr>
          <w:rFonts w:ascii="Arial" w:hAnsi="Arial" w:cs="Arial"/>
          <w:bCs/>
        </w:rPr>
        <w:tab/>
      </w:r>
      <w:r>
        <w:rPr>
          <w:rFonts w:ascii="Arial" w:hAnsi="Arial" w:cs="Arial"/>
          <w:bCs/>
        </w:rPr>
        <w:tab/>
      </w:r>
      <w:r w:rsidRPr="004F5044">
        <w:rPr>
          <w:rFonts w:ascii="Arial" w:hAnsi="Arial" w:cs="Arial"/>
          <w:bCs/>
        </w:rPr>
        <w:t xml:space="preserve">Vlastimilem </w:t>
      </w:r>
      <w:r w:rsidRPr="004F5044">
        <w:rPr>
          <w:rFonts w:ascii="Arial" w:hAnsi="Arial" w:cs="Arial"/>
        </w:rPr>
        <w:t xml:space="preserve">Němcem, </w:t>
      </w:r>
      <w:r w:rsidRPr="004F5044">
        <w:rPr>
          <w:rFonts w:ascii="Arial" w:hAnsi="Arial" w:cs="Arial"/>
          <w:bCs/>
        </w:rPr>
        <w:t xml:space="preserve">jednatelem </w:t>
      </w:r>
      <w:r w:rsidRPr="004F5044">
        <w:rPr>
          <w:rFonts w:ascii="Arial" w:hAnsi="Arial" w:cs="Arial"/>
        </w:rPr>
        <w:t>společnosti</w:t>
      </w:r>
    </w:p>
    <w:p w:rsidR="004F5044" w:rsidRPr="004F5044" w:rsidRDefault="004F5044" w:rsidP="004F5044">
      <w:pPr>
        <w:autoSpaceDE w:val="0"/>
        <w:autoSpaceDN w:val="0"/>
        <w:adjustRightInd w:val="0"/>
        <w:spacing w:after="0" w:line="240" w:lineRule="auto"/>
        <w:ind w:firstLine="708"/>
        <w:rPr>
          <w:rFonts w:ascii="Arial" w:hAnsi="Arial" w:cs="Arial"/>
        </w:rPr>
      </w:pPr>
      <w:r w:rsidRPr="004F5044">
        <w:rPr>
          <w:rFonts w:ascii="Arial" w:hAnsi="Arial" w:cs="Arial"/>
        </w:rPr>
        <w:t xml:space="preserve">obchodní zástupce: </w:t>
      </w:r>
      <w:r>
        <w:rPr>
          <w:rFonts w:ascii="Arial" w:hAnsi="Arial" w:cs="Arial"/>
        </w:rPr>
        <w:tab/>
      </w:r>
      <w:proofErr w:type="spellStart"/>
      <w:r w:rsidR="00F90471">
        <w:rPr>
          <w:rFonts w:ascii="Arial" w:hAnsi="Arial" w:cs="Arial"/>
          <w:bCs/>
        </w:rPr>
        <w:t>xxxxxxxx</w:t>
      </w:r>
      <w:proofErr w:type="spellEnd"/>
      <w:r w:rsidRPr="004F5044">
        <w:rPr>
          <w:rFonts w:ascii="Arial" w:hAnsi="Arial" w:cs="Arial"/>
        </w:rPr>
        <w:t xml:space="preserve"> </w:t>
      </w:r>
      <w:r w:rsidRPr="004F5044">
        <w:rPr>
          <w:rFonts w:ascii="Arial" w:hAnsi="Arial" w:cs="Arial"/>
          <w:bCs/>
        </w:rPr>
        <w:t xml:space="preserve">e-mail: </w:t>
      </w:r>
      <w:proofErr w:type="spellStart"/>
      <w:r w:rsidR="00EB5B00">
        <w:rPr>
          <w:rFonts w:ascii="Arial" w:hAnsi="Arial" w:cs="Arial"/>
        </w:rPr>
        <w:t>xxxxxxxx</w:t>
      </w:r>
      <w:proofErr w:type="spellEnd"/>
    </w:p>
    <w:p w:rsidR="004F5044" w:rsidRPr="00103374" w:rsidRDefault="004F5044" w:rsidP="004F5044">
      <w:pPr>
        <w:autoSpaceDE w:val="0"/>
        <w:autoSpaceDN w:val="0"/>
        <w:adjustRightInd w:val="0"/>
        <w:spacing w:after="0" w:line="240" w:lineRule="auto"/>
        <w:rPr>
          <w:rFonts w:ascii="Arial" w:hAnsi="Arial" w:cs="Arial"/>
          <w:b/>
          <w:bCs/>
        </w:rPr>
      </w:pPr>
      <w:r w:rsidRPr="00103374">
        <w:rPr>
          <w:rFonts w:ascii="Arial" w:hAnsi="Arial" w:cs="Arial"/>
          <w:b/>
          <w:bCs/>
        </w:rPr>
        <w:t>jako prodávající</w:t>
      </w:r>
    </w:p>
    <w:p w:rsidR="004F5044" w:rsidRPr="004F5044" w:rsidRDefault="004F5044" w:rsidP="004F5044">
      <w:pPr>
        <w:autoSpaceDE w:val="0"/>
        <w:autoSpaceDN w:val="0"/>
        <w:adjustRightInd w:val="0"/>
        <w:spacing w:after="0" w:line="240" w:lineRule="auto"/>
        <w:rPr>
          <w:rFonts w:ascii="Arial" w:hAnsi="Arial" w:cs="Arial"/>
          <w:bCs/>
        </w:rPr>
      </w:pPr>
    </w:p>
    <w:p w:rsidR="008679B1" w:rsidRDefault="004F5044" w:rsidP="004F5044">
      <w:pPr>
        <w:autoSpaceDE w:val="0"/>
        <w:autoSpaceDN w:val="0"/>
        <w:adjustRightInd w:val="0"/>
        <w:spacing w:after="0" w:line="240" w:lineRule="auto"/>
        <w:ind w:left="708" w:hanging="705"/>
        <w:rPr>
          <w:rFonts w:ascii="Arial" w:hAnsi="Arial" w:cs="Arial"/>
          <w:bCs/>
        </w:rPr>
      </w:pPr>
      <w:r w:rsidRPr="004F5044">
        <w:rPr>
          <w:rFonts w:ascii="Arial" w:hAnsi="Arial" w:cs="Arial"/>
        </w:rPr>
        <w:t xml:space="preserve">02. </w:t>
      </w:r>
      <w:r>
        <w:rPr>
          <w:rFonts w:ascii="Arial" w:hAnsi="Arial" w:cs="Arial"/>
        </w:rPr>
        <w:tab/>
      </w:r>
      <w:r w:rsidRPr="004F5044">
        <w:rPr>
          <w:rFonts w:ascii="Arial" w:hAnsi="Arial" w:cs="Arial"/>
        </w:rPr>
        <w:t xml:space="preserve">Obchodní </w:t>
      </w:r>
      <w:r w:rsidRPr="004F5044">
        <w:rPr>
          <w:rFonts w:ascii="Arial" w:hAnsi="Arial" w:cs="Arial"/>
          <w:bCs/>
        </w:rPr>
        <w:t xml:space="preserve">firma: </w:t>
      </w:r>
      <w:r>
        <w:rPr>
          <w:rFonts w:ascii="Arial" w:hAnsi="Arial" w:cs="Arial"/>
          <w:bCs/>
        </w:rPr>
        <w:tab/>
      </w:r>
      <w:r w:rsidRPr="004F5044">
        <w:rPr>
          <w:rFonts w:ascii="Arial" w:hAnsi="Arial" w:cs="Arial"/>
          <w:bCs/>
        </w:rPr>
        <w:t xml:space="preserve">Domov </w:t>
      </w:r>
      <w:r w:rsidRPr="004F5044">
        <w:rPr>
          <w:rFonts w:ascii="Arial" w:hAnsi="Arial" w:cs="Arial"/>
        </w:rPr>
        <w:t xml:space="preserve">pro </w:t>
      </w:r>
      <w:r w:rsidRPr="004F5044">
        <w:rPr>
          <w:rFonts w:ascii="Arial" w:hAnsi="Arial" w:cs="Arial"/>
          <w:bCs/>
        </w:rPr>
        <w:t>seniory IRIS, Ostrava-</w:t>
      </w:r>
      <w:proofErr w:type="spellStart"/>
      <w:r w:rsidRPr="004F5044">
        <w:rPr>
          <w:rFonts w:ascii="Arial" w:hAnsi="Arial" w:cs="Arial"/>
          <w:bCs/>
        </w:rPr>
        <w:t>Mar.Hory</w:t>
      </w:r>
      <w:proofErr w:type="spellEnd"/>
      <w:r w:rsidRPr="004F5044">
        <w:rPr>
          <w:rFonts w:ascii="Arial" w:hAnsi="Arial" w:cs="Arial"/>
          <w:bCs/>
        </w:rPr>
        <w:t>, p</w:t>
      </w:r>
      <w:r w:rsidRPr="004F5044">
        <w:rPr>
          <w:rFonts w:ascii="Arial,Bold" w:hAnsi="Arial,Bold" w:cs="Arial,Bold"/>
          <w:bCs/>
        </w:rPr>
        <w:t>ř</w:t>
      </w:r>
      <w:r w:rsidRPr="004F5044">
        <w:rPr>
          <w:rFonts w:ascii="Arial" w:hAnsi="Arial" w:cs="Arial"/>
          <w:bCs/>
        </w:rPr>
        <w:t>ísp</w:t>
      </w:r>
      <w:r w:rsidRPr="004F5044">
        <w:rPr>
          <w:rFonts w:ascii="Arial,Bold" w:hAnsi="Arial,Bold" w:cs="Arial,Bold"/>
          <w:bCs/>
        </w:rPr>
        <w:t>ě</w:t>
      </w:r>
      <w:r w:rsidRPr="004F5044">
        <w:rPr>
          <w:rFonts w:ascii="Arial" w:hAnsi="Arial" w:cs="Arial"/>
          <w:bCs/>
        </w:rPr>
        <w:t>vková</w:t>
      </w:r>
    </w:p>
    <w:p w:rsidR="004F5044" w:rsidRPr="004F5044" w:rsidRDefault="004F5044" w:rsidP="008679B1">
      <w:pPr>
        <w:autoSpaceDE w:val="0"/>
        <w:autoSpaceDN w:val="0"/>
        <w:adjustRightInd w:val="0"/>
        <w:spacing w:after="0" w:line="240" w:lineRule="auto"/>
        <w:ind w:left="2124" w:firstLine="708"/>
        <w:rPr>
          <w:rFonts w:ascii="Arial" w:hAnsi="Arial" w:cs="Arial"/>
          <w:bCs/>
        </w:rPr>
      </w:pPr>
      <w:r w:rsidRPr="004F5044">
        <w:rPr>
          <w:rFonts w:ascii="Arial" w:hAnsi="Arial" w:cs="Arial"/>
          <w:bCs/>
        </w:rPr>
        <w:t xml:space="preserve"> organizace</w:t>
      </w:r>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rPr>
        <w:t xml:space="preserve">se sídlem: </w:t>
      </w:r>
      <w:r>
        <w:rPr>
          <w:rFonts w:ascii="Arial" w:hAnsi="Arial" w:cs="Arial"/>
        </w:rPr>
        <w:tab/>
      </w:r>
      <w:r>
        <w:rPr>
          <w:rFonts w:ascii="Arial" w:hAnsi="Arial" w:cs="Arial"/>
        </w:rPr>
        <w:tab/>
      </w:r>
      <w:r w:rsidRPr="004F5044">
        <w:rPr>
          <w:rFonts w:ascii="Arial" w:hAnsi="Arial" w:cs="Arial"/>
        </w:rPr>
        <w:t xml:space="preserve">Rybářská 1223113, </w:t>
      </w:r>
      <w:r w:rsidRPr="004F5044">
        <w:rPr>
          <w:rFonts w:ascii="Arial" w:hAnsi="Arial" w:cs="Arial"/>
          <w:bCs/>
        </w:rPr>
        <w:t>Ostrava-Mariánské Hory</w:t>
      </w:r>
    </w:p>
    <w:p w:rsidR="004F5044" w:rsidRPr="004F5044" w:rsidRDefault="004F5044" w:rsidP="004F5044">
      <w:pPr>
        <w:autoSpaceDE w:val="0"/>
        <w:autoSpaceDN w:val="0"/>
        <w:adjustRightInd w:val="0"/>
        <w:spacing w:after="0" w:line="240" w:lineRule="auto"/>
        <w:ind w:firstLine="708"/>
        <w:rPr>
          <w:rFonts w:ascii="Arial" w:hAnsi="Arial" w:cs="Arial"/>
        </w:rPr>
      </w:pPr>
      <w:r w:rsidRPr="004F5044">
        <w:rPr>
          <w:rFonts w:ascii="Arial" w:hAnsi="Arial" w:cs="Arial"/>
        </w:rPr>
        <w:t xml:space="preserve">zápis </w:t>
      </w:r>
      <w:r w:rsidRPr="004F5044">
        <w:rPr>
          <w:rFonts w:ascii="Arial" w:hAnsi="Arial" w:cs="Arial"/>
          <w:bCs/>
        </w:rPr>
        <w:t xml:space="preserve">v </w:t>
      </w:r>
      <w:r w:rsidRPr="004F5044">
        <w:rPr>
          <w:rFonts w:ascii="Arial" w:hAnsi="Arial" w:cs="Arial"/>
        </w:rPr>
        <w:t>rejstříku:</w:t>
      </w:r>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rPr>
        <w:t xml:space="preserve">IČ: </w:t>
      </w:r>
      <w:r>
        <w:rPr>
          <w:rFonts w:ascii="Arial" w:hAnsi="Arial" w:cs="Arial"/>
        </w:rPr>
        <w:tab/>
      </w:r>
      <w:r>
        <w:rPr>
          <w:rFonts w:ascii="Arial" w:hAnsi="Arial" w:cs="Arial"/>
        </w:rPr>
        <w:tab/>
      </w:r>
      <w:r>
        <w:rPr>
          <w:rFonts w:ascii="Arial" w:hAnsi="Arial" w:cs="Arial"/>
        </w:rPr>
        <w:tab/>
      </w:r>
      <w:r w:rsidRPr="004F5044">
        <w:rPr>
          <w:rFonts w:ascii="Arial" w:hAnsi="Arial" w:cs="Arial"/>
          <w:bCs/>
        </w:rPr>
        <w:t>70631824</w:t>
      </w:r>
    </w:p>
    <w:p w:rsidR="004F5044" w:rsidRPr="004F5044" w:rsidRDefault="004F5044" w:rsidP="004F5044">
      <w:pPr>
        <w:autoSpaceDE w:val="0"/>
        <w:autoSpaceDN w:val="0"/>
        <w:adjustRightInd w:val="0"/>
        <w:spacing w:after="0" w:line="240" w:lineRule="auto"/>
        <w:ind w:firstLine="708"/>
        <w:rPr>
          <w:rFonts w:ascii="Arial" w:hAnsi="Arial" w:cs="Arial"/>
        </w:rPr>
      </w:pPr>
      <w:proofErr w:type="gramStart"/>
      <w:r w:rsidRPr="004F5044">
        <w:rPr>
          <w:rFonts w:ascii="Arial" w:hAnsi="Arial" w:cs="Arial"/>
          <w:bCs/>
        </w:rPr>
        <w:t>DI</w:t>
      </w:r>
      <w:r w:rsidRPr="004F5044">
        <w:rPr>
          <w:rFonts w:ascii="Arial,Bold" w:hAnsi="Arial,Bold" w:cs="Arial,Bold"/>
          <w:bCs/>
        </w:rPr>
        <w:t>Č</w:t>
      </w:r>
      <w:r w:rsidRPr="004F5044">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sidRPr="004F5044">
        <w:rPr>
          <w:rFonts w:ascii="Arial" w:hAnsi="Arial" w:cs="Arial"/>
        </w:rPr>
        <w:t>.....................</w:t>
      </w:r>
      <w:proofErr w:type="gramEnd"/>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bCs/>
        </w:rPr>
        <w:t xml:space="preserve">bankovní </w:t>
      </w:r>
      <w:r w:rsidRPr="004F5044">
        <w:rPr>
          <w:rFonts w:ascii="Arial" w:hAnsi="Arial" w:cs="Arial"/>
        </w:rPr>
        <w:t xml:space="preserve">spojení: </w:t>
      </w:r>
      <w:r>
        <w:rPr>
          <w:rFonts w:ascii="Arial" w:hAnsi="Arial" w:cs="Arial"/>
        </w:rPr>
        <w:tab/>
      </w:r>
      <w:r w:rsidRPr="004F5044">
        <w:rPr>
          <w:rFonts w:ascii="Arial" w:hAnsi="Arial" w:cs="Arial"/>
          <w:bCs/>
        </w:rPr>
        <w:t>Komer</w:t>
      </w:r>
      <w:r w:rsidRPr="004F5044">
        <w:rPr>
          <w:rFonts w:ascii="Arial,Bold" w:hAnsi="Arial,Bold" w:cs="Arial,Bold"/>
          <w:bCs/>
        </w:rPr>
        <w:t>č</w:t>
      </w:r>
      <w:r w:rsidRPr="004F5044">
        <w:rPr>
          <w:rFonts w:ascii="Arial" w:hAnsi="Arial" w:cs="Arial"/>
          <w:bCs/>
        </w:rPr>
        <w:t xml:space="preserve">ní Banka </w:t>
      </w:r>
      <w:r w:rsidR="00103374">
        <w:rPr>
          <w:rFonts w:ascii="Arial" w:hAnsi="Arial" w:cs="Arial"/>
        </w:rPr>
        <w:t>–</w:t>
      </w:r>
      <w:r w:rsidRPr="004F5044">
        <w:rPr>
          <w:rFonts w:ascii="Arial" w:hAnsi="Arial" w:cs="Arial"/>
        </w:rPr>
        <w:t xml:space="preserve"> </w:t>
      </w:r>
      <w:r w:rsidR="00103374">
        <w:rPr>
          <w:rFonts w:ascii="Arial" w:hAnsi="Arial" w:cs="Arial"/>
          <w:bCs/>
        </w:rPr>
        <w:t>14129761/</w:t>
      </w:r>
      <w:r w:rsidRPr="004F5044">
        <w:rPr>
          <w:rFonts w:ascii="Arial" w:hAnsi="Arial" w:cs="Arial"/>
          <w:bCs/>
        </w:rPr>
        <w:t>0100</w:t>
      </w:r>
    </w:p>
    <w:p w:rsidR="004F5044" w:rsidRP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bCs/>
        </w:rPr>
        <w:t xml:space="preserve">zastoupena: </w:t>
      </w:r>
      <w:r>
        <w:rPr>
          <w:rFonts w:ascii="Arial" w:hAnsi="Arial" w:cs="Arial"/>
          <w:bCs/>
        </w:rPr>
        <w:tab/>
      </w:r>
      <w:r>
        <w:rPr>
          <w:rFonts w:ascii="Arial" w:hAnsi="Arial" w:cs="Arial"/>
          <w:bCs/>
        </w:rPr>
        <w:tab/>
      </w:r>
      <w:r w:rsidRPr="004F5044">
        <w:rPr>
          <w:rFonts w:ascii="Arial" w:hAnsi="Arial" w:cs="Arial"/>
          <w:bCs/>
        </w:rPr>
        <w:t xml:space="preserve">Mgr. </w:t>
      </w:r>
      <w:r w:rsidRPr="004F5044">
        <w:rPr>
          <w:rFonts w:ascii="Arial" w:hAnsi="Arial" w:cs="Arial"/>
        </w:rPr>
        <w:t xml:space="preserve">Michalem </w:t>
      </w:r>
      <w:proofErr w:type="spellStart"/>
      <w:r w:rsidRPr="004F5044">
        <w:rPr>
          <w:rFonts w:ascii="Arial" w:hAnsi="Arial" w:cs="Arial"/>
        </w:rPr>
        <w:t>Mariánkem</w:t>
      </w:r>
      <w:proofErr w:type="spellEnd"/>
      <w:r w:rsidRPr="004F5044">
        <w:rPr>
          <w:rFonts w:ascii="Arial" w:hAnsi="Arial" w:cs="Arial"/>
        </w:rPr>
        <w:t xml:space="preserve">, </w:t>
      </w:r>
      <w:r w:rsidRPr="004F5044">
        <w:rPr>
          <w:rFonts w:ascii="Arial,Bold" w:hAnsi="Arial,Bold" w:cs="Arial,Bold"/>
          <w:bCs/>
        </w:rPr>
        <w:t>ř</w:t>
      </w:r>
      <w:r w:rsidRPr="004F5044">
        <w:rPr>
          <w:rFonts w:ascii="Arial" w:hAnsi="Arial" w:cs="Arial"/>
          <w:bCs/>
        </w:rPr>
        <w:t>editelem</w:t>
      </w:r>
    </w:p>
    <w:p w:rsidR="004F5044" w:rsidRDefault="004F5044" w:rsidP="004F5044">
      <w:pPr>
        <w:autoSpaceDE w:val="0"/>
        <w:autoSpaceDN w:val="0"/>
        <w:adjustRightInd w:val="0"/>
        <w:spacing w:after="0" w:line="240" w:lineRule="auto"/>
        <w:ind w:firstLine="708"/>
        <w:rPr>
          <w:rFonts w:ascii="Arial" w:hAnsi="Arial" w:cs="Arial"/>
          <w:bCs/>
        </w:rPr>
      </w:pPr>
      <w:r w:rsidRPr="004F5044">
        <w:rPr>
          <w:rFonts w:ascii="Arial" w:hAnsi="Arial" w:cs="Arial"/>
          <w:bCs/>
        </w:rPr>
        <w:t xml:space="preserve">e-mail </w:t>
      </w:r>
      <w:r w:rsidRPr="004F5044">
        <w:rPr>
          <w:rFonts w:ascii="Arial" w:hAnsi="Arial" w:cs="Arial"/>
        </w:rPr>
        <w:t xml:space="preserve">: </w:t>
      </w:r>
      <w:r>
        <w:rPr>
          <w:rFonts w:ascii="Arial" w:hAnsi="Arial" w:cs="Arial"/>
        </w:rPr>
        <w:tab/>
      </w:r>
      <w:r>
        <w:rPr>
          <w:rFonts w:ascii="Arial" w:hAnsi="Arial" w:cs="Arial"/>
        </w:rPr>
        <w:tab/>
      </w:r>
      <w:proofErr w:type="spellStart"/>
      <w:r w:rsidR="00EB5B00">
        <w:rPr>
          <w:rFonts w:ascii="Arial" w:hAnsi="Arial" w:cs="Arial"/>
          <w:bCs/>
        </w:rPr>
        <w:t>xxxxxxxx</w:t>
      </w:r>
      <w:proofErr w:type="spellEnd"/>
    </w:p>
    <w:p w:rsidR="004F5044" w:rsidRPr="004F5044" w:rsidRDefault="004F5044" w:rsidP="004F5044">
      <w:pPr>
        <w:autoSpaceDE w:val="0"/>
        <w:autoSpaceDN w:val="0"/>
        <w:adjustRightInd w:val="0"/>
        <w:spacing w:after="0" w:line="240" w:lineRule="auto"/>
        <w:ind w:firstLine="708"/>
        <w:rPr>
          <w:rFonts w:ascii="Arial" w:hAnsi="Arial" w:cs="Arial"/>
        </w:rPr>
      </w:pPr>
      <w:proofErr w:type="gramStart"/>
      <w:r w:rsidRPr="004F5044">
        <w:rPr>
          <w:rFonts w:ascii="Arial" w:hAnsi="Arial" w:cs="Arial"/>
          <w:bCs/>
        </w:rPr>
        <w:t xml:space="preserve">telefon </w:t>
      </w:r>
      <w:r w:rsidRPr="004F5044">
        <w:rPr>
          <w:rFonts w:ascii="Arial" w:hAnsi="Arial" w:cs="Arial"/>
        </w:rPr>
        <w:t xml:space="preserve">: </w:t>
      </w:r>
      <w:r>
        <w:rPr>
          <w:rFonts w:ascii="Arial" w:hAnsi="Arial" w:cs="Arial"/>
        </w:rPr>
        <w:tab/>
      </w:r>
      <w:r w:rsidR="00A855E5">
        <w:rPr>
          <w:rFonts w:ascii="Arial" w:hAnsi="Arial" w:cs="Arial"/>
        </w:rPr>
        <w:tab/>
      </w:r>
      <w:proofErr w:type="spellStart"/>
      <w:r w:rsidR="00EB5B00">
        <w:rPr>
          <w:rFonts w:ascii="Arial" w:hAnsi="Arial" w:cs="Arial"/>
        </w:rPr>
        <w:t>xxxxxxxx</w:t>
      </w:r>
      <w:proofErr w:type="spellEnd"/>
      <w:proofErr w:type="gramEnd"/>
    </w:p>
    <w:p w:rsidR="004F5044" w:rsidRPr="00103374" w:rsidRDefault="004F5044" w:rsidP="004F5044">
      <w:pPr>
        <w:autoSpaceDE w:val="0"/>
        <w:autoSpaceDN w:val="0"/>
        <w:adjustRightInd w:val="0"/>
        <w:spacing w:after="0" w:line="240" w:lineRule="auto"/>
        <w:rPr>
          <w:rFonts w:ascii="Arial" w:hAnsi="Arial" w:cs="Arial"/>
          <w:b/>
          <w:bCs/>
        </w:rPr>
      </w:pPr>
      <w:r w:rsidRPr="00103374">
        <w:rPr>
          <w:rFonts w:ascii="Arial" w:hAnsi="Arial" w:cs="Arial"/>
          <w:b/>
          <w:bCs/>
        </w:rPr>
        <w:t>jako kupující</w:t>
      </w:r>
    </w:p>
    <w:p w:rsidR="004F5044" w:rsidRPr="00BA1411" w:rsidRDefault="005623F8" w:rsidP="004F5044">
      <w:pPr>
        <w:autoSpaceDE w:val="0"/>
        <w:autoSpaceDN w:val="0"/>
        <w:adjustRightInd w:val="0"/>
        <w:spacing w:after="0" w:line="240" w:lineRule="auto"/>
        <w:jc w:val="center"/>
        <w:rPr>
          <w:rFonts w:ascii="Arial" w:hAnsi="Arial" w:cs="Arial"/>
          <w:b/>
        </w:rPr>
      </w:pPr>
      <w:r w:rsidRPr="00BA1411">
        <w:rPr>
          <w:rFonts w:ascii="Arial" w:hAnsi="Arial" w:cs="Arial"/>
          <w:b/>
        </w:rPr>
        <w:t>I.</w:t>
      </w:r>
    </w:p>
    <w:p w:rsidR="004F5044" w:rsidRPr="00960465" w:rsidRDefault="004F5044" w:rsidP="004F5044">
      <w:pPr>
        <w:autoSpaceDE w:val="0"/>
        <w:autoSpaceDN w:val="0"/>
        <w:adjustRightInd w:val="0"/>
        <w:spacing w:after="0" w:line="240" w:lineRule="auto"/>
        <w:jc w:val="center"/>
        <w:rPr>
          <w:rFonts w:ascii="Arial" w:hAnsi="Arial" w:cs="Arial"/>
          <w:b/>
          <w:bCs/>
        </w:rPr>
      </w:pPr>
      <w:r w:rsidRPr="00960465">
        <w:rPr>
          <w:rFonts w:ascii="Arial" w:hAnsi="Arial" w:cs="Arial"/>
          <w:b/>
          <w:bCs/>
        </w:rPr>
        <w:t xml:space="preserve">Předmět </w:t>
      </w:r>
      <w:r w:rsidRPr="00960465">
        <w:rPr>
          <w:rFonts w:ascii="Arial" w:hAnsi="Arial" w:cs="Arial"/>
          <w:b/>
          <w:bCs/>
          <w:iCs/>
        </w:rPr>
        <w:t xml:space="preserve">a </w:t>
      </w:r>
      <w:r w:rsidRPr="00960465">
        <w:rPr>
          <w:rFonts w:ascii="Arial" w:hAnsi="Arial" w:cs="Arial"/>
          <w:b/>
          <w:bCs/>
        </w:rPr>
        <w:t>účel smlouvy</w:t>
      </w:r>
    </w:p>
    <w:p w:rsidR="004F5044" w:rsidRPr="00960465" w:rsidRDefault="004F5044" w:rsidP="004F5044">
      <w:pPr>
        <w:autoSpaceDE w:val="0"/>
        <w:autoSpaceDN w:val="0"/>
        <w:adjustRightInd w:val="0"/>
        <w:spacing w:after="0" w:line="240" w:lineRule="auto"/>
        <w:rPr>
          <w:rFonts w:ascii="Arial" w:hAnsi="Arial" w:cs="Arial"/>
        </w:rPr>
      </w:pPr>
      <w:r w:rsidRPr="00960465">
        <w:rPr>
          <w:rFonts w:ascii="Arial" w:hAnsi="Arial" w:cs="Arial"/>
        </w:rPr>
        <w:t xml:space="preserve">01. Prodávající je </w:t>
      </w:r>
      <w:r w:rsidRPr="00960465">
        <w:rPr>
          <w:rFonts w:ascii="Arial" w:hAnsi="Arial" w:cs="Arial"/>
          <w:bCs/>
          <w:iCs/>
        </w:rPr>
        <w:t xml:space="preserve">v </w:t>
      </w:r>
      <w:r w:rsidRPr="00960465">
        <w:rPr>
          <w:rFonts w:ascii="Arial" w:hAnsi="Arial" w:cs="Arial"/>
        </w:rPr>
        <w:t xml:space="preserve">rámci svého </w:t>
      </w:r>
      <w:r w:rsidRPr="00960465">
        <w:rPr>
          <w:rFonts w:ascii="Arial" w:hAnsi="Arial" w:cs="Arial"/>
          <w:bCs/>
        </w:rPr>
        <w:t xml:space="preserve">předmětu </w:t>
      </w:r>
      <w:r w:rsidRPr="00960465">
        <w:rPr>
          <w:rFonts w:ascii="Arial" w:hAnsi="Arial" w:cs="Arial"/>
        </w:rPr>
        <w:t xml:space="preserve">podnikání </w:t>
      </w:r>
      <w:r w:rsidRPr="00960465">
        <w:rPr>
          <w:rFonts w:ascii="Arial" w:hAnsi="Arial" w:cs="Arial"/>
          <w:bCs/>
        </w:rPr>
        <w:t xml:space="preserve">oprávněn prodávat </w:t>
      </w:r>
      <w:r w:rsidRPr="00960465">
        <w:rPr>
          <w:rFonts w:ascii="Arial" w:hAnsi="Arial" w:cs="Arial"/>
        </w:rPr>
        <w:t xml:space="preserve">stavební </w:t>
      </w:r>
      <w:r w:rsidRPr="00960465">
        <w:rPr>
          <w:rFonts w:ascii="Arial" w:hAnsi="Arial" w:cs="Arial"/>
          <w:bCs/>
        </w:rPr>
        <w:t xml:space="preserve">prvky </w:t>
      </w:r>
      <w:r w:rsidR="00960465" w:rsidRPr="00960465">
        <w:rPr>
          <w:rFonts w:ascii="Arial" w:hAnsi="Arial" w:cs="Arial"/>
          <w:bCs/>
        </w:rPr>
        <w:t>a</w:t>
      </w:r>
      <w:r w:rsidRPr="00960465">
        <w:rPr>
          <w:rFonts w:ascii="Arial" w:hAnsi="Arial" w:cs="Arial"/>
          <w:bCs/>
        </w:rPr>
        <w:t xml:space="preserve"> pronajímat </w:t>
      </w:r>
      <w:r w:rsidRPr="00960465">
        <w:rPr>
          <w:rFonts w:ascii="Arial" w:hAnsi="Arial" w:cs="Arial"/>
        </w:rPr>
        <w:t xml:space="preserve">stavební </w:t>
      </w:r>
      <w:r w:rsidRPr="00960465">
        <w:rPr>
          <w:rFonts w:ascii="Arial" w:hAnsi="Arial" w:cs="Arial"/>
          <w:bCs/>
        </w:rPr>
        <w:t xml:space="preserve">stroje </w:t>
      </w:r>
      <w:r w:rsidRPr="00960465">
        <w:rPr>
          <w:rFonts w:ascii="Arial" w:hAnsi="Arial" w:cs="Arial"/>
          <w:bCs/>
          <w:iCs/>
        </w:rPr>
        <w:t xml:space="preserve">a </w:t>
      </w:r>
      <w:r w:rsidRPr="00960465">
        <w:rPr>
          <w:rFonts w:ascii="Arial" w:hAnsi="Arial" w:cs="Arial"/>
          <w:bCs/>
        </w:rPr>
        <w:t xml:space="preserve">nářadí </w:t>
      </w:r>
      <w:r w:rsidRPr="00960465">
        <w:rPr>
          <w:rFonts w:ascii="Arial" w:hAnsi="Arial" w:cs="Arial"/>
        </w:rPr>
        <w:t>dle nabídkového listu.</w:t>
      </w:r>
    </w:p>
    <w:p w:rsidR="004F5044" w:rsidRPr="00960465" w:rsidRDefault="004F5044" w:rsidP="004F5044">
      <w:pPr>
        <w:autoSpaceDE w:val="0"/>
        <w:autoSpaceDN w:val="0"/>
        <w:adjustRightInd w:val="0"/>
        <w:spacing w:after="0" w:line="240" w:lineRule="auto"/>
        <w:rPr>
          <w:rFonts w:ascii="Arial" w:hAnsi="Arial" w:cs="Arial"/>
        </w:rPr>
      </w:pPr>
      <w:r w:rsidRPr="00960465">
        <w:rPr>
          <w:rFonts w:ascii="Arial" w:hAnsi="Arial" w:cs="Arial"/>
        </w:rPr>
        <w:t xml:space="preserve">02. </w:t>
      </w:r>
      <w:r w:rsidRPr="00960465">
        <w:rPr>
          <w:rFonts w:ascii="Arial" w:hAnsi="Arial" w:cs="Arial"/>
          <w:bCs/>
        </w:rPr>
        <w:t xml:space="preserve">Předmět koupě </w:t>
      </w:r>
      <w:r w:rsidRPr="00960465">
        <w:rPr>
          <w:rFonts w:ascii="Arial" w:hAnsi="Arial" w:cs="Arial"/>
          <w:bCs/>
          <w:iCs/>
        </w:rPr>
        <w:t xml:space="preserve">a </w:t>
      </w:r>
      <w:r w:rsidRPr="00960465">
        <w:rPr>
          <w:rFonts w:ascii="Arial" w:hAnsi="Arial" w:cs="Arial"/>
        </w:rPr>
        <w:t xml:space="preserve">prodeje, </w:t>
      </w:r>
      <w:r w:rsidRPr="00960465">
        <w:rPr>
          <w:rFonts w:ascii="Arial" w:hAnsi="Arial" w:cs="Arial"/>
          <w:bCs/>
        </w:rPr>
        <w:t xml:space="preserve">termín </w:t>
      </w:r>
      <w:r w:rsidRPr="00960465">
        <w:rPr>
          <w:rFonts w:ascii="Arial" w:hAnsi="Arial" w:cs="Arial"/>
        </w:rPr>
        <w:t xml:space="preserve">dodávky </w:t>
      </w:r>
      <w:r w:rsidRPr="00960465">
        <w:rPr>
          <w:rFonts w:ascii="Arial" w:hAnsi="Arial" w:cs="Arial"/>
          <w:bCs/>
          <w:iCs/>
        </w:rPr>
        <w:t xml:space="preserve">a </w:t>
      </w:r>
      <w:r w:rsidRPr="00960465">
        <w:rPr>
          <w:rFonts w:ascii="Arial" w:hAnsi="Arial" w:cs="Arial"/>
          <w:bCs/>
        </w:rPr>
        <w:t xml:space="preserve">místo </w:t>
      </w:r>
      <w:r w:rsidRPr="00960465">
        <w:rPr>
          <w:rFonts w:ascii="Arial" w:hAnsi="Arial" w:cs="Arial"/>
        </w:rPr>
        <w:t xml:space="preserve">plnění budou blíže </w:t>
      </w:r>
      <w:r w:rsidRPr="00960465">
        <w:rPr>
          <w:rFonts w:ascii="Arial" w:hAnsi="Arial" w:cs="Arial"/>
          <w:bCs/>
        </w:rPr>
        <w:t>speci</w:t>
      </w:r>
      <w:r w:rsidR="00D3150F" w:rsidRPr="00960465">
        <w:rPr>
          <w:rFonts w:ascii="Arial" w:hAnsi="Arial" w:cs="Arial"/>
          <w:bCs/>
        </w:rPr>
        <w:t>fi</w:t>
      </w:r>
      <w:r w:rsidRPr="00960465">
        <w:rPr>
          <w:rFonts w:ascii="Arial" w:hAnsi="Arial" w:cs="Arial"/>
          <w:bCs/>
        </w:rPr>
        <w:t xml:space="preserve">kovány </w:t>
      </w:r>
      <w:r w:rsidRPr="00960465">
        <w:rPr>
          <w:rFonts w:ascii="Arial" w:hAnsi="Arial" w:cs="Arial"/>
          <w:bCs/>
          <w:iCs/>
        </w:rPr>
        <w:t xml:space="preserve">v </w:t>
      </w:r>
      <w:r w:rsidRPr="00960465">
        <w:rPr>
          <w:rFonts w:ascii="Arial" w:hAnsi="Arial" w:cs="Arial"/>
          <w:bCs/>
        </w:rPr>
        <w:t xml:space="preserve">dodacím listu. </w:t>
      </w:r>
      <w:r w:rsidRPr="00960465">
        <w:rPr>
          <w:rFonts w:ascii="Arial" w:hAnsi="Arial" w:cs="Arial"/>
          <w:iCs/>
        </w:rPr>
        <w:t xml:space="preserve">- </w:t>
      </w:r>
      <w:r w:rsidRPr="00960465">
        <w:rPr>
          <w:rFonts w:ascii="Arial" w:hAnsi="Arial" w:cs="Arial"/>
          <w:bCs/>
        </w:rPr>
        <w:t xml:space="preserve">případně </w:t>
      </w:r>
      <w:r w:rsidRPr="00960465">
        <w:rPr>
          <w:rFonts w:ascii="Arial" w:hAnsi="Arial" w:cs="Arial"/>
        </w:rPr>
        <w:t xml:space="preserve">v objednávce </w:t>
      </w:r>
      <w:r w:rsidRPr="00960465">
        <w:rPr>
          <w:rFonts w:ascii="Arial" w:hAnsi="Arial" w:cs="Arial"/>
          <w:bCs/>
        </w:rPr>
        <w:t xml:space="preserve">potvrzené </w:t>
      </w:r>
      <w:r w:rsidR="004E6452" w:rsidRPr="00960465">
        <w:rPr>
          <w:rFonts w:ascii="Arial" w:hAnsi="Arial" w:cs="Arial"/>
        </w:rPr>
        <w:t>prodávajícím,</w:t>
      </w:r>
      <w:r w:rsidRPr="00960465">
        <w:rPr>
          <w:rFonts w:ascii="Arial" w:hAnsi="Arial" w:cs="Arial"/>
        </w:rPr>
        <w:t xml:space="preserve"> </w:t>
      </w:r>
      <w:r w:rsidRPr="00960465">
        <w:rPr>
          <w:rFonts w:ascii="Arial" w:hAnsi="Arial" w:cs="Arial"/>
          <w:bCs/>
        </w:rPr>
        <w:t xml:space="preserve">které </w:t>
      </w:r>
      <w:r w:rsidRPr="00960465">
        <w:rPr>
          <w:rFonts w:ascii="Arial" w:hAnsi="Arial" w:cs="Arial"/>
        </w:rPr>
        <w:t>se stávají součástí</w:t>
      </w:r>
    </w:p>
    <w:p w:rsidR="004F5044" w:rsidRPr="00960465" w:rsidRDefault="004F5044" w:rsidP="004F5044">
      <w:pPr>
        <w:autoSpaceDE w:val="0"/>
        <w:autoSpaceDN w:val="0"/>
        <w:adjustRightInd w:val="0"/>
        <w:spacing w:after="0" w:line="240" w:lineRule="auto"/>
        <w:rPr>
          <w:rFonts w:ascii="Arial" w:hAnsi="Arial" w:cs="Arial"/>
        </w:rPr>
      </w:pPr>
      <w:r w:rsidRPr="00960465">
        <w:rPr>
          <w:rFonts w:ascii="Arial" w:hAnsi="Arial" w:cs="Arial"/>
          <w:bCs/>
        </w:rPr>
        <w:t xml:space="preserve">této </w:t>
      </w:r>
      <w:r w:rsidRPr="00960465">
        <w:rPr>
          <w:rFonts w:ascii="Arial" w:hAnsi="Arial" w:cs="Arial"/>
        </w:rPr>
        <w:t>smlouvy.</w:t>
      </w:r>
    </w:p>
    <w:p w:rsidR="004F5044" w:rsidRPr="00960465" w:rsidRDefault="004F5044" w:rsidP="004F5044">
      <w:pPr>
        <w:autoSpaceDE w:val="0"/>
        <w:autoSpaceDN w:val="0"/>
        <w:adjustRightInd w:val="0"/>
        <w:spacing w:after="0" w:line="240" w:lineRule="auto"/>
        <w:rPr>
          <w:rFonts w:ascii="Arial" w:hAnsi="Arial" w:cs="Arial"/>
          <w:bCs/>
        </w:rPr>
      </w:pPr>
      <w:r w:rsidRPr="00960465">
        <w:rPr>
          <w:rFonts w:ascii="Arial" w:hAnsi="Arial" w:cs="Arial"/>
        </w:rPr>
        <w:t xml:space="preserve">03. Kupující se </w:t>
      </w:r>
      <w:r w:rsidRPr="00960465">
        <w:rPr>
          <w:rFonts w:ascii="Arial" w:hAnsi="Arial" w:cs="Arial"/>
          <w:bCs/>
        </w:rPr>
        <w:t xml:space="preserve">zavazuje </w:t>
      </w:r>
      <w:r w:rsidRPr="00960465">
        <w:rPr>
          <w:rFonts w:ascii="Arial" w:hAnsi="Arial" w:cs="Arial"/>
        </w:rPr>
        <w:t xml:space="preserve">zboží </w:t>
      </w:r>
      <w:r w:rsidRPr="00960465">
        <w:rPr>
          <w:rFonts w:ascii="Arial" w:hAnsi="Arial" w:cs="Arial"/>
          <w:bCs/>
        </w:rPr>
        <w:t xml:space="preserve">převzít </w:t>
      </w:r>
      <w:r w:rsidRPr="00960465">
        <w:rPr>
          <w:rFonts w:ascii="Arial" w:hAnsi="Arial" w:cs="Arial"/>
          <w:bCs/>
          <w:iCs/>
        </w:rPr>
        <w:t xml:space="preserve">a </w:t>
      </w:r>
      <w:r w:rsidRPr="00960465">
        <w:rPr>
          <w:rFonts w:ascii="Arial" w:hAnsi="Arial" w:cs="Arial"/>
          <w:bCs/>
        </w:rPr>
        <w:t xml:space="preserve">zaplatit </w:t>
      </w:r>
      <w:r w:rsidRPr="00960465">
        <w:rPr>
          <w:rFonts w:ascii="Arial" w:hAnsi="Arial" w:cs="Arial"/>
        </w:rPr>
        <w:t xml:space="preserve">kupní cenu za </w:t>
      </w:r>
      <w:r w:rsidRPr="00960465">
        <w:rPr>
          <w:rFonts w:ascii="Arial" w:hAnsi="Arial" w:cs="Arial"/>
          <w:bCs/>
        </w:rPr>
        <w:t xml:space="preserve">podmínek dále uvedených v této </w:t>
      </w:r>
      <w:r w:rsidRPr="00960465">
        <w:rPr>
          <w:rFonts w:ascii="Arial" w:hAnsi="Arial" w:cs="Arial"/>
        </w:rPr>
        <w:t>smlouvě</w:t>
      </w:r>
      <w:r w:rsidR="004E6452" w:rsidRPr="00960465">
        <w:rPr>
          <w:rFonts w:ascii="Arial" w:hAnsi="Arial" w:cs="Arial"/>
        </w:rPr>
        <w:t>,</w:t>
      </w:r>
      <w:r w:rsidRPr="00960465">
        <w:rPr>
          <w:rFonts w:ascii="Arial" w:hAnsi="Arial" w:cs="Arial"/>
        </w:rPr>
        <w:t xml:space="preserve"> dodacím listu či </w:t>
      </w:r>
      <w:r w:rsidRPr="00960465">
        <w:rPr>
          <w:rFonts w:ascii="Arial" w:hAnsi="Arial" w:cs="Arial"/>
          <w:bCs/>
        </w:rPr>
        <w:t>faktuře.</w:t>
      </w:r>
    </w:p>
    <w:p w:rsidR="004F5044" w:rsidRPr="00960465" w:rsidRDefault="004F5044" w:rsidP="004F5044">
      <w:pPr>
        <w:autoSpaceDE w:val="0"/>
        <w:autoSpaceDN w:val="0"/>
        <w:adjustRightInd w:val="0"/>
        <w:spacing w:after="0" w:line="240" w:lineRule="auto"/>
        <w:rPr>
          <w:rFonts w:ascii="Arial" w:hAnsi="Arial" w:cs="Arial"/>
          <w:bCs/>
        </w:rPr>
      </w:pPr>
    </w:p>
    <w:p w:rsidR="004F5044" w:rsidRPr="00BA1411" w:rsidRDefault="004F5044" w:rsidP="004F5044">
      <w:pPr>
        <w:autoSpaceDE w:val="0"/>
        <w:autoSpaceDN w:val="0"/>
        <w:adjustRightInd w:val="0"/>
        <w:spacing w:after="0" w:line="240" w:lineRule="auto"/>
        <w:jc w:val="center"/>
        <w:rPr>
          <w:rFonts w:ascii="Arial" w:hAnsi="Arial" w:cs="Arial"/>
          <w:b/>
        </w:rPr>
      </w:pPr>
      <w:r w:rsidRPr="00BA1411">
        <w:rPr>
          <w:rFonts w:ascii="Arial" w:hAnsi="Arial" w:cs="Arial"/>
          <w:b/>
        </w:rPr>
        <w:t>||.</w:t>
      </w:r>
    </w:p>
    <w:p w:rsidR="004F5044" w:rsidRPr="00960465" w:rsidRDefault="004F5044" w:rsidP="004F5044">
      <w:pPr>
        <w:autoSpaceDE w:val="0"/>
        <w:autoSpaceDN w:val="0"/>
        <w:adjustRightInd w:val="0"/>
        <w:spacing w:after="0" w:line="240" w:lineRule="auto"/>
        <w:jc w:val="center"/>
        <w:rPr>
          <w:rFonts w:ascii="Arial" w:hAnsi="Arial" w:cs="Arial"/>
          <w:b/>
          <w:bCs/>
        </w:rPr>
      </w:pPr>
      <w:r w:rsidRPr="00960465">
        <w:rPr>
          <w:rFonts w:ascii="Arial" w:hAnsi="Arial" w:cs="Arial"/>
          <w:b/>
          <w:bCs/>
        </w:rPr>
        <w:t xml:space="preserve">Kupní </w:t>
      </w:r>
      <w:r w:rsidRPr="00960465">
        <w:rPr>
          <w:rFonts w:ascii="Arial" w:hAnsi="Arial" w:cs="Arial"/>
          <w:b/>
          <w:bCs/>
          <w:iCs/>
        </w:rPr>
        <w:t xml:space="preserve">cena, </w:t>
      </w:r>
      <w:r w:rsidRPr="00960465">
        <w:rPr>
          <w:rFonts w:ascii="Arial" w:hAnsi="Arial" w:cs="Arial"/>
          <w:b/>
          <w:bCs/>
        </w:rPr>
        <w:t>platební podmínky</w:t>
      </w:r>
    </w:p>
    <w:p w:rsidR="004F5044" w:rsidRDefault="004F5044" w:rsidP="004F5044">
      <w:pPr>
        <w:autoSpaceDE w:val="0"/>
        <w:autoSpaceDN w:val="0"/>
        <w:adjustRightInd w:val="0"/>
        <w:spacing w:after="0" w:line="240" w:lineRule="auto"/>
        <w:rPr>
          <w:rFonts w:ascii="Arial" w:hAnsi="Arial" w:cs="Arial"/>
        </w:rPr>
      </w:pPr>
      <w:r w:rsidRPr="00960465">
        <w:rPr>
          <w:rFonts w:ascii="Arial" w:hAnsi="Arial" w:cs="Arial"/>
        </w:rPr>
        <w:t xml:space="preserve">01. </w:t>
      </w:r>
      <w:r w:rsidRPr="00960465">
        <w:rPr>
          <w:rFonts w:ascii="Arial" w:hAnsi="Arial" w:cs="Arial"/>
          <w:bCs/>
        </w:rPr>
        <w:t xml:space="preserve">Kupní </w:t>
      </w:r>
      <w:r w:rsidRPr="00960465">
        <w:rPr>
          <w:rFonts w:ascii="Arial" w:hAnsi="Arial" w:cs="Arial"/>
          <w:bCs/>
          <w:iCs/>
        </w:rPr>
        <w:t xml:space="preserve">cena </w:t>
      </w:r>
      <w:r w:rsidRPr="00960465">
        <w:rPr>
          <w:rFonts w:ascii="Arial" w:hAnsi="Arial" w:cs="Arial"/>
        </w:rPr>
        <w:t xml:space="preserve">za </w:t>
      </w:r>
      <w:r w:rsidRPr="00960465">
        <w:rPr>
          <w:rFonts w:ascii="Arial" w:hAnsi="Arial" w:cs="Arial"/>
          <w:bCs/>
        </w:rPr>
        <w:t xml:space="preserve">zboží </w:t>
      </w:r>
      <w:r w:rsidRPr="00960465">
        <w:rPr>
          <w:rFonts w:ascii="Arial" w:hAnsi="Arial" w:cs="Arial"/>
        </w:rPr>
        <w:t>je stanovena dohodou smluvních</w:t>
      </w:r>
      <w:r w:rsidR="005623F8" w:rsidRPr="00960465">
        <w:rPr>
          <w:rFonts w:ascii="Arial" w:hAnsi="Arial" w:cs="Arial"/>
        </w:rPr>
        <w:t xml:space="preserve"> </w:t>
      </w:r>
      <w:r w:rsidRPr="00960465">
        <w:rPr>
          <w:rFonts w:ascii="Arial" w:hAnsi="Arial" w:cs="Arial"/>
          <w:bCs/>
        </w:rPr>
        <w:t xml:space="preserve">stran </w:t>
      </w:r>
      <w:r w:rsidRPr="00960465">
        <w:rPr>
          <w:rFonts w:ascii="Arial" w:hAnsi="Arial" w:cs="Arial"/>
          <w:bCs/>
          <w:iCs/>
        </w:rPr>
        <w:t xml:space="preserve">a </w:t>
      </w:r>
      <w:r w:rsidRPr="00960465">
        <w:rPr>
          <w:rFonts w:ascii="Arial" w:hAnsi="Arial" w:cs="Arial"/>
          <w:bCs/>
        </w:rPr>
        <w:t xml:space="preserve">řídí </w:t>
      </w:r>
      <w:r w:rsidRPr="00960465">
        <w:rPr>
          <w:rFonts w:ascii="Arial" w:hAnsi="Arial" w:cs="Arial"/>
        </w:rPr>
        <w:t xml:space="preserve">se příslušným </w:t>
      </w:r>
      <w:r w:rsidRPr="00960465">
        <w:rPr>
          <w:rFonts w:ascii="Arial" w:hAnsi="Arial" w:cs="Arial"/>
          <w:bCs/>
          <w:iCs/>
        </w:rPr>
        <w:t xml:space="preserve">ceníkem prodávajícího </w:t>
      </w:r>
      <w:r w:rsidRPr="00960465">
        <w:rPr>
          <w:rFonts w:ascii="Arial" w:hAnsi="Arial" w:cs="Arial"/>
          <w:bCs/>
        </w:rPr>
        <w:t xml:space="preserve">platným </w:t>
      </w:r>
      <w:r w:rsidRPr="00960465">
        <w:rPr>
          <w:rFonts w:ascii="Arial" w:hAnsi="Arial" w:cs="Arial"/>
        </w:rPr>
        <w:t>ke</w:t>
      </w:r>
      <w:r w:rsidR="005623F8" w:rsidRPr="00960465">
        <w:rPr>
          <w:rFonts w:ascii="Arial" w:hAnsi="Arial" w:cs="Arial"/>
        </w:rPr>
        <w:t xml:space="preserve"> </w:t>
      </w:r>
      <w:r w:rsidRPr="00960465">
        <w:rPr>
          <w:rFonts w:ascii="Arial" w:hAnsi="Arial" w:cs="Arial"/>
        </w:rPr>
        <w:t xml:space="preserve">dni </w:t>
      </w:r>
      <w:r w:rsidRPr="00960465">
        <w:rPr>
          <w:rFonts w:ascii="Arial" w:hAnsi="Arial" w:cs="Arial"/>
          <w:bCs/>
        </w:rPr>
        <w:t xml:space="preserve">doručení </w:t>
      </w:r>
      <w:r w:rsidRPr="00960465">
        <w:rPr>
          <w:rFonts w:ascii="Arial" w:hAnsi="Arial" w:cs="Arial"/>
        </w:rPr>
        <w:t xml:space="preserve">objednávky zboží nebo písemnou </w:t>
      </w:r>
      <w:r w:rsidRPr="00960465">
        <w:rPr>
          <w:rFonts w:ascii="Arial" w:hAnsi="Arial" w:cs="Arial"/>
          <w:bCs/>
        </w:rPr>
        <w:t>nabídkou</w:t>
      </w:r>
      <w:r w:rsidR="005623F8" w:rsidRPr="00960465">
        <w:rPr>
          <w:rFonts w:ascii="Arial" w:hAnsi="Arial" w:cs="Arial"/>
          <w:bCs/>
        </w:rPr>
        <w:t xml:space="preserve"> </w:t>
      </w:r>
      <w:r w:rsidRPr="00960465">
        <w:rPr>
          <w:rFonts w:ascii="Arial" w:hAnsi="Arial" w:cs="Arial"/>
          <w:bCs/>
        </w:rPr>
        <w:t xml:space="preserve">prodávajícího </w:t>
      </w:r>
      <w:r w:rsidRPr="00960465">
        <w:rPr>
          <w:rFonts w:ascii="Arial" w:hAnsi="Arial" w:cs="Arial"/>
          <w:iCs/>
        </w:rPr>
        <w:t xml:space="preserve">s </w:t>
      </w:r>
      <w:r w:rsidRPr="00960465">
        <w:rPr>
          <w:rFonts w:ascii="Arial" w:hAnsi="Arial" w:cs="Arial"/>
        </w:rPr>
        <w:t xml:space="preserve">vymezením </w:t>
      </w:r>
      <w:r w:rsidRPr="00960465">
        <w:rPr>
          <w:rFonts w:ascii="Arial" w:hAnsi="Arial" w:cs="Arial"/>
          <w:bCs/>
        </w:rPr>
        <w:t xml:space="preserve">termínu </w:t>
      </w:r>
      <w:r w:rsidRPr="00960465">
        <w:rPr>
          <w:rFonts w:ascii="Arial" w:hAnsi="Arial" w:cs="Arial"/>
        </w:rPr>
        <w:t xml:space="preserve">dodání </w:t>
      </w:r>
      <w:r w:rsidRPr="00960465">
        <w:rPr>
          <w:rFonts w:ascii="Arial" w:hAnsi="Arial" w:cs="Arial"/>
          <w:bCs/>
        </w:rPr>
        <w:t>(není-</w:t>
      </w:r>
      <w:proofErr w:type="spellStart"/>
      <w:r w:rsidRPr="00960465">
        <w:rPr>
          <w:rFonts w:ascii="Arial" w:hAnsi="Arial" w:cs="Arial"/>
          <w:bCs/>
        </w:rPr>
        <w:t>Ii</w:t>
      </w:r>
      <w:proofErr w:type="spellEnd"/>
      <w:r w:rsidRPr="00960465">
        <w:rPr>
          <w:rFonts w:ascii="Arial" w:hAnsi="Arial" w:cs="Arial"/>
          <w:bCs/>
        </w:rPr>
        <w:t xml:space="preserve"> </w:t>
      </w:r>
      <w:r w:rsidRPr="00960465">
        <w:rPr>
          <w:rFonts w:ascii="Arial" w:hAnsi="Arial" w:cs="Arial"/>
        </w:rPr>
        <w:t>stanoveno</w:t>
      </w:r>
      <w:r w:rsidR="005623F8" w:rsidRPr="00960465">
        <w:rPr>
          <w:rFonts w:ascii="Arial" w:hAnsi="Arial" w:cs="Arial"/>
        </w:rPr>
        <w:t xml:space="preserve"> </w:t>
      </w:r>
      <w:r w:rsidRPr="00960465">
        <w:rPr>
          <w:rFonts w:ascii="Arial" w:hAnsi="Arial" w:cs="Arial"/>
          <w:bCs/>
        </w:rPr>
        <w:t xml:space="preserve">jinak). K těmto </w:t>
      </w:r>
      <w:r w:rsidRPr="00960465">
        <w:rPr>
          <w:rFonts w:ascii="Arial" w:hAnsi="Arial" w:cs="Arial"/>
        </w:rPr>
        <w:t xml:space="preserve">cenám </w:t>
      </w:r>
      <w:r w:rsidRPr="00960465">
        <w:rPr>
          <w:rFonts w:ascii="Arial" w:hAnsi="Arial" w:cs="Arial"/>
          <w:bCs/>
        </w:rPr>
        <w:t xml:space="preserve">bude připočtena </w:t>
      </w:r>
      <w:r w:rsidRPr="00960465">
        <w:rPr>
          <w:rFonts w:ascii="Arial" w:hAnsi="Arial" w:cs="Arial"/>
        </w:rPr>
        <w:t xml:space="preserve">daň </w:t>
      </w:r>
      <w:r w:rsidRPr="00960465">
        <w:rPr>
          <w:rFonts w:ascii="Arial" w:hAnsi="Arial" w:cs="Arial"/>
          <w:bCs/>
        </w:rPr>
        <w:t>z přidané hodnoty</w:t>
      </w:r>
      <w:r w:rsidR="005623F8" w:rsidRPr="00960465">
        <w:rPr>
          <w:rFonts w:ascii="Arial" w:hAnsi="Arial" w:cs="Arial"/>
          <w:bCs/>
        </w:rPr>
        <w:t xml:space="preserve"> </w:t>
      </w:r>
      <w:r w:rsidRPr="00960465">
        <w:rPr>
          <w:rFonts w:ascii="Arial" w:hAnsi="Arial" w:cs="Arial"/>
          <w:bCs/>
        </w:rPr>
        <w:t xml:space="preserve">v </w:t>
      </w:r>
      <w:r w:rsidRPr="00960465">
        <w:rPr>
          <w:rFonts w:ascii="Arial" w:hAnsi="Arial" w:cs="Arial"/>
        </w:rPr>
        <w:t>zákonné výši.</w:t>
      </w:r>
    </w:p>
    <w:p w:rsidR="00DD159D" w:rsidRPr="00960465" w:rsidRDefault="00DD159D" w:rsidP="004F5044">
      <w:pPr>
        <w:autoSpaceDE w:val="0"/>
        <w:autoSpaceDN w:val="0"/>
        <w:adjustRightInd w:val="0"/>
        <w:spacing w:after="0" w:line="240" w:lineRule="auto"/>
        <w:rPr>
          <w:rFonts w:ascii="Arial" w:hAnsi="Arial" w:cs="Arial"/>
        </w:rPr>
      </w:pPr>
    </w:p>
    <w:p w:rsidR="004F5044" w:rsidRPr="00960465" w:rsidRDefault="004F5044" w:rsidP="004F5044">
      <w:pPr>
        <w:autoSpaceDE w:val="0"/>
        <w:autoSpaceDN w:val="0"/>
        <w:adjustRightInd w:val="0"/>
        <w:spacing w:after="0" w:line="240" w:lineRule="auto"/>
        <w:rPr>
          <w:rFonts w:ascii="Arial" w:hAnsi="Arial" w:cs="Arial"/>
          <w:bCs/>
        </w:rPr>
      </w:pPr>
      <w:r w:rsidRPr="00960465">
        <w:rPr>
          <w:rFonts w:ascii="Arial" w:hAnsi="Arial" w:cs="Arial"/>
        </w:rPr>
        <w:t xml:space="preserve">02. Daňový doklad </w:t>
      </w:r>
      <w:r w:rsidRPr="00960465">
        <w:rPr>
          <w:rFonts w:ascii="Arial" w:hAnsi="Arial" w:cs="Arial"/>
          <w:bCs/>
        </w:rPr>
        <w:t xml:space="preserve">(faktura) </w:t>
      </w:r>
      <w:r w:rsidRPr="00960465">
        <w:rPr>
          <w:rFonts w:ascii="Arial" w:hAnsi="Arial" w:cs="Arial"/>
        </w:rPr>
        <w:t xml:space="preserve">musí mít náležitosti </w:t>
      </w:r>
      <w:r w:rsidRPr="00960465">
        <w:rPr>
          <w:rFonts w:ascii="Arial" w:hAnsi="Arial" w:cs="Arial"/>
          <w:bCs/>
          <w:iCs/>
        </w:rPr>
        <w:t xml:space="preserve">v </w:t>
      </w:r>
      <w:r w:rsidRPr="00960465">
        <w:rPr>
          <w:rFonts w:ascii="Arial" w:hAnsi="Arial" w:cs="Arial"/>
          <w:bCs/>
        </w:rPr>
        <w:t xml:space="preserve">souladu </w:t>
      </w:r>
      <w:r w:rsidRPr="00960465">
        <w:rPr>
          <w:rFonts w:ascii="Arial" w:hAnsi="Arial" w:cs="Arial"/>
        </w:rPr>
        <w:t>se</w:t>
      </w:r>
      <w:r w:rsidR="005623F8" w:rsidRPr="00960465">
        <w:rPr>
          <w:rFonts w:ascii="Arial" w:hAnsi="Arial" w:cs="Arial"/>
        </w:rPr>
        <w:t xml:space="preserve"> </w:t>
      </w:r>
      <w:r w:rsidRPr="00960465">
        <w:rPr>
          <w:rFonts w:ascii="Arial" w:hAnsi="Arial" w:cs="Arial"/>
        </w:rPr>
        <w:t>zákonem č. 563</w:t>
      </w:r>
      <w:r w:rsidR="0037458C">
        <w:rPr>
          <w:rFonts w:ascii="Arial" w:hAnsi="Arial" w:cs="Arial"/>
        </w:rPr>
        <w:t>/</w:t>
      </w:r>
      <w:r w:rsidRPr="00960465">
        <w:rPr>
          <w:rFonts w:ascii="Arial" w:hAnsi="Arial" w:cs="Arial"/>
        </w:rPr>
        <w:t xml:space="preserve">1991 </w:t>
      </w:r>
      <w:r w:rsidRPr="00960465">
        <w:rPr>
          <w:rFonts w:ascii="Arial" w:hAnsi="Arial" w:cs="Arial"/>
          <w:bCs/>
        </w:rPr>
        <w:t>Sb., zákon o účetnictví. Základní</w:t>
      </w:r>
      <w:r w:rsidR="005623F8" w:rsidRPr="00960465">
        <w:rPr>
          <w:rFonts w:ascii="Arial" w:hAnsi="Arial" w:cs="Arial"/>
          <w:bCs/>
        </w:rPr>
        <w:t xml:space="preserve"> </w:t>
      </w:r>
      <w:r w:rsidRPr="00960465">
        <w:rPr>
          <w:rFonts w:ascii="Arial" w:hAnsi="Arial" w:cs="Arial"/>
        </w:rPr>
        <w:t xml:space="preserve">splatnost </w:t>
      </w:r>
      <w:r w:rsidRPr="00960465">
        <w:rPr>
          <w:rFonts w:ascii="Arial" w:hAnsi="Arial" w:cs="Arial"/>
          <w:bCs/>
        </w:rPr>
        <w:t xml:space="preserve">faktury </w:t>
      </w:r>
      <w:r w:rsidRPr="00960465">
        <w:rPr>
          <w:rFonts w:ascii="Arial" w:hAnsi="Arial" w:cs="Arial"/>
        </w:rPr>
        <w:t xml:space="preserve">je 30 dnů ode dne </w:t>
      </w:r>
      <w:r w:rsidRPr="00960465">
        <w:rPr>
          <w:rFonts w:ascii="Arial" w:hAnsi="Arial" w:cs="Arial"/>
          <w:bCs/>
        </w:rPr>
        <w:t>vystavení faktury.</w:t>
      </w:r>
    </w:p>
    <w:p w:rsidR="00DD159D" w:rsidRDefault="00DD159D" w:rsidP="004F5044">
      <w:pPr>
        <w:autoSpaceDE w:val="0"/>
        <w:autoSpaceDN w:val="0"/>
        <w:adjustRightInd w:val="0"/>
        <w:spacing w:after="0" w:line="240" w:lineRule="auto"/>
        <w:rPr>
          <w:rFonts w:ascii="Arial" w:hAnsi="Arial" w:cs="Arial"/>
        </w:rPr>
      </w:pPr>
    </w:p>
    <w:p w:rsidR="004F5044" w:rsidRPr="00960465" w:rsidRDefault="004F5044" w:rsidP="004F5044">
      <w:pPr>
        <w:autoSpaceDE w:val="0"/>
        <w:autoSpaceDN w:val="0"/>
        <w:adjustRightInd w:val="0"/>
        <w:spacing w:after="0" w:line="240" w:lineRule="auto"/>
        <w:rPr>
          <w:rFonts w:ascii="Arial" w:hAnsi="Arial" w:cs="Arial"/>
        </w:rPr>
      </w:pPr>
      <w:r w:rsidRPr="00960465">
        <w:rPr>
          <w:rFonts w:ascii="Arial" w:hAnsi="Arial" w:cs="Arial"/>
        </w:rPr>
        <w:t xml:space="preserve">03. </w:t>
      </w:r>
      <w:r w:rsidRPr="00960465">
        <w:rPr>
          <w:rFonts w:ascii="Arial" w:hAnsi="Arial" w:cs="Arial"/>
          <w:bCs/>
        </w:rPr>
        <w:t xml:space="preserve">Maximální limit kreditu </w:t>
      </w:r>
      <w:r w:rsidRPr="00960465">
        <w:rPr>
          <w:rFonts w:ascii="Arial" w:hAnsi="Arial" w:cs="Arial"/>
        </w:rPr>
        <w:t xml:space="preserve">ve </w:t>
      </w:r>
      <w:r w:rsidRPr="00960465">
        <w:rPr>
          <w:rFonts w:ascii="Arial" w:hAnsi="Arial" w:cs="Arial"/>
          <w:bCs/>
        </w:rPr>
        <w:t xml:space="preserve">výši </w:t>
      </w:r>
      <w:r w:rsidRPr="00960465">
        <w:rPr>
          <w:rFonts w:ascii="Arial" w:hAnsi="Arial" w:cs="Arial"/>
        </w:rPr>
        <w:t>30 000 Kč.</w:t>
      </w:r>
    </w:p>
    <w:p w:rsidR="00DD159D" w:rsidRDefault="00DD159D" w:rsidP="004F5044">
      <w:pPr>
        <w:autoSpaceDE w:val="0"/>
        <w:autoSpaceDN w:val="0"/>
        <w:adjustRightInd w:val="0"/>
        <w:spacing w:after="0" w:line="240" w:lineRule="auto"/>
        <w:rPr>
          <w:rFonts w:ascii="Arial" w:hAnsi="Arial" w:cs="Arial"/>
        </w:rPr>
      </w:pPr>
    </w:p>
    <w:p w:rsidR="004F5044" w:rsidRPr="00960465" w:rsidRDefault="004F5044" w:rsidP="004F5044">
      <w:pPr>
        <w:autoSpaceDE w:val="0"/>
        <w:autoSpaceDN w:val="0"/>
        <w:adjustRightInd w:val="0"/>
        <w:spacing w:after="0" w:line="240" w:lineRule="auto"/>
        <w:rPr>
          <w:rFonts w:ascii="Arial" w:hAnsi="Arial" w:cs="Arial"/>
          <w:bCs/>
        </w:rPr>
      </w:pPr>
      <w:r w:rsidRPr="00960465">
        <w:rPr>
          <w:rFonts w:ascii="Arial" w:hAnsi="Arial" w:cs="Arial"/>
        </w:rPr>
        <w:t xml:space="preserve">04. </w:t>
      </w:r>
      <w:r w:rsidRPr="00960465">
        <w:rPr>
          <w:rFonts w:ascii="Arial" w:hAnsi="Arial" w:cs="Arial"/>
          <w:bCs/>
        </w:rPr>
        <w:t xml:space="preserve">Základní </w:t>
      </w:r>
      <w:r w:rsidRPr="00960465">
        <w:rPr>
          <w:rFonts w:ascii="Arial" w:hAnsi="Arial" w:cs="Arial"/>
        </w:rPr>
        <w:t>sleva: kupujíc</w:t>
      </w:r>
      <w:r w:rsidR="00A866FB" w:rsidRPr="00960465">
        <w:rPr>
          <w:rFonts w:ascii="Arial" w:hAnsi="Arial" w:cs="Arial"/>
        </w:rPr>
        <w:t>í</w:t>
      </w:r>
      <w:r w:rsidR="005623F8" w:rsidRPr="00960465">
        <w:rPr>
          <w:rFonts w:ascii="Arial" w:hAnsi="Arial" w:cs="Arial"/>
        </w:rPr>
        <w:t xml:space="preserve"> </w:t>
      </w:r>
      <w:r w:rsidRPr="00960465">
        <w:rPr>
          <w:rFonts w:ascii="Arial" w:hAnsi="Arial" w:cs="Arial"/>
        </w:rPr>
        <w:t xml:space="preserve">je </w:t>
      </w:r>
      <w:r w:rsidRPr="00960465">
        <w:rPr>
          <w:rFonts w:ascii="Arial" w:hAnsi="Arial" w:cs="Arial"/>
          <w:bCs/>
        </w:rPr>
        <w:t xml:space="preserve">zařazen </w:t>
      </w:r>
      <w:r w:rsidRPr="00960465">
        <w:rPr>
          <w:rFonts w:ascii="Arial" w:hAnsi="Arial" w:cs="Arial"/>
        </w:rPr>
        <w:t xml:space="preserve">do cen. </w:t>
      </w:r>
      <w:proofErr w:type="gramStart"/>
      <w:r w:rsidRPr="00960465">
        <w:rPr>
          <w:rFonts w:ascii="Arial" w:hAnsi="Arial" w:cs="Arial"/>
        </w:rPr>
        <w:t>skup.</w:t>
      </w:r>
      <w:r w:rsidRPr="00960465">
        <w:rPr>
          <w:rFonts w:ascii="Arial" w:hAnsi="Arial" w:cs="Arial"/>
          <w:bCs/>
        </w:rPr>
        <w:t>B</w:t>
      </w:r>
      <w:proofErr w:type="gramEnd"/>
    </w:p>
    <w:p w:rsidR="00DD159D" w:rsidRDefault="00DD159D" w:rsidP="004F5044">
      <w:pPr>
        <w:autoSpaceDE w:val="0"/>
        <w:autoSpaceDN w:val="0"/>
        <w:adjustRightInd w:val="0"/>
        <w:spacing w:after="0" w:line="240" w:lineRule="auto"/>
        <w:rPr>
          <w:rFonts w:ascii="Arial" w:hAnsi="Arial" w:cs="Arial"/>
        </w:rPr>
      </w:pPr>
    </w:p>
    <w:p w:rsidR="004F5044" w:rsidRPr="00960465" w:rsidRDefault="004F5044" w:rsidP="004F5044">
      <w:pPr>
        <w:autoSpaceDE w:val="0"/>
        <w:autoSpaceDN w:val="0"/>
        <w:adjustRightInd w:val="0"/>
        <w:spacing w:after="0" w:line="240" w:lineRule="auto"/>
        <w:rPr>
          <w:rFonts w:ascii="Arial" w:hAnsi="Arial" w:cs="Arial"/>
        </w:rPr>
      </w:pPr>
      <w:r w:rsidRPr="00960465">
        <w:rPr>
          <w:rFonts w:ascii="Arial" w:hAnsi="Arial" w:cs="Arial"/>
        </w:rPr>
        <w:t xml:space="preserve">05. Speciální </w:t>
      </w:r>
      <w:r w:rsidRPr="00960465">
        <w:rPr>
          <w:rFonts w:ascii="Arial" w:hAnsi="Arial" w:cs="Arial"/>
          <w:bCs/>
        </w:rPr>
        <w:t>rabat</w:t>
      </w:r>
      <w:r w:rsidR="003B0BCE" w:rsidRPr="00960465">
        <w:rPr>
          <w:rFonts w:ascii="Arial" w:hAnsi="Arial" w:cs="Arial"/>
          <w:bCs/>
        </w:rPr>
        <w:t xml:space="preserve"> a </w:t>
      </w:r>
      <w:r w:rsidRPr="00960465">
        <w:rPr>
          <w:rFonts w:ascii="Arial" w:hAnsi="Arial" w:cs="Arial"/>
        </w:rPr>
        <w:t xml:space="preserve">výše </w:t>
      </w:r>
      <w:r w:rsidRPr="00960465">
        <w:rPr>
          <w:rFonts w:ascii="Arial" w:hAnsi="Arial" w:cs="Arial"/>
          <w:bCs/>
        </w:rPr>
        <w:t xml:space="preserve">kreditu </w:t>
      </w:r>
      <w:r w:rsidRPr="00960465">
        <w:rPr>
          <w:rFonts w:ascii="Arial" w:hAnsi="Arial" w:cs="Arial"/>
        </w:rPr>
        <w:t xml:space="preserve">na </w:t>
      </w:r>
      <w:r w:rsidRPr="00960465">
        <w:rPr>
          <w:rFonts w:ascii="Arial" w:hAnsi="Arial" w:cs="Arial"/>
          <w:bCs/>
        </w:rPr>
        <w:t xml:space="preserve">objektové </w:t>
      </w:r>
      <w:r w:rsidRPr="00960465">
        <w:rPr>
          <w:rFonts w:ascii="Arial" w:hAnsi="Arial" w:cs="Arial"/>
        </w:rPr>
        <w:t xml:space="preserve">akce </w:t>
      </w:r>
      <w:r w:rsidRPr="00960465">
        <w:rPr>
          <w:rFonts w:ascii="Arial" w:hAnsi="Arial" w:cs="Arial"/>
          <w:bCs/>
        </w:rPr>
        <w:t>bude</w:t>
      </w:r>
      <w:r w:rsidR="005623F8" w:rsidRPr="00960465">
        <w:rPr>
          <w:rFonts w:ascii="Arial" w:hAnsi="Arial" w:cs="Arial"/>
          <w:bCs/>
        </w:rPr>
        <w:t xml:space="preserve"> </w:t>
      </w:r>
      <w:r w:rsidRPr="00960465">
        <w:rPr>
          <w:rFonts w:ascii="Arial" w:hAnsi="Arial" w:cs="Arial"/>
          <w:bCs/>
        </w:rPr>
        <w:t xml:space="preserve">dojednán </w:t>
      </w:r>
      <w:r w:rsidRPr="00960465">
        <w:rPr>
          <w:rFonts w:ascii="Arial" w:hAnsi="Arial" w:cs="Arial"/>
        </w:rPr>
        <w:t>mezi smluvními</w:t>
      </w:r>
      <w:r w:rsidR="003B0BCE" w:rsidRPr="00960465">
        <w:rPr>
          <w:rFonts w:ascii="Arial" w:hAnsi="Arial" w:cs="Arial"/>
        </w:rPr>
        <w:t xml:space="preserve"> s</w:t>
      </w:r>
      <w:r w:rsidRPr="00960465">
        <w:rPr>
          <w:rFonts w:ascii="Arial" w:hAnsi="Arial" w:cs="Arial"/>
        </w:rPr>
        <w:t xml:space="preserve">tranami </w:t>
      </w:r>
      <w:r w:rsidRPr="00960465">
        <w:rPr>
          <w:rFonts w:ascii="Arial" w:hAnsi="Arial" w:cs="Arial"/>
          <w:bCs/>
        </w:rPr>
        <w:t>v</w:t>
      </w:r>
      <w:r w:rsidR="005623F8" w:rsidRPr="00960465">
        <w:rPr>
          <w:rFonts w:ascii="Arial" w:hAnsi="Arial" w:cs="Arial"/>
          <w:bCs/>
        </w:rPr>
        <w:t xml:space="preserve"> </w:t>
      </w:r>
      <w:r w:rsidRPr="00960465">
        <w:rPr>
          <w:rFonts w:ascii="Arial" w:hAnsi="Arial" w:cs="Arial"/>
          <w:bCs/>
        </w:rPr>
        <w:t>konkrétních případech</w:t>
      </w:r>
      <w:r w:rsidR="005623F8" w:rsidRPr="00960465">
        <w:rPr>
          <w:rFonts w:ascii="Arial" w:hAnsi="Arial" w:cs="Arial"/>
          <w:bCs/>
        </w:rPr>
        <w:t xml:space="preserve"> </w:t>
      </w:r>
      <w:r w:rsidRPr="00960465">
        <w:rPr>
          <w:rFonts w:ascii="Arial" w:hAnsi="Arial" w:cs="Arial"/>
        </w:rPr>
        <w:t xml:space="preserve">formou </w:t>
      </w:r>
      <w:r w:rsidRPr="00960465">
        <w:rPr>
          <w:rFonts w:ascii="Arial" w:hAnsi="Arial" w:cs="Arial"/>
          <w:bCs/>
        </w:rPr>
        <w:t xml:space="preserve">dodatku </w:t>
      </w:r>
      <w:r w:rsidRPr="00960465">
        <w:rPr>
          <w:rFonts w:ascii="Arial" w:hAnsi="Arial" w:cs="Arial"/>
        </w:rPr>
        <w:t>ke smlouvě.</w:t>
      </w:r>
    </w:p>
    <w:p w:rsidR="004F5044" w:rsidRDefault="004F5044" w:rsidP="004F5044">
      <w:pPr>
        <w:autoSpaceDE w:val="0"/>
        <w:autoSpaceDN w:val="0"/>
        <w:adjustRightInd w:val="0"/>
        <w:spacing w:after="0" w:line="240" w:lineRule="auto"/>
        <w:rPr>
          <w:rFonts w:ascii="Arial" w:hAnsi="Arial" w:cs="Arial"/>
        </w:rPr>
      </w:pPr>
    </w:p>
    <w:p w:rsidR="00722A2D" w:rsidRDefault="00722A2D" w:rsidP="004F5044">
      <w:pPr>
        <w:autoSpaceDE w:val="0"/>
        <w:autoSpaceDN w:val="0"/>
        <w:adjustRightInd w:val="0"/>
        <w:spacing w:after="0" w:line="240" w:lineRule="auto"/>
        <w:rPr>
          <w:rFonts w:ascii="Arial" w:hAnsi="Arial" w:cs="Arial"/>
        </w:rPr>
      </w:pPr>
    </w:p>
    <w:p w:rsidR="00BA1411" w:rsidRPr="00960465" w:rsidRDefault="00BA1411" w:rsidP="004F5044">
      <w:pPr>
        <w:autoSpaceDE w:val="0"/>
        <w:autoSpaceDN w:val="0"/>
        <w:adjustRightInd w:val="0"/>
        <w:spacing w:after="0" w:line="240" w:lineRule="auto"/>
        <w:rPr>
          <w:rFonts w:ascii="Arial" w:hAnsi="Arial" w:cs="Arial"/>
        </w:rPr>
      </w:pPr>
    </w:p>
    <w:p w:rsidR="004F5044" w:rsidRPr="00960465" w:rsidRDefault="004F5044" w:rsidP="004F5044">
      <w:pPr>
        <w:autoSpaceDE w:val="0"/>
        <w:autoSpaceDN w:val="0"/>
        <w:adjustRightInd w:val="0"/>
        <w:spacing w:after="0" w:line="240" w:lineRule="auto"/>
        <w:rPr>
          <w:rFonts w:ascii="Arial" w:hAnsi="Arial" w:cs="Arial"/>
        </w:rPr>
      </w:pPr>
    </w:p>
    <w:p w:rsidR="004F5044" w:rsidRPr="00BA1411" w:rsidRDefault="00ED4252" w:rsidP="00D3150F">
      <w:pPr>
        <w:autoSpaceDE w:val="0"/>
        <w:autoSpaceDN w:val="0"/>
        <w:adjustRightInd w:val="0"/>
        <w:spacing w:after="0" w:line="240" w:lineRule="auto"/>
        <w:jc w:val="center"/>
        <w:rPr>
          <w:rFonts w:ascii="Arial" w:hAnsi="Arial" w:cs="Arial"/>
          <w:b/>
        </w:rPr>
      </w:pPr>
      <w:r w:rsidRPr="00BA1411">
        <w:rPr>
          <w:rFonts w:ascii="Arial" w:hAnsi="Arial" w:cs="Arial"/>
          <w:b/>
        </w:rPr>
        <w:lastRenderedPageBreak/>
        <w:t>III.</w:t>
      </w:r>
    </w:p>
    <w:p w:rsidR="004F5044" w:rsidRPr="00960465" w:rsidRDefault="004F5044" w:rsidP="00D3150F">
      <w:pPr>
        <w:autoSpaceDE w:val="0"/>
        <w:autoSpaceDN w:val="0"/>
        <w:adjustRightInd w:val="0"/>
        <w:spacing w:after="0" w:line="240" w:lineRule="auto"/>
        <w:jc w:val="center"/>
        <w:rPr>
          <w:rFonts w:ascii="Arial" w:hAnsi="Arial" w:cs="Arial"/>
          <w:b/>
          <w:bCs/>
        </w:rPr>
      </w:pPr>
      <w:r w:rsidRPr="00960465">
        <w:rPr>
          <w:rFonts w:ascii="Arial" w:hAnsi="Arial" w:cs="Arial"/>
          <w:b/>
          <w:bCs/>
        </w:rPr>
        <w:t xml:space="preserve">Ustanovení společná </w:t>
      </w:r>
      <w:r w:rsidRPr="00960465">
        <w:rPr>
          <w:rFonts w:ascii="Arial" w:hAnsi="Arial" w:cs="Arial"/>
          <w:b/>
          <w:bCs/>
          <w:iCs/>
        </w:rPr>
        <w:t xml:space="preserve">a </w:t>
      </w:r>
      <w:r w:rsidRPr="00960465">
        <w:rPr>
          <w:rFonts w:ascii="Arial" w:hAnsi="Arial" w:cs="Arial"/>
          <w:b/>
          <w:bCs/>
        </w:rPr>
        <w:t>závěrečná</w:t>
      </w:r>
    </w:p>
    <w:p w:rsidR="004F5044" w:rsidRPr="00960465" w:rsidRDefault="004F5044" w:rsidP="004F5044">
      <w:pPr>
        <w:autoSpaceDE w:val="0"/>
        <w:autoSpaceDN w:val="0"/>
        <w:adjustRightInd w:val="0"/>
        <w:spacing w:after="0" w:line="240" w:lineRule="auto"/>
        <w:rPr>
          <w:rFonts w:ascii="Arial" w:hAnsi="Arial" w:cs="Arial"/>
          <w:bCs/>
        </w:rPr>
      </w:pPr>
      <w:r w:rsidRPr="00960465">
        <w:rPr>
          <w:rFonts w:ascii="Arial" w:hAnsi="Arial" w:cs="Arial"/>
        </w:rPr>
        <w:t xml:space="preserve">01. </w:t>
      </w:r>
      <w:r w:rsidRPr="00960465">
        <w:rPr>
          <w:rFonts w:ascii="Arial" w:hAnsi="Arial" w:cs="Arial"/>
          <w:bCs/>
        </w:rPr>
        <w:t xml:space="preserve">Tato smlouva </w:t>
      </w:r>
      <w:r w:rsidRPr="00960465">
        <w:rPr>
          <w:rFonts w:ascii="Arial" w:hAnsi="Arial" w:cs="Arial"/>
        </w:rPr>
        <w:t xml:space="preserve">nabývá platnosti </w:t>
      </w:r>
      <w:r w:rsidRPr="00960465">
        <w:rPr>
          <w:rFonts w:ascii="Arial" w:hAnsi="Arial" w:cs="Arial"/>
          <w:bCs/>
          <w:iCs/>
        </w:rPr>
        <w:t xml:space="preserve">a </w:t>
      </w:r>
      <w:r w:rsidRPr="00960465">
        <w:rPr>
          <w:rFonts w:ascii="Arial" w:hAnsi="Arial" w:cs="Arial"/>
          <w:bCs/>
        </w:rPr>
        <w:t>účinnosti dnem podpisu</w:t>
      </w:r>
      <w:r w:rsidR="00D3150F" w:rsidRPr="00960465">
        <w:rPr>
          <w:rFonts w:ascii="Arial" w:hAnsi="Arial" w:cs="Arial"/>
          <w:bCs/>
        </w:rPr>
        <w:t xml:space="preserve"> </w:t>
      </w:r>
      <w:r w:rsidRPr="00960465">
        <w:rPr>
          <w:rFonts w:ascii="Arial" w:hAnsi="Arial" w:cs="Arial"/>
          <w:bCs/>
        </w:rPr>
        <w:t xml:space="preserve">oběma </w:t>
      </w:r>
      <w:r w:rsidRPr="00960465">
        <w:rPr>
          <w:rFonts w:ascii="Arial" w:hAnsi="Arial" w:cs="Arial"/>
        </w:rPr>
        <w:t xml:space="preserve">smluvními </w:t>
      </w:r>
      <w:r w:rsidRPr="00960465">
        <w:rPr>
          <w:rFonts w:ascii="Arial" w:hAnsi="Arial" w:cs="Arial"/>
          <w:bCs/>
        </w:rPr>
        <w:t xml:space="preserve">stranami. </w:t>
      </w:r>
      <w:r w:rsidRPr="00960465">
        <w:rPr>
          <w:rFonts w:ascii="Arial" w:hAnsi="Arial" w:cs="Arial"/>
        </w:rPr>
        <w:t xml:space="preserve">Smlouva je </w:t>
      </w:r>
      <w:r w:rsidRPr="00960465">
        <w:rPr>
          <w:rFonts w:ascii="Arial" w:hAnsi="Arial" w:cs="Arial"/>
          <w:bCs/>
        </w:rPr>
        <w:t xml:space="preserve">uzavřena </w:t>
      </w:r>
      <w:r w:rsidRPr="00960465">
        <w:rPr>
          <w:rFonts w:ascii="Arial" w:hAnsi="Arial" w:cs="Arial"/>
        </w:rPr>
        <w:t>na dobu</w:t>
      </w:r>
      <w:r w:rsidR="00D3150F" w:rsidRPr="00960465">
        <w:rPr>
          <w:rFonts w:ascii="Arial" w:hAnsi="Arial" w:cs="Arial"/>
        </w:rPr>
        <w:t xml:space="preserve"> </w:t>
      </w:r>
      <w:r w:rsidR="00ED4252">
        <w:rPr>
          <w:rFonts w:ascii="Arial" w:hAnsi="Arial" w:cs="Arial"/>
        </w:rPr>
        <w:t xml:space="preserve">neurčitou od </w:t>
      </w:r>
      <w:proofErr w:type="gramStart"/>
      <w:r w:rsidR="00ED4252">
        <w:rPr>
          <w:rFonts w:ascii="Arial" w:hAnsi="Arial" w:cs="Arial"/>
        </w:rPr>
        <w:t>21</w:t>
      </w:r>
      <w:r w:rsidRPr="00960465">
        <w:rPr>
          <w:rFonts w:ascii="Arial" w:hAnsi="Arial" w:cs="Arial"/>
        </w:rPr>
        <w:t>.října</w:t>
      </w:r>
      <w:proofErr w:type="gramEnd"/>
      <w:r w:rsidRPr="00960465">
        <w:rPr>
          <w:rFonts w:ascii="Arial" w:hAnsi="Arial" w:cs="Arial"/>
        </w:rPr>
        <w:t xml:space="preserve"> </w:t>
      </w:r>
      <w:r w:rsidRPr="00960465">
        <w:rPr>
          <w:rFonts w:ascii="Arial" w:hAnsi="Arial" w:cs="Arial"/>
          <w:bCs/>
        </w:rPr>
        <w:t xml:space="preserve">2020 </w:t>
      </w:r>
      <w:r w:rsidRPr="00960465">
        <w:rPr>
          <w:rFonts w:ascii="Arial" w:hAnsi="Arial" w:cs="Arial"/>
        </w:rPr>
        <w:t xml:space="preserve">s dvouměsíční </w:t>
      </w:r>
      <w:r w:rsidRPr="00960465">
        <w:rPr>
          <w:rFonts w:ascii="Arial" w:hAnsi="Arial" w:cs="Arial"/>
          <w:bCs/>
        </w:rPr>
        <w:t>výpovědní lhůtou.</w:t>
      </w:r>
    </w:p>
    <w:p w:rsidR="004F5044" w:rsidRPr="00960465" w:rsidRDefault="004F5044" w:rsidP="004F5044">
      <w:pPr>
        <w:autoSpaceDE w:val="0"/>
        <w:autoSpaceDN w:val="0"/>
        <w:adjustRightInd w:val="0"/>
        <w:spacing w:after="0" w:line="240" w:lineRule="auto"/>
        <w:rPr>
          <w:rFonts w:ascii="Arial" w:hAnsi="Arial" w:cs="Arial"/>
          <w:bCs/>
        </w:rPr>
      </w:pPr>
      <w:r w:rsidRPr="00960465">
        <w:rPr>
          <w:rFonts w:ascii="Arial" w:hAnsi="Arial" w:cs="Arial"/>
        </w:rPr>
        <w:t xml:space="preserve">02. </w:t>
      </w:r>
      <w:r w:rsidRPr="00960465">
        <w:rPr>
          <w:rFonts w:ascii="Arial" w:hAnsi="Arial" w:cs="Arial"/>
          <w:bCs/>
        </w:rPr>
        <w:t xml:space="preserve">Tato </w:t>
      </w:r>
      <w:r w:rsidRPr="00960465">
        <w:rPr>
          <w:rFonts w:ascii="Arial" w:hAnsi="Arial" w:cs="Arial"/>
        </w:rPr>
        <w:t xml:space="preserve">smlouva může být </w:t>
      </w:r>
      <w:r w:rsidRPr="00960465">
        <w:rPr>
          <w:rFonts w:ascii="Arial" w:hAnsi="Arial" w:cs="Arial"/>
          <w:bCs/>
        </w:rPr>
        <w:t xml:space="preserve">měněna </w:t>
      </w:r>
      <w:r w:rsidRPr="00960465">
        <w:rPr>
          <w:rFonts w:ascii="Arial" w:hAnsi="Arial" w:cs="Arial"/>
        </w:rPr>
        <w:t xml:space="preserve">či doplňována </w:t>
      </w:r>
      <w:r w:rsidRPr="00960465">
        <w:rPr>
          <w:rFonts w:ascii="Arial" w:hAnsi="Arial" w:cs="Arial"/>
          <w:bCs/>
        </w:rPr>
        <w:t>toliko</w:t>
      </w:r>
      <w:r w:rsidR="00D3150F" w:rsidRPr="00960465">
        <w:rPr>
          <w:rFonts w:ascii="Arial" w:hAnsi="Arial" w:cs="Arial"/>
          <w:bCs/>
        </w:rPr>
        <w:t xml:space="preserve"> </w:t>
      </w:r>
      <w:r w:rsidRPr="00960465">
        <w:rPr>
          <w:rFonts w:ascii="Arial" w:hAnsi="Arial" w:cs="Arial"/>
        </w:rPr>
        <w:t xml:space="preserve">písemnými </w:t>
      </w:r>
      <w:r w:rsidRPr="00960465">
        <w:rPr>
          <w:rFonts w:ascii="Arial" w:hAnsi="Arial" w:cs="Arial"/>
          <w:bCs/>
        </w:rPr>
        <w:t xml:space="preserve">dodatky </w:t>
      </w:r>
      <w:r w:rsidRPr="00960465">
        <w:rPr>
          <w:rFonts w:ascii="Arial" w:hAnsi="Arial" w:cs="Arial"/>
        </w:rPr>
        <w:t>číslovaného poř</w:t>
      </w:r>
      <w:r w:rsidR="00D3150F" w:rsidRPr="00960465">
        <w:rPr>
          <w:rFonts w:ascii="Arial" w:hAnsi="Arial" w:cs="Arial"/>
        </w:rPr>
        <w:t>adí,</w:t>
      </w:r>
      <w:r w:rsidRPr="00960465">
        <w:rPr>
          <w:rFonts w:ascii="Arial" w:hAnsi="Arial" w:cs="Arial"/>
        </w:rPr>
        <w:t xml:space="preserve"> </w:t>
      </w:r>
      <w:r w:rsidRPr="00960465">
        <w:rPr>
          <w:rFonts w:ascii="Arial" w:hAnsi="Arial" w:cs="Arial"/>
          <w:bCs/>
        </w:rPr>
        <w:t xml:space="preserve">podepsanými </w:t>
      </w:r>
      <w:r w:rsidRPr="00960465">
        <w:rPr>
          <w:rFonts w:ascii="Arial" w:hAnsi="Arial" w:cs="Arial"/>
        </w:rPr>
        <w:t>oběma</w:t>
      </w:r>
      <w:r w:rsidR="00D3150F" w:rsidRPr="00960465">
        <w:rPr>
          <w:rFonts w:ascii="Arial" w:hAnsi="Arial" w:cs="Arial"/>
        </w:rPr>
        <w:t xml:space="preserve"> </w:t>
      </w:r>
      <w:r w:rsidRPr="00960465">
        <w:rPr>
          <w:rFonts w:ascii="Arial" w:hAnsi="Arial" w:cs="Arial"/>
        </w:rPr>
        <w:t xml:space="preserve">smluvními </w:t>
      </w:r>
      <w:r w:rsidRPr="00960465">
        <w:rPr>
          <w:rFonts w:ascii="Arial" w:hAnsi="Arial" w:cs="Arial"/>
          <w:bCs/>
        </w:rPr>
        <w:t>stranami.</w:t>
      </w:r>
    </w:p>
    <w:p w:rsidR="004F5044" w:rsidRPr="00D3150F" w:rsidRDefault="004F5044" w:rsidP="004F5044">
      <w:pPr>
        <w:autoSpaceDE w:val="0"/>
        <w:autoSpaceDN w:val="0"/>
        <w:adjustRightInd w:val="0"/>
        <w:spacing w:after="0" w:line="240" w:lineRule="auto"/>
        <w:rPr>
          <w:rFonts w:ascii="Arial" w:hAnsi="Arial" w:cs="Arial"/>
        </w:rPr>
      </w:pPr>
      <w:r w:rsidRPr="00D3150F">
        <w:rPr>
          <w:rFonts w:ascii="Arial" w:hAnsi="Arial" w:cs="Arial"/>
        </w:rPr>
        <w:t xml:space="preserve">03. Smluvní </w:t>
      </w:r>
      <w:r w:rsidRPr="00D3150F">
        <w:rPr>
          <w:rFonts w:ascii="Arial" w:hAnsi="Arial" w:cs="Arial"/>
          <w:bCs/>
        </w:rPr>
        <w:t xml:space="preserve">strany </w:t>
      </w:r>
      <w:r w:rsidRPr="00D3150F">
        <w:rPr>
          <w:rFonts w:ascii="Arial" w:hAnsi="Arial" w:cs="Arial"/>
        </w:rPr>
        <w:t xml:space="preserve">se </w:t>
      </w:r>
      <w:r w:rsidR="006F3591">
        <w:rPr>
          <w:rFonts w:ascii="Arial" w:hAnsi="Arial" w:cs="Arial"/>
          <w:bCs/>
        </w:rPr>
        <w:t>dohodly,</w:t>
      </w:r>
      <w:r w:rsidRPr="00D3150F">
        <w:rPr>
          <w:rFonts w:ascii="Arial" w:hAnsi="Arial" w:cs="Arial"/>
          <w:bCs/>
        </w:rPr>
        <w:t xml:space="preserve"> </w:t>
      </w:r>
      <w:r w:rsidRPr="00D3150F">
        <w:rPr>
          <w:rFonts w:ascii="Arial" w:hAnsi="Arial" w:cs="Arial"/>
        </w:rPr>
        <w:t xml:space="preserve">že </w:t>
      </w:r>
      <w:r w:rsidRPr="00D3150F">
        <w:rPr>
          <w:rFonts w:ascii="Arial" w:hAnsi="Arial" w:cs="Arial"/>
          <w:bCs/>
        </w:rPr>
        <w:t xml:space="preserve">nedílnou </w:t>
      </w:r>
      <w:r w:rsidRPr="00D3150F">
        <w:rPr>
          <w:rFonts w:ascii="Arial" w:hAnsi="Arial" w:cs="Arial"/>
        </w:rPr>
        <w:t xml:space="preserve">součástí </w:t>
      </w:r>
      <w:r w:rsidRPr="00D3150F">
        <w:rPr>
          <w:rFonts w:ascii="Arial" w:hAnsi="Arial" w:cs="Arial"/>
          <w:bCs/>
        </w:rPr>
        <w:t>této</w:t>
      </w:r>
      <w:r w:rsidR="006F3591">
        <w:rPr>
          <w:rFonts w:ascii="Arial" w:hAnsi="Arial" w:cs="Arial"/>
          <w:bCs/>
        </w:rPr>
        <w:t xml:space="preserve"> </w:t>
      </w:r>
      <w:r w:rsidRPr="00D3150F">
        <w:rPr>
          <w:rFonts w:ascii="Arial" w:hAnsi="Arial" w:cs="Arial"/>
          <w:bCs/>
        </w:rPr>
        <w:t xml:space="preserve">kupní </w:t>
      </w:r>
      <w:r w:rsidRPr="00D3150F">
        <w:rPr>
          <w:rFonts w:ascii="Arial" w:hAnsi="Arial" w:cs="Arial"/>
        </w:rPr>
        <w:t xml:space="preserve">smlouvy </w:t>
      </w:r>
      <w:r w:rsidRPr="00D3150F">
        <w:rPr>
          <w:rFonts w:ascii="Arial" w:hAnsi="Arial" w:cs="Arial"/>
          <w:bCs/>
        </w:rPr>
        <w:t xml:space="preserve">jsou </w:t>
      </w:r>
      <w:r w:rsidRPr="00D3150F">
        <w:rPr>
          <w:rFonts w:ascii="Arial" w:hAnsi="Arial" w:cs="Arial"/>
        </w:rPr>
        <w:t xml:space="preserve">Všeobecné </w:t>
      </w:r>
      <w:r w:rsidRPr="00D3150F">
        <w:rPr>
          <w:rFonts w:ascii="Arial" w:hAnsi="Arial" w:cs="Arial"/>
          <w:bCs/>
        </w:rPr>
        <w:t>obchodní podmínky</w:t>
      </w:r>
      <w:r w:rsidR="006F3591">
        <w:rPr>
          <w:rFonts w:ascii="Arial" w:hAnsi="Arial" w:cs="Arial"/>
          <w:bCs/>
        </w:rPr>
        <w:t xml:space="preserve"> </w:t>
      </w:r>
      <w:r w:rsidRPr="00D3150F">
        <w:rPr>
          <w:rFonts w:ascii="Arial" w:hAnsi="Arial" w:cs="Arial"/>
          <w:bCs/>
        </w:rPr>
        <w:t xml:space="preserve">prodávajícího. </w:t>
      </w:r>
      <w:r w:rsidRPr="00D3150F">
        <w:rPr>
          <w:rFonts w:ascii="Arial" w:hAnsi="Arial" w:cs="Arial"/>
        </w:rPr>
        <w:t>Kupující prohlašuje</w:t>
      </w:r>
      <w:r w:rsidR="006F3591">
        <w:rPr>
          <w:rFonts w:ascii="Arial" w:hAnsi="Arial" w:cs="Arial"/>
        </w:rPr>
        <w:t>,</w:t>
      </w:r>
      <w:r w:rsidRPr="00D3150F">
        <w:rPr>
          <w:rFonts w:ascii="Arial" w:hAnsi="Arial" w:cs="Arial"/>
        </w:rPr>
        <w:t xml:space="preserve"> že měl </w:t>
      </w:r>
      <w:r w:rsidRPr="00D3150F">
        <w:rPr>
          <w:rFonts w:ascii="Arial" w:hAnsi="Arial" w:cs="Arial"/>
          <w:bCs/>
          <w:i/>
          <w:iCs/>
        </w:rPr>
        <w:t xml:space="preserve">a </w:t>
      </w:r>
      <w:r w:rsidRPr="00D3150F">
        <w:rPr>
          <w:rFonts w:ascii="Arial" w:hAnsi="Arial" w:cs="Arial"/>
        </w:rPr>
        <w:t xml:space="preserve">má </w:t>
      </w:r>
      <w:r w:rsidRPr="00D3150F">
        <w:rPr>
          <w:rFonts w:ascii="Arial" w:hAnsi="Arial" w:cs="Arial"/>
          <w:bCs/>
        </w:rPr>
        <w:t xml:space="preserve">možnost </w:t>
      </w:r>
      <w:proofErr w:type="gramStart"/>
      <w:r w:rsidRPr="00D3150F">
        <w:rPr>
          <w:rFonts w:ascii="Arial" w:hAnsi="Arial" w:cs="Arial"/>
        </w:rPr>
        <w:t>se</w:t>
      </w:r>
      <w:proofErr w:type="gramEnd"/>
    </w:p>
    <w:p w:rsidR="004F5044" w:rsidRPr="00D3150F" w:rsidRDefault="004F5044" w:rsidP="004F5044">
      <w:pPr>
        <w:autoSpaceDE w:val="0"/>
        <w:autoSpaceDN w:val="0"/>
        <w:adjustRightInd w:val="0"/>
        <w:spacing w:after="0" w:line="240" w:lineRule="auto"/>
        <w:rPr>
          <w:rFonts w:ascii="Arial" w:hAnsi="Arial" w:cs="Arial"/>
        </w:rPr>
      </w:pPr>
      <w:r w:rsidRPr="00D3150F">
        <w:rPr>
          <w:rFonts w:ascii="Arial" w:hAnsi="Arial" w:cs="Arial"/>
        </w:rPr>
        <w:t xml:space="preserve">s nimi seznámit </w:t>
      </w:r>
      <w:r w:rsidRPr="00D3150F">
        <w:rPr>
          <w:rFonts w:ascii="Arial" w:hAnsi="Arial" w:cs="Arial"/>
          <w:bCs/>
          <w:i/>
          <w:iCs/>
        </w:rPr>
        <w:t xml:space="preserve">a </w:t>
      </w:r>
      <w:r w:rsidRPr="00D3150F">
        <w:rPr>
          <w:rFonts w:ascii="Arial" w:hAnsi="Arial" w:cs="Arial"/>
        </w:rPr>
        <w:t>s</w:t>
      </w:r>
      <w:r w:rsidR="006F3591">
        <w:rPr>
          <w:rFonts w:ascii="Arial" w:hAnsi="Arial" w:cs="Arial"/>
        </w:rPr>
        <w:t xml:space="preserve"> </w:t>
      </w:r>
      <w:r w:rsidRPr="00D3150F">
        <w:rPr>
          <w:rFonts w:ascii="Arial" w:hAnsi="Arial" w:cs="Arial"/>
        </w:rPr>
        <w:t xml:space="preserve">jejich zněním </w:t>
      </w:r>
      <w:r w:rsidRPr="00D3150F">
        <w:rPr>
          <w:rFonts w:ascii="Arial" w:hAnsi="Arial" w:cs="Arial"/>
          <w:bCs/>
        </w:rPr>
        <w:t xml:space="preserve">souhlasí. Práva </w:t>
      </w:r>
      <w:r w:rsidRPr="00D3150F">
        <w:rPr>
          <w:rFonts w:ascii="Arial" w:hAnsi="Arial" w:cs="Arial"/>
          <w:bCs/>
          <w:i/>
          <w:iCs/>
        </w:rPr>
        <w:t xml:space="preserve">a </w:t>
      </w:r>
      <w:r w:rsidRPr="00D3150F">
        <w:rPr>
          <w:rFonts w:ascii="Arial" w:hAnsi="Arial" w:cs="Arial"/>
          <w:bCs/>
        </w:rPr>
        <w:t>povinnosti</w:t>
      </w:r>
      <w:r w:rsidR="006F3591">
        <w:rPr>
          <w:rFonts w:ascii="Arial" w:hAnsi="Arial" w:cs="Arial"/>
          <w:bCs/>
        </w:rPr>
        <w:t xml:space="preserve"> </w:t>
      </w:r>
      <w:r w:rsidRPr="00D3150F">
        <w:rPr>
          <w:rFonts w:ascii="Arial" w:hAnsi="Arial" w:cs="Arial"/>
          <w:bCs/>
        </w:rPr>
        <w:t xml:space="preserve">touto </w:t>
      </w:r>
      <w:r w:rsidRPr="00D3150F">
        <w:rPr>
          <w:rFonts w:ascii="Arial" w:hAnsi="Arial" w:cs="Arial"/>
        </w:rPr>
        <w:t xml:space="preserve">smlouvou </w:t>
      </w:r>
      <w:r w:rsidRPr="00D3150F">
        <w:rPr>
          <w:rFonts w:ascii="Arial" w:hAnsi="Arial" w:cs="Arial"/>
          <w:bCs/>
          <w:i/>
          <w:iCs/>
        </w:rPr>
        <w:t xml:space="preserve">a </w:t>
      </w:r>
      <w:r w:rsidRPr="00D3150F">
        <w:rPr>
          <w:rFonts w:ascii="Arial" w:hAnsi="Arial" w:cs="Arial"/>
        </w:rPr>
        <w:t xml:space="preserve">VOP </w:t>
      </w:r>
      <w:r w:rsidRPr="00D3150F">
        <w:rPr>
          <w:rFonts w:ascii="Arial" w:hAnsi="Arial" w:cs="Arial"/>
          <w:bCs/>
        </w:rPr>
        <w:t xml:space="preserve">neupravená </w:t>
      </w:r>
      <w:r w:rsidRPr="00D3150F">
        <w:rPr>
          <w:rFonts w:ascii="Arial" w:hAnsi="Arial" w:cs="Arial"/>
        </w:rPr>
        <w:t xml:space="preserve">se </w:t>
      </w:r>
      <w:r w:rsidRPr="00D3150F">
        <w:rPr>
          <w:rFonts w:ascii="Arial,Bold" w:hAnsi="Arial,Bold" w:cs="Arial,Bold"/>
          <w:bCs/>
        </w:rPr>
        <w:t>ř</w:t>
      </w:r>
      <w:r w:rsidRPr="00D3150F">
        <w:rPr>
          <w:rFonts w:ascii="Arial" w:hAnsi="Arial" w:cs="Arial"/>
          <w:bCs/>
        </w:rPr>
        <w:t>ídí ustanoveními</w:t>
      </w:r>
      <w:r w:rsidR="006F3591">
        <w:rPr>
          <w:rFonts w:ascii="Arial" w:hAnsi="Arial" w:cs="Arial"/>
          <w:bCs/>
        </w:rPr>
        <w:t xml:space="preserve"> </w:t>
      </w:r>
      <w:r w:rsidRPr="00D3150F">
        <w:rPr>
          <w:rFonts w:ascii="Arial" w:hAnsi="Arial" w:cs="Arial"/>
          <w:bCs/>
        </w:rPr>
        <w:t xml:space="preserve">zákona </w:t>
      </w:r>
      <w:r w:rsidRPr="00D3150F">
        <w:rPr>
          <w:rFonts w:ascii="Arial" w:hAnsi="Arial" w:cs="Arial"/>
        </w:rPr>
        <w:t xml:space="preserve">č. 89/2012 </w:t>
      </w:r>
      <w:r w:rsidRPr="00D3150F">
        <w:rPr>
          <w:rFonts w:ascii="Times New Roman" w:hAnsi="Times New Roman" w:cs="Times New Roman"/>
          <w:bCs/>
        </w:rPr>
        <w:t xml:space="preserve">Sb., </w:t>
      </w:r>
      <w:r w:rsidRPr="00D3150F">
        <w:rPr>
          <w:rFonts w:ascii="Arial" w:hAnsi="Arial" w:cs="Arial"/>
        </w:rPr>
        <w:t xml:space="preserve">občanský zákoník </w:t>
      </w:r>
      <w:r w:rsidRPr="00D3150F">
        <w:rPr>
          <w:rFonts w:ascii="Arial" w:hAnsi="Arial" w:cs="Arial"/>
          <w:bCs/>
        </w:rPr>
        <w:t xml:space="preserve">a </w:t>
      </w:r>
      <w:r w:rsidRPr="00D3150F">
        <w:rPr>
          <w:rFonts w:ascii="Arial" w:hAnsi="Arial" w:cs="Arial"/>
        </w:rPr>
        <w:t>ostatními obecně</w:t>
      </w:r>
      <w:r w:rsidR="006F3591">
        <w:rPr>
          <w:rFonts w:ascii="Arial" w:hAnsi="Arial" w:cs="Arial"/>
        </w:rPr>
        <w:t xml:space="preserve"> </w:t>
      </w:r>
      <w:r w:rsidRPr="00D3150F">
        <w:rPr>
          <w:rFonts w:ascii="Arial" w:hAnsi="Arial" w:cs="Arial"/>
        </w:rPr>
        <w:t xml:space="preserve">závaznými </w:t>
      </w:r>
      <w:r w:rsidRPr="00D3150F">
        <w:rPr>
          <w:rFonts w:ascii="Arial" w:hAnsi="Arial" w:cs="Arial"/>
          <w:bCs/>
        </w:rPr>
        <w:t>p</w:t>
      </w:r>
      <w:r w:rsidRPr="00D3150F">
        <w:rPr>
          <w:rFonts w:ascii="Arial,Bold" w:hAnsi="Arial,Bold" w:cs="Arial,Bold"/>
          <w:bCs/>
        </w:rPr>
        <w:t>ř</w:t>
      </w:r>
      <w:r w:rsidRPr="00D3150F">
        <w:rPr>
          <w:rFonts w:ascii="Arial" w:hAnsi="Arial" w:cs="Arial"/>
          <w:bCs/>
        </w:rPr>
        <w:t xml:space="preserve">edpisy </w:t>
      </w:r>
      <w:r w:rsidRPr="00D3150F">
        <w:rPr>
          <w:rFonts w:ascii="Arial" w:hAnsi="Arial" w:cs="Arial"/>
        </w:rPr>
        <w:t>České republiky.</w:t>
      </w:r>
    </w:p>
    <w:p w:rsidR="004F5044" w:rsidRPr="00D3150F" w:rsidRDefault="004F5044" w:rsidP="004F5044">
      <w:pPr>
        <w:autoSpaceDE w:val="0"/>
        <w:autoSpaceDN w:val="0"/>
        <w:adjustRightInd w:val="0"/>
        <w:spacing w:after="0" w:line="240" w:lineRule="auto"/>
        <w:rPr>
          <w:rFonts w:ascii="Arial" w:hAnsi="Arial" w:cs="Arial"/>
          <w:bCs/>
        </w:rPr>
      </w:pPr>
      <w:r w:rsidRPr="00D3150F">
        <w:rPr>
          <w:rFonts w:ascii="Arial" w:hAnsi="Arial" w:cs="Arial"/>
        </w:rPr>
        <w:t xml:space="preserve">04. </w:t>
      </w:r>
      <w:r w:rsidRPr="00D3150F">
        <w:rPr>
          <w:rFonts w:ascii="Arial" w:hAnsi="Arial" w:cs="Arial"/>
          <w:bCs/>
        </w:rPr>
        <w:t xml:space="preserve">Smluvní strany </w:t>
      </w:r>
      <w:r w:rsidRPr="00D3150F">
        <w:rPr>
          <w:rFonts w:ascii="Arial" w:hAnsi="Arial" w:cs="Arial"/>
        </w:rPr>
        <w:t xml:space="preserve">berou na vědomí povinnost publikovat </w:t>
      </w:r>
      <w:r w:rsidRPr="00D3150F">
        <w:rPr>
          <w:rFonts w:ascii="Arial" w:hAnsi="Arial" w:cs="Arial"/>
          <w:bCs/>
        </w:rPr>
        <w:t>tuto</w:t>
      </w:r>
      <w:r w:rsidR="006F3591">
        <w:rPr>
          <w:rFonts w:ascii="Arial" w:hAnsi="Arial" w:cs="Arial"/>
          <w:bCs/>
        </w:rPr>
        <w:t xml:space="preserve"> </w:t>
      </w:r>
      <w:r w:rsidRPr="00D3150F">
        <w:rPr>
          <w:rFonts w:ascii="Arial" w:hAnsi="Arial" w:cs="Arial"/>
        </w:rPr>
        <w:t xml:space="preserve">smlouvu </w:t>
      </w:r>
      <w:r w:rsidRPr="00D3150F">
        <w:rPr>
          <w:rFonts w:ascii="Arial" w:hAnsi="Arial" w:cs="Arial"/>
          <w:bCs/>
        </w:rPr>
        <w:t xml:space="preserve">v </w:t>
      </w:r>
      <w:r w:rsidRPr="00D3150F">
        <w:rPr>
          <w:rFonts w:ascii="Arial" w:hAnsi="Arial" w:cs="Arial"/>
        </w:rPr>
        <w:t xml:space="preserve">registru smluv, </w:t>
      </w:r>
      <w:r w:rsidRPr="00D3150F">
        <w:rPr>
          <w:rFonts w:ascii="Arial" w:hAnsi="Arial" w:cs="Arial"/>
          <w:bCs/>
          <w:i/>
          <w:iCs/>
        </w:rPr>
        <w:t xml:space="preserve">a </w:t>
      </w:r>
      <w:r w:rsidRPr="00D3150F">
        <w:rPr>
          <w:rFonts w:ascii="Arial" w:hAnsi="Arial" w:cs="Arial"/>
        </w:rPr>
        <w:t xml:space="preserve">to v souladu se </w:t>
      </w:r>
      <w:r w:rsidRPr="00D3150F">
        <w:rPr>
          <w:rFonts w:ascii="Arial" w:hAnsi="Arial" w:cs="Arial"/>
          <w:bCs/>
        </w:rPr>
        <w:t xml:space="preserve">zákonem </w:t>
      </w:r>
      <w:r w:rsidRPr="00D3150F">
        <w:rPr>
          <w:rFonts w:ascii="Arial" w:hAnsi="Arial" w:cs="Arial"/>
        </w:rPr>
        <w:t>č.</w:t>
      </w:r>
      <w:r w:rsidR="006F3591">
        <w:rPr>
          <w:rFonts w:ascii="Arial" w:hAnsi="Arial" w:cs="Arial"/>
        </w:rPr>
        <w:t xml:space="preserve"> </w:t>
      </w:r>
      <w:r w:rsidRPr="00D3150F">
        <w:rPr>
          <w:rFonts w:ascii="Arial" w:hAnsi="Arial" w:cs="Arial"/>
        </w:rPr>
        <w:t xml:space="preserve">340/2015 Sb., </w:t>
      </w:r>
      <w:r w:rsidRPr="00D3150F">
        <w:rPr>
          <w:rFonts w:ascii="Times New Roman" w:hAnsi="Times New Roman" w:cs="Times New Roman"/>
        </w:rPr>
        <w:t xml:space="preserve">o </w:t>
      </w:r>
      <w:r w:rsidRPr="00D3150F">
        <w:rPr>
          <w:rFonts w:ascii="Arial" w:hAnsi="Arial" w:cs="Arial"/>
        </w:rPr>
        <w:t xml:space="preserve">zvláštních </w:t>
      </w:r>
      <w:r w:rsidRPr="00D3150F">
        <w:rPr>
          <w:rFonts w:ascii="Arial" w:hAnsi="Arial" w:cs="Arial"/>
          <w:bCs/>
        </w:rPr>
        <w:t xml:space="preserve">podmínkách </w:t>
      </w:r>
      <w:r w:rsidRPr="00D3150F">
        <w:rPr>
          <w:rFonts w:ascii="Arial" w:hAnsi="Arial" w:cs="Arial"/>
        </w:rPr>
        <w:t xml:space="preserve">účinnosti </w:t>
      </w:r>
      <w:r w:rsidRPr="00D3150F">
        <w:rPr>
          <w:rFonts w:ascii="Arial" w:hAnsi="Arial" w:cs="Arial"/>
          <w:bCs/>
        </w:rPr>
        <w:t>n</w:t>
      </w:r>
      <w:r w:rsidRPr="00D3150F">
        <w:rPr>
          <w:rFonts w:ascii="Arial,Bold" w:hAnsi="Arial,Bold" w:cs="Arial,Bold"/>
          <w:bCs/>
        </w:rPr>
        <w:t>ě</w:t>
      </w:r>
      <w:r w:rsidRPr="00D3150F">
        <w:rPr>
          <w:rFonts w:ascii="Arial" w:hAnsi="Arial" w:cs="Arial"/>
          <w:bCs/>
        </w:rPr>
        <w:t>kterých</w:t>
      </w:r>
    </w:p>
    <w:p w:rsidR="004F5044" w:rsidRPr="00D3150F" w:rsidRDefault="004F5044" w:rsidP="004F5044">
      <w:pPr>
        <w:autoSpaceDE w:val="0"/>
        <w:autoSpaceDN w:val="0"/>
        <w:adjustRightInd w:val="0"/>
        <w:spacing w:after="0" w:line="240" w:lineRule="auto"/>
        <w:rPr>
          <w:rFonts w:ascii="Arial" w:hAnsi="Arial" w:cs="Arial"/>
          <w:bCs/>
        </w:rPr>
      </w:pPr>
      <w:r w:rsidRPr="00D3150F">
        <w:rPr>
          <w:rFonts w:ascii="Arial" w:hAnsi="Arial" w:cs="Arial"/>
          <w:bCs/>
        </w:rPr>
        <w:t xml:space="preserve">smluv, </w:t>
      </w:r>
      <w:r w:rsidRPr="00D3150F">
        <w:rPr>
          <w:rFonts w:ascii="Arial" w:hAnsi="Arial" w:cs="Arial"/>
        </w:rPr>
        <w:t xml:space="preserve">uveřejňování těchto smluv </w:t>
      </w:r>
      <w:r w:rsidRPr="00D3150F">
        <w:rPr>
          <w:rFonts w:ascii="Arial" w:hAnsi="Arial" w:cs="Arial"/>
          <w:bCs/>
          <w:i/>
          <w:iCs/>
        </w:rPr>
        <w:t xml:space="preserve">a </w:t>
      </w:r>
      <w:r w:rsidRPr="00D3150F">
        <w:rPr>
          <w:rFonts w:ascii="Times New Roman" w:hAnsi="Times New Roman" w:cs="Times New Roman"/>
        </w:rPr>
        <w:t xml:space="preserve">o </w:t>
      </w:r>
      <w:r w:rsidRPr="00D3150F">
        <w:rPr>
          <w:rFonts w:ascii="Arial" w:hAnsi="Arial" w:cs="Arial"/>
          <w:bCs/>
        </w:rPr>
        <w:t xml:space="preserve">registraci </w:t>
      </w:r>
      <w:r w:rsidRPr="00D3150F">
        <w:rPr>
          <w:rFonts w:ascii="Arial" w:hAnsi="Arial" w:cs="Arial"/>
        </w:rPr>
        <w:t xml:space="preserve">smluv </w:t>
      </w:r>
      <w:r w:rsidRPr="00D3150F">
        <w:rPr>
          <w:rFonts w:ascii="Arial" w:hAnsi="Arial" w:cs="Arial"/>
          <w:bCs/>
        </w:rPr>
        <w:t>(Zákon</w:t>
      </w:r>
      <w:r w:rsidR="006F3591">
        <w:rPr>
          <w:rFonts w:ascii="Arial" w:hAnsi="Arial" w:cs="Arial"/>
          <w:bCs/>
        </w:rPr>
        <w:t xml:space="preserve"> </w:t>
      </w:r>
      <w:r w:rsidRPr="00D3150F">
        <w:rPr>
          <w:rFonts w:ascii="Arial" w:hAnsi="Arial" w:cs="Arial"/>
          <w:bCs/>
        </w:rPr>
        <w:t xml:space="preserve">o registru </w:t>
      </w:r>
      <w:r w:rsidRPr="00D3150F">
        <w:rPr>
          <w:rFonts w:ascii="Arial" w:hAnsi="Arial" w:cs="Arial"/>
        </w:rPr>
        <w:t xml:space="preserve">smluv). </w:t>
      </w:r>
      <w:r w:rsidRPr="00D3150F">
        <w:rPr>
          <w:rFonts w:ascii="Arial" w:hAnsi="Arial" w:cs="Arial"/>
          <w:bCs/>
        </w:rPr>
        <w:t>Uve</w:t>
      </w:r>
      <w:r w:rsidRPr="00D3150F">
        <w:rPr>
          <w:rFonts w:ascii="Arial,Bold" w:hAnsi="Arial,Bold" w:cs="Arial,Bold"/>
          <w:bCs/>
        </w:rPr>
        <w:t>ř</w:t>
      </w:r>
      <w:r w:rsidRPr="00D3150F">
        <w:rPr>
          <w:rFonts w:ascii="Arial" w:hAnsi="Arial" w:cs="Arial"/>
          <w:bCs/>
        </w:rPr>
        <w:t>ejn</w:t>
      </w:r>
      <w:r w:rsidRPr="00D3150F">
        <w:rPr>
          <w:rFonts w:ascii="Arial,Bold" w:hAnsi="Arial,Bold" w:cs="Arial,Bold"/>
          <w:bCs/>
        </w:rPr>
        <w:t>ě</w:t>
      </w:r>
      <w:r w:rsidRPr="00D3150F">
        <w:rPr>
          <w:rFonts w:ascii="Arial" w:hAnsi="Arial" w:cs="Arial"/>
          <w:bCs/>
        </w:rPr>
        <w:t>ní této smlouvy zajistí</w:t>
      </w:r>
      <w:r w:rsidR="006F3591">
        <w:rPr>
          <w:rFonts w:ascii="Arial" w:hAnsi="Arial" w:cs="Arial"/>
          <w:bCs/>
        </w:rPr>
        <w:t xml:space="preserve"> </w:t>
      </w:r>
      <w:r w:rsidRPr="00D3150F">
        <w:rPr>
          <w:rFonts w:ascii="Arial" w:hAnsi="Arial" w:cs="Arial"/>
          <w:bCs/>
        </w:rPr>
        <w:t>objednatel.</w:t>
      </w:r>
    </w:p>
    <w:p w:rsidR="004F5044" w:rsidRPr="00D3150F" w:rsidRDefault="004F5044" w:rsidP="004F5044">
      <w:pPr>
        <w:autoSpaceDE w:val="0"/>
        <w:autoSpaceDN w:val="0"/>
        <w:adjustRightInd w:val="0"/>
        <w:spacing w:after="0" w:line="240" w:lineRule="auto"/>
        <w:rPr>
          <w:rFonts w:ascii="Arial" w:hAnsi="Arial" w:cs="Arial"/>
          <w:bCs/>
        </w:rPr>
      </w:pPr>
      <w:r w:rsidRPr="00D3150F">
        <w:rPr>
          <w:rFonts w:ascii="Arial" w:hAnsi="Arial" w:cs="Arial"/>
        </w:rPr>
        <w:t xml:space="preserve">05. </w:t>
      </w:r>
      <w:r w:rsidRPr="00D3150F">
        <w:rPr>
          <w:rFonts w:ascii="Arial" w:hAnsi="Arial" w:cs="Arial"/>
          <w:bCs/>
        </w:rPr>
        <w:t xml:space="preserve">Smluvní strany </w:t>
      </w:r>
      <w:r w:rsidRPr="00D3150F">
        <w:rPr>
          <w:rFonts w:ascii="Arial" w:hAnsi="Arial" w:cs="Arial"/>
        </w:rPr>
        <w:t xml:space="preserve">se </w:t>
      </w:r>
      <w:r w:rsidRPr="00D3150F">
        <w:rPr>
          <w:rFonts w:ascii="Arial" w:hAnsi="Arial" w:cs="Arial"/>
          <w:bCs/>
        </w:rPr>
        <w:t xml:space="preserve">dohodly </w:t>
      </w:r>
      <w:r w:rsidR="006F3591">
        <w:rPr>
          <w:rFonts w:ascii="Arial" w:hAnsi="Arial" w:cs="Arial"/>
          <w:bCs/>
          <w:i/>
          <w:iCs/>
        </w:rPr>
        <w:t>a</w:t>
      </w:r>
      <w:r w:rsidRPr="00D3150F">
        <w:rPr>
          <w:rFonts w:ascii="Arial" w:hAnsi="Arial" w:cs="Arial"/>
          <w:bCs/>
          <w:i/>
          <w:iCs/>
        </w:rPr>
        <w:t xml:space="preserve"> </w:t>
      </w:r>
      <w:r w:rsidR="006F3591">
        <w:rPr>
          <w:rFonts w:ascii="Arial" w:hAnsi="Arial" w:cs="Arial"/>
        </w:rPr>
        <w:t>prohl</w:t>
      </w:r>
      <w:r w:rsidRPr="00D3150F">
        <w:rPr>
          <w:rFonts w:ascii="Arial" w:hAnsi="Arial" w:cs="Arial"/>
        </w:rPr>
        <w:t>aš</w:t>
      </w:r>
      <w:r w:rsidR="006F3591">
        <w:rPr>
          <w:rFonts w:ascii="Arial" w:hAnsi="Arial" w:cs="Arial"/>
        </w:rPr>
        <w:t>ují,</w:t>
      </w:r>
      <w:r w:rsidRPr="00D3150F">
        <w:rPr>
          <w:rFonts w:ascii="Arial" w:hAnsi="Arial" w:cs="Arial"/>
        </w:rPr>
        <w:t xml:space="preserve"> že skutečnosti</w:t>
      </w:r>
      <w:r w:rsidR="006F3591">
        <w:rPr>
          <w:rFonts w:ascii="Arial" w:hAnsi="Arial" w:cs="Arial"/>
        </w:rPr>
        <w:t xml:space="preserve"> </w:t>
      </w:r>
      <w:r w:rsidRPr="00D3150F">
        <w:rPr>
          <w:rFonts w:ascii="Arial" w:hAnsi="Arial" w:cs="Arial"/>
          <w:bCs/>
        </w:rPr>
        <w:t xml:space="preserve">uvedené </w:t>
      </w:r>
      <w:r w:rsidRPr="00D3150F">
        <w:rPr>
          <w:rFonts w:ascii="Arial" w:hAnsi="Arial" w:cs="Arial"/>
          <w:bCs/>
          <w:i/>
          <w:iCs/>
        </w:rPr>
        <w:t xml:space="preserve">v </w:t>
      </w:r>
      <w:r w:rsidRPr="00D3150F">
        <w:rPr>
          <w:rFonts w:ascii="Arial" w:hAnsi="Arial" w:cs="Arial"/>
          <w:bCs/>
        </w:rPr>
        <w:t xml:space="preserve">této </w:t>
      </w:r>
      <w:r w:rsidRPr="00D3150F">
        <w:rPr>
          <w:rFonts w:ascii="Arial" w:hAnsi="Arial" w:cs="Arial"/>
        </w:rPr>
        <w:t>smlouvě</w:t>
      </w:r>
      <w:r w:rsidR="006F3591">
        <w:rPr>
          <w:rFonts w:ascii="Arial" w:hAnsi="Arial" w:cs="Arial"/>
        </w:rPr>
        <w:t xml:space="preserve"> n</w:t>
      </w:r>
      <w:r w:rsidRPr="00D3150F">
        <w:rPr>
          <w:rFonts w:ascii="Arial" w:hAnsi="Arial" w:cs="Arial"/>
        </w:rPr>
        <w:t>epovažují za obchodní tajemství ve</w:t>
      </w:r>
      <w:r w:rsidR="006F3591">
        <w:rPr>
          <w:rFonts w:ascii="Arial" w:hAnsi="Arial" w:cs="Arial"/>
        </w:rPr>
        <w:t xml:space="preserve"> </w:t>
      </w:r>
      <w:r w:rsidRPr="00D3150F">
        <w:rPr>
          <w:rFonts w:ascii="Arial" w:hAnsi="Arial" w:cs="Arial"/>
        </w:rPr>
        <w:t xml:space="preserve">smyslu </w:t>
      </w:r>
      <w:r w:rsidRPr="00D3150F">
        <w:rPr>
          <w:rFonts w:ascii="Arial" w:hAnsi="Arial" w:cs="Arial"/>
          <w:bCs/>
        </w:rPr>
        <w:t xml:space="preserve">ustanovení </w:t>
      </w:r>
      <w:r w:rsidR="0037458C">
        <w:rPr>
          <w:rFonts w:ascii="Calibri" w:hAnsi="Calibri" w:cs="Calibri"/>
          <w:sz w:val="24"/>
          <w:szCs w:val="24"/>
        </w:rPr>
        <w:t xml:space="preserve">§ </w:t>
      </w:r>
      <w:r w:rsidRPr="00D3150F">
        <w:rPr>
          <w:rFonts w:ascii="Arial" w:hAnsi="Arial" w:cs="Arial"/>
        </w:rPr>
        <w:t xml:space="preserve">504 občanského </w:t>
      </w:r>
      <w:r w:rsidRPr="00D3150F">
        <w:rPr>
          <w:rFonts w:ascii="Arial" w:hAnsi="Arial" w:cs="Arial"/>
          <w:bCs/>
        </w:rPr>
        <w:t xml:space="preserve">zákoníku </w:t>
      </w:r>
      <w:r w:rsidRPr="00D3150F">
        <w:rPr>
          <w:rFonts w:ascii="Arial" w:hAnsi="Arial" w:cs="Arial"/>
          <w:bCs/>
          <w:i/>
          <w:iCs/>
        </w:rPr>
        <w:t xml:space="preserve">a </w:t>
      </w:r>
      <w:r w:rsidRPr="00D3150F">
        <w:rPr>
          <w:rFonts w:ascii="Arial" w:hAnsi="Arial" w:cs="Arial"/>
          <w:bCs/>
        </w:rPr>
        <w:t>ud</w:t>
      </w:r>
      <w:r w:rsidRPr="00D3150F">
        <w:rPr>
          <w:rFonts w:ascii="Arial,Bold" w:hAnsi="Arial,Bold" w:cs="Arial,Bold"/>
          <w:bCs/>
        </w:rPr>
        <w:t>ě</w:t>
      </w:r>
      <w:r w:rsidRPr="00D3150F">
        <w:rPr>
          <w:rFonts w:ascii="Arial" w:hAnsi="Arial" w:cs="Arial"/>
          <w:bCs/>
        </w:rPr>
        <w:t>lují tímto</w:t>
      </w:r>
      <w:r w:rsidR="006F3591">
        <w:rPr>
          <w:rFonts w:ascii="Arial" w:hAnsi="Arial" w:cs="Arial"/>
          <w:bCs/>
        </w:rPr>
        <w:t xml:space="preserve"> </w:t>
      </w:r>
      <w:r w:rsidRPr="00D3150F">
        <w:rPr>
          <w:rFonts w:ascii="Arial" w:hAnsi="Arial" w:cs="Arial"/>
        </w:rPr>
        <w:t xml:space="preserve">svolení </w:t>
      </w:r>
      <w:r w:rsidRPr="00D3150F">
        <w:rPr>
          <w:rFonts w:ascii="Arial" w:hAnsi="Arial" w:cs="Arial"/>
          <w:bCs/>
        </w:rPr>
        <w:t xml:space="preserve">k jejich </w:t>
      </w:r>
      <w:r w:rsidRPr="00D3150F">
        <w:rPr>
          <w:rFonts w:ascii="Arial" w:hAnsi="Arial" w:cs="Arial"/>
        </w:rPr>
        <w:t>zveřejnění bez stanovení jakýchkoli dalších</w:t>
      </w:r>
      <w:r w:rsidR="006F3591">
        <w:rPr>
          <w:rFonts w:ascii="Arial" w:hAnsi="Arial" w:cs="Arial"/>
        </w:rPr>
        <w:t xml:space="preserve"> </w:t>
      </w:r>
      <w:r w:rsidRPr="00D3150F">
        <w:rPr>
          <w:rFonts w:ascii="Arial" w:hAnsi="Arial" w:cs="Arial"/>
          <w:bCs/>
        </w:rPr>
        <w:t>podmínek.</w:t>
      </w:r>
    </w:p>
    <w:p w:rsidR="004F5044" w:rsidRPr="00D3150F" w:rsidRDefault="004F5044" w:rsidP="004F5044">
      <w:pPr>
        <w:autoSpaceDE w:val="0"/>
        <w:autoSpaceDN w:val="0"/>
        <w:adjustRightInd w:val="0"/>
        <w:spacing w:after="0" w:line="240" w:lineRule="auto"/>
        <w:rPr>
          <w:rFonts w:ascii="Arial" w:hAnsi="Arial" w:cs="Arial"/>
          <w:bCs/>
        </w:rPr>
      </w:pPr>
      <w:r w:rsidRPr="00D3150F">
        <w:rPr>
          <w:rFonts w:ascii="Arial" w:hAnsi="Arial" w:cs="Arial"/>
        </w:rPr>
        <w:t xml:space="preserve">06. </w:t>
      </w:r>
      <w:r w:rsidRPr="00D3150F">
        <w:rPr>
          <w:rFonts w:ascii="Arial" w:hAnsi="Arial" w:cs="Arial"/>
          <w:bCs/>
        </w:rPr>
        <w:t xml:space="preserve">Podpisem této </w:t>
      </w:r>
      <w:r w:rsidRPr="00D3150F">
        <w:rPr>
          <w:rFonts w:ascii="Arial" w:hAnsi="Arial" w:cs="Arial"/>
        </w:rPr>
        <w:t xml:space="preserve">smlouvy </w:t>
      </w:r>
      <w:r w:rsidRPr="00D3150F">
        <w:rPr>
          <w:rFonts w:ascii="Arial" w:hAnsi="Arial" w:cs="Arial"/>
          <w:bCs/>
        </w:rPr>
        <w:t xml:space="preserve">zaniká </w:t>
      </w:r>
      <w:r w:rsidRPr="00D3150F">
        <w:rPr>
          <w:rFonts w:ascii="Arial" w:hAnsi="Arial" w:cs="Arial"/>
        </w:rPr>
        <w:t xml:space="preserve">platnost </w:t>
      </w:r>
      <w:r w:rsidRPr="00D3150F">
        <w:rPr>
          <w:rFonts w:ascii="Arial" w:hAnsi="Arial" w:cs="Arial"/>
          <w:bCs/>
          <w:i/>
          <w:iCs/>
        </w:rPr>
        <w:t xml:space="preserve">a </w:t>
      </w:r>
      <w:r w:rsidRPr="00D3150F">
        <w:rPr>
          <w:rFonts w:ascii="Arial" w:hAnsi="Arial" w:cs="Arial"/>
        </w:rPr>
        <w:t xml:space="preserve">účinnost již </w:t>
      </w:r>
      <w:r w:rsidRPr="00D3150F">
        <w:rPr>
          <w:rFonts w:ascii="Arial" w:hAnsi="Arial" w:cs="Arial"/>
          <w:bCs/>
        </w:rPr>
        <w:t>d</w:t>
      </w:r>
      <w:r w:rsidRPr="00D3150F">
        <w:rPr>
          <w:rFonts w:ascii="Arial,Bold" w:hAnsi="Arial,Bold" w:cs="Arial,Bold"/>
          <w:bCs/>
        </w:rPr>
        <w:t>ř</w:t>
      </w:r>
      <w:r w:rsidRPr="00D3150F">
        <w:rPr>
          <w:rFonts w:ascii="Arial" w:hAnsi="Arial" w:cs="Arial"/>
          <w:bCs/>
        </w:rPr>
        <w:t>íve</w:t>
      </w:r>
      <w:r w:rsidR="006F3591">
        <w:rPr>
          <w:rFonts w:ascii="Arial" w:hAnsi="Arial" w:cs="Arial"/>
          <w:bCs/>
        </w:rPr>
        <w:t xml:space="preserve"> </w:t>
      </w:r>
      <w:r w:rsidRPr="00D3150F">
        <w:rPr>
          <w:rFonts w:ascii="Arial" w:hAnsi="Arial" w:cs="Arial"/>
          <w:bCs/>
        </w:rPr>
        <w:t xml:space="preserve">podepsané </w:t>
      </w:r>
      <w:r w:rsidRPr="00D3150F">
        <w:rPr>
          <w:rFonts w:ascii="Arial" w:hAnsi="Arial" w:cs="Arial"/>
        </w:rPr>
        <w:t xml:space="preserve">kupní smlouvy mezi </w:t>
      </w:r>
      <w:r w:rsidRPr="00D3150F">
        <w:rPr>
          <w:rFonts w:ascii="Arial" w:hAnsi="Arial" w:cs="Arial"/>
          <w:bCs/>
        </w:rPr>
        <w:t xml:space="preserve">prodávajícím </w:t>
      </w:r>
      <w:r w:rsidRPr="00D3150F">
        <w:rPr>
          <w:rFonts w:ascii="Arial" w:hAnsi="Arial" w:cs="Arial"/>
          <w:bCs/>
          <w:i/>
          <w:iCs/>
        </w:rPr>
        <w:t xml:space="preserve">a </w:t>
      </w:r>
      <w:r w:rsidR="006F3591">
        <w:rPr>
          <w:rFonts w:ascii="Arial" w:hAnsi="Arial" w:cs="Arial"/>
          <w:bCs/>
        </w:rPr>
        <w:t>kupuj</w:t>
      </w:r>
      <w:r w:rsidRPr="00D3150F">
        <w:rPr>
          <w:rFonts w:ascii="Arial" w:hAnsi="Arial" w:cs="Arial"/>
          <w:bCs/>
        </w:rPr>
        <w:t>íc</w:t>
      </w:r>
      <w:r w:rsidR="006F3591">
        <w:rPr>
          <w:rFonts w:ascii="Arial" w:hAnsi="Arial" w:cs="Arial"/>
          <w:bCs/>
        </w:rPr>
        <w:t>í</w:t>
      </w:r>
      <w:r w:rsidRPr="00D3150F">
        <w:rPr>
          <w:rFonts w:ascii="Arial" w:hAnsi="Arial" w:cs="Arial"/>
          <w:bCs/>
        </w:rPr>
        <w:t>m.</w:t>
      </w:r>
    </w:p>
    <w:p w:rsidR="004F5044" w:rsidRPr="00D3150F" w:rsidRDefault="004F5044" w:rsidP="004F5044">
      <w:pPr>
        <w:autoSpaceDE w:val="0"/>
        <w:autoSpaceDN w:val="0"/>
        <w:adjustRightInd w:val="0"/>
        <w:spacing w:after="0" w:line="240" w:lineRule="auto"/>
        <w:rPr>
          <w:rFonts w:ascii="Arial" w:hAnsi="Arial" w:cs="Arial"/>
        </w:rPr>
      </w:pPr>
      <w:r w:rsidRPr="00D3150F">
        <w:rPr>
          <w:rFonts w:ascii="Arial" w:hAnsi="Arial" w:cs="Arial"/>
        </w:rPr>
        <w:t xml:space="preserve">05. </w:t>
      </w:r>
      <w:r w:rsidRPr="00D3150F">
        <w:rPr>
          <w:rFonts w:ascii="Arial" w:hAnsi="Arial" w:cs="Arial"/>
          <w:bCs/>
        </w:rPr>
        <w:t xml:space="preserve">Tato smlouva </w:t>
      </w:r>
      <w:r w:rsidRPr="00D3150F">
        <w:rPr>
          <w:rFonts w:ascii="Arial" w:hAnsi="Arial" w:cs="Arial"/>
        </w:rPr>
        <w:t xml:space="preserve">je </w:t>
      </w:r>
      <w:r w:rsidRPr="00D3150F">
        <w:rPr>
          <w:rFonts w:ascii="Arial" w:hAnsi="Arial" w:cs="Arial"/>
          <w:bCs/>
        </w:rPr>
        <w:t xml:space="preserve">vyhotovena </w:t>
      </w:r>
      <w:r w:rsidRPr="00D3150F">
        <w:rPr>
          <w:rFonts w:ascii="Arial" w:hAnsi="Arial" w:cs="Arial"/>
        </w:rPr>
        <w:t xml:space="preserve">ve dvou stejnopisech </w:t>
      </w:r>
      <w:r w:rsidRPr="00D3150F">
        <w:rPr>
          <w:rFonts w:ascii="Arial" w:hAnsi="Arial" w:cs="Arial"/>
          <w:bCs/>
        </w:rPr>
        <w:t>shodné</w:t>
      </w:r>
      <w:r w:rsidR="0086044D">
        <w:rPr>
          <w:rFonts w:ascii="Arial" w:hAnsi="Arial" w:cs="Arial"/>
          <w:bCs/>
        </w:rPr>
        <w:t xml:space="preserve"> </w:t>
      </w:r>
      <w:r w:rsidR="0086044D">
        <w:rPr>
          <w:rFonts w:ascii="Arial" w:hAnsi="Arial" w:cs="Arial"/>
        </w:rPr>
        <w:t>právní síly,</w:t>
      </w:r>
      <w:r w:rsidRPr="00D3150F">
        <w:rPr>
          <w:rFonts w:ascii="Arial" w:hAnsi="Arial" w:cs="Arial"/>
        </w:rPr>
        <w:t xml:space="preserve"> </w:t>
      </w:r>
      <w:r w:rsidRPr="00D3150F">
        <w:rPr>
          <w:rFonts w:ascii="Arial" w:hAnsi="Arial" w:cs="Arial"/>
          <w:bCs/>
        </w:rPr>
        <w:t xml:space="preserve">z </w:t>
      </w:r>
      <w:r w:rsidRPr="00D3150F">
        <w:rPr>
          <w:rFonts w:ascii="Arial" w:hAnsi="Arial" w:cs="Arial"/>
        </w:rPr>
        <w:t xml:space="preserve">nichž </w:t>
      </w:r>
      <w:r w:rsidRPr="00D3150F">
        <w:rPr>
          <w:rFonts w:ascii="Arial" w:hAnsi="Arial" w:cs="Arial"/>
          <w:bCs/>
        </w:rPr>
        <w:t xml:space="preserve">prodávající </w:t>
      </w:r>
      <w:r w:rsidRPr="00D3150F">
        <w:rPr>
          <w:rFonts w:ascii="Arial" w:hAnsi="Arial" w:cs="Arial"/>
          <w:bCs/>
          <w:i/>
          <w:iCs/>
        </w:rPr>
        <w:t xml:space="preserve">a </w:t>
      </w:r>
      <w:r w:rsidRPr="00D3150F">
        <w:rPr>
          <w:rFonts w:ascii="Arial" w:hAnsi="Arial" w:cs="Arial"/>
        </w:rPr>
        <w:t xml:space="preserve">kupující </w:t>
      </w:r>
      <w:r w:rsidRPr="00D3150F">
        <w:rPr>
          <w:rFonts w:ascii="Arial" w:hAnsi="Arial" w:cs="Arial"/>
          <w:bCs/>
        </w:rPr>
        <w:t xml:space="preserve">obdrží </w:t>
      </w:r>
      <w:r w:rsidRPr="00D3150F">
        <w:rPr>
          <w:rFonts w:ascii="Arial" w:hAnsi="Arial" w:cs="Arial"/>
        </w:rPr>
        <w:t>jedno</w:t>
      </w:r>
      <w:r w:rsidR="0086044D">
        <w:rPr>
          <w:rFonts w:ascii="Arial" w:hAnsi="Arial" w:cs="Arial"/>
        </w:rPr>
        <w:t xml:space="preserve"> vyhoto</w:t>
      </w:r>
      <w:r w:rsidRPr="00D3150F">
        <w:rPr>
          <w:rFonts w:ascii="Arial" w:hAnsi="Arial" w:cs="Arial"/>
        </w:rPr>
        <w:t>vení.</w:t>
      </w:r>
    </w:p>
    <w:p w:rsidR="004F5044" w:rsidRDefault="004F5044" w:rsidP="004F5044">
      <w:pPr>
        <w:autoSpaceDE w:val="0"/>
        <w:autoSpaceDN w:val="0"/>
        <w:adjustRightInd w:val="0"/>
        <w:spacing w:after="0" w:line="240" w:lineRule="auto"/>
        <w:rPr>
          <w:rFonts w:ascii="Arial" w:hAnsi="Arial" w:cs="Arial"/>
        </w:rPr>
      </w:pPr>
      <w:r w:rsidRPr="00D3150F">
        <w:rPr>
          <w:rFonts w:ascii="Arial" w:hAnsi="Arial" w:cs="Arial"/>
        </w:rPr>
        <w:t>07. Účastníci shodně prohlašují, že si smlouvu včetně</w:t>
      </w:r>
      <w:r w:rsidR="00395054">
        <w:rPr>
          <w:rFonts w:ascii="Arial" w:hAnsi="Arial" w:cs="Arial"/>
        </w:rPr>
        <w:t xml:space="preserve"> </w:t>
      </w:r>
      <w:r w:rsidRPr="00D3150F">
        <w:rPr>
          <w:rFonts w:ascii="Arial" w:hAnsi="Arial" w:cs="Arial"/>
        </w:rPr>
        <w:t xml:space="preserve">všeobecně obchodních </w:t>
      </w:r>
      <w:r w:rsidRPr="00D3150F">
        <w:rPr>
          <w:rFonts w:ascii="Arial" w:hAnsi="Arial" w:cs="Arial"/>
          <w:bCs/>
        </w:rPr>
        <w:t xml:space="preserve">podmínek (strana </w:t>
      </w:r>
      <w:r w:rsidRPr="00D3150F">
        <w:rPr>
          <w:rFonts w:ascii="Arial" w:hAnsi="Arial" w:cs="Arial"/>
        </w:rPr>
        <w:t xml:space="preserve">1), </w:t>
      </w:r>
      <w:r w:rsidRPr="00D3150F">
        <w:rPr>
          <w:rFonts w:ascii="Arial" w:hAnsi="Arial" w:cs="Arial"/>
          <w:bCs/>
        </w:rPr>
        <w:t xml:space="preserve">které </w:t>
      </w:r>
      <w:r w:rsidRPr="00D3150F">
        <w:rPr>
          <w:rFonts w:ascii="Arial" w:hAnsi="Arial" w:cs="Arial"/>
        </w:rPr>
        <w:t>jsou její</w:t>
      </w:r>
      <w:r w:rsidR="00395054">
        <w:rPr>
          <w:rFonts w:ascii="Arial" w:hAnsi="Arial" w:cs="Arial"/>
        </w:rPr>
        <w:t xml:space="preserve"> </w:t>
      </w:r>
      <w:r w:rsidRPr="00D3150F">
        <w:rPr>
          <w:rFonts w:ascii="Arial" w:hAnsi="Arial" w:cs="Arial"/>
          <w:bCs/>
        </w:rPr>
        <w:t>sou</w:t>
      </w:r>
      <w:r w:rsidRPr="00D3150F">
        <w:rPr>
          <w:rFonts w:ascii="Arial,Bold" w:hAnsi="Arial,Bold" w:cs="Arial,Bold"/>
          <w:bCs/>
        </w:rPr>
        <w:t>č</w:t>
      </w:r>
      <w:r w:rsidRPr="00D3150F">
        <w:rPr>
          <w:rFonts w:ascii="Arial" w:hAnsi="Arial" w:cs="Arial"/>
          <w:bCs/>
        </w:rPr>
        <w:t xml:space="preserve">ástí, </w:t>
      </w:r>
      <w:r w:rsidRPr="00D3150F">
        <w:rPr>
          <w:rFonts w:ascii="Arial" w:hAnsi="Arial" w:cs="Arial"/>
        </w:rPr>
        <w:t xml:space="preserve">přečetli </w:t>
      </w:r>
      <w:r w:rsidRPr="00D3150F">
        <w:rPr>
          <w:rFonts w:ascii="Arial" w:hAnsi="Arial" w:cs="Arial"/>
          <w:bCs/>
          <w:i/>
          <w:iCs/>
        </w:rPr>
        <w:t xml:space="preserve">a </w:t>
      </w:r>
      <w:r w:rsidRPr="00D3150F">
        <w:rPr>
          <w:rFonts w:ascii="Arial" w:hAnsi="Arial" w:cs="Arial"/>
          <w:bCs/>
        </w:rPr>
        <w:t xml:space="preserve">její </w:t>
      </w:r>
      <w:r w:rsidRPr="00D3150F">
        <w:rPr>
          <w:rFonts w:ascii="Arial" w:hAnsi="Arial" w:cs="Arial"/>
        </w:rPr>
        <w:t xml:space="preserve">znění je </w:t>
      </w:r>
      <w:r w:rsidRPr="00D3150F">
        <w:rPr>
          <w:rFonts w:ascii="Arial" w:hAnsi="Arial" w:cs="Arial"/>
          <w:bCs/>
        </w:rPr>
        <w:t xml:space="preserve">výrazem </w:t>
      </w:r>
      <w:r w:rsidRPr="00D3150F">
        <w:rPr>
          <w:rFonts w:ascii="Arial" w:hAnsi="Arial" w:cs="Arial"/>
        </w:rPr>
        <w:t xml:space="preserve">jejich </w:t>
      </w:r>
      <w:r w:rsidRPr="00D3150F">
        <w:rPr>
          <w:rFonts w:ascii="Arial" w:hAnsi="Arial" w:cs="Arial"/>
          <w:bCs/>
        </w:rPr>
        <w:t>pravé</w:t>
      </w:r>
      <w:r w:rsidR="00395054">
        <w:rPr>
          <w:rFonts w:ascii="Arial" w:hAnsi="Arial" w:cs="Arial"/>
          <w:bCs/>
        </w:rPr>
        <w:t xml:space="preserve"> </w:t>
      </w:r>
      <w:r w:rsidRPr="00D3150F">
        <w:rPr>
          <w:rFonts w:ascii="Arial" w:hAnsi="Arial" w:cs="Arial"/>
        </w:rPr>
        <w:t>a</w:t>
      </w:r>
      <w:r w:rsidR="00395054">
        <w:rPr>
          <w:rFonts w:ascii="Arial" w:hAnsi="Arial" w:cs="Arial"/>
        </w:rPr>
        <w:t xml:space="preserve"> </w:t>
      </w:r>
      <w:r w:rsidRPr="00D3150F">
        <w:rPr>
          <w:rFonts w:ascii="Arial" w:hAnsi="Arial" w:cs="Arial"/>
        </w:rPr>
        <w:t xml:space="preserve">svobodné </w:t>
      </w:r>
      <w:r w:rsidRPr="00D3150F">
        <w:rPr>
          <w:rFonts w:ascii="Arial" w:hAnsi="Arial" w:cs="Arial"/>
          <w:bCs/>
        </w:rPr>
        <w:t>v</w:t>
      </w:r>
      <w:r w:rsidRPr="00D3150F">
        <w:rPr>
          <w:rFonts w:ascii="Arial,Bold" w:hAnsi="Arial,Bold" w:cs="Arial,Bold"/>
          <w:bCs/>
        </w:rPr>
        <w:t>ů</w:t>
      </w:r>
      <w:r w:rsidRPr="00D3150F">
        <w:rPr>
          <w:rFonts w:ascii="Arial" w:hAnsi="Arial" w:cs="Arial"/>
          <w:bCs/>
        </w:rPr>
        <w:t>le</w:t>
      </w:r>
      <w:r w:rsidR="00395054">
        <w:rPr>
          <w:rFonts w:ascii="Arial" w:hAnsi="Arial" w:cs="Arial"/>
          <w:bCs/>
        </w:rPr>
        <w:t>,</w:t>
      </w:r>
      <w:r w:rsidRPr="00D3150F">
        <w:rPr>
          <w:rFonts w:ascii="Arial" w:hAnsi="Arial" w:cs="Arial"/>
          <w:bCs/>
        </w:rPr>
        <w:t xml:space="preserve"> prosté </w:t>
      </w:r>
      <w:r w:rsidR="00395054">
        <w:rPr>
          <w:rFonts w:ascii="Arial" w:hAnsi="Arial" w:cs="Arial"/>
        </w:rPr>
        <w:t>nátlaku,</w:t>
      </w:r>
      <w:r w:rsidRPr="00D3150F">
        <w:rPr>
          <w:rFonts w:ascii="Arial" w:hAnsi="Arial" w:cs="Arial"/>
        </w:rPr>
        <w:t xml:space="preserve"> na </w:t>
      </w:r>
      <w:r w:rsidRPr="00D3150F">
        <w:rPr>
          <w:rFonts w:ascii="Arial" w:hAnsi="Arial" w:cs="Arial"/>
          <w:bCs/>
        </w:rPr>
        <w:t>d</w:t>
      </w:r>
      <w:r w:rsidRPr="00D3150F">
        <w:rPr>
          <w:rFonts w:ascii="Arial,Bold" w:hAnsi="Arial,Bold" w:cs="Arial,Bold"/>
          <w:bCs/>
        </w:rPr>
        <w:t>ů</w:t>
      </w:r>
      <w:r w:rsidRPr="00D3150F">
        <w:rPr>
          <w:rFonts w:ascii="Arial" w:hAnsi="Arial" w:cs="Arial"/>
          <w:bCs/>
        </w:rPr>
        <w:t xml:space="preserve">kaz </w:t>
      </w:r>
      <w:r w:rsidRPr="00D3150F">
        <w:rPr>
          <w:rFonts w:ascii="Arial,Bold" w:hAnsi="Arial,Bold" w:cs="Arial,Bold"/>
          <w:bCs/>
        </w:rPr>
        <w:t>č</w:t>
      </w:r>
      <w:r w:rsidRPr="00D3150F">
        <w:rPr>
          <w:rFonts w:ascii="Arial" w:hAnsi="Arial" w:cs="Arial"/>
          <w:bCs/>
        </w:rPr>
        <w:t xml:space="preserve">ehož </w:t>
      </w:r>
      <w:r w:rsidRPr="00D3150F">
        <w:rPr>
          <w:rFonts w:ascii="Arial" w:hAnsi="Arial" w:cs="Arial"/>
        </w:rPr>
        <w:t>smlouvu</w:t>
      </w:r>
      <w:r w:rsidR="00395054">
        <w:rPr>
          <w:rFonts w:ascii="Arial" w:hAnsi="Arial" w:cs="Arial"/>
        </w:rPr>
        <w:t xml:space="preserve"> </w:t>
      </w:r>
      <w:r w:rsidRPr="00D3150F">
        <w:rPr>
          <w:rFonts w:ascii="Arial" w:hAnsi="Arial" w:cs="Arial"/>
        </w:rPr>
        <w:t>podepisují.</w:t>
      </w:r>
    </w:p>
    <w:p w:rsidR="00CA2D2A" w:rsidRDefault="00CA2D2A" w:rsidP="004F5044">
      <w:pPr>
        <w:autoSpaceDE w:val="0"/>
        <w:autoSpaceDN w:val="0"/>
        <w:adjustRightInd w:val="0"/>
        <w:spacing w:after="0" w:line="240" w:lineRule="auto"/>
        <w:rPr>
          <w:rFonts w:ascii="Arial" w:hAnsi="Arial" w:cs="Arial"/>
        </w:rPr>
      </w:pPr>
    </w:p>
    <w:p w:rsidR="00CA2D2A" w:rsidRDefault="00ED4252" w:rsidP="004F5044">
      <w:pPr>
        <w:autoSpaceDE w:val="0"/>
        <w:autoSpaceDN w:val="0"/>
        <w:adjustRightInd w:val="0"/>
        <w:spacing w:after="0" w:line="240" w:lineRule="auto"/>
        <w:rPr>
          <w:rFonts w:ascii="Arial" w:hAnsi="Arial" w:cs="Arial"/>
        </w:rPr>
      </w:pPr>
      <w:r>
        <w:rPr>
          <w:rFonts w:ascii="Arial" w:hAnsi="Arial" w:cs="Arial"/>
        </w:rPr>
        <w:t xml:space="preserve">V Ostravě dne </w:t>
      </w:r>
      <w:proofErr w:type="gramStart"/>
      <w:r>
        <w:rPr>
          <w:rFonts w:ascii="Arial" w:hAnsi="Arial" w:cs="Arial"/>
        </w:rPr>
        <w:t>21</w:t>
      </w:r>
      <w:r w:rsidR="00CA2D2A">
        <w:rPr>
          <w:rFonts w:ascii="Arial" w:hAnsi="Arial" w:cs="Arial"/>
        </w:rPr>
        <w:t>.října</w:t>
      </w:r>
      <w:proofErr w:type="gramEnd"/>
      <w:r w:rsidR="00CA2D2A">
        <w:rPr>
          <w:rFonts w:ascii="Arial" w:hAnsi="Arial" w:cs="Arial"/>
        </w:rPr>
        <w:t xml:space="preserve"> 2020</w:t>
      </w:r>
    </w:p>
    <w:p w:rsidR="00CA2D2A" w:rsidRDefault="00CA2D2A" w:rsidP="004F5044">
      <w:pPr>
        <w:autoSpaceDE w:val="0"/>
        <w:autoSpaceDN w:val="0"/>
        <w:adjustRightInd w:val="0"/>
        <w:spacing w:after="0" w:line="240" w:lineRule="auto"/>
        <w:rPr>
          <w:rFonts w:ascii="Arial" w:hAnsi="Arial" w:cs="Arial"/>
        </w:rPr>
      </w:pPr>
    </w:p>
    <w:p w:rsidR="00CA2D2A" w:rsidRDefault="00CA2D2A" w:rsidP="004F5044">
      <w:pPr>
        <w:autoSpaceDE w:val="0"/>
        <w:autoSpaceDN w:val="0"/>
        <w:adjustRightInd w:val="0"/>
        <w:spacing w:after="0" w:line="240" w:lineRule="auto"/>
        <w:rPr>
          <w:rFonts w:ascii="Arial" w:hAnsi="Arial" w:cs="Arial"/>
        </w:rPr>
      </w:pPr>
    </w:p>
    <w:p w:rsidR="00CA2D2A" w:rsidRDefault="00CA2D2A" w:rsidP="004F5044">
      <w:pPr>
        <w:autoSpaceDE w:val="0"/>
        <w:autoSpaceDN w:val="0"/>
        <w:adjustRightInd w:val="0"/>
        <w:spacing w:after="0" w:line="240" w:lineRule="auto"/>
        <w:rPr>
          <w:rFonts w:ascii="Arial" w:hAnsi="Arial" w:cs="Arial"/>
        </w:rPr>
      </w:pPr>
    </w:p>
    <w:p w:rsidR="00CA2D2A" w:rsidRDefault="00CA2D2A" w:rsidP="004F5044">
      <w:pPr>
        <w:autoSpaceDE w:val="0"/>
        <w:autoSpaceDN w:val="0"/>
        <w:adjustRightInd w:val="0"/>
        <w:spacing w:after="0" w:line="240" w:lineRule="auto"/>
        <w:rPr>
          <w:rFonts w:ascii="Arial" w:hAnsi="Arial" w:cs="Arial"/>
        </w:rPr>
      </w:pPr>
    </w:p>
    <w:p w:rsidR="00CA2D2A" w:rsidRDefault="00CA2D2A"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8B24B6" w:rsidRDefault="008B24B6" w:rsidP="004F5044">
      <w:pPr>
        <w:autoSpaceDE w:val="0"/>
        <w:autoSpaceDN w:val="0"/>
        <w:adjustRightInd w:val="0"/>
        <w:spacing w:after="0" w:line="240" w:lineRule="auto"/>
        <w:rPr>
          <w:rFonts w:ascii="Arial" w:hAnsi="Arial" w:cs="Arial"/>
        </w:rPr>
      </w:pPr>
    </w:p>
    <w:p w:rsidR="00925D09" w:rsidRPr="006E52CB" w:rsidRDefault="00925D09" w:rsidP="00925D09">
      <w:pPr>
        <w:autoSpaceDE w:val="0"/>
        <w:autoSpaceDN w:val="0"/>
        <w:adjustRightInd w:val="0"/>
        <w:spacing w:after="0" w:line="240" w:lineRule="auto"/>
        <w:jc w:val="center"/>
        <w:rPr>
          <w:rFonts w:ascii="Arial" w:hAnsi="Arial" w:cs="Arial"/>
          <w:b/>
          <w:bCs/>
          <w:sz w:val="20"/>
          <w:szCs w:val="20"/>
        </w:rPr>
      </w:pPr>
      <w:r w:rsidRPr="006E52CB">
        <w:rPr>
          <w:rFonts w:ascii="Arial" w:hAnsi="Arial" w:cs="Arial"/>
          <w:b/>
          <w:bCs/>
          <w:sz w:val="20"/>
          <w:szCs w:val="20"/>
        </w:rPr>
        <w:lastRenderedPageBreak/>
        <w:t>Všeobecné obchodní podmínky a rámcová kupní smlouva pro rok 2020</w:t>
      </w:r>
    </w:p>
    <w:p w:rsidR="00BA1128" w:rsidRPr="006E52CB" w:rsidRDefault="00BA1128" w:rsidP="00925D09">
      <w:pPr>
        <w:autoSpaceDE w:val="0"/>
        <w:autoSpaceDN w:val="0"/>
        <w:adjustRightInd w:val="0"/>
        <w:spacing w:after="0" w:line="240" w:lineRule="auto"/>
        <w:jc w:val="center"/>
        <w:rPr>
          <w:rFonts w:ascii="Arial" w:hAnsi="Arial" w:cs="Arial"/>
          <w:b/>
          <w:bCs/>
          <w:sz w:val="20"/>
          <w:szCs w:val="20"/>
        </w:rPr>
      </w:pPr>
    </w:p>
    <w:p w:rsidR="00925D09" w:rsidRPr="006E52CB" w:rsidRDefault="00925D09" w:rsidP="00925D09">
      <w:pPr>
        <w:autoSpaceDE w:val="0"/>
        <w:autoSpaceDN w:val="0"/>
        <w:adjustRightInd w:val="0"/>
        <w:spacing w:after="0" w:line="240" w:lineRule="auto"/>
        <w:jc w:val="center"/>
        <w:rPr>
          <w:rFonts w:ascii="Arial" w:hAnsi="Arial" w:cs="Arial"/>
          <w:b/>
          <w:bCs/>
          <w:sz w:val="20"/>
          <w:szCs w:val="20"/>
        </w:rPr>
      </w:pPr>
      <w:r w:rsidRPr="006E52CB">
        <w:rPr>
          <w:rFonts w:ascii="Arial" w:hAnsi="Arial" w:cs="Arial"/>
          <w:b/>
          <w:bCs/>
          <w:sz w:val="20"/>
          <w:szCs w:val="20"/>
        </w:rPr>
        <w:t>čl. 1</w:t>
      </w:r>
    </w:p>
    <w:p w:rsidR="00925D09" w:rsidRPr="006E52CB" w:rsidRDefault="00925D09" w:rsidP="00925D09">
      <w:pPr>
        <w:autoSpaceDE w:val="0"/>
        <w:autoSpaceDN w:val="0"/>
        <w:adjustRightInd w:val="0"/>
        <w:spacing w:after="0" w:line="240" w:lineRule="auto"/>
        <w:jc w:val="center"/>
        <w:rPr>
          <w:rFonts w:ascii="Arial" w:hAnsi="Arial" w:cs="Arial"/>
          <w:b/>
          <w:bCs/>
          <w:sz w:val="20"/>
          <w:szCs w:val="20"/>
        </w:rPr>
      </w:pPr>
      <w:r w:rsidRPr="006E52CB">
        <w:rPr>
          <w:rFonts w:ascii="Arial" w:hAnsi="Arial" w:cs="Arial"/>
          <w:b/>
          <w:bCs/>
          <w:sz w:val="20"/>
          <w:szCs w:val="20"/>
        </w:rPr>
        <w:t>Všeobecná ustanovení</w:t>
      </w:r>
    </w:p>
    <w:p w:rsidR="00925D09" w:rsidRPr="006E52CB" w:rsidRDefault="00925D09" w:rsidP="00925D09">
      <w:pPr>
        <w:autoSpaceDE w:val="0"/>
        <w:autoSpaceDN w:val="0"/>
        <w:adjustRightInd w:val="0"/>
        <w:spacing w:after="0" w:line="240" w:lineRule="auto"/>
        <w:rPr>
          <w:rFonts w:ascii="Arial" w:hAnsi="Arial" w:cs="Arial"/>
          <w:b/>
          <w:bCs/>
          <w:sz w:val="20"/>
          <w:szCs w:val="20"/>
        </w:rPr>
      </w:pPr>
    </w:p>
    <w:p w:rsidR="009D09C5" w:rsidRPr="006E52CB" w:rsidRDefault="00925D09" w:rsidP="009D09C5">
      <w:pPr>
        <w:autoSpaceDE w:val="0"/>
        <w:autoSpaceDN w:val="0"/>
        <w:adjustRightInd w:val="0"/>
        <w:spacing w:after="0" w:line="240" w:lineRule="auto"/>
        <w:rPr>
          <w:rFonts w:ascii="Arial" w:hAnsi="Arial" w:cs="Arial"/>
          <w:bCs/>
          <w:sz w:val="20"/>
          <w:szCs w:val="20"/>
        </w:rPr>
      </w:pPr>
      <w:r w:rsidRPr="006E52CB">
        <w:rPr>
          <w:rFonts w:ascii="Arial" w:hAnsi="Arial" w:cs="Arial"/>
          <w:bCs/>
          <w:sz w:val="20"/>
          <w:szCs w:val="20"/>
        </w:rPr>
        <w:t>(1</w:t>
      </w:r>
      <w:r w:rsidR="0077394F" w:rsidRPr="006E52CB">
        <w:rPr>
          <w:rFonts w:ascii="Arial" w:hAnsi="Arial" w:cs="Arial"/>
          <w:bCs/>
          <w:sz w:val="20"/>
          <w:szCs w:val="20"/>
        </w:rPr>
        <w:t>)</w:t>
      </w:r>
      <w:r w:rsidR="009D09C5" w:rsidRPr="006E52CB">
        <w:rPr>
          <w:rFonts w:ascii="Arial" w:hAnsi="Arial" w:cs="Arial"/>
          <w:bCs/>
          <w:sz w:val="20"/>
          <w:szCs w:val="20"/>
        </w:rPr>
        <w:t xml:space="preserve"> Tyto Všeobecné obchodní podmí</w:t>
      </w:r>
      <w:r w:rsidRPr="006E52CB">
        <w:rPr>
          <w:rFonts w:ascii="Arial" w:hAnsi="Arial" w:cs="Arial"/>
          <w:bCs/>
          <w:sz w:val="20"/>
          <w:szCs w:val="20"/>
        </w:rPr>
        <w:t>nky spole</w:t>
      </w:r>
      <w:r w:rsidR="0077394F" w:rsidRPr="006E52CB">
        <w:rPr>
          <w:rFonts w:ascii="Arial" w:hAnsi="Arial" w:cs="Arial"/>
          <w:bCs/>
          <w:sz w:val="20"/>
          <w:szCs w:val="20"/>
        </w:rPr>
        <w:t>čnosti</w:t>
      </w:r>
      <w:r w:rsidRPr="006E52CB">
        <w:rPr>
          <w:rFonts w:ascii="Arial" w:hAnsi="Arial" w:cs="Arial"/>
          <w:bCs/>
          <w:sz w:val="20"/>
          <w:szCs w:val="20"/>
        </w:rPr>
        <w:t xml:space="preserve"> MPL</w:t>
      </w:r>
      <w:r w:rsidR="0077394F" w:rsidRPr="006E52CB">
        <w:rPr>
          <w:rFonts w:ascii="Arial" w:hAnsi="Arial" w:cs="Arial"/>
          <w:bCs/>
          <w:sz w:val="20"/>
          <w:szCs w:val="20"/>
        </w:rPr>
        <w:t xml:space="preserve"> </w:t>
      </w:r>
      <w:r w:rsidRPr="006E52CB">
        <w:rPr>
          <w:rFonts w:ascii="Arial" w:hAnsi="Arial" w:cs="Arial"/>
          <w:bCs/>
          <w:sz w:val="20"/>
          <w:szCs w:val="20"/>
        </w:rPr>
        <w:t>KAUF spol. s</w:t>
      </w:r>
      <w:r w:rsidR="006E52CB">
        <w:rPr>
          <w:rFonts w:ascii="Arial" w:hAnsi="Arial" w:cs="Arial"/>
          <w:bCs/>
          <w:sz w:val="20"/>
          <w:szCs w:val="20"/>
        </w:rPr>
        <w:t xml:space="preserve"> </w:t>
      </w:r>
      <w:r w:rsidRPr="006E52CB">
        <w:rPr>
          <w:rFonts w:ascii="Arial" w:hAnsi="Arial" w:cs="Arial"/>
          <w:bCs/>
          <w:sz w:val="20"/>
          <w:szCs w:val="20"/>
        </w:rPr>
        <w:t xml:space="preserve">r.o.. </w:t>
      </w:r>
      <w:proofErr w:type="gramStart"/>
      <w:r w:rsidRPr="006E52CB">
        <w:rPr>
          <w:rFonts w:ascii="Arial" w:hAnsi="Arial" w:cs="Arial"/>
          <w:bCs/>
          <w:sz w:val="20"/>
          <w:szCs w:val="20"/>
        </w:rPr>
        <w:t>se</w:t>
      </w:r>
      <w:proofErr w:type="gramEnd"/>
      <w:r w:rsidRPr="006E52CB">
        <w:rPr>
          <w:rFonts w:ascii="Arial" w:hAnsi="Arial" w:cs="Arial"/>
          <w:bCs/>
          <w:sz w:val="20"/>
          <w:szCs w:val="20"/>
        </w:rPr>
        <w:t xml:space="preserve"> </w:t>
      </w:r>
      <w:r w:rsidRPr="006E52CB">
        <w:rPr>
          <w:rFonts w:ascii="Arial" w:hAnsi="Arial" w:cs="Arial"/>
          <w:sz w:val="20"/>
          <w:szCs w:val="20"/>
        </w:rPr>
        <w:t xml:space="preserve">sídlem </w:t>
      </w:r>
      <w:r w:rsidRPr="006E52CB">
        <w:rPr>
          <w:rFonts w:ascii="Arial" w:hAnsi="Arial" w:cs="Arial"/>
          <w:bCs/>
          <w:iCs/>
          <w:sz w:val="20"/>
          <w:szCs w:val="20"/>
        </w:rPr>
        <w:t>v</w:t>
      </w:r>
      <w:r w:rsidR="0077394F" w:rsidRPr="006E52CB">
        <w:rPr>
          <w:rFonts w:ascii="Arial" w:hAnsi="Arial" w:cs="Arial"/>
          <w:bCs/>
          <w:iCs/>
          <w:sz w:val="20"/>
          <w:szCs w:val="20"/>
        </w:rPr>
        <w:t> </w:t>
      </w:r>
      <w:r w:rsidRPr="006E52CB">
        <w:rPr>
          <w:rFonts w:ascii="Arial" w:hAnsi="Arial" w:cs="Arial"/>
          <w:bCs/>
          <w:sz w:val="20"/>
          <w:szCs w:val="20"/>
        </w:rPr>
        <w:t>Ostravě</w:t>
      </w:r>
      <w:r w:rsidR="0077394F" w:rsidRPr="006E52CB">
        <w:rPr>
          <w:rFonts w:ascii="Arial" w:hAnsi="Arial" w:cs="Arial"/>
          <w:bCs/>
          <w:sz w:val="20"/>
          <w:szCs w:val="20"/>
        </w:rPr>
        <w:t>,</w:t>
      </w:r>
      <w:r w:rsidR="009D09C5" w:rsidRPr="006E52CB">
        <w:rPr>
          <w:rFonts w:ascii="Arial" w:hAnsi="Arial" w:cs="Arial"/>
          <w:bCs/>
          <w:sz w:val="20"/>
          <w:szCs w:val="20"/>
        </w:rPr>
        <w:t xml:space="preserve"> </w:t>
      </w:r>
      <w:proofErr w:type="spellStart"/>
      <w:r w:rsidR="009D09C5" w:rsidRPr="006E52CB">
        <w:rPr>
          <w:rFonts w:ascii="Arial" w:hAnsi="Arial" w:cs="Arial"/>
          <w:bCs/>
          <w:sz w:val="20"/>
          <w:szCs w:val="20"/>
        </w:rPr>
        <w:t>Š</w:t>
      </w:r>
      <w:r w:rsidRPr="006E52CB">
        <w:rPr>
          <w:rFonts w:ascii="Arial" w:hAnsi="Arial" w:cs="Arial"/>
          <w:bCs/>
          <w:sz w:val="20"/>
          <w:szCs w:val="20"/>
        </w:rPr>
        <w:t>vermova</w:t>
      </w:r>
      <w:proofErr w:type="spellEnd"/>
      <w:r w:rsidR="0077394F" w:rsidRPr="006E52CB">
        <w:rPr>
          <w:rFonts w:ascii="Arial" w:hAnsi="Arial" w:cs="Arial"/>
          <w:bCs/>
          <w:sz w:val="20"/>
          <w:szCs w:val="20"/>
        </w:rPr>
        <w:t xml:space="preserve"> 2063/15, IČ: 64615944</w:t>
      </w:r>
      <w:r w:rsidRPr="006E52CB">
        <w:rPr>
          <w:rFonts w:ascii="Arial" w:hAnsi="Arial" w:cs="Arial"/>
          <w:bCs/>
          <w:sz w:val="20"/>
          <w:szCs w:val="20"/>
        </w:rPr>
        <w:t xml:space="preserve"> (dále jen 'prodávajíc</w:t>
      </w:r>
      <w:r w:rsidR="0077394F" w:rsidRPr="006E52CB">
        <w:rPr>
          <w:rFonts w:ascii="Arial" w:hAnsi="Arial" w:cs="Arial"/>
          <w:bCs/>
          <w:sz w:val="20"/>
          <w:szCs w:val="20"/>
        </w:rPr>
        <w:t>í</w:t>
      </w:r>
      <w:r w:rsidRPr="006E52CB">
        <w:rPr>
          <w:rFonts w:ascii="Arial" w:hAnsi="Arial" w:cs="Arial"/>
          <w:bCs/>
          <w:sz w:val="20"/>
          <w:szCs w:val="20"/>
        </w:rPr>
        <w:t>') platí pro</w:t>
      </w:r>
      <w:r w:rsidR="0077394F" w:rsidRPr="006E52CB">
        <w:rPr>
          <w:rFonts w:ascii="Arial" w:hAnsi="Arial" w:cs="Arial"/>
          <w:bCs/>
          <w:sz w:val="20"/>
          <w:szCs w:val="20"/>
        </w:rPr>
        <w:t xml:space="preserve"> </w:t>
      </w:r>
      <w:r w:rsidRPr="006E52CB">
        <w:rPr>
          <w:rFonts w:ascii="Arial" w:hAnsi="Arial" w:cs="Arial"/>
          <w:bCs/>
          <w:sz w:val="20"/>
          <w:szCs w:val="20"/>
        </w:rPr>
        <w:t>všechny dodávky zbož</w:t>
      </w:r>
      <w:r w:rsidR="0077394F" w:rsidRPr="006E52CB">
        <w:rPr>
          <w:rFonts w:ascii="Arial" w:hAnsi="Arial" w:cs="Arial"/>
          <w:bCs/>
          <w:sz w:val="20"/>
          <w:szCs w:val="20"/>
        </w:rPr>
        <w:t>í</w:t>
      </w:r>
    </w:p>
    <w:p w:rsidR="009D09C5" w:rsidRPr="006E52CB" w:rsidRDefault="0077394F" w:rsidP="009D09C5">
      <w:pPr>
        <w:autoSpaceDE w:val="0"/>
        <w:autoSpaceDN w:val="0"/>
        <w:adjustRightInd w:val="0"/>
        <w:spacing w:after="0" w:line="240" w:lineRule="auto"/>
        <w:rPr>
          <w:rFonts w:ascii="Arial" w:hAnsi="Arial" w:cs="Arial"/>
          <w:bCs/>
          <w:sz w:val="20"/>
          <w:szCs w:val="20"/>
        </w:rPr>
      </w:pPr>
      <w:r w:rsidRPr="006E52CB">
        <w:rPr>
          <w:rFonts w:ascii="Arial" w:hAnsi="Arial" w:cs="Arial"/>
          <w:bCs/>
          <w:sz w:val="20"/>
          <w:szCs w:val="20"/>
        </w:rPr>
        <w:t>p</w:t>
      </w:r>
      <w:r w:rsidR="00925D09" w:rsidRPr="006E52CB">
        <w:rPr>
          <w:rFonts w:ascii="Arial" w:hAnsi="Arial" w:cs="Arial"/>
          <w:bCs/>
          <w:sz w:val="20"/>
          <w:szCs w:val="20"/>
        </w:rPr>
        <w:t xml:space="preserve">rodávajícího </w:t>
      </w:r>
      <w:r w:rsidR="00925D09" w:rsidRPr="006E52CB">
        <w:rPr>
          <w:rFonts w:ascii="Arial" w:hAnsi="Arial" w:cs="Arial"/>
          <w:bCs/>
          <w:iCs/>
          <w:sz w:val="20"/>
          <w:szCs w:val="20"/>
        </w:rPr>
        <w:t xml:space="preserve">všem </w:t>
      </w:r>
      <w:r w:rsidRPr="006E52CB">
        <w:rPr>
          <w:rFonts w:ascii="Arial" w:hAnsi="Arial" w:cs="Arial"/>
          <w:bCs/>
          <w:sz w:val="20"/>
          <w:szCs w:val="20"/>
        </w:rPr>
        <w:t>podnikajícím fyzickým a</w:t>
      </w:r>
      <w:r w:rsidR="00925D09" w:rsidRPr="006E52CB">
        <w:rPr>
          <w:rFonts w:ascii="Arial" w:hAnsi="Arial" w:cs="Arial"/>
          <w:bCs/>
          <w:iCs/>
          <w:sz w:val="20"/>
          <w:szCs w:val="20"/>
        </w:rPr>
        <w:t xml:space="preserve"> </w:t>
      </w:r>
      <w:r w:rsidR="00925D09" w:rsidRPr="006E52CB">
        <w:rPr>
          <w:rFonts w:ascii="Arial" w:hAnsi="Arial" w:cs="Arial"/>
          <w:bCs/>
          <w:sz w:val="20"/>
          <w:szCs w:val="20"/>
        </w:rPr>
        <w:t>právnickým osobám (dále jen "kupujíc</w:t>
      </w:r>
      <w:r w:rsidRPr="006E52CB">
        <w:rPr>
          <w:rFonts w:ascii="Arial" w:hAnsi="Arial" w:cs="Arial"/>
          <w:bCs/>
          <w:sz w:val="20"/>
          <w:szCs w:val="20"/>
        </w:rPr>
        <w:t>í</w:t>
      </w:r>
      <w:r w:rsidR="00925D09" w:rsidRPr="006E52CB">
        <w:rPr>
          <w:rFonts w:ascii="Arial" w:hAnsi="Arial" w:cs="Arial"/>
          <w:bCs/>
          <w:sz w:val="20"/>
          <w:szCs w:val="20"/>
        </w:rPr>
        <w:t>').</w:t>
      </w:r>
    </w:p>
    <w:p w:rsidR="00925D09" w:rsidRPr="006E52CB" w:rsidRDefault="00925D09" w:rsidP="009D09C5">
      <w:pPr>
        <w:autoSpaceDE w:val="0"/>
        <w:autoSpaceDN w:val="0"/>
        <w:adjustRightInd w:val="0"/>
        <w:spacing w:after="0" w:line="240" w:lineRule="auto"/>
        <w:rPr>
          <w:rFonts w:ascii="Arial" w:hAnsi="Arial" w:cs="Arial"/>
          <w:bCs/>
          <w:sz w:val="20"/>
          <w:szCs w:val="20"/>
        </w:rPr>
      </w:pPr>
      <w:r w:rsidRPr="006E52CB">
        <w:rPr>
          <w:rFonts w:ascii="Arial" w:hAnsi="Arial" w:cs="Arial"/>
          <w:bCs/>
          <w:sz w:val="20"/>
          <w:szCs w:val="20"/>
        </w:rPr>
        <w:t xml:space="preserve">(2) </w:t>
      </w:r>
      <w:r w:rsidRPr="006E52CB">
        <w:rPr>
          <w:rFonts w:ascii="Arial" w:hAnsi="Arial" w:cs="Arial"/>
          <w:sz w:val="20"/>
          <w:szCs w:val="20"/>
        </w:rPr>
        <w:t>Vstoupí-</w:t>
      </w:r>
      <w:proofErr w:type="spellStart"/>
      <w:r w:rsidRPr="006E52CB">
        <w:rPr>
          <w:rFonts w:ascii="Arial" w:hAnsi="Arial" w:cs="Arial"/>
          <w:sz w:val="20"/>
          <w:szCs w:val="20"/>
        </w:rPr>
        <w:t>Ii</w:t>
      </w:r>
      <w:proofErr w:type="spellEnd"/>
      <w:r w:rsidRPr="006E52CB">
        <w:rPr>
          <w:rFonts w:ascii="Arial" w:hAnsi="Arial" w:cs="Arial"/>
          <w:sz w:val="20"/>
          <w:szCs w:val="20"/>
        </w:rPr>
        <w:t xml:space="preserve"> </w:t>
      </w:r>
      <w:r w:rsidR="0077394F" w:rsidRPr="006E52CB">
        <w:rPr>
          <w:rFonts w:ascii="Arial" w:hAnsi="Arial" w:cs="Arial"/>
          <w:bCs/>
          <w:sz w:val="20"/>
          <w:szCs w:val="20"/>
        </w:rPr>
        <w:t>kupují</w:t>
      </w:r>
      <w:r w:rsidRPr="006E52CB">
        <w:rPr>
          <w:rFonts w:ascii="Arial" w:hAnsi="Arial" w:cs="Arial"/>
          <w:bCs/>
          <w:sz w:val="20"/>
          <w:szCs w:val="20"/>
        </w:rPr>
        <w:t>c</w:t>
      </w:r>
      <w:r w:rsidR="0077394F" w:rsidRPr="006E52CB">
        <w:rPr>
          <w:rFonts w:ascii="Arial" w:hAnsi="Arial" w:cs="Arial"/>
          <w:bCs/>
          <w:sz w:val="20"/>
          <w:szCs w:val="20"/>
        </w:rPr>
        <w:t>í</w:t>
      </w:r>
      <w:r w:rsidRPr="006E52CB">
        <w:rPr>
          <w:rFonts w:ascii="Arial" w:hAnsi="Arial" w:cs="Arial"/>
          <w:bCs/>
          <w:sz w:val="20"/>
          <w:szCs w:val="20"/>
        </w:rPr>
        <w:t xml:space="preserve"> po seznámení se s</w:t>
      </w:r>
      <w:r w:rsidR="0077394F" w:rsidRPr="006E52CB">
        <w:rPr>
          <w:rFonts w:ascii="Arial" w:hAnsi="Arial" w:cs="Arial"/>
          <w:bCs/>
          <w:sz w:val="20"/>
          <w:szCs w:val="20"/>
        </w:rPr>
        <w:t> </w:t>
      </w:r>
      <w:r w:rsidRPr="006E52CB">
        <w:rPr>
          <w:rFonts w:ascii="Arial" w:hAnsi="Arial" w:cs="Arial"/>
          <w:bCs/>
          <w:sz w:val="20"/>
          <w:szCs w:val="20"/>
        </w:rPr>
        <w:t>těmito</w:t>
      </w:r>
      <w:r w:rsidR="0077394F" w:rsidRPr="006E52CB">
        <w:rPr>
          <w:rFonts w:ascii="Arial" w:hAnsi="Arial" w:cs="Arial"/>
          <w:bCs/>
          <w:sz w:val="20"/>
          <w:szCs w:val="20"/>
        </w:rPr>
        <w:t xml:space="preserve"> </w:t>
      </w:r>
      <w:r w:rsidRPr="006E52CB">
        <w:rPr>
          <w:rFonts w:ascii="Arial" w:hAnsi="Arial" w:cs="Arial"/>
          <w:bCs/>
          <w:sz w:val="20"/>
          <w:szCs w:val="20"/>
        </w:rPr>
        <w:t>všeobecnými obchodn</w:t>
      </w:r>
      <w:r w:rsidR="0077394F" w:rsidRPr="006E52CB">
        <w:rPr>
          <w:rFonts w:ascii="Arial" w:hAnsi="Arial" w:cs="Arial"/>
          <w:bCs/>
          <w:sz w:val="20"/>
          <w:szCs w:val="20"/>
        </w:rPr>
        <w:t>í</w:t>
      </w:r>
      <w:r w:rsidRPr="006E52CB">
        <w:rPr>
          <w:rFonts w:ascii="Arial" w:hAnsi="Arial" w:cs="Arial"/>
          <w:bCs/>
          <w:sz w:val="20"/>
          <w:szCs w:val="20"/>
        </w:rPr>
        <w:t>mi podmínkami do obchodního</w:t>
      </w:r>
    </w:p>
    <w:p w:rsidR="00925D09" w:rsidRPr="006E52CB" w:rsidRDefault="0077394F" w:rsidP="009D09C5">
      <w:pPr>
        <w:autoSpaceDE w:val="0"/>
        <w:autoSpaceDN w:val="0"/>
        <w:adjustRightInd w:val="0"/>
        <w:spacing w:after="0" w:line="240" w:lineRule="auto"/>
        <w:rPr>
          <w:rFonts w:ascii="Arial" w:hAnsi="Arial" w:cs="Arial"/>
          <w:bCs/>
          <w:sz w:val="20"/>
          <w:szCs w:val="20"/>
        </w:rPr>
      </w:pPr>
      <w:r w:rsidRPr="006E52CB">
        <w:rPr>
          <w:rFonts w:ascii="Arial" w:hAnsi="Arial" w:cs="Arial"/>
          <w:bCs/>
          <w:sz w:val="20"/>
          <w:szCs w:val="20"/>
        </w:rPr>
        <w:t>vztahu s prodávajícím,</w:t>
      </w:r>
      <w:r w:rsidR="00925D09" w:rsidRPr="006E52CB">
        <w:rPr>
          <w:rFonts w:ascii="Arial" w:hAnsi="Arial" w:cs="Arial"/>
          <w:bCs/>
          <w:sz w:val="20"/>
          <w:szCs w:val="20"/>
        </w:rPr>
        <w:t xml:space="preserve"> platí to za bezvýhradnou</w:t>
      </w:r>
      <w:r w:rsidRPr="006E52CB">
        <w:rPr>
          <w:rFonts w:ascii="Arial" w:hAnsi="Arial" w:cs="Arial"/>
          <w:bCs/>
          <w:sz w:val="20"/>
          <w:szCs w:val="20"/>
        </w:rPr>
        <w:t xml:space="preserve"> </w:t>
      </w:r>
      <w:r w:rsidR="00925D09" w:rsidRPr="006E52CB">
        <w:rPr>
          <w:rFonts w:ascii="Arial" w:hAnsi="Arial" w:cs="Arial"/>
          <w:bCs/>
          <w:sz w:val="20"/>
          <w:szCs w:val="20"/>
        </w:rPr>
        <w:t>akceptaci těchto Všeobecných ob</w:t>
      </w:r>
      <w:r w:rsidRPr="006E52CB">
        <w:rPr>
          <w:rFonts w:ascii="Arial" w:hAnsi="Arial" w:cs="Arial"/>
          <w:bCs/>
          <w:sz w:val="20"/>
          <w:szCs w:val="20"/>
        </w:rPr>
        <w:t>ch</w:t>
      </w:r>
      <w:r w:rsidR="00925D09" w:rsidRPr="006E52CB">
        <w:rPr>
          <w:rFonts w:ascii="Arial" w:hAnsi="Arial" w:cs="Arial"/>
          <w:bCs/>
          <w:sz w:val="20"/>
          <w:szCs w:val="20"/>
        </w:rPr>
        <w:t>odních</w:t>
      </w:r>
      <w:r w:rsidRPr="006E52CB">
        <w:rPr>
          <w:rFonts w:ascii="Arial" w:hAnsi="Arial" w:cs="Arial"/>
          <w:bCs/>
          <w:sz w:val="20"/>
          <w:szCs w:val="20"/>
        </w:rPr>
        <w:t xml:space="preserve"> </w:t>
      </w:r>
      <w:r w:rsidR="00925D09" w:rsidRPr="006E52CB">
        <w:rPr>
          <w:rFonts w:ascii="Arial" w:hAnsi="Arial" w:cs="Arial"/>
          <w:bCs/>
          <w:sz w:val="20"/>
          <w:szCs w:val="20"/>
        </w:rPr>
        <w:t>podmínek.</w:t>
      </w:r>
    </w:p>
    <w:p w:rsidR="00925D09" w:rsidRPr="006E52CB" w:rsidRDefault="00BA1128" w:rsidP="009D09C5">
      <w:pPr>
        <w:autoSpaceDE w:val="0"/>
        <w:autoSpaceDN w:val="0"/>
        <w:adjustRightInd w:val="0"/>
        <w:spacing w:after="0" w:line="240" w:lineRule="auto"/>
        <w:rPr>
          <w:rFonts w:ascii="Arial" w:hAnsi="Arial" w:cs="Arial"/>
          <w:bCs/>
          <w:sz w:val="20"/>
          <w:szCs w:val="20"/>
        </w:rPr>
      </w:pPr>
      <w:r w:rsidRPr="006E52CB">
        <w:rPr>
          <w:rFonts w:ascii="Arial" w:hAnsi="Arial" w:cs="Arial"/>
          <w:bCs/>
          <w:sz w:val="20"/>
          <w:szCs w:val="20"/>
        </w:rPr>
        <w:t>(3</w:t>
      </w:r>
      <w:r w:rsidR="00925D09" w:rsidRPr="006E52CB">
        <w:rPr>
          <w:rFonts w:ascii="Arial" w:hAnsi="Arial" w:cs="Arial"/>
          <w:bCs/>
          <w:sz w:val="20"/>
          <w:szCs w:val="20"/>
        </w:rPr>
        <w:t>) Veškeré další dohody</w:t>
      </w:r>
      <w:r w:rsidRPr="006E52CB">
        <w:rPr>
          <w:rFonts w:ascii="Arial" w:hAnsi="Arial" w:cs="Arial"/>
          <w:bCs/>
          <w:sz w:val="20"/>
          <w:szCs w:val="20"/>
        </w:rPr>
        <w:t>,</w:t>
      </w:r>
      <w:r w:rsidR="00925D09" w:rsidRPr="006E52CB">
        <w:rPr>
          <w:rFonts w:ascii="Arial" w:hAnsi="Arial" w:cs="Arial"/>
          <w:bCs/>
          <w:sz w:val="20"/>
          <w:szCs w:val="20"/>
        </w:rPr>
        <w:t xml:space="preserve"> k nimž mezi prodávajícím</w:t>
      </w:r>
      <w:r w:rsidRPr="006E52CB">
        <w:rPr>
          <w:rFonts w:ascii="Arial" w:hAnsi="Arial" w:cs="Arial"/>
          <w:bCs/>
          <w:sz w:val="20"/>
          <w:szCs w:val="20"/>
        </w:rPr>
        <w:t xml:space="preserve"> </w:t>
      </w:r>
      <w:r w:rsidR="00925D09" w:rsidRPr="006E52CB">
        <w:rPr>
          <w:rFonts w:ascii="Arial" w:hAnsi="Arial" w:cs="Arial"/>
          <w:bCs/>
          <w:sz w:val="20"/>
          <w:szCs w:val="20"/>
        </w:rPr>
        <w:t xml:space="preserve">a kupujícím v souvislosti </w:t>
      </w:r>
      <w:r w:rsidRPr="006E52CB">
        <w:rPr>
          <w:rFonts w:ascii="Arial" w:hAnsi="Arial" w:cs="Arial"/>
          <w:bCs/>
          <w:sz w:val="20"/>
          <w:szCs w:val="20"/>
        </w:rPr>
        <w:t>s</w:t>
      </w:r>
      <w:r w:rsidR="00925D09" w:rsidRPr="006E52CB">
        <w:rPr>
          <w:rFonts w:ascii="Arial" w:hAnsi="Arial" w:cs="Arial"/>
          <w:sz w:val="20"/>
          <w:szCs w:val="20"/>
        </w:rPr>
        <w:t xml:space="preserve"> </w:t>
      </w:r>
      <w:r w:rsidR="00925D09" w:rsidRPr="006E52CB">
        <w:rPr>
          <w:rFonts w:ascii="Arial" w:hAnsi="Arial" w:cs="Arial"/>
          <w:bCs/>
          <w:sz w:val="20"/>
          <w:szCs w:val="20"/>
        </w:rPr>
        <w:t xml:space="preserve">prováděním dodávek </w:t>
      </w:r>
      <w:r w:rsidR="00925D09" w:rsidRPr="006E52CB">
        <w:rPr>
          <w:rFonts w:ascii="Arial" w:hAnsi="Arial" w:cs="Arial"/>
          <w:sz w:val="20"/>
          <w:szCs w:val="20"/>
        </w:rPr>
        <w:t>zboží</w:t>
      </w:r>
      <w:r w:rsidRPr="006E52CB">
        <w:rPr>
          <w:rFonts w:ascii="Arial" w:hAnsi="Arial" w:cs="Arial"/>
          <w:sz w:val="20"/>
          <w:szCs w:val="20"/>
        </w:rPr>
        <w:t xml:space="preserve"> </w:t>
      </w:r>
      <w:r w:rsidR="00925D09" w:rsidRPr="006E52CB">
        <w:rPr>
          <w:rFonts w:ascii="Arial" w:hAnsi="Arial" w:cs="Arial"/>
          <w:bCs/>
          <w:sz w:val="20"/>
          <w:szCs w:val="20"/>
        </w:rPr>
        <w:t>docház</w:t>
      </w:r>
      <w:r w:rsidRPr="006E52CB">
        <w:rPr>
          <w:rFonts w:ascii="Arial" w:hAnsi="Arial" w:cs="Arial"/>
          <w:bCs/>
          <w:sz w:val="20"/>
          <w:szCs w:val="20"/>
        </w:rPr>
        <w:t>í,</w:t>
      </w:r>
      <w:r w:rsidR="00925D09" w:rsidRPr="006E52CB">
        <w:rPr>
          <w:rFonts w:ascii="Arial" w:hAnsi="Arial" w:cs="Arial"/>
          <w:bCs/>
          <w:sz w:val="20"/>
          <w:szCs w:val="20"/>
        </w:rPr>
        <w:t xml:space="preserve"> musí být uč</w:t>
      </w:r>
      <w:r w:rsidRPr="006E52CB">
        <w:rPr>
          <w:rFonts w:ascii="Arial" w:hAnsi="Arial" w:cs="Arial"/>
          <w:bCs/>
          <w:sz w:val="20"/>
          <w:szCs w:val="20"/>
        </w:rPr>
        <w:t>i</w:t>
      </w:r>
      <w:r w:rsidR="00925D09" w:rsidRPr="006E52CB">
        <w:rPr>
          <w:rFonts w:ascii="Arial" w:hAnsi="Arial" w:cs="Arial"/>
          <w:bCs/>
          <w:sz w:val="20"/>
          <w:szCs w:val="20"/>
        </w:rPr>
        <w:t>něny písemně</w:t>
      </w:r>
      <w:r w:rsidRPr="006E52CB">
        <w:rPr>
          <w:rFonts w:ascii="Arial" w:hAnsi="Arial" w:cs="Arial"/>
          <w:bCs/>
          <w:sz w:val="20"/>
          <w:szCs w:val="20"/>
        </w:rPr>
        <w:t>. Odvolává</w:t>
      </w:r>
      <w:r w:rsidR="00925D09" w:rsidRPr="006E52CB">
        <w:rPr>
          <w:rFonts w:ascii="Arial" w:hAnsi="Arial" w:cs="Arial"/>
          <w:bCs/>
          <w:sz w:val="20"/>
          <w:szCs w:val="20"/>
        </w:rPr>
        <w:t>-li s</w:t>
      </w:r>
      <w:r w:rsidRPr="006E52CB">
        <w:rPr>
          <w:rFonts w:ascii="Arial" w:hAnsi="Arial" w:cs="Arial"/>
          <w:bCs/>
          <w:sz w:val="20"/>
          <w:szCs w:val="20"/>
        </w:rPr>
        <w:t xml:space="preserve">e </w:t>
      </w:r>
      <w:r w:rsidR="00925D09" w:rsidRPr="006E52CB">
        <w:rPr>
          <w:rFonts w:ascii="Arial" w:hAnsi="Arial" w:cs="Arial"/>
          <w:bCs/>
          <w:sz w:val="20"/>
          <w:szCs w:val="20"/>
        </w:rPr>
        <w:t xml:space="preserve">kupující na ústně učiněné dohody. </w:t>
      </w:r>
      <w:proofErr w:type="gramStart"/>
      <w:r w:rsidR="00925D09" w:rsidRPr="006E52CB">
        <w:rPr>
          <w:rFonts w:ascii="Arial" w:hAnsi="Arial" w:cs="Arial"/>
          <w:bCs/>
          <w:sz w:val="20"/>
          <w:szCs w:val="20"/>
        </w:rPr>
        <w:t xml:space="preserve">Je </w:t>
      </w:r>
      <w:r w:rsidRPr="006E52CB">
        <w:rPr>
          <w:rFonts w:ascii="Arial" w:hAnsi="Arial" w:cs="Arial"/>
          <w:bCs/>
          <w:sz w:val="20"/>
          <w:szCs w:val="20"/>
        </w:rPr>
        <w:t xml:space="preserve"> p</w:t>
      </w:r>
      <w:r w:rsidR="00925D09" w:rsidRPr="006E52CB">
        <w:rPr>
          <w:rFonts w:ascii="Arial" w:hAnsi="Arial" w:cs="Arial"/>
          <w:bCs/>
          <w:sz w:val="20"/>
          <w:szCs w:val="20"/>
        </w:rPr>
        <w:t>ovinen</w:t>
      </w:r>
      <w:proofErr w:type="gramEnd"/>
      <w:r w:rsidR="00925D09" w:rsidRPr="006E52CB">
        <w:rPr>
          <w:rFonts w:ascii="Arial" w:hAnsi="Arial" w:cs="Arial"/>
          <w:bCs/>
          <w:sz w:val="20"/>
          <w:szCs w:val="20"/>
        </w:rPr>
        <w:t xml:space="preserve"> existenci</w:t>
      </w:r>
      <w:r w:rsidRPr="006E52CB">
        <w:rPr>
          <w:rFonts w:ascii="Arial" w:hAnsi="Arial" w:cs="Arial"/>
          <w:bCs/>
          <w:sz w:val="20"/>
          <w:szCs w:val="20"/>
        </w:rPr>
        <w:t xml:space="preserve"> </w:t>
      </w:r>
      <w:r w:rsidR="00925D09" w:rsidRPr="006E52CB">
        <w:rPr>
          <w:rFonts w:ascii="Arial" w:hAnsi="Arial" w:cs="Arial"/>
          <w:bCs/>
          <w:sz w:val="20"/>
          <w:szCs w:val="20"/>
        </w:rPr>
        <w:t>takových dohod prokázat.</w:t>
      </w:r>
    </w:p>
    <w:p w:rsidR="004D0324" w:rsidRPr="006E52CB" w:rsidRDefault="004D0324" w:rsidP="009D09C5">
      <w:pPr>
        <w:autoSpaceDE w:val="0"/>
        <w:autoSpaceDN w:val="0"/>
        <w:adjustRightInd w:val="0"/>
        <w:spacing w:after="0" w:line="240" w:lineRule="auto"/>
        <w:rPr>
          <w:rFonts w:ascii="Arial" w:hAnsi="Arial" w:cs="Arial"/>
          <w:bCs/>
          <w:sz w:val="20"/>
          <w:szCs w:val="20"/>
        </w:rPr>
      </w:pPr>
    </w:p>
    <w:p w:rsidR="00BA1128" w:rsidRPr="006E52CB" w:rsidRDefault="00BA1128" w:rsidP="00BA1128">
      <w:pPr>
        <w:autoSpaceDE w:val="0"/>
        <w:autoSpaceDN w:val="0"/>
        <w:adjustRightInd w:val="0"/>
        <w:spacing w:after="0" w:line="240" w:lineRule="auto"/>
        <w:jc w:val="center"/>
        <w:rPr>
          <w:rFonts w:ascii="Arial" w:hAnsi="Arial" w:cs="Arial"/>
          <w:b/>
          <w:bCs/>
          <w:sz w:val="20"/>
          <w:szCs w:val="20"/>
        </w:rPr>
      </w:pPr>
      <w:r w:rsidRPr="006E52CB">
        <w:rPr>
          <w:rFonts w:ascii="Arial" w:hAnsi="Arial" w:cs="Arial"/>
          <w:b/>
          <w:bCs/>
          <w:sz w:val="20"/>
          <w:szCs w:val="20"/>
        </w:rPr>
        <w:t>čl. 2</w:t>
      </w:r>
    </w:p>
    <w:p w:rsidR="00BA1128" w:rsidRPr="006E52CB" w:rsidRDefault="00BA1128" w:rsidP="00BA1128">
      <w:pPr>
        <w:autoSpaceDE w:val="0"/>
        <w:autoSpaceDN w:val="0"/>
        <w:adjustRightInd w:val="0"/>
        <w:spacing w:after="0" w:line="240" w:lineRule="auto"/>
        <w:jc w:val="center"/>
        <w:rPr>
          <w:rFonts w:ascii="Arial" w:hAnsi="Arial" w:cs="Arial"/>
          <w:b/>
          <w:bCs/>
          <w:sz w:val="20"/>
          <w:szCs w:val="20"/>
        </w:rPr>
      </w:pPr>
      <w:r w:rsidRPr="006E52CB">
        <w:rPr>
          <w:rFonts w:ascii="Arial" w:hAnsi="Arial" w:cs="Arial"/>
          <w:b/>
          <w:bCs/>
          <w:sz w:val="20"/>
          <w:szCs w:val="20"/>
        </w:rPr>
        <w:t>Práva a povinnosti prodávajícího</w:t>
      </w:r>
    </w:p>
    <w:p w:rsidR="00BA1128" w:rsidRPr="006E52CB" w:rsidRDefault="00BA1128" w:rsidP="00925D09">
      <w:pPr>
        <w:autoSpaceDE w:val="0"/>
        <w:autoSpaceDN w:val="0"/>
        <w:adjustRightInd w:val="0"/>
        <w:spacing w:after="0" w:line="240" w:lineRule="auto"/>
        <w:rPr>
          <w:rFonts w:ascii="Arial" w:hAnsi="Arial" w:cs="Arial"/>
          <w:i/>
          <w:iCs/>
          <w:sz w:val="20"/>
          <w:szCs w:val="20"/>
        </w:rPr>
      </w:pPr>
    </w:p>
    <w:p w:rsidR="00775AF2" w:rsidRPr="006E52CB" w:rsidRDefault="00A75409" w:rsidP="00A75409">
      <w:pPr>
        <w:autoSpaceDE w:val="0"/>
        <w:autoSpaceDN w:val="0"/>
        <w:adjustRightInd w:val="0"/>
        <w:spacing w:after="0" w:line="240" w:lineRule="auto"/>
        <w:rPr>
          <w:rFonts w:ascii="Arial" w:hAnsi="Arial" w:cs="Arial"/>
          <w:bCs/>
          <w:sz w:val="20"/>
          <w:szCs w:val="20"/>
        </w:rPr>
      </w:pPr>
      <w:r w:rsidRPr="006E52CB">
        <w:rPr>
          <w:rFonts w:ascii="Arial" w:hAnsi="Arial" w:cs="Arial"/>
          <w:bCs/>
          <w:sz w:val="20"/>
          <w:szCs w:val="20"/>
        </w:rPr>
        <w:t xml:space="preserve">(1) </w:t>
      </w:r>
      <w:r w:rsidR="0067777E" w:rsidRPr="006E52CB">
        <w:rPr>
          <w:rFonts w:ascii="Arial" w:hAnsi="Arial" w:cs="Arial"/>
          <w:bCs/>
          <w:sz w:val="20"/>
          <w:szCs w:val="20"/>
        </w:rPr>
        <w:t>Prodávají</w:t>
      </w:r>
      <w:r w:rsidR="009D09C5" w:rsidRPr="006E52CB">
        <w:rPr>
          <w:rFonts w:ascii="Arial" w:hAnsi="Arial" w:cs="Arial"/>
          <w:bCs/>
          <w:sz w:val="20"/>
          <w:szCs w:val="20"/>
        </w:rPr>
        <w:t>cí</w:t>
      </w:r>
      <w:r w:rsidR="00925D09" w:rsidRPr="006E52CB">
        <w:rPr>
          <w:rFonts w:ascii="Arial" w:hAnsi="Arial" w:cs="Arial"/>
          <w:bCs/>
          <w:sz w:val="20"/>
          <w:szCs w:val="20"/>
        </w:rPr>
        <w:t xml:space="preserve"> se zavazuje dodáva</w:t>
      </w:r>
      <w:r w:rsidR="009D09C5" w:rsidRPr="006E52CB">
        <w:rPr>
          <w:rFonts w:ascii="Arial" w:hAnsi="Arial" w:cs="Arial"/>
          <w:bCs/>
          <w:sz w:val="20"/>
          <w:szCs w:val="20"/>
        </w:rPr>
        <w:t>t v</w:t>
      </w:r>
      <w:r w:rsidR="00925D09" w:rsidRPr="006E52CB">
        <w:rPr>
          <w:rFonts w:ascii="Arial" w:hAnsi="Arial" w:cs="Arial"/>
          <w:bCs/>
          <w:sz w:val="20"/>
          <w:szCs w:val="20"/>
        </w:rPr>
        <w:t xml:space="preserve"> souladu se svým</w:t>
      </w:r>
      <w:r w:rsidR="009D09C5" w:rsidRPr="006E52CB">
        <w:rPr>
          <w:rFonts w:ascii="Arial" w:hAnsi="Arial" w:cs="Arial"/>
          <w:bCs/>
          <w:sz w:val="20"/>
          <w:szCs w:val="20"/>
        </w:rPr>
        <w:t xml:space="preserve"> </w:t>
      </w:r>
      <w:proofErr w:type="spellStart"/>
      <w:r w:rsidR="009D09C5" w:rsidRPr="006E52CB">
        <w:rPr>
          <w:rFonts w:ascii="Arial" w:hAnsi="Arial" w:cs="Arial"/>
          <w:bCs/>
          <w:sz w:val="20"/>
          <w:szCs w:val="20"/>
        </w:rPr>
        <w:t>o</w:t>
      </w:r>
      <w:r w:rsidR="00925D09" w:rsidRPr="006E52CB">
        <w:rPr>
          <w:rFonts w:ascii="Arial" w:hAnsi="Arial" w:cs="Arial"/>
          <w:bCs/>
          <w:sz w:val="20"/>
          <w:szCs w:val="20"/>
        </w:rPr>
        <w:t>b</w:t>
      </w:r>
      <w:r w:rsidR="009D09C5" w:rsidRPr="006E52CB">
        <w:rPr>
          <w:rFonts w:ascii="Arial" w:hAnsi="Arial" w:cs="Arial"/>
          <w:bCs/>
          <w:sz w:val="20"/>
          <w:szCs w:val="20"/>
        </w:rPr>
        <w:t>ch</w:t>
      </w:r>
      <w:r w:rsidR="00925D09" w:rsidRPr="006E52CB">
        <w:rPr>
          <w:rFonts w:ascii="Arial" w:hAnsi="Arial" w:cs="Arial"/>
          <w:bCs/>
          <w:sz w:val="20"/>
          <w:szCs w:val="20"/>
        </w:rPr>
        <w:t>odn</w:t>
      </w:r>
      <w:r w:rsidR="009D09C5" w:rsidRPr="006E52CB">
        <w:rPr>
          <w:rFonts w:ascii="Arial" w:hAnsi="Arial" w:cs="Arial"/>
          <w:bCs/>
          <w:sz w:val="20"/>
          <w:szCs w:val="20"/>
        </w:rPr>
        <w:t>í</w:t>
      </w:r>
      <w:r w:rsidR="00925D09" w:rsidRPr="006E52CB">
        <w:rPr>
          <w:rFonts w:ascii="Arial" w:hAnsi="Arial" w:cs="Arial"/>
          <w:bCs/>
          <w:sz w:val="20"/>
          <w:szCs w:val="20"/>
        </w:rPr>
        <w:t>rn</w:t>
      </w:r>
      <w:proofErr w:type="spellEnd"/>
      <w:r w:rsidR="00925D09" w:rsidRPr="006E52CB">
        <w:rPr>
          <w:rFonts w:ascii="Arial" w:hAnsi="Arial" w:cs="Arial"/>
          <w:bCs/>
          <w:sz w:val="20"/>
          <w:szCs w:val="20"/>
        </w:rPr>
        <w:t xml:space="preserve"> sortimentem ve</w:t>
      </w:r>
      <w:r w:rsidR="009D09C5" w:rsidRPr="006E52CB">
        <w:rPr>
          <w:rFonts w:ascii="Arial" w:hAnsi="Arial" w:cs="Arial"/>
          <w:bCs/>
          <w:sz w:val="20"/>
          <w:szCs w:val="20"/>
        </w:rPr>
        <w:t xml:space="preserve"> </w:t>
      </w:r>
      <w:r w:rsidR="00925D09" w:rsidRPr="006E52CB">
        <w:rPr>
          <w:rFonts w:ascii="Arial" w:hAnsi="Arial" w:cs="Arial"/>
          <w:bCs/>
          <w:i/>
          <w:iCs/>
          <w:sz w:val="20"/>
          <w:szCs w:val="20"/>
        </w:rPr>
        <w:t>svém</w:t>
      </w:r>
      <w:r w:rsidR="009D09C5" w:rsidRPr="006E52CB">
        <w:rPr>
          <w:rFonts w:ascii="Arial" w:hAnsi="Arial" w:cs="Arial"/>
          <w:bCs/>
          <w:i/>
          <w:iCs/>
          <w:sz w:val="20"/>
          <w:szCs w:val="20"/>
        </w:rPr>
        <w:t xml:space="preserve"> </w:t>
      </w:r>
      <w:r w:rsidR="00925D09" w:rsidRPr="006E52CB">
        <w:rPr>
          <w:rFonts w:ascii="Arial" w:hAnsi="Arial" w:cs="Arial"/>
          <w:bCs/>
          <w:sz w:val="20"/>
          <w:szCs w:val="20"/>
        </w:rPr>
        <w:t xml:space="preserve">nabídkovém listu </w:t>
      </w:r>
      <w:r w:rsidR="009D09C5" w:rsidRPr="006E52CB">
        <w:rPr>
          <w:rFonts w:ascii="Arial" w:hAnsi="Arial" w:cs="Arial"/>
          <w:bCs/>
          <w:sz w:val="20"/>
          <w:szCs w:val="20"/>
        </w:rPr>
        <w:t>a</w:t>
      </w:r>
      <w:r w:rsidR="00925D09" w:rsidRPr="006E52CB">
        <w:rPr>
          <w:rFonts w:ascii="Arial" w:hAnsi="Arial" w:cs="Arial"/>
          <w:bCs/>
          <w:i/>
          <w:iCs/>
          <w:sz w:val="20"/>
          <w:szCs w:val="20"/>
        </w:rPr>
        <w:t xml:space="preserve"> </w:t>
      </w:r>
      <w:r w:rsidR="00925D09" w:rsidRPr="006E52CB">
        <w:rPr>
          <w:rFonts w:ascii="Arial" w:hAnsi="Arial" w:cs="Arial"/>
          <w:bCs/>
          <w:sz w:val="20"/>
          <w:szCs w:val="20"/>
        </w:rPr>
        <w:t>ceníku</w:t>
      </w:r>
      <w:r w:rsidR="009D09C5" w:rsidRPr="006E52CB">
        <w:rPr>
          <w:rFonts w:ascii="Arial" w:hAnsi="Arial" w:cs="Arial"/>
          <w:bCs/>
          <w:sz w:val="20"/>
          <w:szCs w:val="20"/>
        </w:rPr>
        <w:t>,</w:t>
      </w:r>
      <w:r w:rsidR="00925D09" w:rsidRPr="006E52CB">
        <w:rPr>
          <w:rFonts w:ascii="Arial" w:hAnsi="Arial" w:cs="Arial"/>
          <w:bCs/>
          <w:sz w:val="20"/>
          <w:szCs w:val="20"/>
        </w:rPr>
        <w:t xml:space="preserve"> na základě objednávky</w:t>
      </w:r>
      <w:r w:rsidR="009D09C5" w:rsidRPr="006E52CB">
        <w:rPr>
          <w:rFonts w:ascii="Arial" w:hAnsi="Arial" w:cs="Arial"/>
          <w:bCs/>
          <w:sz w:val="20"/>
          <w:szCs w:val="20"/>
        </w:rPr>
        <w:t xml:space="preserve"> </w:t>
      </w:r>
      <w:r w:rsidR="00925D09" w:rsidRPr="006E52CB">
        <w:rPr>
          <w:rFonts w:ascii="Arial" w:hAnsi="Arial" w:cs="Arial"/>
          <w:bCs/>
          <w:sz w:val="20"/>
          <w:szCs w:val="20"/>
        </w:rPr>
        <w:t>kupujícího</w:t>
      </w:r>
      <w:r w:rsidR="009D09C5" w:rsidRPr="006E52CB">
        <w:rPr>
          <w:rFonts w:ascii="Arial" w:hAnsi="Arial" w:cs="Arial"/>
          <w:bCs/>
          <w:sz w:val="20"/>
          <w:szCs w:val="20"/>
        </w:rPr>
        <w:t>,</w:t>
      </w:r>
      <w:r w:rsidR="00925D09" w:rsidRPr="006E52CB">
        <w:rPr>
          <w:rFonts w:ascii="Arial" w:hAnsi="Arial" w:cs="Arial"/>
          <w:bCs/>
          <w:sz w:val="20"/>
          <w:szCs w:val="20"/>
        </w:rPr>
        <w:t xml:space="preserve"> zboží řádně označen</w:t>
      </w:r>
      <w:r w:rsidR="009D09C5" w:rsidRPr="006E52CB">
        <w:rPr>
          <w:rFonts w:ascii="Arial" w:hAnsi="Arial" w:cs="Arial"/>
          <w:bCs/>
          <w:sz w:val="20"/>
          <w:szCs w:val="20"/>
        </w:rPr>
        <w:t xml:space="preserve">é </w:t>
      </w:r>
      <w:r w:rsidR="00925D09" w:rsidRPr="006E52CB">
        <w:rPr>
          <w:rFonts w:ascii="Arial" w:hAnsi="Arial" w:cs="Arial"/>
          <w:bCs/>
          <w:sz w:val="20"/>
          <w:szCs w:val="20"/>
        </w:rPr>
        <w:t>a</w:t>
      </w:r>
      <w:r w:rsidR="009D09C5" w:rsidRPr="006E52CB">
        <w:rPr>
          <w:rFonts w:ascii="Arial" w:hAnsi="Arial" w:cs="Arial"/>
          <w:bCs/>
          <w:sz w:val="20"/>
          <w:szCs w:val="20"/>
        </w:rPr>
        <w:t xml:space="preserve"> s </w:t>
      </w:r>
      <w:r w:rsidR="00925D09" w:rsidRPr="006E52CB">
        <w:rPr>
          <w:rFonts w:ascii="Arial" w:hAnsi="Arial" w:cs="Arial"/>
          <w:bCs/>
          <w:sz w:val="20"/>
          <w:szCs w:val="20"/>
        </w:rPr>
        <w:t>průvodním</w:t>
      </w:r>
      <w:r w:rsidR="009D09C5" w:rsidRPr="006E52CB">
        <w:rPr>
          <w:rFonts w:ascii="Arial" w:hAnsi="Arial" w:cs="Arial"/>
          <w:bCs/>
          <w:sz w:val="20"/>
          <w:szCs w:val="20"/>
        </w:rPr>
        <w:t xml:space="preserve">i </w:t>
      </w:r>
      <w:r w:rsidR="00925D09" w:rsidRPr="006E52CB">
        <w:rPr>
          <w:rFonts w:ascii="Arial" w:hAnsi="Arial" w:cs="Arial"/>
          <w:bCs/>
          <w:sz w:val="20"/>
          <w:szCs w:val="20"/>
        </w:rPr>
        <w:t>doklady.</w:t>
      </w:r>
    </w:p>
    <w:p w:rsidR="00925D09" w:rsidRPr="006E52CB" w:rsidRDefault="00A75409" w:rsidP="00925D09">
      <w:pPr>
        <w:autoSpaceDE w:val="0"/>
        <w:autoSpaceDN w:val="0"/>
        <w:adjustRightInd w:val="0"/>
        <w:spacing w:after="0" w:line="240" w:lineRule="auto"/>
        <w:rPr>
          <w:rFonts w:ascii="Arial" w:hAnsi="Arial" w:cs="Arial"/>
          <w:bCs/>
          <w:sz w:val="20"/>
          <w:szCs w:val="20"/>
        </w:rPr>
      </w:pPr>
      <w:r w:rsidRPr="006E52CB">
        <w:rPr>
          <w:rFonts w:ascii="Arial" w:hAnsi="Arial" w:cs="Arial"/>
          <w:bCs/>
          <w:sz w:val="20"/>
          <w:szCs w:val="20"/>
        </w:rPr>
        <w:t xml:space="preserve">(2) </w:t>
      </w:r>
      <w:r w:rsidR="00925D09" w:rsidRPr="006E52CB">
        <w:rPr>
          <w:rFonts w:ascii="Arial" w:hAnsi="Arial" w:cs="Arial"/>
          <w:bCs/>
          <w:sz w:val="20"/>
          <w:szCs w:val="20"/>
        </w:rPr>
        <w:t>Pokud není ve smlouvě dohodnuto jinak</w:t>
      </w:r>
      <w:r w:rsidR="00AA1040" w:rsidRPr="006E52CB">
        <w:rPr>
          <w:rFonts w:ascii="Arial" w:hAnsi="Arial" w:cs="Arial"/>
          <w:bCs/>
          <w:sz w:val="20"/>
          <w:szCs w:val="20"/>
        </w:rPr>
        <w:t xml:space="preserve">, </w:t>
      </w:r>
      <w:r w:rsidR="00925D09" w:rsidRPr="006E52CB">
        <w:rPr>
          <w:rFonts w:ascii="Arial" w:hAnsi="Arial" w:cs="Arial"/>
          <w:bCs/>
          <w:sz w:val="20"/>
          <w:szCs w:val="20"/>
        </w:rPr>
        <w:t>prodávající</w:t>
      </w:r>
      <w:r w:rsidR="00AA1040" w:rsidRPr="006E52CB">
        <w:rPr>
          <w:rFonts w:ascii="Arial" w:hAnsi="Arial" w:cs="Arial"/>
          <w:bCs/>
          <w:sz w:val="20"/>
          <w:szCs w:val="20"/>
        </w:rPr>
        <w:t xml:space="preserve"> </w:t>
      </w:r>
      <w:r w:rsidR="00925D09" w:rsidRPr="006E52CB">
        <w:rPr>
          <w:rFonts w:ascii="Arial" w:hAnsi="Arial" w:cs="Arial"/>
          <w:bCs/>
          <w:sz w:val="20"/>
          <w:szCs w:val="20"/>
        </w:rPr>
        <w:t xml:space="preserve">dodá </w:t>
      </w:r>
      <w:r w:rsidR="00AA1040" w:rsidRPr="006E52CB">
        <w:rPr>
          <w:rFonts w:ascii="Arial" w:hAnsi="Arial" w:cs="Arial"/>
          <w:bCs/>
          <w:sz w:val="20"/>
          <w:szCs w:val="20"/>
        </w:rPr>
        <w:t>kupují</w:t>
      </w:r>
      <w:r w:rsidR="00925D09" w:rsidRPr="006E52CB">
        <w:rPr>
          <w:rFonts w:ascii="Arial" w:hAnsi="Arial" w:cs="Arial"/>
          <w:bCs/>
          <w:sz w:val="20"/>
          <w:szCs w:val="20"/>
        </w:rPr>
        <w:t>címu zbož</w:t>
      </w:r>
      <w:r w:rsidR="00AA1040" w:rsidRPr="006E52CB">
        <w:rPr>
          <w:rFonts w:ascii="Arial" w:hAnsi="Arial" w:cs="Arial"/>
          <w:bCs/>
          <w:sz w:val="20"/>
          <w:szCs w:val="20"/>
        </w:rPr>
        <w:t>í</w:t>
      </w:r>
      <w:r w:rsidR="00925D09" w:rsidRPr="006E52CB">
        <w:rPr>
          <w:rFonts w:ascii="Arial" w:hAnsi="Arial" w:cs="Arial"/>
          <w:bCs/>
          <w:sz w:val="20"/>
          <w:szCs w:val="20"/>
        </w:rPr>
        <w:t xml:space="preserve"> po splnění podmínek kupujícího,</w:t>
      </w:r>
      <w:r w:rsidR="00AA1040" w:rsidRPr="006E52CB">
        <w:rPr>
          <w:rFonts w:ascii="Arial" w:hAnsi="Arial" w:cs="Arial"/>
          <w:bCs/>
          <w:sz w:val="20"/>
          <w:szCs w:val="20"/>
        </w:rPr>
        <w:t xml:space="preserve"> </w:t>
      </w:r>
      <w:r w:rsidR="00925D09" w:rsidRPr="006E52CB">
        <w:rPr>
          <w:rFonts w:ascii="Arial" w:hAnsi="Arial" w:cs="Arial"/>
          <w:bCs/>
          <w:i/>
          <w:iCs/>
          <w:sz w:val="20"/>
          <w:szCs w:val="20"/>
        </w:rPr>
        <w:t xml:space="preserve">v </w:t>
      </w:r>
      <w:r w:rsidR="00925D09" w:rsidRPr="006E52CB">
        <w:rPr>
          <w:rFonts w:ascii="Arial" w:hAnsi="Arial" w:cs="Arial"/>
          <w:bCs/>
          <w:sz w:val="20"/>
          <w:szCs w:val="20"/>
        </w:rPr>
        <w:t>místě prodejního střediska prodávajícího.</w:t>
      </w:r>
    </w:p>
    <w:p w:rsidR="008B24B6" w:rsidRPr="006E52CB" w:rsidRDefault="00AA1040" w:rsidP="00F66105">
      <w:pPr>
        <w:autoSpaceDE w:val="0"/>
        <w:autoSpaceDN w:val="0"/>
        <w:adjustRightInd w:val="0"/>
        <w:spacing w:after="0" w:line="240" w:lineRule="auto"/>
        <w:rPr>
          <w:rFonts w:ascii="Arial" w:hAnsi="Arial" w:cs="Arial"/>
          <w:sz w:val="20"/>
          <w:szCs w:val="20"/>
        </w:rPr>
      </w:pPr>
      <w:r w:rsidRPr="006E52CB">
        <w:rPr>
          <w:rFonts w:ascii="Arial" w:hAnsi="Arial" w:cs="Arial"/>
          <w:bCs/>
          <w:sz w:val="20"/>
          <w:szCs w:val="20"/>
        </w:rPr>
        <w:t>(3</w:t>
      </w:r>
      <w:r w:rsidR="00925D09" w:rsidRPr="006E52CB">
        <w:rPr>
          <w:rFonts w:ascii="Arial" w:hAnsi="Arial" w:cs="Arial"/>
          <w:bCs/>
          <w:sz w:val="20"/>
          <w:szCs w:val="20"/>
        </w:rPr>
        <w:t xml:space="preserve">) </w:t>
      </w:r>
      <w:r w:rsidRPr="006E52CB">
        <w:rPr>
          <w:rFonts w:ascii="Arial" w:hAnsi="Arial" w:cs="Arial"/>
          <w:bCs/>
          <w:sz w:val="20"/>
          <w:szCs w:val="20"/>
        </w:rPr>
        <w:t>V </w:t>
      </w:r>
      <w:proofErr w:type="gramStart"/>
      <w:r w:rsidRPr="006E52CB">
        <w:rPr>
          <w:rFonts w:ascii="Arial" w:hAnsi="Arial" w:cs="Arial"/>
          <w:bCs/>
          <w:sz w:val="20"/>
          <w:szCs w:val="20"/>
        </w:rPr>
        <w:t>případě,že</w:t>
      </w:r>
      <w:proofErr w:type="gramEnd"/>
      <w:r w:rsidRPr="006E52CB">
        <w:rPr>
          <w:rFonts w:ascii="Arial" w:hAnsi="Arial" w:cs="Arial"/>
          <w:bCs/>
          <w:sz w:val="20"/>
          <w:szCs w:val="20"/>
        </w:rPr>
        <w:t xml:space="preserve"> v</w:t>
      </w:r>
      <w:r w:rsidR="00925D09" w:rsidRPr="006E52CB">
        <w:rPr>
          <w:rFonts w:ascii="Arial" w:hAnsi="Arial" w:cs="Arial"/>
          <w:bCs/>
          <w:i/>
          <w:iCs/>
          <w:sz w:val="20"/>
          <w:szCs w:val="20"/>
        </w:rPr>
        <w:t xml:space="preserve"> </w:t>
      </w:r>
      <w:r w:rsidR="00925D09" w:rsidRPr="006E52CB">
        <w:rPr>
          <w:rFonts w:ascii="Arial" w:hAnsi="Arial" w:cs="Arial"/>
          <w:bCs/>
          <w:sz w:val="20"/>
          <w:szCs w:val="20"/>
        </w:rPr>
        <w:t>Kupní sm</w:t>
      </w:r>
      <w:r w:rsidRPr="006E52CB">
        <w:rPr>
          <w:rFonts w:ascii="Arial" w:hAnsi="Arial" w:cs="Arial"/>
          <w:bCs/>
          <w:sz w:val="20"/>
          <w:szCs w:val="20"/>
        </w:rPr>
        <w:t>l</w:t>
      </w:r>
      <w:r w:rsidR="00925D09" w:rsidRPr="006E52CB">
        <w:rPr>
          <w:rFonts w:ascii="Arial" w:hAnsi="Arial" w:cs="Arial"/>
          <w:bCs/>
          <w:sz w:val="20"/>
          <w:szCs w:val="20"/>
        </w:rPr>
        <w:t>ouvě došlo k</w:t>
      </w:r>
      <w:r w:rsidRPr="006E52CB">
        <w:rPr>
          <w:rFonts w:ascii="Arial" w:hAnsi="Arial" w:cs="Arial"/>
          <w:bCs/>
          <w:sz w:val="20"/>
          <w:szCs w:val="20"/>
        </w:rPr>
        <w:t xml:space="preserve"> </w:t>
      </w:r>
      <w:r w:rsidR="00925D09" w:rsidRPr="006E52CB">
        <w:rPr>
          <w:rFonts w:ascii="Arial" w:hAnsi="Arial" w:cs="Arial"/>
          <w:bCs/>
          <w:sz w:val="20"/>
          <w:szCs w:val="20"/>
        </w:rPr>
        <w:t>dohod</w:t>
      </w:r>
      <w:r w:rsidRPr="006E52CB">
        <w:rPr>
          <w:rFonts w:ascii="Arial" w:hAnsi="Arial" w:cs="Arial"/>
          <w:bCs/>
          <w:sz w:val="20"/>
          <w:szCs w:val="20"/>
        </w:rPr>
        <w:t>ě</w:t>
      </w:r>
      <w:r w:rsidR="00925D09" w:rsidRPr="006E52CB">
        <w:rPr>
          <w:rFonts w:ascii="Arial" w:hAnsi="Arial" w:cs="Arial"/>
          <w:bCs/>
          <w:sz w:val="20"/>
          <w:szCs w:val="20"/>
        </w:rPr>
        <w:t xml:space="preserve"> o</w:t>
      </w:r>
      <w:r w:rsidRPr="006E52CB">
        <w:rPr>
          <w:rFonts w:ascii="Arial" w:hAnsi="Arial" w:cs="Arial"/>
          <w:bCs/>
          <w:sz w:val="20"/>
          <w:szCs w:val="20"/>
        </w:rPr>
        <w:t xml:space="preserve"> </w:t>
      </w:r>
      <w:r w:rsidR="00925D09" w:rsidRPr="006E52CB">
        <w:rPr>
          <w:rFonts w:ascii="Arial" w:hAnsi="Arial" w:cs="Arial"/>
          <w:bCs/>
          <w:sz w:val="20"/>
          <w:szCs w:val="20"/>
        </w:rPr>
        <w:t>místě dodání</w:t>
      </w:r>
      <w:r w:rsidRPr="006E52CB">
        <w:rPr>
          <w:rFonts w:ascii="Arial" w:hAnsi="Arial" w:cs="Arial"/>
          <w:bCs/>
          <w:sz w:val="20"/>
          <w:szCs w:val="20"/>
        </w:rPr>
        <w:t>,</w:t>
      </w:r>
      <w:r w:rsidR="00925D09" w:rsidRPr="006E52CB">
        <w:rPr>
          <w:rFonts w:ascii="Arial" w:hAnsi="Arial" w:cs="Arial"/>
          <w:bCs/>
          <w:sz w:val="20"/>
          <w:szCs w:val="20"/>
        </w:rPr>
        <w:t xml:space="preserve"> určeném kupujícím, je dodávka splněna</w:t>
      </w:r>
      <w:r w:rsidRPr="006E52CB">
        <w:rPr>
          <w:rFonts w:ascii="Arial" w:hAnsi="Arial" w:cs="Arial"/>
          <w:bCs/>
          <w:sz w:val="20"/>
          <w:szCs w:val="20"/>
        </w:rPr>
        <w:t xml:space="preserve"> </w:t>
      </w:r>
      <w:r w:rsidR="00925D09" w:rsidRPr="006E52CB">
        <w:rPr>
          <w:rFonts w:ascii="Arial" w:hAnsi="Arial" w:cs="Arial"/>
          <w:bCs/>
          <w:sz w:val="20"/>
          <w:szCs w:val="20"/>
        </w:rPr>
        <w:t xml:space="preserve">předáním </w:t>
      </w:r>
      <w:r w:rsidR="00925D09" w:rsidRPr="006E52CB">
        <w:rPr>
          <w:rFonts w:ascii="Arial" w:hAnsi="Arial" w:cs="Arial"/>
          <w:sz w:val="20"/>
          <w:szCs w:val="20"/>
        </w:rPr>
        <w:t>zbo</w:t>
      </w:r>
      <w:r w:rsidRPr="006E52CB">
        <w:rPr>
          <w:rFonts w:ascii="Arial" w:hAnsi="Arial" w:cs="Arial"/>
          <w:sz w:val="20"/>
          <w:szCs w:val="20"/>
        </w:rPr>
        <w:t>ží</w:t>
      </w:r>
      <w:r w:rsidR="00925D09" w:rsidRPr="006E52CB">
        <w:rPr>
          <w:rFonts w:ascii="Arial" w:hAnsi="Arial" w:cs="Arial"/>
          <w:sz w:val="20"/>
          <w:szCs w:val="20"/>
        </w:rPr>
        <w:t xml:space="preserve"> </w:t>
      </w:r>
      <w:r w:rsidR="00925D09" w:rsidRPr="006E52CB">
        <w:rPr>
          <w:rFonts w:ascii="Arial" w:hAnsi="Arial" w:cs="Arial"/>
          <w:bCs/>
          <w:sz w:val="20"/>
          <w:szCs w:val="20"/>
        </w:rPr>
        <w:t>prvn</w:t>
      </w:r>
      <w:r w:rsidRPr="006E52CB">
        <w:rPr>
          <w:rFonts w:ascii="Arial" w:hAnsi="Arial" w:cs="Arial"/>
          <w:bCs/>
          <w:sz w:val="20"/>
          <w:szCs w:val="20"/>
        </w:rPr>
        <w:t>ímu dopr</w:t>
      </w:r>
      <w:r w:rsidR="00925D09" w:rsidRPr="006E52CB">
        <w:rPr>
          <w:rFonts w:ascii="Arial" w:hAnsi="Arial" w:cs="Arial"/>
          <w:bCs/>
          <w:sz w:val="20"/>
          <w:szCs w:val="20"/>
        </w:rPr>
        <w:t>av</w:t>
      </w:r>
      <w:r w:rsidRPr="006E52CB">
        <w:rPr>
          <w:rFonts w:ascii="Arial" w:hAnsi="Arial" w:cs="Arial"/>
          <w:bCs/>
          <w:sz w:val="20"/>
          <w:szCs w:val="20"/>
        </w:rPr>
        <w:t>ci, k</w:t>
      </w:r>
      <w:r w:rsidR="00925D09" w:rsidRPr="006E52CB">
        <w:rPr>
          <w:rFonts w:ascii="Arial" w:hAnsi="Arial" w:cs="Arial"/>
          <w:bCs/>
          <w:sz w:val="20"/>
          <w:szCs w:val="20"/>
        </w:rPr>
        <w:t>dy zboží je zjevně</w:t>
      </w:r>
      <w:r w:rsidRPr="006E52CB">
        <w:rPr>
          <w:rFonts w:ascii="Arial" w:hAnsi="Arial" w:cs="Arial"/>
          <w:bCs/>
          <w:sz w:val="20"/>
          <w:szCs w:val="20"/>
        </w:rPr>
        <w:t xml:space="preserve"> </w:t>
      </w:r>
      <w:r w:rsidR="00925D09" w:rsidRPr="006E52CB">
        <w:rPr>
          <w:rFonts w:ascii="Arial" w:hAnsi="Arial" w:cs="Arial"/>
          <w:bCs/>
          <w:sz w:val="20"/>
          <w:szCs w:val="20"/>
        </w:rPr>
        <w:t>označeno jako zásilka pro k</w:t>
      </w:r>
      <w:r w:rsidRPr="006E52CB">
        <w:rPr>
          <w:rFonts w:ascii="Arial" w:hAnsi="Arial" w:cs="Arial"/>
          <w:bCs/>
          <w:sz w:val="20"/>
          <w:szCs w:val="20"/>
        </w:rPr>
        <w:t>up</w:t>
      </w:r>
      <w:r w:rsidR="00925D09" w:rsidRPr="006E52CB">
        <w:rPr>
          <w:rFonts w:ascii="Arial" w:hAnsi="Arial" w:cs="Arial"/>
          <w:bCs/>
          <w:sz w:val="20"/>
          <w:szCs w:val="20"/>
        </w:rPr>
        <w:t>ujíc</w:t>
      </w:r>
      <w:r w:rsidRPr="006E52CB">
        <w:rPr>
          <w:rFonts w:ascii="Arial" w:hAnsi="Arial" w:cs="Arial"/>
          <w:bCs/>
          <w:sz w:val="20"/>
          <w:szCs w:val="20"/>
        </w:rPr>
        <w:t>í</w:t>
      </w:r>
      <w:r w:rsidR="00925D09" w:rsidRPr="006E52CB">
        <w:rPr>
          <w:rFonts w:ascii="Arial" w:hAnsi="Arial" w:cs="Arial"/>
          <w:bCs/>
          <w:sz w:val="20"/>
          <w:szCs w:val="20"/>
        </w:rPr>
        <w:t>ho. To vše na náklady</w:t>
      </w:r>
      <w:r w:rsidRPr="006E52CB">
        <w:rPr>
          <w:rFonts w:ascii="Arial" w:hAnsi="Arial" w:cs="Arial"/>
          <w:bCs/>
          <w:sz w:val="20"/>
          <w:szCs w:val="20"/>
        </w:rPr>
        <w:t xml:space="preserve"> </w:t>
      </w:r>
      <w:r w:rsidR="00925D09" w:rsidRPr="006E52CB">
        <w:rPr>
          <w:rFonts w:ascii="Arial" w:hAnsi="Arial" w:cs="Arial"/>
          <w:bCs/>
          <w:sz w:val="20"/>
          <w:szCs w:val="20"/>
        </w:rPr>
        <w:t>kupujícího</w:t>
      </w:r>
      <w:r w:rsidRPr="006E52CB">
        <w:rPr>
          <w:rFonts w:ascii="Arial" w:hAnsi="Arial" w:cs="Arial"/>
          <w:bCs/>
          <w:sz w:val="20"/>
          <w:szCs w:val="20"/>
        </w:rPr>
        <w:t>,</w:t>
      </w:r>
      <w:r w:rsidR="00925D09" w:rsidRPr="006E52CB">
        <w:rPr>
          <w:rFonts w:ascii="Arial" w:hAnsi="Arial" w:cs="Arial"/>
          <w:bCs/>
          <w:sz w:val="20"/>
          <w:szCs w:val="20"/>
        </w:rPr>
        <w:t xml:space="preserve"> pokud </w:t>
      </w:r>
      <w:r w:rsidR="00925D09" w:rsidRPr="006E52CB">
        <w:rPr>
          <w:rFonts w:ascii="Arial" w:hAnsi="Arial" w:cs="Arial"/>
          <w:sz w:val="20"/>
          <w:szCs w:val="20"/>
        </w:rPr>
        <w:t xml:space="preserve">není </w:t>
      </w:r>
      <w:r w:rsidRPr="006E52CB">
        <w:rPr>
          <w:rFonts w:ascii="Arial" w:hAnsi="Arial" w:cs="Arial"/>
          <w:sz w:val="20"/>
          <w:szCs w:val="20"/>
        </w:rPr>
        <w:t>dohodnuto</w:t>
      </w:r>
      <w:r w:rsidR="00925D09" w:rsidRPr="006E52CB">
        <w:rPr>
          <w:rFonts w:ascii="Arial" w:hAnsi="Arial" w:cs="Arial"/>
          <w:bCs/>
          <w:sz w:val="20"/>
          <w:szCs w:val="20"/>
        </w:rPr>
        <w:t xml:space="preserve"> </w:t>
      </w:r>
      <w:r w:rsidR="00925D09" w:rsidRPr="006E52CB">
        <w:rPr>
          <w:rFonts w:ascii="Arial" w:hAnsi="Arial" w:cs="Arial"/>
          <w:sz w:val="20"/>
          <w:szCs w:val="20"/>
        </w:rPr>
        <w:t>jinak</w:t>
      </w:r>
      <w:r w:rsidRPr="006E52CB">
        <w:rPr>
          <w:rFonts w:ascii="Arial" w:hAnsi="Arial" w:cs="Arial"/>
          <w:sz w:val="20"/>
          <w:szCs w:val="20"/>
        </w:rPr>
        <w:t>.</w:t>
      </w:r>
    </w:p>
    <w:p w:rsidR="00A66BD1" w:rsidRPr="006E52CB" w:rsidRDefault="00D95947" w:rsidP="00F66105">
      <w:pPr>
        <w:autoSpaceDE w:val="0"/>
        <w:autoSpaceDN w:val="0"/>
        <w:adjustRightInd w:val="0"/>
        <w:spacing w:after="0" w:line="240" w:lineRule="auto"/>
        <w:rPr>
          <w:rFonts w:ascii="Arial" w:hAnsi="Arial" w:cs="Arial"/>
          <w:sz w:val="20"/>
          <w:szCs w:val="20"/>
        </w:rPr>
      </w:pPr>
      <w:r w:rsidRPr="006E52CB">
        <w:rPr>
          <w:rFonts w:ascii="Arial" w:hAnsi="Arial" w:cs="Arial"/>
          <w:sz w:val="20"/>
          <w:szCs w:val="20"/>
        </w:rPr>
        <w:t>(4) Nebezpečí škody (ztráty, odcizení, zničení, poškození či znehodnocení) přechází na kupujícího v okamžiku převzetí zboží prvním dopravcem popř. předáním zboží ve skladě prodávajícího.</w:t>
      </w:r>
    </w:p>
    <w:p w:rsidR="00D95947" w:rsidRPr="006E52CB" w:rsidRDefault="00D95947" w:rsidP="00F66105">
      <w:pPr>
        <w:autoSpaceDE w:val="0"/>
        <w:autoSpaceDN w:val="0"/>
        <w:adjustRightInd w:val="0"/>
        <w:spacing w:after="0" w:line="240" w:lineRule="auto"/>
        <w:rPr>
          <w:rFonts w:ascii="Arial" w:hAnsi="Arial" w:cs="Arial"/>
          <w:sz w:val="20"/>
          <w:szCs w:val="20"/>
        </w:rPr>
      </w:pPr>
      <w:r w:rsidRPr="006E52CB">
        <w:rPr>
          <w:rFonts w:ascii="Arial" w:hAnsi="Arial" w:cs="Arial"/>
          <w:sz w:val="20"/>
          <w:szCs w:val="20"/>
        </w:rPr>
        <w:t xml:space="preserve">(5) </w:t>
      </w:r>
      <w:r w:rsidR="00FF4B27" w:rsidRPr="006E52CB">
        <w:rPr>
          <w:rFonts w:ascii="Arial" w:hAnsi="Arial" w:cs="Arial"/>
          <w:sz w:val="20"/>
          <w:szCs w:val="20"/>
        </w:rPr>
        <w:t xml:space="preserve">prodávající je oprávněn k zajištění svých pohledávek plynoucích z kupní smlouvy a nájemní smlouvy požadovat po kupujícím vystavení vlastní </w:t>
      </w:r>
      <w:proofErr w:type="spellStart"/>
      <w:r w:rsidR="00FF4B27" w:rsidRPr="006E52CB">
        <w:rPr>
          <w:rFonts w:ascii="Arial" w:hAnsi="Arial" w:cs="Arial"/>
          <w:sz w:val="20"/>
          <w:szCs w:val="20"/>
        </w:rPr>
        <w:t>biancosměnky</w:t>
      </w:r>
      <w:proofErr w:type="spellEnd"/>
      <w:r w:rsidR="00FF4B27" w:rsidRPr="006E52CB">
        <w:rPr>
          <w:rFonts w:ascii="Arial" w:hAnsi="Arial" w:cs="Arial"/>
          <w:sz w:val="20"/>
          <w:szCs w:val="20"/>
        </w:rPr>
        <w:t xml:space="preserve"> na řad prodávajícího s tím, že směnečná suma bude doplněna při prodlení kupujícího a to ve výši rovnající se celkové dlužné částce včetně úrokového příslušenství a smluvní pokuty.</w:t>
      </w:r>
    </w:p>
    <w:p w:rsidR="00FF4B27" w:rsidRPr="006E52CB" w:rsidRDefault="00FF4B27" w:rsidP="00F66105">
      <w:pPr>
        <w:autoSpaceDE w:val="0"/>
        <w:autoSpaceDN w:val="0"/>
        <w:adjustRightInd w:val="0"/>
        <w:spacing w:after="0" w:line="240" w:lineRule="auto"/>
        <w:rPr>
          <w:rFonts w:ascii="Arial" w:hAnsi="Arial" w:cs="Arial"/>
          <w:sz w:val="20"/>
          <w:szCs w:val="20"/>
        </w:rPr>
      </w:pPr>
      <w:r w:rsidRPr="006E52CB">
        <w:rPr>
          <w:rFonts w:ascii="Arial" w:hAnsi="Arial" w:cs="Arial"/>
          <w:sz w:val="20"/>
          <w:szCs w:val="20"/>
        </w:rPr>
        <w:t xml:space="preserve">(6) </w:t>
      </w:r>
      <w:r w:rsidR="00182FFC" w:rsidRPr="006E52CB">
        <w:rPr>
          <w:rFonts w:ascii="Arial" w:hAnsi="Arial" w:cs="Arial"/>
          <w:sz w:val="20"/>
          <w:szCs w:val="20"/>
        </w:rPr>
        <w:t>Obecným místem dodání zboží jsou sklady prodávajícího. Kupující je povinen na tomto místě převzít zboží do 7 kalendářních dnů od vyzvání k odběru. Pokud tak neučiní, je prodávající oprávněn kupujícímu toto zboží vyúčtovat a kupujícím povinen uhradit dohodnutou kupní cenu. Ode dne následujícího po uplynutí sedmidenní lhůty určené k převzetí zboží, se také sjednává ve prospěch prodávajícího skladné</w:t>
      </w:r>
      <w:r w:rsidR="00E42CDF" w:rsidRPr="006E52CB">
        <w:rPr>
          <w:rFonts w:ascii="Arial" w:hAnsi="Arial" w:cs="Arial"/>
          <w:sz w:val="20"/>
          <w:szCs w:val="20"/>
        </w:rPr>
        <w:t xml:space="preserve"> ve výši 25Kč/m2 za každý den. V případě, že zboží nebude převzato kupujícím do 30 dnů ode dne, kdy byl vyzván k odběru, má prodávající právo odstoupit od smlouvy. Po uplynutí expirační doby bude neodebrané zboží zlikvidováno na náklady kupujícího. </w:t>
      </w:r>
    </w:p>
    <w:p w:rsidR="00A52472" w:rsidRPr="006E52CB" w:rsidRDefault="00A52472" w:rsidP="00F66105">
      <w:pPr>
        <w:autoSpaceDE w:val="0"/>
        <w:autoSpaceDN w:val="0"/>
        <w:adjustRightInd w:val="0"/>
        <w:spacing w:after="0" w:line="240" w:lineRule="auto"/>
        <w:rPr>
          <w:rFonts w:ascii="Arial" w:hAnsi="Arial" w:cs="Arial"/>
          <w:sz w:val="20"/>
          <w:szCs w:val="20"/>
        </w:rPr>
      </w:pPr>
      <w:r w:rsidRPr="006E52CB">
        <w:rPr>
          <w:rFonts w:ascii="Arial" w:hAnsi="Arial" w:cs="Arial"/>
          <w:sz w:val="20"/>
          <w:szCs w:val="20"/>
        </w:rPr>
        <w:t>(7) Prodávající si vyhrazuje právo zasílat kupujícímu na jim zvolenou adresu e-maily obchodního rázu vč. e-mailů s charakteristikou obchodní nabídky.</w:t>
      </w:r>
    </w:p>
    <w:p w:rsidR="004D0324" w:rsidRPr="006E52CB" w:rsidRDefault="004D0324" w:rsidP="00F66105">
      <w:pPr>
        <w:autoSpaceDE w:val="0"/>
        <w:autoSpaceDN w:val="0"/>
        <w:adjustRightInd w:val="0"/>
        <w:spacing w:after="0" w:line="240" w:lineRule="auto"/>
        <w:rPr>
          <w:rFonts w:ascii="Arial" w:hAnsi="Arial" w:cs="Arial"/>
          <w:sz w:val="20"/>
          <w:szCs w:val="20"/>
        </w:rPr>
      </w:pPr>
    </w:p>
    <w:p w:rsidR="004D0324" w:rsidRPr="006E52CB" w:rsidRDefault="004D0324" w:rsidP="004D0324">
      <w:pPr>
        <w:autoSpaceDE w:val="0"/>
        <w:autoSpaceDN w:val="0"/>
        <w:adjustRightInd w:val="0"/>
        <w:spacing w:after="0" w:line="240" w:lineRule="auto"/>
        <w:jc w:val="center"/>
        <w:rPr>
          <w:rFonts w:ascii="Arial" w:hAnsi="Arial" w:cs="Arial"/>
          <w:b/>
          <w:sz w:val="20"/>
          <w:szCs w:val="20"/>
        </w:rPr>
      </w:pPr>
      <w:r w:rsidRPr="006E52CB">
        <w:rPr>
          <w:rFonts w:ascii="Arial" w:hAnsi="Arial" w:cs="Arial"/>
          <w:b/>
          <w:sz w:val="20"/>
          <w:szCs w:val="20"/>
        </w:rPr>
        <w:t>čl. 3</w:t>
      </w:r>
    </w:p>
    <w:p w:rsidR="004D0324" w:rsidRPr="006E52CB" w:rsidRDefault="004D0324" w:rsidP="004D0324">
      <w:pPr>
        <w:autoSpaceDE w:val="0"/>
        <w:autoSpaceDN w:val="0"/>
        <w:adjustRightInd w:val="0"/>
        <w:spacing w:after="0" w:line="240" w:lineRule="auto"/>
        <w:jc w:val="center"/>
        <w:rPr>
          <w:rFonts w:ascii="Arial" w:hAnsi="Arial" w:cs="Arial"/>
          <w:b/>
          <w:sz w:val="20"/>
          <w:szCs w:val="20"/>
        </w:rPr>
      </w:pPr>
      <w:r w:rsidRPr="006E52CB">
        <w:rPr>
          <w:rFonts w:ascii="Arial" w:hAnsi="Arial" w:cs="Arial"/>
          <w:b/>
          <w:sz w:val="20"/>
          <w:szCs w:val="20"/>
        </w:rPr>
        <w:t>Práva a povinnosti kupujícího</w:t>
      </w:r>
    </w:p>
    <w:p w:rsidR="004D0324" w:rsidRPr="006E52CB" w:rsidRDefault="004D0324" w:rsidP="004D0324">
      <w:pPr>
        <w:autoSpaceDE w:val="0"/>
        <w:autoSpaceDN w:val="0"/>
        <w:adjustRightInd w:val="0"/>
        <w:spacing w:after="0" w:line="240" w:lineRule="auto"/>
        <w:jc w:val="center"/>
        <w:rPr>
          <w:rFonts w:ascii="Arial" w:hAnsi="Arial" w:cs="Arial"/>
          <w:b/>
          <w:sz w:val="20"/>
          <w:szCs w:val="20"/>
        </w:rPr>
      </w:pPr>
    </w:p>
    <w:p w:rsidR="004D0324" w:rsidRPr="006E52CB" w:rsidRDefault="00872FC6" w:rsidP="00A8213B">
      <w:pPr>
        <w:autoSpaceDE w:val="0"/>
        <w:autoSpaceDN w:val="0"/>
        <w:adjustRightInd w:val="0"/>
        <w:spacing w:after="0" w:line="240" w:lineRule="auto"/>
        <w:rPr>
          <w:rFonts w:ascii="Arial" w:hAnsi="Arial" w:cs="Arial"/>
          <w:sz w:val="20"/>
          <w:szCs w:val="20"/>
        </w:rPr>
      </w:pPr>
      <w:r w:rsidRPr="006E52CB">
        <w:rPr>
          <w:rFonts w:ascii="Arial" w:hAnsi="Arial" w:cs="Arial"/>
          <w:sz w:val="20"/>
          <w:szCs w:val="20"/>
        </w:rPr>
        <w:t xml:space="preserve">(1) </w:t>
      </w:r>
      <w:r w:rsidR="004D0324" w:rsidRPr="006E52CB">
        <w:rPr>
          <w:rFonts w:ascii="Arial" w:hAnsi="Arial" w:cs="Arial"/>
          <w:sz w:val="20"/>
          <w:szCs w:val="20"/>
        </w:rPr>
        <w:t xml:space="preserve">Kupující </w:t>
      </w:r>
      <w:r w:rsidRPr="006E52CB">
        <w:rPr>
          <w:rFonts w:ascii="Arial" w:hAnsi="Arial" w:cs="Arial"/>
          <w:sz w:val="20"/>
          <w:szCs w:val="20"/>
        </w:rPr>
        <w:t>se zavazuje nakupovat zboží svým jménem, zboží převzít a zaplatit za dodané zboží sjednanou cenu v dohodnuté lhůtě.</w:t>
      </w:r>
    </w:p>
    <w:p w:rsidR="004D0324" w:rsidRPr="006E52CB" w:rsidRDefault="00872FC6" w:rsidP="00A8213B">
      <w:pPr>
        <w:spacing w:after="0"/>
        <w:rPr>
          <w:rFonts w:ascii="Arial" w:hAnsi="Arial" w:cs="Arial"/>
          <w:sz w:val="20"/>
          <w:szCs w:val="20"/>
        </w:rPr>
      </w:pPr>
      <w:r w:rsidRPr="006E52CB">
        <w:rPr>
          <w:rFonts w:ascii="Arial" w:hAnsi="Arial" w:cs="Arial"/>
          <w:sz w:val="20"/>
          <w:szCs w:val="20"/>
        </w:rPr>
        <w:t>(2) při převzetí zboží je kupující povinen podrobit dodané zboží prohlídce a zjištěné vady ihned písemně oznámit prodávajícímu, jinak se má za to, že množství a provedení zboží odpovídá údajům sjednaným smluvními stranami a uvedenými v dodacím listu a že zboží je dodáno v prvotřídní jakosti.</w:t>
      </w:r>
    </w:p>
    <w:p w:rsidR="00A8213B" w:rsidRPr="006E52CB" w:rsidRDefault="00A8213B" w:rsidP="00A8213B">
      <w:pPr>
        <w:spacing w:after="0"/>
        <w:rPr>
          <w:rFonts w:ascii="Arial" w:hAnsi="Arial" w:cs="Arial"/>
          <w:sz w:val="20"/>
          <w:szCs w:val="20"/>
        </w:rPr>
      </w:pPr>
      <w:r w:rsidRPr="006E52CB">
        <w:rPr>
          <w:rFonts w:ascii="Arial" w:hAnsi="Arial" w:cs="Arial"/>
          <w:sz w:val="20"/>
          <w:szCs w:val="20"/>
        </w:rPr>
        <w:t>(3) Kupující se zavazuje při odběru zboží formou přímé dodávky ihned po převzetí zboží odeslat prodávajícímu potvrzenou kopii dodacího listu. V případě, že prodávajícímu nebude odeslána potvrzená kopie dodacího listu do 14 dnů od převzetí zboží, je prodávající oprávněn požadovat po kupujícím pro případ porušení této povinnosti ode dne následujícího zaplacení smluvní pokuty ve výši 100 Kč za každý den prodlení se zaslání potvrzené kopie dodacího listu až do doby než tento bude doručen prodávajícímu.</w:t>
      </w:r>
      <w:r w:rsidR="003A395E" w:rsidRPr="006E52CB">
        <w:rPr>
          <w:rFonts w:ascii="Arial" w:hAnsi="Arial" w:cs="Arial"/>
          <w:sz w:val="20"/>
          <w:szCs w:val="20"/>
        </w:rPr>
        <w:t xml:space="preserve"> Tímto není dotčeno právo prodávajícího na náhradu škody. Taktéž v případě, že prodávajícímu nebude odeslána potvrzená kopie dodacího listu, je prodávající oprávněn okamžitě zastavit zbývající dodávky zboží.</w:t>
      </w:r>
    </w:p>
    <w:p w:rsidR="00E13FBF" w:rsidRPr="006E52CB" w:rsidRDefault="00E13FBF" w:rsidP="00A8213B">
      <w:pPr>
        <w:spacing w:after="0"/>
        <w:rPr>
          <w:rFonts w:ascii="Arial" w:hAnsi="Arial" w:cs="Arial"/>
          <w:sz w:val="20"/>
          <w:szCs w:val="20"/>
        </w:rPr>
      </w:pPr>
      <w:r w:rsidRPr="006E52CB">
        <w:rPr>
          <w:rFonts w:ascii="Arial" w:hAnsi="Arial" w:cs="Arial"/>
          <w:sz w:val="20"/>
          <w:szCs w:val="20"/>
        </w:rPr>
        <w:lastRenderedPageBreak/>
        <w:t>(4) Kupující souhlasí s uveřejněním identifikačních údajů firmy na www stránkách prodávajícího v případě, že se dostane do prodlení se zaplacením a nedojde mezi prodávajícím a kupujícím k dohodě o splátkách a její následné dodržování.</w:t>
      </w:r>
    </w:p>
    <w:p w:rsidR="00514178" w:rsidRPr="006E52CB" w:rsidRDefault="00514178" w:rsidP="00A8213B">
      <w:pPr>
        <w:spacing w:after="0"/>
        <w:rPr>
          <w:rFonts w:ascii="Arial" w:hAnsi="Arial" w:cs="Arial"/>
          <w:sz w:val="20"/>
          <w:szCs w:val="20"/>
        </w:rPr>
      </w:pPr>
      <w:r w:rsidRPr="006E52CB">
        <w:rPr>
          <w:rFonts w:ascii="Arial" w:hAnsi="Arial" w:cs="Arial"/>
          <w:sz w:val="20"/>
          <w:szCs w:val="20"/>
        </w:rPr>
        <w:t xml:space="preserve">(5) Uplatnění reklamace na převzaté zboží neopravňuje kupujícího k pozdržení platby za vyfakturovanou dodávku a bude považováno za neplnění závazků ze strany kupujícího. </w:t>
      </w:r>
      <w:proofErr w:type="spellStart"/>
      <w:r w:rsidRPr="006E52CB">
        <w:rPr>
          <w:rFonts w:ascii="Arial" w:hAnsi="Arial" w:cs="Arial"/>
          <w:sz w:val="20"/>
          <w:szCs w:val="20"/>
        </w:rPr>
        <w:t>Ust</w:t>
      </w:r>
      <w:proofErr w:type="spellEnd"/>
      <w:r w:rsidRPr="006E52CB">
        <w:rPr>
          <w:rFonts w:ascii="Arial" w:hAnsi="Arial" w:cs="Arial"/>
          <w:sz w:val="20"/>
          <w:szCs w:val="20"/>
        </w:rPr>
        <w:t xml:space="preserve">. § 2108 </w:t>
      </w:r>
      <w:proofErr w:type="spellStart"/>
      <w:r w:rsidRPr="006E52CB">
        <w:rPr>
          <w:rFonts w:ascii="Arial" w:hAnsi="Arial" w:cs="Arial"/>
          <w:sz w:val="20"/>
          <w:szCs w:val="20"/>
        </w:rPr>
        <w:t>obč</w:t>
      </w:r>
      <w:proofErr w:type="spellEnd"/>
      <w:r w:rsidRPr="006E52CB">
        <w:rPr>
          <w:rFonts w:ascii="Arial" w:hAnsi="Arial" w:cs="Arial"/>
          <w:sz w:val="20"/>
          <w:szCs w:val="20"/>
        </w:rPr>
        <w:t xml:space="preserve">. </w:t>
      </w:r>
      <w:proofErr w:type="gramStart"/>
      <w:r w:rsidRPr="006E52CB">
        <w:rPr>
          <w:rFonts w:ascii="Arial" w:hAnsi="Arial" w:cs="Arial"/>
          <w:sz w:val="20"/>
          <w:szCs w:val="20"/>
        </w:rPr>
        <w:t>zák.</w:t>
      </w:r>
      <w:proofErr w:type="gramEnd"/>
      <w:r w:rsidRPr="006E52CB">
        <w:rPr>
          <w:rFonts w:ascii="Arial" w:hAnsi="Arial" w:cs="Arial"/>
          <w:sz w:val="20"/>
          <w:szCs w:val="20"/>
        </w:rPr>
        <w:t xml:space="preserve"> se nepoužije.</w:t>
      </w:r>
    </w:p>
    <w:p w:rsidR="00514178" w:rsidRPr="006E52CB" w:rsidRDefault="00514178" w:rsidP="00A8213B">
      <w:pPr>
        <w:spacing w:after="0"/>
        <w:rPr>
          <w:rFonts w:ascii="Arial" w:hAnsi="Arial" w:cs="Arial"/>
          <w:sz w:val="20"/>
          <w:szCs w:val="20"/>
        </w:rPr>
      </w:pPr>
      <w:r w:rsidRPr="006E52CB">
        <w:rPr>
          <w:rFonts w:ascii="Arial" w:hAnsi="Arial" w:cs="Arial"/>
          <w:sz w:val="20"/>
          <w:szCs w:val="20"/>
        </w:rPr>
        <w:t xml:space="preserve">(6) </w:t>
      </w:r>
      <w:r w:rsidR="004E38B2" w:rsidRPr="006E52CB">
        <w:rPr>
          <w:rFonts w:ascii="Arial" w:hAnsi="Arial" w:cs="Arial"/>
          <w:sz w:val="20"/>
          <w:szCs w:val="20"/>
        </w:rPr>
        <w:t>Pro posouzení vady zboží a sepsání reklamačního protokolu je kupující povinen přizvat zástupce prodávajícího.</w:t>
      </w:r>
    </w:p>
    <w:p w:rsidR="004E38B2" w:rsidRPr="006E52CB" w:rsidRDefault="004E38B2" w:rsidP="00A8213B">
      <w:pPr>
        <w:spacing w:after="0"/>
        <w:rPr>
          <w:rFonts w:ascii="Arial" w:hAnsi="Arial" w:cs="Arial"/>
          <w:sz w:val="20"/>
          <w:szCs w:val="20"/>
        </w:rPr>
      </w:pPr>
      <w:r w:rsidRPr="006E52CB">
        <w:rPr>
          <w:rFonts w:ascii="Arial" w:hAnsi="Arial" w:cs="Arial"/>
          <w:sz w:val="20"/>
          <w:szCs w:val="20"/>
        </w:rPr>
        <w:t>(7)</w:t>
      </w:r>
      <w:r w:rsidR="0024159B" w:rsidRPr="006E52CB">
        <w:rPr>
          <w:rFonts w:ascii="Arial" w:hAnsi="Arial" w:cs="Arial"/>
          <w:sz w:val="20"/>
          <w:szCs w:val="20"/>
        </w:rPr>
        <w:t>Prodávající se zavazuje vyjádřit k reklamaci do 30 dnů ode dne doručení reklamačního protokolu.</w:t>
      </w:r>
    </w:p>
    <w:p w:rsidR="0024159B" w:rsidRPr="006E52CB" w:rsidRDefault="0024159B" w:rsidP="00A8213B">
      <w:pPr>
        <w:spacing w:after="0"/>
        <w:rPr>
          <w:rFonts w:ascii="Arial" w:hAnsi="Arial" w:cs="Arial"/>
          <w:sz w:val="20"/>
          <w:szCs w:val="20"/>
        </w:rPr>
      </w:pPr>
      <w:r w:rsidRPr="006E52CB">
        <w:rPr>
          <w:rFonts w:ascii="Arial" w:hAnsi="Arial" w:cs="Arial"/>
          <w:sz w:val="20"/>
          <w:szCs w:val="20"/>
        </w:rPr>
        <w:t>(8) Kupující může odebírat zboží přímo u výrobce na základě řádně vyplněné plné moci prodávajícím.</w:t>
      </w:r>
    </w:p>
    <w:p w:rsidR="0024159B" w:rsidRPr="006E52CB" w:rsidRDefault="0024159B" w:rsidP="00A8213B">
      <w:pPr>
        <w:spacing w:after="0"/>
        <w:rPr>
          <w:rFonts w:ascii="Arial" w:hAnsi="Arial" w:cs="Arial"/>
          <w:sz w:val="20"/>
          <w:szCs w:val="20"/>
        </w:rPr>
      </w:pPr>
      <w:r w:rsidRPr="006E52CB">
        <w:rPr>
          <w:rFonts w:ascii="Arial" w:hAnsi="Arial" w:cs="Arial"/>
          <w:sz w:val="20"/>
          <w:szCs w:val="20"/>
        </w:rPr>
        <w:t>(9) Kupující prohlašuje, že disponuje dostatečným objemem finančních prostředků k úhradě závazků vzniklých z této smlouvy. Zároveň se kupující výslovně zavazuje neupřednostnit žádný jiný závazek na úkor závazků vůči prodávajícímu plynoucí z této smlouvy.</w:t>
      </w:r>
    </w:p>
    <w:p w:rsidR="0024159B" w:rsidRPr="006E52CB" w:rsidRDefault="0024159B" w:rsidP="00A8213B">
      <w:pPr>
        <w:spacing w:after="0"/>
        <w:rPr>
          <w:rFonts w:ascii="Arial" w:hAnsi="Arial" w:cs="Arial"/>
          <w:sz w:val="20"/>
          <w:szCs w:val="20"/>
        </w:rPr>
      </w:pPr>
      <w:r w:rsidRPr="006E52CB">
        <w:rPr>
          <w:rFonts w:ascii="Arial" w:hAnsi="Arial" w:cs="Arial"/>
          <w:sz w:val="20"/>
          <w:szCs w:val="20"/>
        </w:rPr>
        <w:t xml:space="preserve">(10) </w:t>
      </w:r>
      <w:r w:rsidR="005074E5" w:rsidRPr="006E52CB">
        <w:rPr>
          <w:rFonts w:ascii="Arial" w:hAnsi="Arial" w:cs="Arial"/>
          <w:sz w:val="20"/>
          <w:szCs w:val="20"/>
        </w:rPr>
        <w:t xml:space="preserve">Kupující může vrátit zakoupené zboží v min. hodnotě 5000 </w:t>
      </w:r>
      <w:proofErr w:type="spellStart"/>
      <w:r w:rsidR="005074E5" w:rsidRPr="006E52CB">
        <w:rPr>
          <w:rFonts w:ascii="Arial" w:hAnsi="Arial" w:cs="Arial"/>
          <w:sz w:val="20"/>
          <w:szCs w:val="20"/>
        </w:rPr>
        <w:t>kč</w:t>
      </w:r>
      <w:proofErr w:type="spellEnd"/>
      <w:r w:rsidR="005074E5" w:rsidRPr="006E52CB">
        <w:rPr>
          <w:rFonts w:ascii="Arial" w:hAnsi="Arial" w:cs="Arial"/>
          <w:sz w:val="20"/>
          <w:szCs w:val="20"/>
        </w:rPr>
        <w:t xml:space="preserve"> bez DPH (vyjma zboží uvedené v interním nařízení) po předchozí domluvě s</w:t>
      </w:r>
      <w:r w:rsidR="004D2FD4" w:rsidRPr="006E52CB">
        <w:rPr>
          <w:rFonts w:ascii="Arial" w:hAnsi="Arial" w:cs="Arial"/>
          <w:sz w:val="20"/>
          <w:szCs w:val="20"/>
        </w:rPr>
        <w:t> </w:t>
      </w:r>
      <w:r w:rsidR="005074E5" w:rsidRPr="006E52CB">
        <w:rPr>
          <w:rFonts w:ascii="Arial" w:hAnsi="Arial" w:cs="Arial"/>
          <w:sz w:val="20"/>
          <w:szCs w:val="20"/>
        </w:rPr>
        <w:t>prodávajícím</w:t>
      </w:r>
      <w:r w:rsidR="004D2FD4" w:rsidRPr="006E52CB">
        <w:rPr>
          <w:rFonts w:ascii="Arial" w:hAnsi="Arial" w:cs="Arial"/>
          <w:sz w:val="20"/>
          <w:szCs w:val="20"/>
        </w:rPr>
        <w:t>, přičemž prodejní cena bude ponížena minimálně o 30 %. Zakoupené zboží v hodnotě nižší než 5000 Kč bez DPH není možné vrátit.</w:t>
      </w:r>
    </w:p>
    <w:p w:rsidR="004D2FD4" w:rsidRPr="006E52CB" w:rsidRDefault="004D2FD4" w:rsidP="00A8213B">
      <w:pPr>
        <w:spacing w:after="0"/>
        <w:rPr>
          <w:rFonts w:ascii="Arial" w:hAnsi="Arial" w:cs="Arial"/>
          <w:sz w:val="20"/>
          <w:szCs w:val="20"/>
        </w:rPr>
      </w:pPr>
      <w:r w:rsidRPr="006E52CB">
        <w:rPr>
          <w:rFonts w:ascii="Arial" w:hAnsi="Arial" w:cs="Arial"/>
          <w:sz w:val="20"/>
          <w:szCs w:val="20"/>
        </w:rPr>
        <w:t xml:space="preserve">(11) </w:t>
      </w:r>
      <w:r w:rsidR="00132258" w:rsidRPr="006E52CB">
        <w:rPr>
          <w:rFonts w:ascii="Arial" w:hAnsi="Arial" w:cs="Arial"/>
          <w:sz w:val="20"/>
          <w:szCs w:val="20"/>
        </w:rPr>
        <w:t>Všechny palety, které kupující odebere se zbožím, mu budou fakturovány. Palety mohou být vráceny nejpozději do 6 měsíců ode dne odběru zboží.</w:t>
      </w:r>
      <w:r w:rsidR="00404FB2" w:rsidRPr="006E52CB">
        <w:rPr>
          <w:rFonts w:ascii="Arial" w:hAnsi="Arial" w:cs="Arial"/>
          <w:sz w:val="20"/>
          <w:szCs w:val="20"/>
        </w:rPr>
        <w:t xml:space="preserve"> Kupující nemá povinnost vrátit všechny palety. Při vrácení palet do závodu výrobce se účtuje opotřebení dle termínů a ceníku výrobce. Při vracení palet na prodejní sklad prodávajícího je účtováno opotřebení. Kupující na vrácené palety vystaví fakturu nejpozději do 3. měsíců od data vrácení palet, jejíž přílohou bude tzv. vrácenka (příloha k fakturaci vráceného zboží). Bez potvrzené přílohy k fakturaci nebude faktura akceptována. Prodávajícím jsou přijímány pouze palety nepoškozené, palety, které budou vykazovat opotřebení většího rozsahu než je obvyklé, je prodávající oprávněn odmítnout převzít.</w:t>
      </w:r>
    </w:p>
    <w:p w:rsidR="00827180" w:rsidRPr="006E52CB" w:rsidRDefault="00827180" w:rsidP="00A8213B">
      <w:pPr>
        <w:spacing w:after="0"/>
        <w:rPr>
          <w:rFonts w:ascii="Arial" w:hAnsi="Arial" w:cs="Arial"/>
          <w:sz w:val="20"/>
          <w:szCs w:val="20"/>
        </w:rPr>
      </w:pPr>
    </w:p>
    <w:p w:rsidR="00827180" w:rsidRPr="006E52CB" w:rsidRDefault="00827180" w:rsidP="00827180">
      <w:pPr>
        <w:autoSpaceDE w:val="0"/>
        <w:autoSpaceDN w:val="0"/>
        <w:adjustRightInd w:val="0"/>
        <w:spacing w:after="0" w:line="240" w:lineRule="auto"/>
        <w:jc w:val="center"/>
        <w:rPr>
          <w:rFonts w:ascii="Arial" w:hAnsi="Arial" w:cs="Arial"/>
          <w:b/>
          <w:sz w:val="20"/>
          <w:szCs w:val="20"/>
        </w:rPr>
      </w:pPr>
      <w:r w:rsidRPr="006E52CB">
        <w:rPr>
          <w:rFonts w:ascii="Arial" w:hAnsi="Arial" w:cs="Arial"/>
          <w:b/>
          <w:sz w:val="20"/>
          <w:szCs w:val="20"/>
        </w:rPr>
        <w:t>čl. 4</w:t>
      </w:r>
    </w:p>
    <w:p w:rsidR="00827180" w:rsidRPr="006E52CB" w:rsidRDefault="00827180" w:rsidP="00827180">
      <w:pPr>
        <w:autoSpaceDE w:val="0"/>
        <w:autoSpaceDN w:val="0"/>
        <w:adjustRightInd w:val="0"/>
        <w:spacing w:after="0" w:line="240" w:lineRule="auto"/>
        <w:jc w:val="center"/>
        <w:rPr>
          <w:rFonts w:ascii="Arial" w:hAnsi="Arial" w:cs="Arial"/>
          <w:b/>
          <w:sz w:val="20"/>
          <w:szCs w:val="20"/>
        </w:rPr>
      </w:pPr>
      <w:r w:rsidRPr="006E52CB">
        <w:rPr>
          <w:rFonts w:ascii="Arial" w:hAnsi="Arial" w:cs="Arial"/>
          <w:b/>
          <w:sz w:val="20"/>
          <w:szCs w:val="20"/>
        </w:rPr>
        <w:t>Platební podmínky</w:t>
      </w:r>
    </w:p>
    <w:p w:rsidR="00827180" w:rsidRPr="00827180" w:rsidRDefault="00827180" w:rsidP="00827180">
      <w:pPr>
        <w:autoSpaceDE w:val="0"/>
        <w:autoSpaceDN w:val="0"/>
        <w:adjustRightInd w:val="0"/>
        <w:spacing w:after="0" w:line="240" w:lineRule="auto"/>
        <w:rPr>
          <w:rFonts w:ascii="Arial" w:hAnsi="Arial" w:cs="Arial"/>
          <w:sz w:val="20"/>
          <w:szCs w:val="20"/>
        </w:rPr>
      </w:pPr>
    </w:p>
    <w:p w:rsidR="00827180" w:rsidRPr="009E0275" w:rsidRDefault="009E0275" w:rsidP="009E0275">
      <w:pPr>
        <w:spacing w:after="0"/>
        <w:rPr>
          <w:rFonts w:ascii="Arial" w:hAnsi="Arial" w:cs="Arial"/>
          <w:sz w:val="20"/>
          <w:szCs w:val="20"/>
        </w:rPr>
      </w:pPr>
      <w:r w:rsidRPr="009E0275">
        <w:rPr>
          <w:rFonts w:ascii="Arial" w:hAnsi="Arial" w:cs="Arial"/>
          <w:sz w:val="20"/>
          <w:szCs w:val="20"/>
        </w:rPr>
        <w:t>(1) Nebylo-li písemně dohodnuto jinak, hradí se pohledávky prodávajícího (zejména kupní cena) v hotovosti.</w:t>
      </w:r>
    </w:p>
    <w:p w:rsidR="009E0275" w:rsidRDefault="009E0275" w:rsidP="009E0275">
      <w:pPr>
        <w:spacing w:after="0"/>
        <w:rPr>
          <w:rFonts w:ascii="Arial" w:hAnsi="Arial" w:cs="Arial"/>
          <w:sz w:val="20"/>
          <w:szCs w:val="20"/>
        </w:rPr>
      </w:pPr>
      <w:r w:rsidRPr="009E0275">
        <w:rPr>
          <w:rFonts w:ascii="Arial" w:hAnsi="Arial" w:cs="Arial"/>
          <w:sz w:val="20"/>
          <w:szCs w:val="20"/>
        </w:rPr>
        <w:t>(2) každý daňový doklad za plnění dle těchto Všeobecných obchodních podmínek musí odpovídat zákonným požadavkům na běžný daňový doklad.</w:t>
      </w:r>
    </w:p>
    <w:p w:rsidR="009E0275" w:rsidRDefault="009E0275" w:rsidP="009E0275">
      <w:pPr>
        <w:spacing w:after="0"/>
        <w:rPr>
          <w:rFonts w:ascii="Arial" w:hAnsi="Arial" w:cs="Arial"/>
          <w:sz w:val="20"/>
          <w:szCs w:val="20"/>
        </w:rPr>
      </w:pPr>
      <w:r>
        <w:rPr>
          <w:rFonts w:ascii="Arial" w:hAnsi="Arial" w:cs="Arial"/>
          <w:sz w:val="20"/>
          <w:szCs w:val="20"/>
        </w:rPr>
        <w:t xml:space="preserve">(3) Daňový doklad prodávajícího se vystavuje nejpozději do </w:t>
      </w:r>
      <w:proofErr w:type="gramStart"/>
      <w:r>
        <w:rPr>
          <w:rFonts w:ascii="Arial" w:hAnsi="Arial" w:cs="Arial"/>
          <w:sz w:val="20"/>
          <w:szCs w:val="20"/>
        </w:rPr>
        <w:t>15</w:t>
      </w:r>
      <w:proofErr w:type="gramEnd"/>
      <w:r>
        <w:rPr>
          <w:rFonts w:ascii="Arial" w:hAnsi="Arial" w:cs="Arial"/>
          <w:sz w:val="20"/>
          <w:szCs w:val="20"/>
        </w:rPr>
        <w:t>-</w:t>
      </w:r>
      <w:proofErr w:type="gramStart"/>
      <w:r>
        <w:rPr>
          <w:rFonts w:ascii="Arial" w:hAnsi="Arial" w:cs="Arial"/>
          <w:sz w:val="20"/>
          <w:szCs w:val="20"/>
        </w:rPr>
        <w:t>ti</w:t>
      </w:r>
      <w:proofErr w:type="gramEnd"/>
      <w:r>
        <w:rPr>
          <w:rFonts w:ascii="Arial" w:hAnsi="Arial" w:cs="Arial"/>
          <w:sz w:val="20"/>
          <w:szCs w:val="20"/>
        </w:rPr>
        <w:t xml:space="preserve"> dnů od data uskutečnění zdanitelného plnění a zasílá se v elektronické podobě elektronickou poštou. V případě, že kupující požaduje zasílat daňový doklad přes provozovatele poštovních služeb, bude kupujícímu účtováno poštovné ve výši 15 Kč za každou poštovní zásilku. Daňový doklad prodávajícího je splatný v den splatnosti uvedený na daňovém dokladu, není-li stanoveno jinak, a hradí se bez jakéhokoliv odpočtu.</w:t>
      </w:r>
    </w:p>
    <w:p w:rsidR="009E0275" w:rsidRDefault="009E0275" w:rsidP="009E0275">
      <w:pPr>
        <w:spacing w:after="0"/>
        <w:rPr>
          <w:rFonts w:ascii="Arial" w:hAnsi="Arial" w:cs="Arial"/>
          <w:sz w:val="20"/>
          <w:szCs w:val="20"/>
        </w:rPr>
      </w:pPr>
      <w:r>
        <w:rPr>
          <w:rFonts w:ascii="Arial" w:hAnsi="Arial" w:cs="Arial"/>
          <w:sz w:val="20"/>
          <w:szCs w:val="20"/>
        </w:rPr>
        <w:t>(4) Neodešle-li kupující do 7 kalendářních dnů s písemným odůvodněním daňový doklad zpět dodavateli, platí tento daňový doklad za uznaný.</w:t>
      </w:r>
    </w:p>
    <w:p w:rsidR="009E0275" w:rsidRDefault="009E0275" w:rsidP="009E0275">
      <w:pPr>
        <w:spacing w:after="0"/>
        <w:rPr>
          <w:rFonts w:ascii="Arial" w:hAnsi="Arial" w:cs="Arial"/>
          <w:sz w:val="20"/>
          <w:szCs w:val="20"/>
        </w:rPr>
      </w:pPr>
      <w:r>
        <w:rPr>
          <w:rFonts w:ascii="Arial" w:hAnsi="Arial" w:cs="Arial"/>
          <w:sz w:val="20"/>
          <w:szCs w:val="20"/>
        </w:rPr>
        <w:t xml:space="preserve">(5) </w:t>
      </w:r>
      <w:r w:rsidR="004C0B0B">
        <w:rPr>
          <w:rFonts w:ascii="Arial" w:hAnsi="Arial" w:cs="Arial"/>
          <w:sz w:val="20"/>
          <w:szCs w:val="20"/>
        </w:rPr>
        <w:t>Je-li kupující v prodlení s plněním kterékoli pohledávky prodávajícího v rámci obchodního vztahu:</w:t>
      </w:r>
    </w:p>
    <w:p w:rsidR="004C0B0B" w:rsidRDefault="004C0B0B" w:rsidP="009E0275">
      <w:pPr>
        <w:spacing w:after="0"/>
        <w:rPr>
          <w:rFonts w:ascii="Arial" w:hAnsi="Arial" w:cs="Arial"/>
          <w:sz w:val="20"/>
          <w:szCs w:val="20"/>
        </w:rPr>
      </w:pPr>
      <w:r>
        <w:rPr>
          <w:rFonts w:ascii="Arial" w:hAnsi="Arial" w:cs="Arial"/>
          <w:sz w:val="20"/>
          <w:szCs w:val="20"/>
        </w:rPr>
        <w:t>a) je kupující povinen zaplatit prodávajícímu smluvní pokutu ve výši 0,1 % z dlužné částky za každý den prodlení ode dne splatnosti kupní ceny až do zaplacení</w:t>
      </w:r>
    </w:p>
    <w:p w:rsidR="004C0B0B" w:rsidRDefault="004C0B0B" w:rsidP="009E0275">
      <w:pPr>
        <w:spacing w:after="0"/>
        <w:rPr>
          <w:rFonts w:ascii="Arial" w:hAnsi="Arial" w:cs="Arial"/>
          <w:sz w:val="20"/>
          <w:szCs w:val="20"/>
        </w:rPr>
      </w:pPr>
      <w:r>
        <w:rPr>
          <w:rFonts w:ascii="Arial" w:hAnsi="Arial" w:cs="Arial"/>
          <w:sz w:val="20"/>
          <w:szCs w:val="20"/>
        </w:rPr>
        <w:t>b) prodávající je dále oprávněn určit, že další dodávky zboží budou realizovány pouze prodejem za hotové, případně je oprávněn zastavit další dodávky zboží až do doby, než bude dlužná částka včetně pokuty uhrazena</w:t>
      </w:r>
    </w:p>
    <w:p w:rsidR="004C0B0B" w:rsidRDefault="004C0B0B" w:rsidP="009E0275">
      <w:pPr>
        <w:spacing w:after="0"/>
        <w:rPr>
          <w:rFonts w:ascii="Arial" w:hAnsi="Arial" w:cs="Arial"/>
          <w:sz w:val="20"/>
          <w:szCs w:val="20"/>
        </w:rPr>
      </w:pPr>
      <w:r>
        <w:rPr>
          <w:rFonts w:ascii="Arial" w:hAnsi="Arial" w:cs="Arial"/>
          <w:sz w:val="20"/>
          <w:szCs w:val="20"/>
        </w:rPr>
        <w:t xml:space="preserve">c) ustanovením čl. 4 odst. 5 písm. a) a b) není dotčeno právo prodávajícího od smlouvy odstoupit podle </w:t>
      </w:r>
      <w:proofErr w:type="spellStart"/>
      <w:r>
        <w:rPr>
          <w:rFonts w:ascii="Arial" w:hAnsi="Arial" w:cs="Arial"/>
          <w:sz w:val="20"/>
          <w:szCs w:val="20"/>
        </w:rPr>
        <w:t>ust</w:t>
      </w:r>
      <w:proofErr w:type="spellEnd"/>
      <w:r>
        <w:rPr>
          <w:rFonts w:ascii="Arial" w:hAnsi="Arial" w:cs="Arial"/>
          <w:sz w:val="20"/>
          <w:szCs w:val="20"/>
        </w:rPr>
        <w:t xml:space="preserve">. </w:t>
      </w:r>
      <w:r w:rsidRPr="004C0B0B">
        <w:rPr>
          <w:rFonts w:ascii="Arial" w:hAnsi="Arial" w:cs="Arial"/>
          <w:sz w:val="20"/>
          <w:szCs w:val="20"/>
        </w:rPr>
        <w:t>§</w:t>
      </w:r>
      <w:r>
        <w:rPr>
          <w:rFonts w:ascii="Arial" w:hAnsi="Arial" w:cs="Arial"/>
          <w:sz w:val="20"/>
          <w:szCs w:val="20"/>
        </w:rPr>
        <w:t xml:space="preserve"> 2001 a </w:t>
      </w:r>
      <w:proofErr w:type="spellStart"/>
      <w:r>
        <w:rPr>
          <w:rFonts w:ascii="Arial" w:hAnsi="Arial" w:cs="Arial"/>
          <w:sz w:val="20"/>
          <w:szCs w:val="20"/>
        </w:rPr>
        <w:t>násl</w:t>
      </w:r>
      <w:proofErr w:type="spellEnd"/>
      <w:r>
        <w:rPr>
          <w:rFonts w:ascii="Arial" w:hAnsi="Arial" w:cs="Arial"/>
          <w:sz w:val="20"/>
          <w:szCs w:val="20"/>
        </w:rPr>
        <w:t xml:space="preserve">. </w:t>
      </w:r>
      <w:proofErr w:type="spellStart"/>
      <w:r>
        <w:rPr>
          <w:rFonts w:ascii="Arial" w:hAnsi="Arial" w:cs="Arial"/>
          <w:sz w:val="20"/>
          <w:szCs w:val="20"/>
        </w:rPr>
        <w:t>obč</w:t>
      </w:r>
      <w:proofErr w:type="spellEnd"/>
      <w:r>
        <w:rPr>
          <w:rFonts w:ascii="Arial" w:hAnsi="Arial" w:cs="Arial"/>
          <w:sz w:val="20"/>
          <w:szCs w:val="20"/>
        </w:rPr>
        <w:t xml:space="preserve">. </w:t>
      </w:r>
      <w:proofErr w:type="gramStart"/>
      <w:r>
        <w:rPr>
          <w:rFonts w:ascii="Arial" w:hAnsi="Arial" w:cs="Arial"/>
          <w:sz w:val="20"/>
          <w:szCs w:val="20"/>
        </w:rPr>
        <w:t>zák.</w:t>
      </w:r>
      <w:proofErr w:type="gramEnd"/>
      <w:r>
        <w:rPr>
          <w:rFonts w:ascii="Arial" w:hAnsi="Arial" w:cs="Arial"/>
          <w:sz w:val="20"/>
          <w:szCs w:val="20"/>
        </w:rPr>
        <w:t xml:space="preserve"> při nedodržení smluvních podmínek nebo prodlení kupujícího s úhradou kupní ceny delším 30-ti dnů.</w:t>
      </w:r>
    </w:p>
    <w:p w:rsidR="004C0B0B" w:rsidRDefault="004C0B0B" w:rsidP="009E0275">
      <w:pPr>
        <w:spacing w:after="0"/>
        <w:rPr>
          <w:rFonts w:ascii="Arial" w:hAnsi="Arial" w:cs="Arial"/>
          <w:sz w:val="20"/>
          <w:szCs w:val="20"/>
        </w:rPr>
      </w:pPr>
      <w:r>
        <w:rPr>
          <w:rFonts w:ascii="Arial" w:hAnsi="Arial" w:cs="Arial"/>
          <w:sz w:val="20"/>
          <w:szCs w:val="20"/>
        </w:rPr>
        <w:t>d) prodávající je oprávněn odebrat dodané zboží, případně zboží obdobné povahy, z dispozice kupujícího. Kupující je povinen poskytnout prodávajícímu maximální součinnost.</w:t>
      </w:r>
    </w:p>
    <w:p w:rsidR="004C0B0B" w:rsidRDefault="004C0B0B" w:rsidP="009E0275">
      <w:pPr>
        <w:spacing w:after="0"/>
        <w:rPr>
          <w:rFonts w:ascii="Arial" w:hAnsi="Arial" w:cs="Arial"/>
          <w:sz w:val="20"/>
          <w:szCs w:val="20"/>
        </w:rPr>
      </w:pPr>
      <w:r>
        <w:rPr>
          <w:rFonts w:ascii="Arial" w:hAnsi="Arial" w:cs="Arial"/>
          <w:sz w:val="20"/>
          <w:szCs w:val="20"/>
        </w:rPr>
        <w:t>e) souhlasí kupující s tím, že prodávající (postupitel) je oprávněn postoupit pohledávku za kupujícím dlužníkovi kupujícího (</w:t>
      </w:r>
      <w:proofErr w:type="spellStart"/>
      <w:r>
        <w:rPr>
          <w:rFonts w:ascii="Arial" w:hAnsi="Arial" w:cs="Arial"/>
          <w:sz w:val="20"/>
          <w:szCs w:val="20"/>
        </w:rPr>
        <w:t>postupníkovi</w:t>
      </w:r>
      <w:proofErr w:type="spellEnd"/>
      <w:r>
        <w:rPr>
          <w:rFonts w:ascii="Arial" w:hAnsi="Arial" w:cs="Arial"/>
          <w:sz w:val="20"/>
          <w:szCs w:val="20"/>
        </w:rPr>
        <w:t xml:space="preserve">) tak, že postupník uhradí </w:t>
      </w:r>
      <w:r w:rsidR="00D55E5B">
        <w:rPr>
          <w:rFonts w:ascii="Arial" w:hAnsi="Arial" w:cs="Arial"/>
          <w:sz w:val="20"/>
          <w:szCs w:val="20"/>
        </w:rPr>
        <w:t xml:space="preserve">postoupenou </w:t>
      </w:r>
      <w:r w:rsidR="00C758FC">
        <w:rPr>
          <w:rFonts w:ascii="Arial" w:hAnsi="Arial" w:cs="Arial"/>
          <w:sz w:val="20"/>
          <w:szCs w:val="20"/>
        </w:rPr>
        <w:t xml:space="preserve">pohledávku přímo na účet </w:t>
      </w:r>
      <w:r w:rsidR="00C758FC">
        <w:rPr>
          <w:rFonts w:ascii="Arial" w:hAnsi="Arial" w:cs="Arial"/>
          <w:sz w:val="20"/>
          <w:szCs w:val="20"/>
        </w:rPr>
        <w:lastRenderedPageBreak/>
        <w:t>postupitele. Kupující je povinen poskytnout prodávajícímu maximální součinnost, zejména předat mu úplný a pravdivý soupis pohledávek a být mu nápomocen při jednání s dlužníky</w:t>
      </w:r>
    </w:p>
    <w:p w:rsidR="00C758FC" w:rsidRDefault="00C758FC" w:rsidP="009E0275">
      <w:pPr>
        <w:spacing w:after="0"/>
        <w:rPr>
          <w:rFonts w:ascii="Arial" w:hAnsi="Arial" w:cs="Arial"/>
          <w:sz w:val="20"/>
          <w:szCs w:val="20"/>
        </w:rPr>
      </w:pPr>
      <w:r>
        <w:rPr>
          <w:rFonts w:ascii="Arial" w:hAnsi="Arial" w:cs="Arial"/>
          <w:sz w:val="20"/>
          <w:szCs w:val="20"/>
        </w:rPr>
        <w:t xml:space="preserve">f) </w:t>
      </w:r>
      <w:r w:rsidR="00492B61">
        <w:rPr>
          <w:rFonts w:ascii="Arial" w:hAnsi="Arial" w:cs="Arial"/>
          <w:sz w:val="20"/>
          <w:szCs w:val="20"/>
        </w:rPr>
        <w:t>v případě, že kupující nezaplatí byť jediný svůj závazek ve lhůtě splatnosti, j prodávající oprávněn prohlásit, že všechny dosud nesplatné pohledávky vůči kupujícímu se stávají okamžitě splatnými. Tuto skutečnost je prodávající kupujícímu neprodleně písemně oznámit.</w:t>
      </w:r>
    </w:p>
    <w:p w:rsidR="00492B61" w:rsidRDefault="00492B61" w:rsidP="009E0275">
      <w:pPr>
        <w:spacing w:after="0"/>
        <w:rPr>
          <w:rFonts w:ascii="Arial" w:hAnsi="Arial" w:cs="Arial"/>
          <w:sz w:val="20"/>
          <w:szCs w:val="20"/>
        </w:rPr>
      </w:pPr>
      <w:r>
        <w:rPr>
          <w:rFonts w:ascii="Arial" w:hAnsi="Arial" w:cs="Arial"/>
          <w:sz w:val="20"/>
          <w:szCs w:val="20"/>
        </w:rPr>
        <w:t>g) nárok prodávajícího na náhradu škody není předchozími ustanoveními dotčen</w:t>
      </w:r>
    </w:p>
    <w:p w:rsidR="00492B61" w:rsidRDefault="00492B61" w:rsidP="009E0275">
      <w:pPr>
        <w:spacing w:after="0"/>
        <w:rPr>
          <w:rFonts w:ascii="Arial" w:hAnsi="Arial" w:cs="Arial"/>
          <w:sz w:val="20"/>
          <w:szCs w:val="20"/>
        </w:rPr>
      </w:pPr>
      <w:r>
        <w:rPr>
          <w:rFonts w:ascii="Arial" w:hAnsi="Arial" w:cs="Arial"/>
          <w:sz w:val="20"/>
          <w:szCs w:val="20"/>
        </w:rPr>
        <w:t xml:space="preserve">(6) Dle </w:t>
      </w:r>
      <w:proofErr w:type="spellStart"/>
      <w:r>
        <w:rPr>
          <w:rFonts w:ascii="Arial" w:hAnsi="Arial" w:cs="Arial"/>
          <w:sz w:val="20"/>
          <w:szCs w:val="20"/>
        </w:rPr>
        <w:t>ust</w:t>
      </w:r>
      <w:proofErr w:type="spellEnd"/>
      <w:r>
        <w:rPr>
          <w:rFonts w:ascii="Arial" w:hAnsi="Arial" w:cs="Arial"/>
          <w:sz w:val="20"/>
          <w:szCs w:val="20"/>
        </w:rPr>
        <w:t xml:space="preserve">. </w:t>
      </w:r>
      <w:r w:rsidRPr="004C0B0B">
        <w:rPr>
          <w:rFonts w:ascii="Arial" w:hAnsi="Arial" w:cs="Arial"/>
          <w:sz w:val="20"/>
          <w:szCs w:val="20"/>
        </w:rPr>
        <w:t>§</w:t>
      </w:r>
      <w:r>
        <w:rPr>
          <w:rFonts w:ascii="Arial" w:hAnsi="Arial" w:cs="Arial"/>
          <w:sz w:val="20"/>
          <w:szCs w:val="20"/>
        </w:rPr>
        <w:t xml:space="preserve"> 630 </w:t>
      </w:r>
      <w:proofErr w:type="spellStart"/>
      <w:r>
        <w:rPr>
          <w:rFonts w:ascii="Arial" w:hAnsi="Arial" w:cs="Arial"/>
          <w:sz w:val="20"/>
          <w:szCs w:val="20"/>
        </w:rPr>
        <w:t>obč</w:t>
      </w:r>
      <w:proofErr w:type="spellEnd"/>
      <w:r>
        <w:rPr>
          <w:rFonts w:ascii="Arial" w:hAnsi="Arial" w:cs="Arial"/>
          <w:sz w:val="20"/>
          <w:szCs w:val="20"/>
        </w:rPr>
        <w:t xml:space="preserve">. </w:t>
      </w:r>
      <w:proofErr w:type="gramStart"/>
      <w:r>
        <w:rPr>
          <w:rFonts w:ascii="Arial" w:hAnsi="Arial" w:cs="Arial"/>
          <w:sz w:val="20"/>
          <w:szCs w:val="20"/>
        </w:rPr>
        <w:t>zák.</w:t>
      </w:r>
      <w:proofErr w:type="gramEnd"/>
      <w:r>
        <w:rPr>
          <w:rFonts w:ascii="Arial" w:hAnsi="Arial" w:cs="Arial"/>
          <w:sz w:val="20"/>
          <w:szCs w:val="20"/>
        </w:rPr>
        <w:t xml:space="preserve"> si smluvní strany sjednaly, že právo prodávajícího na úhradu kupní ceny se nepromlčí dříve než za 5 let. </w:t>
      </w:r>
    </w:p>
    <w:p w:rsidR="008A3F73" w:rsidRDefault="008A3F73" w:rsidP="009E0275">
      <w:pPr>
        <w:spacing w:after="0"/>
        <w:rPr>
          <w:rFonts w:ascii="Arial" w:hAnsi="Arial" w:cs="Arial"/>
          <w:sz w:val="20"/>
          <w:szCs w:val="20"/>
        </w:rPr>
      </w:pPr>
    </w:p>
    <w:p w:rsidR="008A3F73" w:rsidRPr="006E52CB" w:rsidRDefault="008A3F73" w:rsidP="008A3F73">
      <w:pPr>
        <w:autoSpaceDE w:val="0"/>
        <w:autoSpaceDN w:val="0"/>
        <w:adjustRightInd w:val="0"/>
        <w:spacing w:after="0" w:line="240" w:lineRule="auto"/>
        <w:jc w:val="center"/>
        <w:rPr>
          <w:rFonts w:ascii="Arial" w:hAnsi="Arial" w:cs="Arial"/>
          <w:b/>
          <w:sz w:val="20"/>
          <w:szCs w:val="20"/>
        </w:rPr>
      </w:pPr>
      <w:r w:rsidRPr="006E52CB">
        <w:rPr>
          <w:rFonts w:ascii="Arial" w:hAnsi="Arial" w:cs="Arial"/>
          <w:b/>
          <w:sz w:val="20"/>
          <w:szCs w:val="20"/>
        </w:rPr>
        <w:t xml:space="preserve">čl. </w:t>
      </w:r>
      <w:r>
        <w:rPr>
          <w:rFonts w:ascii="Arial" w:hAnsi="Arial" w:cs="Arial"/>
          <w:b/>
          <w:sz w:val="20"/>
          <w:szCs w:val="20"/>
        </w:rPr>
        <w:t>5</w:t>
      </w:r>
    </w:p>
    <w:p w:rsidR="008A3F73" w:rsidRPr="006E52CB" w:rsidRDefault="008A3F73" w:rsidP="008A3F7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Slevy, bonusy</w:t>
      </w:r>
    </w:p>
    <w:p w:rsidR="008A3F73" w:rsidRDefault="008A3F73" w:rsidP="009E0275">
      <w:pPr>
        <w:spacing w:after="0"/>
        <w:rPr>
          <w:rFonts w:ascii="Arial" w:hAnsi="Arial" w:cs="Arial"/>
          <w:sz w:val="20"/>
          <w:szCs w:val="20"/>
        </w:rPr>
      </w:pPr>
    </w:p>
    <w:p w:rsidR="008A3F73" w:rsidRPr="00EF4E06" w:rsidRDefault="00EF4E06" w:rsidP="00EF4E06">
      <w:pPr>
        <w:spacing w:after="0"/>
        <w:rPr>
          <w:rFonts w:ascii="Arial" w:hAnsi="Arial" w:cs="Arial"/>
          <w:sz w:val="20"/>
          <w:szCs w:val="20"/>
        </w:rPr>
      </w:pPr>
      <w:r w:rsidRPr="00EF4E06">
        <w:rPr>
          <w:rFonts w:ascii="Arial" w:hAnsi="Arial" w:cs="Arial"/>
          <w:sz w:val="20"/>
          <w:szCs w:val="20"/>
        </w:rPr>
        <w:t>(1) V rámci uzavřeného smluvního vztahu (kupní smlouvy) je prodávající oprávněn poskytnout kupujícímu následující cenové či finanční slevy (bonusy).</w:t>
      </w:r>
    </w:p>
    <w:p w:rsidR="00EF4E06" w:rsidRPr="00EF4E06" w:rsidRDefault="00EF4E06" w:rsidP="00EF4E06">
      <w:pPr>
        <w:spacing w:after="0"/>
        <w:rPr>
          <w:rFonts w:ascii="Arial" w:hAnsi="Arial" w:cs="Arial"/>
          <w:sz w:val="20"/>
          <w:szCs w:val="20"/>
        </w:rPr>
      </w:pPr>
      <w:r w:rsidRPr="00EF4E06">
        <w:rPr>
          <w:rFonts w:ascii="Arial" w:hAnsi="Arial" w:cs="Arial"/>
          <w:sz w:val="20"/>
          <w:szCs w:val="20"/>
        </w:rPr>
        <w:t>a) Základní sleva (cenová)</w:t>
      </w:r>
    </w:p>
    <w:p w:rsidR="00EF4E06" w:rsidRDefault="00EF4E06" w:rsidP="00EF4E06">
      <w:pPr>
        <w:spacing w:after="0"/>
        <w:rPr>
          <w:rFonts w:ascii="Arial" w:hAnsi="Arial" w:cs="Arial"/>
          <w:sz w:val="20"/>
          <w:szCs w:val="20"/>
        </w:rPr>
      </w:pPr>
      <w:r w:rsidRPr="00EF4E06">
        <w:rPr>
          <w:rFonts w:ascii="Arial" w:hAnsi="Arial" w:cs="Arial"/>
          <w:sz w:val="20"/>
          <w:szCs w:val="20"/>
        </w:rPr>
        <w:t>Základní sleva je sleva z kupní ceny uvedené v</w:t>
      </w:r>
      <w:r w:rsidR="009D19C7">
        <w:rPr>
          <w:rFonts w:ascii="Arial" w:hAnsi="Arial" w:cs="Arial"/>
          <w:sz w:val="20"/>
          <w:szCs w:val="20"/>
        </w:rPr>
        <w:t xml:space="preserve"> ceníku </w:t>
      </w:r>
      <w:proofErr w:type="gramStart"/>
      <w:r w:rsidRPr="00EF4E06">
        <w:rPr>
          <w:rFonts w:ascii="Arial" w:hAnsi="Arial" w:cs="Arial"/>
          <w:sz w:val="20"/>
          <w:szCs w:val="20"/>
        </w:rPr>
        <w:t>prodávajícího</w:t>
      </w:r>
      <w:proofErr w:type="gramEnd"/>
      <w:r w:rsidR="009D19C7">
        <w:rPr>
          <w:rFonts w:ascii="Arial" w:hAnsi="Arial" w:cs="Arial"/>
          <w:sz w:val="20"/>
          <w:szCs w:val="20"/>
        </w:rPr>
        <w:t xml:space="preserve"> </w:t>
      </w:r>
      <w:r w:rsidRPr="00EF4E06">
        <w:rPr>
          <w:rFonts w:ascii="Arial" w:hAnsi="Arial" w:cs="Arial"/>
          <w:sz w:val="20"/>
          <w:szCs w:val="20"/>
        </w:rPr>
        <w:t xml:space="preserve">platném ke dni odběru, vyjádřena v procentech. Tato </w:t>
      </w:r>
      <w:r w:rsidR="009D19C7">
        <w:rPr>
          <w:rFonts w:ascii="Arial" w:hAnsi="Arial" w:cs="Arial"/>
          <w:sz w:val="20"/>
          <w:szCs w:val="20"/>
        </w:rPr>
        <w:t>sleva bude kupujícímu automaticky odečtena při prodeji (fakturaci).</w:t>
      </w:r>
      <w:r w:rsidR="008D6EA7">
        <w:rPr>
          <w:rFonts w:ascii="Arial" w:hAnsi="Arial" w:cs="Arial"/>
          <w:sz w:val="20"/>
          <w:szCs w:val="20"/>
        </w:rPr>
        <w:t xml:space="preserve"> Kupující je zařazený do slevové skupiny.</w:t>
      </w:r>
    </w:p>
    <w:p w:rsidR="008D6EA7" w:rsidRDefault="008D6EA7" w:rsidP="00EF4E06">
      <w:pPr>
        <w:spacing w:after="0"/>
        <w:rPr>
          <w:rFonts w:ascii="Arial" w:hAnsi="Arial" w:cs="Arial"/>
          <w:sz w:val="20"/>
          <w:szCs w:val="20"/>
        </w:rPr>
      </w:pPr>
      <w:r>
        <w:rPr>
          <w:rFonts w:ascii="Arial" w:hAnsi="Arial" w:cs="Arial"/>
          <w:sz w:val="20"/>
          <w:szCs w:val="20"/>
        </w:rPr>
        <w:t>b) Hotovostní sleva (cenová)</w:t>
      </w:r>
    </w:p>
    <w:p w:rsidR="008D6EA7" w:rsidRDefault="008D6EA7" w:rsidP="00EF4E06">
      <w:pPr>
        <w:spacing w:after="0"/>
        <w:rPr>
          <w:rFonts w:ascii="Arial" w:hAnsi="Arial" w:cs="Arial"/>
          <w:sz w:val="20"/>
          <w:szCs w:val="20"/>
        </w:rPr>
      </w:pPr>
      <w:r>
        <w:rPr>
          <w:rFonts w:ascii="Arial" w:hAnsi="Arial" w:cs="Arial"/>
          <w:sz w:val="20"/>
          <w:szCs w:val="20"/>
        </w:rPr>
        <w:t>Hotovostní sleva je sleva z kupní ceny uvedené v ceníku platném ke dni odběru vyjádřena v procentech. Tato sleva bude kupujícímu po dohodě odečtena při prodeji za hotové.</w:t>
      </w:r>
    </w:p>
    <w:p w:rsidR="008D6EA7" w:rsidRDefault="008D6EA7" w:rsidP="00EF4E06">
      <w:pPr>
        <w:spacing w:after="0"/>
        <w:rPr>
          <w:rFonts w:ascii="Arial" w:hAnsi="Arial" w:cs="Arial"/>
          <w:sz w:val="20"/>
          <w:szCs w:val="20"/>
        </w:rPr>
      </w:pPr>
      <w:r>
        <w:rPr>
          <w:rFonts w:ascii="Arial" w:hAnsi="Arial" w:cs="Arial"/>
          <w:sz w:val="20"/>
          <w:szCs w:val="20"/>
        </w:rPr>
        <w:t>c) Objemový bonus (finanční)</w:t>
      </w:r>
    </w:p>
    <w:p w:rsidR="008D6EA7" w:rsidRDefault="008211C8" w:rsidP="00EF4E06">
      <w:pPr>
        <w:spacing w:after="0"/>
        <w:rPr>
          <w:rFonts w:ascii="Arial" w:hAnsi="Arial" w:cs="Arial"/>
          <w:sz w:val="20"/>
          <w:szCs w:val="20"/>
        </w:rPr>
      </w:pPr>
      <w:r>
        <w:rPr>
          <w:rFonts w:ascii="Arial" w:hAnsi="Arial" w:cs="Arial"/>
          <w:sz w:val="20"/>
          <w:szCs w:val="20"/>
        </w:rPr>
        <w:t xml:space="preserve">Objemový bonus je vyjádřen v procentech. Tento bonus bude vyhodnocen za celý kalendářní rok a v případě, že na něj vznikne nárok, bude dobropisován nejpozději v měsíci únoru příštího roku a bude uhrazen formou vzájemného zápočtu. V případě, že kupující bude mít během roku vůči prodávajícímu jakýkoliv závazek po lhůtě splatnosti, ztrácí kupující nárok na tento bonus, </w:t>
      </w:r>
      <w:proofErr w:type="gramStart"/>
      <w:r>
        <w:rPr>
          <w:rFonts w:ascii="Arial" w:hAnsi="Arial" w:cs="Arial"/>
          <w:sz w:val="20"/>
          <w:szCs w:val="20"/>
        </w:rPr>
        <w:t>tzn. že</w:t>
      </w:r>
      <w:proofErr w:type="gramEnd"/>
      <w:r>
        <w:rPr>
          <w:rFonts w:ascii="Arial" w:hAnsi="Arial" w:cs="Arial"/>
          <w:sz w:val="20"/>
          <w:szCs w:val="20"/>
        </w:rPr>
        <w:t xml:space="preserve"> kupující musí mít uhrazené všechny faktury během roku ve splatnosti (finanční částka je připsána na účet prodávajícího). Výše objemového bonusu se vypočítá z kupní ceny zboží odebraného během kalendářního roku bez DPH.</w:t>
      </w:r>
    </w:p>
    <w:p w:rsidR="008211C8" w:rsidRDefault="008211C8" w:rsidP="00EF4E06">
      <w:pPr>
        <w:spacing w:after="0"/>
        <w:rPr>
          <w:rFonts w:ascii="Arial" w:hAnsi="Arial" w:cs="Arial"/>
          <w:sz w:val="20"/>
          <w:szCs w:val="20"/>
        </w:rPr>
      </w:pPr>
      <w:r>
        <w:rPr>
          <w:rFonts w:ascii="Arial" w:hAnsi="Arial" w:cs="Arial"/>
          <w:sz w:val="20"/>
          <w:szCs w:val="20"/>
        </w:rPr>
        <w:t>d) Skonto</w:t>
      </w:r>
    </w:p>
    <w:p w:rsidR="007801DD" w:rsidRDefault="007801DD" w:rsidP="00EF4E06">
      <w:pPr>
        <w:spacing w:after="0"/>
        <w:rPr>
          <w:rFonts w:ascii="Arial" w:hAnsi="Arial" w:cs="Arial"/>
          <w:sz w:val="20"/>
          <w:szCs w:val="20"/>
        </w:rPr>
      </w:pPr>
      <w:r>
        <w:rPr>
          <w:rFonts w:ascii="Arial" w:hAnsi="Arial" w:cs="Arial"/>
          <w:sz w:val="20"/>
          <w:szCs w:val="20"/>
        </w:rPr>
        <w:t>Prodávající po dohodě s kupujícím bude vystavovat faktury s několika termíny splatnosti a k tomu odpovídající finanční částku k úhradě, přičemž základní a rozhodující je splatnost odsouhlasena prodávajícím a kupujícím v kupní smlouvě.</w:t>
      </w:r>
    </w:p>
    <w:p w:rsidR="007801DD" w:rsidRDefault="007801DD" w:rsidP="00EF4E06">
      <w:pPr>
        <w:spacing w:after="0"/>
        <w:rPr>
          <w:rFonts w:ascii="Arial" w:hAnsi="Arial" w:cs="Arial"/>
          <w:sz w:val="20"/>
          <w:szCs w:val="20"/>
        </w:rPr>
      </w:pPr>
      <w:r>
        <w:rPr>
          <w:rFonts w:ascii="Arial" w:hAnsi="Arial" w:cs="Arial"/>
          <w:sz w:val="20"/>
          <w:szCs w:val="20"/>
        </w:rPr>
        <w:t>Zaplatí-li kupující (bude-li prodávajícímu připsána</w:t>
      </w:r>
      <w:r w:rsidR="00240330">
        <w:rPr>
          <w:rFonts w:ascii="Arial" w:hAnsi="Arial" w:cs="Arial"/>
          <w:sz w:val="20"/>
          <w:szCs w:val="20"/>
        </w:rPr>
        <w:t xml:space="preserve"> konkrétní částka na účet) v dřívějším termínu splatnosti uvedeném na faktuře konkrétní částku odpovídající zvolenému termínu splatnosti, je rozdíl mezi částkou u odsouhlasené základní splatnosti a částkou u skutečně dodržené splatnosti, definován jako skonto. Při placení faktur není možné měnit jejich pořadí (Musí být zaplaceny postupně tak, jak byly vystaveny.). Skonto se nevztahuje na objektové ceny.</w:t>
      </w:r>
    </w:p>
    <w:p w:rsidR="00240330" w:rsidRDefault="00240330" w:rsidP="00EF4E06">
      <w:pPr>
        <w:spacing w:after="0"/>
        <w:rPr>
          <w:rFonts w:ascii="Arial" w:hAnsi="Arial" w:cs="Arial"/>
          <w:sz w:val="20"/>
          <w:szCs w:val="20"/>
        </w:rPr>
      </w:pPr>
      <w:r>
        <w:rPr>
          <w:rFonts w:ascii="Arial" w:hAnsi="Arial" w:cs="Arial"/>
          <w:sz w:val="20"/>
          <w:szCs w:val="20"/>
        </w:rPr>
        <w:t xml:space="preserve">(2) </w:t>
      </w:r>
      <w:r w:rsidR="007B3ACB">
        <w:rPr>
          <w:rFonts w:ascii="Arial" w:hAnsi="Arial" w:cs="Arial"/>
          <w:sz w:val="20"/>
          <w:szCs w:val="20"/>
        </w:rPr>
        <w:t>Kupující je povinen dodržet stanovený maximální limit kreditu. Kreditem se rozumí součet všech neuhrazených částek vyúčtovaných kupujícímu, a to ve lhůtě splatnosti i po jejím uplynutí.</w:t>
      </w:r>
      <w:r w:rsidR="00611348">
        <w:rPr>
          <w:rFonts w:ascii="Arial" w:hAnsi="Arial" w:cs="Arial"/>
          <w:sz w:val="20"/>
          <w:szCs w:val="20"/>
        </w:rPr>
        <w:t xml:space="preserve"> Za okamžik úhrady se považuje předání finanční částky v hotovosti na pokladnu v sídle prodávajícího či připsání této částky na účet prodávajícího uvedený ve faktuře.</w:t>
      </w:r>
    </w:p>
    <w:p w:rsidR="00B40366" w:rsidRDefault="00B40366" w:rsidP="00EF4E06">
      <w:pPr>
        <w:spacing w:after="0"/>
        <w:rPr>
          <w:rFonts w:ascii="Arial" w:hAnsi="Arial" w:cs="Arial"/>
          <w:sz w:val="20"/>
          <w:szCs w:val="20"/>
        </w:rPr>
      </w:pPr>
      <w:r>
        <w:rPr>
          <w:rFonts w:ascii="Arial" w:hAnsi="Arial" w:cs="Arial"/>
          <w:sz w:val="20"/>
          <w:szCs w:val="20"/>
        </w:rPr>
        <w:t xml:space="preserve">(3) </w:t>
      </w:r>
      <w:r w:rsidR="00AE5616">
        <w:rPr>
          <w:rFonts w:ascii="Arial" w:hAnsi="Arial" w:cs="Arial"/>
          <w:sz w:val="20"/>
          <w:szCs w:val="20"/>
        </w:rPr>
        <w:t>V případě dodávky zboží na vratných obalech, budou tyto účtovány dle typu vratného obalu.</w:t>
      </w:r>
      <w:r w:rsidR="00CA0895">
        <w:rPr>
          <w:rFonts w:ascii="Arial" w:hAnsi="Arial" w:cs="Arial"/>
          <w:sz w:val="20"/>
          <w:szCs w:val="20"/>
        </w:rPr>
        <w:t xml:space="preserve"> Kupující je povinen neprodleně vrátit shodný typ obalu a ve stavu, ve kterém jej převzal. Platba </w:t>
      </w:r>
      <w:proofErr w:type="gramStart"/>
      <w:r w:rsidR="00CA0895">
        <w:rPr>
          <w:rFonts w:ascii="Arial" w:hAnsi="Arial" w:cs="Arial"/>
          <w:sz w:val="20"/>
          <w:szCs w:val="20"/>
        </w:rPr>
        <w:t>bude  kupujícímu</w:t>
      </w:r>
      <w:proofErr w:type="gramEnd"/>
      <w:r w:rsidR="00CA0895">
        <w:rPr>
          <w:rFonts w:ascii="Arial" w:hAnsi="Arial" w:cs="Arial"/>
          <w:sz w:val="20"/>
          <w:szCs w:val="20"/>
        </w:rPr>
        <w:t xml:space="preserve"> vrácena dle typu obalu a případně ponížena o částku u obalu, která hradí amortizaci a náklady na vrácení obalu danému výrobci.</w:t>
      </w:r>
    </w:p>
    <w:p w:rsidR="00CD2119" w:rsidRDefault="00CD2119" w:rsidP="00EF4E06">
      <w:pPr>
        <w:spacing w:after="0"/>
        <w:rPr>
          <w:rFonts w:ascii="Arial" w:hAnsi="Arial" w:cs="Arial"/>
          <w:sz w:val="20"/>
          <w:szCs w:val="20"/>
        </w:rPr>
      </w:pPr>
    </w:p>
    <w:p w:rsidR="00CD2119" w:rsidRDefault="00CD2119" w:rsidP="00EF4E06">
      <w:pPr>
        <w:spacing w:after="0"/>
        <w:rPr>
          <w:rFonts w:ascii="Arial" w:hAnsi="Arial" w:cs="Arial"/>
          <w:sz w:val="20"/>
          <w:szCs w:val="20"/>
        </w:rPr>
      </w:pPr>
    </w:p>
    <w:p w:rsidR="00CD2119" w:rsidRDefault="00CD2119" w:rsidP="00EF4E06">
      <w:pPr>
        <w:spacing w:after="0"/>
        <w:rPr>
          <w:rFonts w:ascii="Arial" w:hAnsi="Arial" w:cs="Arial"/>
          <w:sz w:val="20"/>
          <w:szCs w:val="20"/>
        </w:rPr>
      </w:pPr>
    </w:p>
    <w:p w:rsidR="00CD2119" w:rsidRDefault="00CD2119" w:rsidP="00EF4E06">
      <w:pPr>
        <w:spacing w:after="0"/>
        <w:rPr>
          <w:rFonts w:ascii="Arial" w:hAnsi="Arial" w:cs="Arial"/>
          <w:sz w:val="20"/>
          <w:szCs w:val="20"/>
        </w:rPr>
      </w:pPr>
    </w:p>
    <w:p w:rsidR="00CD2119" w:rsidRDefault="00CD2119" w:rsidP="00EF4E06">
      <w:pPr>
        <w:spacing w:after="0"/>
        <w:rPr>
          <w:rFonts w:ascii="Arial" w:hAnsi="Arial" w:cs="Arial"/>
          <w:sz w:val="20"/>
          <w:szCs w:val="20"/>
        </w:rPr>
      </w:pPr>
    </w:p>
    <w:p w:rsidR="00CD2119" w:rsidRDefault="00CD2119" w:rsidP="00EF4E06">
      <w:pPr>
        <w:spacing w:after="0"/>
        <w:rPr>
          <w:rFonts w:ascii="Arial" w:hAnsi="Arial" w:cs="Arial"/>
          <w:sz w:val="20"/>
          <w:szCs w:val="20"/>
        </w:rPr>
      </w:pPr>
    </w:p>
    <w:p w:rsidR="002026EB" w:rsidRDefault="002026EB" w:rsidP="00EF4E06">
      <w:pPr>
        <w:spacing w:after="0"/>
        <w:rPr>
          <w:rFonts w:ascii="Arial" w:hAnsi="Arial" w:cs="Arial"/>
          <w:sz w:val="20"/>
          <w:szCs w:val="20"/>
        </w:rPr>
      </w:pPr>
    </w:p>
    <w:p w:rsidR="002026EB" w:rsidRPr="003527F2" w:rsidRDefault="002026EB" w:rsidP="002026EB">
      <w:pPr>
        <w:autoSpaceDE w:val="0"/>
        <w:autoSpaceDN w:val="0"/>
        <w:adjustRightInd w:val="0"/>
        <w:spacing w:after="0" w:line="240" w:lineRule="auto"/>
        <w:jc w:val="center"/>
        <w:rPr>
          <w:rFonts w:ascii="Arial" w:hAnsi="Arial" w:cs="Arial"/>
          <w:b/>
          <w:sz w:val="20"/>
          <w:szCs w:val="20"/>
        </w:rPr>
      </w:pPr>
      <w:r w:rsidRPr="003527F2">
        <w:rPr>
          <w:rFonts w:ascii="Arial" w:hAnsi="Arial" w:cs="Arial"/>
          <w:b/>
          <w:sz w:val="20"/>
          <w:szCs w:val="20"/>
        </w:rPr>
        <w:lastRenderedPageBreak/>
        <w:t xml:space="preserve">čl. </w:t>
      </w:r>
      <w:r w:rsidR="00015EAC" w:rsidRPr="003527F2">
        <w:rPr>
          <w:rFonts w:ascii="Arial" w:hAnsi="Arial" w:cs="Arial"/>
          <w:b/>
          <w:sz w:val="20"/>
          <w:szCs w:val="20"/>
        </w:rPr>
        <w:t>6</w:t>
      </w:r>
    </w:p>
    <w:p w:rsidR="002026EB" w:rsidRPr="003527F2" w:rsidRDefault="00015EAC" w:rsidP="002026EB">
      <w:pPr>
        <w:autoSpaceDE w:val="0"/>
        <w:autoSpaceDN w:val="0"/>
        <w:adjustRightInd w:val="0"/>
        <w:spacing w:after="0" w:line="240" w:lineRule="auto"/>
        <w:jc w:val="center"/>
        <w:rPr>
          <w:rFonts w:ascii="Arial" w:hAnsi="Arial" w:cs="Arial"/>
          <w:b/>
          <w:sz w:val="20"/>
          <w:szCs w:val="20"/>
        </w:rPr>
      </w:pPr>
      <w:r w:rsidRPr="003527F2">
        <w:rPr>
          <w:rFonts w:ascii="Arial" w:hAnsi="Arial" w:cs="Arial"/>
          <w:b/>
          <w:sz w:val="20"/>
          <w:szCs w:val="20"/>
        </w:rPr>
        <w:t>Výhrada vlastnictví</w:t>
      </w:r>
    </w:p>
    <w:p w:rsidR="00672F8A" w:rsidRPr="003527F2" w:rsidRDefault="00672F8A" w:rsidP="002026EB">
      <w:pPr>
        <w:autoSpaceDE w:val="0"/>
        <w:autoSpaceDN w:val="0"/>
        <w:adjustRightInd w:val="0"/>
        <w:spacing w:after="0" w:line="240" w:lineRule="auto"/>
        <w:jc w:val="center"/>
        <w:rPr>
          <w:rFonts w:ascii="Arial" w:hAnsi="Arial" w:cs="Arial"/>
          <w:b/>
          <w:sz w:val="20"/>
          <w:szCs w:val="20"/>
        </w:rPr>
      </w:pPr>
    </w:p>
    <w:p w:rsidR="00672F8A" w:rsidRPr="003527F2" w:rsidRDefault="00B45C74" w:rsidP="00B45C74">
      <w:pPr>
        <w:autoSpaceDE w:val="0"/>
        <w:autoSpaceDN w:val="0"/>
        <w:adjustRightInd w:val="0"/>
        <w:spacing w:after="0" w:line="240" w:lineRule="auto"/>
        <w:rPr>
          <w:rFonts w:ascii="Arial" w:hAnsi="Arial" w:cs="Arial"/>
          <w:sz w:val="20"/>
          <w:szCs w:val="20"/>
        </w:rPr>
      </w:pPr>
      <w:r w:rsidRPr="003527F2">
        <w:rPr>
          <w:rFonts w:ascii="Arial" w:hAnsi="Arial" w:cs="Arial"/>
          <w:sz w:val="20"/>
          <w:szCs w:val="20"/>
        </w:rPr>
        <w:t xml:space="preserve">(1) </w:t>
      </w:r>
      <w:r w:rsidR="00342FE8" w:rsidRPr="003527F2">
        <w:rPr>
          <w:rFonts w:ascii="Arial" w:hAnsi="Arial" w:cs="Arial"/>
          <w:sz w:val="20"/>
          <w:szCs w:val="20"/>
        </w:rPr>
        <w:t>Prodávající si vyhrazuje právo vlastnictví k prodávanému zboží až do úplného zaplacení kupní ceny dohodnuté v Kupní smlouvě a po splnění všech nároků prodávajícího, které plynou z kupní smlouvy a těchto obchodních podmínek.</w:t>
      </w:r>
    </w:p>
    <w:p w:rsidR="00B45C74" w:rsidRPr="003527F2" w:rsidRDefault="00B45C74" w:rsidP="00B45C74">
      <w:pPr>
        <w:rPr>
          <w:rFonts w:ascii="Arial" w:hAnsi="Arial" w:cs="Arial"/>
          <w:sz w:val="20"/>
          <w:szCs w:val="20"/>
        </w:rPr>
      </w:pPr>
      <w:r w:rsidRPr="003527F2">
        <w:rPr>
          <w:rFonts w:ascii="Arial" w:hAnsi="Arial" w:cs="Arial"/>
          <w:sz w:val="20"/>
          <w:szCs w:val="20"/>
        </w:rPr>
        <w:t>(2) Při nedodržení platebních podmínek kupujícím, při podání insolventního návrhu na kupujícího, při likvidaci společnosti kupujícího, zaniká právo kupujícího prodat zboží spadající pod výhradu vlastnictví. Prodávající je oprávněn za této situace převzít zboží do své dispozice a odstoupit od smlouvy. Náklady na skladování, dopravu a jiné náklady vzniklé v důsledku zpětného převzetí jdou k tíži kupujícího.</w:t>
      </w:r>
    </w:p>
    <w:p w:rsidR="003527F2" w:rsidRPr="003527F2" w:rsidRDefault="003527F2" w:rsidP="003527F2">
      <w:pPr>
        <w:autoSpaceDE w:val="0"/>
        <w:autoSpaceDN w:val="0"/>
        <w:adjustRightInd w:val="0"/>
        <w:spacing w:after="0" w:line="240" w:lineRule="auto"/>
        <w:jc w:val="center"/>
        <w:rPr>
          <w:rFonts w:ascii="Arial" w:hAnsi="Arial" w:cs="Arial"/>
          <w:b/>
          <w:sz w:val="20"/>
          <w:szCs w:val="20"/>
        </w:rPr>
      </w:pPr>
      <w:r w:rsidRPr="003527F2">
        <w:rPr>
          <w:rFonts w:ascii="Arial" w:hAnsi="Arial" w:cs="Arial"/>
          <w:b/>
          <w:sz w:val="20"/>
          <w:szCs w:val="20"/>
        </w:rPr>
        <w:t>čl. 6</w:t>
      </w:r>
    </w:p>
    <w:p w:rsidR="003527F2" w:rsidRDefault="00EC6533" w:rsidP="003527F2">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Řešení sporů</w:t>
      </w:r>
    </w:p>
    <w:p w:rsidR="00EC6533" w:rsidRDefault="00EC6533" w:rsidP="003527F2">
      <w:pPr>
        <w:autoSpaceDE w:val="0"/>
        <w:autoSpaceDN w:val="0"/>
        <w:adjustRightInd w:val="0"/>
        <w:spacing w:after="0" w:line="240" w:lineRule="auto"/>
        <w:jc w:val="center"/>
        <w:rPr>
          <w:rFonts w:ascii="Arial" w:hAnsi="Arial" w:cs="Arial"/>
          <w:b/>
          <w:sz w:val="20"/>
          <w:szCs w:val="20"/>
        </w:rPr>
      </w:pPr>
    </w:p>
    <w:p w:rsidR="00EC6533" w:rsidRDefault="00EC6533" w:rsidP="00EC6533">
      <w:pPr>
        <w:autoSpaceDE w:val="0"/>
        <w:autoSpaceDN w:val="0"/>
        <w:adjustRightInd w:val="0"/>
        <w:spacing w:after="0" w:line="240" w:lineRule="auto"/>
        <w:rPr>
          <w:rFonts w:ascii="Arial" w:hAnsi="Arial" w:cs="Arial"/>
          <w:sz w:val="20"/>
          <w:szCs w:val="20"/>
        </w:rPr>
      </w:pPr>
      <w:r>
        <w:rPr>
          <w:rFonts w:ascii="Arial" w:hAnsi="Arial" w:cs="Arial"/>
          <w:sz w:val="20"/>
          <w:szCs w:val="20"/>
        </w:rPr>
        <w:t>Smluvní strany se podle zákona o rozhodčím řízení a o výkonu rozhodčích nálezů č. 215/1994 Sb. v platném znění dohodly, že veškeré jejich spory vzniklé z této smlouvy anebo v souvislosti s ní budou rozhodovány s konečnou platností u Rozhodčího soudu při Hospodářské komoře ČR a Agrární komoře ČR podle jeho Řádu a Pravidel jedním rozhodcem jmenovaným předsedou rozhodčího soudu.</w:t>
      </w:r>
    </w:p>
    <w:p w:rsidR="00EC6533" w:rsidRDefault="00EC6533" w:rsidP="00EC6533">
      <w:pPr>
        <w:autoSpaceDE w:val="0"/>
        <w:autoSpaceDN w:val="0"/>
        <w:adjustRightInd w:val="0"/>
        <w:spacing w:after="0" w:line="240" w:lineRule="auto"/>
        <w:rPr>
          <w:rFonts w:ascii="Arial" w:hAnsi="Arial" w:cs="Arial"/>
          <w:sz w:val="20"/>
          <w:szCs w:val="20"/>
        </w:rPr>
      </w:pPr>
    </w:p>
    <w:p w:rsidR="00EC6533" w:rsidRDefault="00EC6533" w:rsidP="00EC653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čl. 7</w:t>
      </w:r>
    </w:p>
    <w:p w:rsidR="00EC6533" w:rsidRDefault="00EC6533" w:rsidP="00EC653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Závěrečná ustanovení</w:t>
      </w:r>
    </w:p>
    <w:p w:rsidR="00EC6533" w:rsidRDefault="00EC6533" w:rsidP="00EC6533">
      <w:pPr>
        <w:autoSpaceDE w:val="0"/>
        <w:autoSpaceDN w:val="0"/>
        <w:adjustRightInd w:val="0"/>
        <w:spacing w:after="0" w:line="240" w:lineRule="auto"/>
        <w:jc w:val="center"/>
        <w:rPr>
          <w:rFonts w:ascii="Arial" w:hAnsi="Arial" w:cs="Arial"/>
          <w:b/>
          <w:sz w:val="20"/>
          <w:szCs w:val="20"/>
        </w:rPr>
      </w:pPr>
    </w:p>
    <w:p w:rsidR="00EC6533" w:rsidRPr="004D7FEA" w:rsidRDefault="004D7FEA" w:rsidP="004D7FEA">
      <w:pPr>
        <w:autoSpaceDE w:val="0"/>
        <w:autoSpaceDN w:val="0"/>
        <w:adjustRightInd w:val="0"/>
        <w:spacing w:after="0" w:line="240" w:lineRule="auto"/>
        <w:rPr>
          <w:rFonts w:ascii="Arial" w:hAnsi="Arial" w:cs="Arial"/>
          <w:sz w:val="20"/>
          <w:szCs w:val="20"/>
        </w:rPr>
      </w:pPr>
      <w:r w:rsidRPr="004D7FEA">
        <w:rPr>
          <w:rFonts w:ascii="Arial" w:hAnsi="Arial" w:cs="Arial"/>
          <w:sz w:val="20"/>
          <w:szCs w:val="20"/>
        </w:rPr>
        <w:t>(1</w:t>
      </w:r>
      <w:r>
        <w:rPr>
          <w:rFonts w:ascii="Arial" w:hAnsi="Arial" w:cs="Arial"/>
          <w:sz w:val="20"/>
          <w:szCs w:val="20"/>
        </w:rPr>
        <w:t xml:space="preserve">) </w:t>
      </w:r>
      <w:r w:rsidRPr="004D7FEA">
        <w:rPr>
          <w:rFonts w:ascii="Arial" w:hAnsi="Arial" w:cs="Arial"/>
          <w:sz w:val="20"/>
          <w:szCs w:val="20"/>
        </w:rPr>
        <w:t xml:space="preserve">Tyto Všeobecné obchodní podmínky vstupují v platnost dne </w:t>
      </w:r>
      <w:proofErr w:type="gramStart"/>
      <w:r w:rsidRPr="004D7FEA">
        <w:rPr>
          <w:rFonts w:ascii="Arial" w:hAnsi="Arial" w:cs="Arial"/>
          <w:sz w:val="20"/>
          <w:szCs w:val="20"/>
        </w:rPr>
        <w:t>1.1.2016</w:t>
      </w:r>
      <w:proofErr w:type="gramEnd"/>
      <w:r w:rsidRPr="004D7FEA">
        <w:rPr>
          <w:rFonts w:ascii="Arial" w:hAnsi="Arial" w:cs="Arial"/>
          <w:sz w:val="20"/>
          <w:szCs w:val="20"/>
        </w:rPr>
        <w:t>.</w:t>
      </w:r>
    </w:p>
    <w:p w:rsidR="004D7FEA" w:rsidRPr="004D7FEA" w:rsidRDefault="004D7FEA" w:rsidP="004D7FEA">
      <w:r>
        <w:t>(2) Účinnosti nabývají okamžikem podpisu kupní smlouvy smluvními stranami, tj.</w:t>
      </w:r>
      <w:r w:rsidR="0078445F">
        <w:t xml:space="preserve"> prodávajícím a kupujícím.</w:t>
      </w:r>
    </w:p>
    <w:p w:rsidR="002026EB" w:rsidRPr="00EF4E06" w:rsidRDefault="002026EB" w:rsidP="00EF4E06">
      <w:pPr>
        <w:spacing w:after="0"/>
        <w:rPr>
          <w:rFonts w:ascii="Arial" w:hAnsi="Arial" w:cs="Arial"/>
          <w:sz w:val="20"/>
          <w:szCs w:val="20"/>
        </w:rPr>
      </w:pPr>
    </w:p>
    <w:p w:rsidR="00827180" w:rsidRDefault="00827180" w:rsidP="00A8213B">
      <w:pPr>
        <w:spacing w:after="0"/>
        <w:rPr>
          <w:rFonts w:ascii="Calibri" w:hAnsi="Calibri" w:cs="Calibri"/>
        </w:rPr>
      </w:pPr>
    </w:p>
    <w:p w:rsidR="00827180" w:rsidRDefault="00827180" w:rsidP="00A8213B">
      <w:pPr>
        <w:spacing w:after="0"/>
        <w:rPr>
          <w:rFonts w:ascii="Calibri" w:hAnsi="Calibri" w:cs="Calibri"/>
        </w:rPr>
      </w:pPr>
    </w:p>
    <w:p w:rsidR="00404FB2" w:rsidRPr="004E38B2" w:rsidRDefault="00404FB2" w:rsidP="00A8213B">
      <w:pPr>
        <w:spacing w:after="0"/>
        <w:rPr>
          <w:rFonts w:ascii="Arial" w:hAnsi="Arial" w:cs="Arial"/>
        </w:rPr>
      </w:pPr>
    </w:p>
    <w:sectPr w:rsidR="00404FB2" w:rsidRPr="004E38B2" w:rsidSect="008E01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37"/>
    <w:multiLevelType w:val="hybridMultilevel"/>
    <w:tmpl w:val="DD721188"/>
    <w:lvl w:ilvl="0" w:tplc="E3000A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501711"/>
    <w:multiLevelType w:val="hybridMultilevel"/>
    <w:tmpl w:val="2B0AA37A"/>
    <w:lvl w:ilvl="0" w:tplc="7B7E02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977D63"/>
    <w:multiLevelType w:val="hybridMultilevel"/>
    <w:tmpl w:val="8B802F2C"/>
    <w:lvl w:ilvl="0" w:tplc="9EBC1C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5E2459"/>
    <w:multiLevelType w:val="hybridMultilevel"/>
    <w:tmpl w:val="F97252F2"/>
    <w:lvl w:ilvl="0" w:tplc="E452BF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C03B55"/>
    <w:multiLevelType w:val="hybridMultilevel"/>
    <w:tmpl w:val="1032C512"/>
    <w:lvl w:ilvl="0" w:tplc="0D28FA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670072"/>
    <w:multiLevelType w:val="hybridMultilevel"/>
    <w:tmpl w:val="5088C234"/>
    <w:lvl w:ilvl="0" w:tplc="172C5B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076B88"/>
    <w:multiLevelType w:val="hybridMultilevel"/>
    <w:tmpl w:val="2B8287FA"/>
    <w:lvl w:ilvl="0" w:tplc="6F5EF79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343693"/>
    <w:multiLevelType w:val="hybridMultilevel"/>
    <w:tmpl w:val="E66C7CC2"/>
    <w:lvl w:ilvl="0" w:tplc="97CCED84">
      <w:start w:val="1"/>
      <w:numFmt w:val="decimal"/>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BC0B34"/>
    <w:multiLevelType w:val="hybridMultilevel"/>
    <w:tmpl w:val="7EBA26FE"/>
    <w:lvl w:ilvl="0" w:tplc="7CECDF0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0774CB"/>
    <w:multiLevelType w:val="hybridMultilevel"/>
    <w:tmpl w:val="FBC41A26"/>
    <w:lvl w:ilvl="0" w:tplc="1F6A98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4B136D5"/>
    <w:multiLevelType w:val="hybridMultilevel"/>
    <w:tmpl w:val="0F86F8D2"/>
    <w:lvl w:ilvl="0" w:tplc="D102EA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235B34"/>
    <w:multiLevelType w:val="hybridMultilevel"/>
    <w:tmpl w:val="61C645C2"/>
    <w:lvl w:ilvl="0" w:tplc="B69286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B8079F"/>
    <w:multiLevelType w:val="hybridMultilevel"/>
    <w:tmpl w:val="7B74927A"/>
    <w:lvl w:ilvl="0" w:tplc="E0AE35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C162B3"/>
    <w:multiLevelType w:val="hybridMultilevel"/>
    <w:tmpl w:val="350204D0"/>
    <w:lvl w:ilvl="0" w:tplc="CD7A6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4A015F"/>
    <w:multiLevelType w:val="hybridMultilevel"/>
    <w:tmpl w:val="58D20688"/>
    <w:lvl w:ilvl="0" w:tplc="CB7E1C9E">
      <w:start w:val="1"/>
      <w:numFmt w:val="decimal"/>
      <w:lvlText w:val="(%1)"/>
      <w:lvlJc w:val="left"/>
      <w:pPr>
        <w:ind w:left="720" w:hanging="360"/>
      </w:pPr>
      <w:rPr>
        <w:rFonts w:ascii="Times New Roman" w:hAnsi="Times New Roman" w:cs="Times New Roman"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EA84BCB"/>
    <w:multiLevelType w:val="hybridMultilevel"/>
    <w:tmpl w:val="AF9C8AEE"/>
    <w:lvl w:ilvl="0" w:tplc="66763714">
      <w:start w:val="1"/>
      <w:numFmt w:val="decimal"/>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5"/>
  </w:num>
  <w:num w:numId="5">
    <w:abstractNumId w:val="7"/>
  </w:num>
  <w:num w:numId="6">
    <w:abstractNumId w:val="3"/>
  </w:num>
  <w:num w:numId="7">
    <w:abstractNumId w:val="5"/>
  </w:num>
  <w:num w:numId="8">
    <w:abstractNumId w:val="12"/>
  </w:num>
  <w:num w:numId="9">
    <w:abstractNumId w:val="10"/>
  </w:num>
  <w:num w:numId="10">
    <w:abstractNumId w:val="13"/>
  </w:num>
  <w:num w:numId="11">
    <w:abstractNumId w:val="0"/>
  </w:num>
  <w:num w:numId="12">
    <w:abstractNumId w:val="9"/>
  </w:num>
  <w:num w:numId="13">
    <w:abstractNumId w:val="1"/>
  </w:num>
  <w:num w:numId="14">
    <w:abstractNumId w:val="4"/>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044"/>
    <w:rsid w:val="00015EAC"/>
    <w:rsid w:val="000F73D8"/>
    <w:rsid w:val="00103374"/>
    <w:rsid w:val="00132258"/>
    <w:rsid w:val="00182FFC"/>
    <w:rsid w:val="002026EB"/>
    <w:rsid w:val="00240330"/>
    <w:rsid w:val="0024159B"/>
    <w:rsid w:val="00342FE8"/>
    <w:rsid w:val="003527F2"/>
    <w:rsid w:val="0037458C"/>
    <w:rsid w:val="00395054"/>
    <w:rsid w:val="003A395E"/>
    <w:rsid w:val="003B0BCE"/>
    <w:rsid w:val="00404FB2"/>
    <w:rsid w:val="004412E2"/>
    <w:rsid w:val="00492B61"/>
    <w:rsid w:val="004C0B0B"/>
    <w:rsid w:val="004D0324"/>
    <w:rsid w:val="004D2FD4"/>
    <w:rsid w:val="004D7FEA"/>
    <w:rsid w:val="004E38B2"/>
    <w:rsid w:val="004E6452"/>
    <w:rsid w:val="004F5044"/>
    <w:rsid w:val="005074E5"/>
    <w:rsid w:val="00514178"/>
    <w:rsid w:val="005623F8"/>
    <w:rsid w:val="005F6B9F"/>
    <w:rsid w:val="00611348"/>
    <w:rsid w:val="00672F8A"/>
    <w:rsid w:val="0067777E"/>
    <w:rsid w:val="006E52CB"/>
    <w:rsid w:val="006F3591"/>
    <w:rsid w:val="00722A2D"/>
    <w:rsid w:val="0076222E"/>
    <w:rsid w:val="0077394F"/>
    <w:rsid w:val="00775AF2"/>
    <w:rsid w:val="007801DD"/>
    <w:rsid w:val="0078138F"/>
    <w:rsid w:val="0078445F"/>
    <w:rsid w:val="007B3ACB"/>
    <w:rsid w:val="008211C8"/>
    <w:rsid w:val="00827180"/>
    <w:rsid w:val="0086044D"/>
    <w:rsid w:val="008679B1"/>
    <w:rsid w:val="00872FC6"/>
    <w:rsid w:val="008A3F73"/>
    <w:rsid w:val="008B24B6"/>
    <w:rsid w:val="008D6EA7"/>
    <w:rsid w:val="008E0136"/>
    <w:rsid w:val="00925D09"/>
    <w:rsid w:val="00960465"/>
    <w:rsid w:val="009D09C5"/>
    <w:rsid w:val="009D19C7"/>
    <w:rsid w:val="009E0275"/>
    <w:rsid w:val="009E0F3D"/>
    <w:rsid w:val="00A52472"/>
    <w:rsid w:val="00A66BD1"/>
    <w:rsid w:val="00A75409"/>
    <w:rsid w:val="00A8213B"/>
    <w:rsid w:val="00A855E5"/>
    <w:rsid w:val="00A866FB"/>
    <w:rsid w:val="00AA1040"/>
    <w:rsid w:val="00AE5616"/>
    <w:rsid w:val="00B40366"/>
    <w:rsid w:val="00B45C74"/>
    <w:rsid w:val="00BA1128"/>
    <w:rsid w:val="00BA1411"/>
    <w:rsid w:val="00C758FC"/>
    <w:rsid w:val="00CA0895"/>
    <w:rsid w:val="00CA2D2A"/>
    <w:rsid w:val="00CD2119"/>
    <w:rsid w:val="00D3150F"/>
    <w:rsid w:val="00D55E5B"/>
    <w:rsid w:val="00D66827"/>
    <w:rsid w:val="00D95947"/>
    <w:rsid w:val="00DD159D"/>
    <w:rsid w:val="00E05102"/>
    <w:rsid w:val="00E13FBF"/>
    <w:rsid w:val="00E42CDF"/>
    <w:rsid w:val="00EB5B00"/>
    <w:rsid w:val="00EC6533"/>
    <w:rsid w:val="00ED4252"/>
    <w:rsid w:val="00EF4E06"/>
    <w:rsid w:val="00F66105"/>
    <w:rsid w:val="00F90471"/>
    <w:rsid w:val="00FF4B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013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1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2376</Words>
  <Characters>14022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Stejskalova</dc:creator>
  <cp:lastModifiedBy>Stejskalova</cp:lastModifiedBy>
  <cp:revision>78</cp:revision>
  <dcterms:created xsi:type="dcterms:W3CDTF">2021-04-23T11:21:00Z</dcterms:created>
  <dcterms:modified xsi:type="dcterms:W3CDTF">2021-04-28T11:14:00Z</dcterms:modified>
</cp:coreProperties>
</file>