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4BBC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241606">
        <w:rPr>
          <w:b/>
          <w:sz w:val="40"/>
          <w:szCs w:val="40"/>
        </w:rPr>
        <w:t>07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1082"/>
        <w:gridCol w:w="572"/>
        <w:gridCol w:w="1432"/>
        <w:gridCol w:w="2003"/>
      </w:tblGrid>
      <w:tr w:rsidR="00670266" w:rsidRPr="00723981" w14:paraId="60BF9EBD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E644F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EBAB" w14:textId="77777777" w:rsidR="00670266" w:rsidRPr="005A7778" w:rsidRDefault="00241606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07</w:t>
            </w:r>
          </w:p>
        </w:tc>
      </w:tr>
      <w:tr w:rsidR="00670266" w:rsidRPr="00723981" w14:paraId="7701B326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39AB87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35FA" w14:textId="77777777" w:rsidR="00FB453A" w:rsidRPr="005A7778" w:rsidRDefault="009E04BA" w:rsidP="00F57B4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241606">
              <w:rPr>
                <w:rFonts w:eastAsia="Times New Roman" w:cs="Times New Roman"/>
                <w:color w:val="000000"/>
                <w:lang w:eastAsia="cs-CZ"/>
              </w:rPr>
              <w:t>19. 4. 2021</w:t>
            </w:r>
          </w:p>
        </w:tc>
      </w:tr>
      <w:tr w:rsidR="00723981" w:rsidRPr="00723981" w14:paraId="08810DD9" w14:textId="77777777" w:rsidTr="00207E2B">
        <w:trPr>
          <w:trHeight w:val="126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B84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94C3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0669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5B080" w14:textId="77777777"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38F8F77E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CEE29" w14:textId="77777777" w:rsidR="005462D3" w:rsidRPr="00754CD7" w:rsidRDefault="00553DA4" w:rsidP="00207E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Změna týkající se etapy: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ACD" w14:textId="77777777" w:rsidR="00207E2B" w:rsidRPr="00553DA4" w:rsidRDefault="00553DA4" w:rsidP="00553DA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Etapa-</w:t>
            </w:r>
            <w:r w:rsidR="00207E2B" w:rsidRPr="00553DA4">
              <w:rPr>
                <w:rFonts w:eastAsia="Times New Roman" w:cs="Times New Roman"/>
                <w:lang w:eastAsia="cs-CZ"/>
              </w:rPr>
              <w:t>Sběrný dvůr</w:t>
            </w:r>
          </w:p>
        </w:tc>
      </w:tr>
      <w:tr w:rsidR="001F4877" w:rsidRPr="00723981" w14:paraId="1FA8651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B81A1" w14:textId="77777777"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C3B1" w14:textId="77777777"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14:paraId="67F27B99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3A427A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FB1E" w14:textId="77777777"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14:paraId="7E71C971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C8448" w14:textId="77777777"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6FB" w14:textId="77777777" w:rsidR="00620835" w:rsidRPr="005A7778" w:rsidRDefault="00241606" w:rsidP="0062083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IO03.1 – Oplocení – Sběrný dvůr </w:t>
            </w:r>
          </w:p>
        </w:tc>
      </w:tr>
      <w:tr w:rsidR="005462D3" w:rsidRPr="00723981" w14:paraId="00D79685" w14:textId="77777777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138" w14:textId="77777777"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436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0A1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F21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923" w14:textId="77777777"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1435B13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625A2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B656" w14:textId="77777777" w:rsidR="005462D3" w:rsidRPr="005A7778" w:rsidRDefault="00241606" w:rsidP="0024160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Úprava oplocení sběrného dvora, doplnění ovládání vjezdové brány </w:t>
            </w:r>
          </w:p>
        </w:tc>
      </w:tr>
      <w:tr w:rsidR="005462D3" w:rsidRPr="00723981" w14:paraId="3948875C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AE97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D87C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C9D1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1651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EE87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2803017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DB7DA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4ADE908F" w14:textId="77777777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87D" w14:textId="77777777" w:rsidR="00C34B30" w:rsidRDefault="00241606" w:rsidP="00C34B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Vzhledem k plánovanému nerealizování objektu SO11 z druhé etapy projektu, tak jak uvažovala projektová dokumentace kompletního areálu, vznikla potřeba na doplnění části tím pádem chybějícího oplocení v oblasti vjezdu do areálu.  </w:t>
            </w:r>
          </w:p>
          <w:p w14:paraId="5A2714DD" w14:textId="77777777" w:rsidR="008D0420" w:rsidRDefault="008D0420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85837A1" w14:textId="77777777" w:rsidR="00F57B44" w:rsidRPr="00FE3F89" w:rsidRDefault="00F57B44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dodatečné stavební práce, které nebyly zahrnuty v původním závazku ze smlouvy, jejichž provedení je ale nezbytné a změna v osobě dodavatele není možná (nepodstatná změna závazku ze </w:t>
            </w:r>
          </w:p>
          <w:p w14:paraId="5B5AF10E" w14:textId="77777777" w:rsidR="005462D3" w:rsidRPr="00723981" w:rsidRDefault="00241606" w:rsidP="00F57B4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smlouvy dle § 222 ZZVZ, odst. 4</w:t>
            </w:r>
            <w:r w:rsidR="00F57B44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>).</w:t>
            </w:r>
          </w:p>
        </w:tc>
      </w:tr>
      <w:tr w:rsidR="005462D3" w:rsidRPr="00723981" w14:paraId="16DBCAB0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C9C0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15883ED5" w14:textId="77777777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03F" w14:textId="77777777" w:rsidR="00241606" w:rsidRDefault="00241606" w:rsidP="002416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Vzhledem k výše uvedenému bylo doplněno oplocení ve stejném designu jako přilehající části, dále také byla odstraněna branka v těchto místech, která tím pádem postrádala smysl realizace. Dále bylo doplněn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ovládání vjezdové brány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branky mezi objekty SO04 a SO03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požadavků Objednatele. </w:t>
            </w:r>
          </w:p>
          <w:p w14:paraId="310DDE1B" w14:textId="77777777" w:rsidR="007546D6" w:rsidRDefault="007546D6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C0E74A4" w14:textId="77777777" w:rsidR="00F16AC9" w:rsidRPr="00D74813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Hodnota změny je stanovena oceněným soupisem prací s výkazem výměr, nerealizované položky nebo </w:t>
            </w:r>
          </w:p>
          <w:p w14:paraId="519DB8AE" w14:textId="77777777" w:rsidR="00F16AC9" w:rsidRPr="00D74813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jejich části jsou odečteny, navýšení stávajících položek a nové položky jsou oceněny v souladu </w:t>
            </w:r>
          </w:p>
          <w:p w14:paraId="2AC2C3DA" w14:textId="77777777" w:rsidR="00F16AC9" w:rsidRDefault="00F16AC9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 ustanovením čl. V</w:t>
            </w: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II.  </w:t>
            </w:r>
            <w:proofErr w:type="spellStart"/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SoD</w:t>
            </w:r>
            <w:proofErr w:type="spellEnd"/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. Hodnota změny nepřekročí 15%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odst. 4 § 222 ZZVZ.</w:t>
            </w:r>
          </w:p>
          <w:p w14:paraId="0CE05778" w14:textId="77777777" w:rsidR="00D86AE5" w:rsidRPr="00723981" w:rsidRDefault="00D86AE5" w:rsidP="00F57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14:paraId="5CB1F368" w14:textId="77777777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DF399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14:paraId="613E8BB3" w14:textId="77777777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F8A" w14:textId="77777777" w:rsidR="005462D3" w:rsidRPr="00FE3F89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  <w:p w14:paraId="2367D40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14:paraId="1CCA7C6B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824CD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14:paraId="59216027" w14:textId="77777777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413" w14:textId="77777777" w:rsidR="005462D3" w:rsidRPr="00723981" w:rsidRDefault="0095215B" w:rsidP="00F16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>má vliv do objektu IO03.1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Oplocení – Sběrný dvůr </w:t>
            </w:r>
            <w:r w:rsidR="00EA6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14:paraId="77BC985C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29B4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14:paraId="606A0B8D" w14:textId="77777777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F50A" w14:textId="77777777"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č.1 – Oceněný soupis stavebních prací, dodávek a služeb s výkazem výměr </w:t>
            </w:r>
          </w:p>
          <w:p w14:paraId="131E3E9A" w14:textId="77777777" w:rsidR="00D86AE5" w:rsidRDefault="005462D3" w:rsidP="00F16AC9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č.2 – 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Situace </w:t>
            </w:r>
            <w:r w:rsidR="00FD7637">
              <w:rPr>
                <w:rFonts w:ascii="Calibri" w:eastAsia="Times New Roman" w:hAnsi="Calibri" w:cs="Times New Roman"/>
                <w:color w:val="000000"/>
                <w:lang w:eastAsia="cs-CZ"/>
              </w:rPr>
              <w:t>oplocení</w:t>
            </w:r>
          </w:p>
          <w:p w14:paraId="0A5455BE" w14:textId="77777777" w:rsidR="00FD7637" w:rsidRPr="00723981" w:rsidRDefault="00FD7637" w:rsidP="00F16AC9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č.3 – Pohled oplocení</w:t>
            </w:r>
          </w:p>
        </w:tc>
      </w:tr>
      <w:tr w:rsidR="005462D3" w:rsidRPr="00723981" w14:paraId="448AD5BB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FC8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9E538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B59D4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F49B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A8F0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4A1827D1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638E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EB2E" w14:textId="77777777"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14:paraId="0E1B6B5E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C4A2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49B" w14:textId="77777777"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322" w14:textId="77777777"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14:paraId="42E04C67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2AAB9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02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76F" w14:textId="77777777" w:rsidR="005462D3" w:rsidRPr="008E2D4A" w:rsidRDefault="00DD63B6" w:rsidP="00461B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63B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F16AC9">
              <w:rPr>
                <w:rFonts w:ascii="Calibri" w:eastAsia="Times New Roman" w:hAnsi="Calibri" w:cs="Times New Roman"/>
                <w:color w:val="000000"/>
                <w:lang w:eastAsia="cs-CZ"/>
              </w:rPr>
              <w:t>15 455,00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14:paraId="31984C74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DFE7A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282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431" w14:textId="77777777" w:rsidR="005462D3" w:rsidRPr="008E2D4A" w:rsidRDefault="00F16AC9" w:rsidP="00C34B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61 937,73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14:paraId="24A3CEBB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B9D34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202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0D7" w14:textId="77777777" w:rsidR="005462D3" w:rsidRPr="008E2D4A" w:rsidRDefault="00F16AC9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46 482,73</w:t>
            </w:r>
            <w:r w:rsidR="00C34B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5462D3" w:rsidRPr="00723981" w14:paraId="56C0C607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E9F5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544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14:paraId="61FC4635" w14:textId="77777777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BF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93C2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5410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DACD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E762" w14:textId="77777777"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14:paraId="37992453" w14:textId="77777777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48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49D300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97CB3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41C35C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05C37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E81DF" w14:textId="77777777"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14:paraId="07DA5558" w14:textId="77777777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13559A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96E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A218B8D" w14:textId="629DE287" w:rsidR="005462D3" w:rsidRDefault="00F16AC9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Radek Průcha</w:t>
            </w:r>
            <w:r w:rsidR="007300F6">
              <w:rPr>
                <w:rFonts w:ascii="Calibri" w:eastAsia="Times New Roman" w:hAnsi="Calibri" w:cs="Times New Roman"/>
                <w:color w:val="000000"/>
                <w:lang w:eastAsia="cs-CZ"/>
              </w:rPr>
              <w:t>, Jiří Kudláček</w:t>
            </w:r>
          </w:p>
          <w:p w14:paraId="13F36ADB" w14:textId="77777777"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3B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1373BA2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EF784E7" w14:textId="28BFAA82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20001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D9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DBD7B98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93B34D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01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62683D6C" w14:textId="77777777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8CA4A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100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84137DB" w14:textId="77777777"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14:paraId="490891A4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C8C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261ED3F" w14:textId="29E6871E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20001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636D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F0E28C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8459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55EDCC8A" w14:textId="77777777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93213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D492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631E4CA" w14:textId="77777777"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14:paraId="53230E0C" w14:textId="77777777"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51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4D5AE7C" w14:textId="0BDA5BCC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20001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AC4F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0461456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059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14:paraId="0FCFB351" w14:textId="77777777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CB8CE" w14:textId="77777777"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752D" w14:textId="77777777"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14:paraId="0DCE1DFC" w14:textId="77777777"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14:paraId="37610FD5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3C91" w14:textId="5300690A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20001">
              <w:rPr>
                <w:rFonts w:ascii="Calibri" w:eastAsia="Times New Roman" w:hAnsi="Calibri" w:cs="Times New Roman"/>
                <w:color w:val="000000"/>
                <w:lang w:eastAsia="cs-CZ"/>
              </w:rPr>
              <w:t>26.4.2021</w:t>
            </w:r>
          </w:p>
          <w:p w14:paraId="74854683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680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7D94087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7B1" w14:textId="77777777"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E1EDEE1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A685" w14:textId="77777777" w:rsidR="00C946A3" w:rsidRDefault="00C946A3" w:rsidP="008D2D47">
      <w:pPr>
        <w:spacing w:after="0" w:line="240" w:lineRule="auto"/>
      </w:pPr>
      <w:r>
        <w:separator/>
      </w:r>
    </w:p>
  </w:endnote>
  <w:endnote w:type="continuationSeparator" w:id="0">
    <w:p w14:paraId="22BC1598" w14:textId="77777777" w:rsidR="00C946A3" w:rsidRDefault="00C946A3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36E0" w14:textId="77777777" w:rsidR="00461B7F" w:rsidRDefault="00461B7F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041C8B99" wp14:editId="562418CA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CFB8" w14:textId="77777777" w:rsidR="00C946A3" w:rsidRDefault="00C946A3" w:rsidP="008D2D47">
      <w:pPr>
        <w:spacing w:after="0" w:line="240" w:lineRule="auto"/>
      </w:pPr>
      <w:r>
        <w:separator/>
      </w:r>
    </w:p>
  </w:footnote>
  <w:footnote w:type="continuationSeparator" w:id="0">
    <w:p w14:paraId="1DD7BFB5" w14:textId="77777777" w:rsidR="00C946A3" w:rsidRDefault="00C946A3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FF3E" w14:textId="77777777" w:rsidR="00461B7F" w:rsidRDefault="00461B7F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0D40"/>
    <w:multiLevelType w:val="hybridMultilevel"/>
    <w:tmpl w:val="60DC4F12"/>
    <w:lvl w:ilvl="0" w:tplc="F9A60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5CE1"/>
    <w:multiLevelType w:val="hybridMultilevel"/>
    <w:tmpl w:val="D93EB402"/>
    <w:lvl w:ilvl="0" w:tplc="58FA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F2F36"/>
    <w:multiLevelType w:val="hybridMultilevel"/>
    <w:tmpl w:val="E578BF2A"/>
    <w:lvl w:ilvl="0" w:tplc="1D1C1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155AE"/>
    <w:rsid w:val="0002776D"/>
    <w:rsid w:val="00027D4C"/>
    <w:rsid w:val="00036A9E"/>
    <w:rsid w:val="00046F1E"/>
    <w:rsid w:val="00086EE0"/>
    <w:rsid w:val="000D5C62"/>
    <w:rsid w:val="000E0F58"/>
    <w:rsid w:val="001302EA"/>
    <w:rsid w:val="001A5154"/>
    <w:rsid w:val="001B596C"/>
    <w:rsid w:val="001B66C2"/>
    <w:rsid w:val="001C25EB"/>
    <w:rsid w:val="001E675B"/>
    <w:rsid w:val="001F05A2"/>
    <w:rsid w:val="001F4877"/>
    <w:rsid w:val="00200DA6"/>
    <w:rsid w:val="00207E2B"/>
    <w:rsid w:val="00241606"/>
    <w:rsid w:val="00262E25"/>
    <w:rsid w:val="0026680A"/>
    <w:rsid w:val="002D157C"/>
    <w:rsid w:val="002F5C06"/>
    <w:rsid w:val="002F7111"/>
    <w:rsid w:val="003060DA"/>
    <w:rsid w:val="0032157A"/>
    <w:rsid w:val="00324389"/>
    <w:rsid w:val="0036072F"/>
    <w:rsid w:val="00371321"/>
    <w:rsid w:val="003A3644"/>
    <w:rsid w:val="003A48C1"/>
    <w:rsid w:val="003F32CF"/>
    <w:rsid w:val="00417F1E"/>
    <w:rsid w:val="00445C84"/>
    <w:rsid w:val="00453C9D"/>
    <w:rsid w:val="00461B7F"/>
    <w:rsid w:val="004742BC"/>
    <w:rsid w:val="004908B9"/>
    <w:rsid w:val="004D2FC4"/>
    <w:rsid w:val="004E3F5E"/>
    <w:rsid w:val="004E45BD"/>
    <w:rsid w:val="004E59E8"/>
    <w:rsid w:val="005462D3"/>
    <w:rsid w:val="00550136"/>
    <w:rsid w:val="00550627"/>
    <w:rsid w:val="00553DA4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3E51"/>
    <w:rsid w:val="00635556"/>
    <w:rsid w:val="00636A9C"/>
    <w:rsid w:val="00643BB5"/>
    <w:rsid w:val="00647D59"/>
    <w:rsid w:val="006522CF"/>
    <w:rsid w:val="00670150"/>
    <w:rsid w:val="00670266"/>
    <w:rsid w:val="006B4E7F"/>
    <w:rsid w:val="006C1ABE"/>
    <w:rsid w:val="00723981"/>
    <w:rsid w:val="007300F6"/>
    <w:rsid w:val="00743711"/>
    <w:rsid w:val="007532BC"/>
    <w:rsid w:val="007546D6"/>
    <w:rsid w:val="00754CD7"/>
    <w:rsid w:val="00774D53"/>
    <w:rsid w:val="00780AA2"/>
    <w:rsid w:val="007D202A"/>
    <w:rsid w:val="007E2E4A"/>
    <w:rsid w:val="00827E3D"/>
    <w:rsid w:val="008367BF"/>
    <w:rsid w:val="008468CA"/>
    <w:rsid w:val="008D0420"/>
    <w:rsid w:val="008D2D47"/>
    <w:rsid w:val="008E2D4A"/>
    <w:rsid w:val="00900E0A"/>
    <w:rsid w:val="0091248C"/>
    <w:rsid w:val="00912F3E"/>
    <w:rsid w:val="0091318D"/>
    <w:rsid w:val="00936857"/>
    <w:rsid w:val="0095215B"/>
    <w:rsid w:val="00955A8C"/>
    <w:rsid w:val="009E04BA"/>
    <w:rsid w:val="009E4B68"/>
    <w:rsid w:val="00A13F6C"/>
    <w:rsid w:val="00A5589D"/>
    <w:rsid w:val="00A67F66"/>
    <w:rsid w:val="00A7022A"/>
    <w:rsid w:val="00A7067C"/>
    <w:rsid w:val="00A95408"/>
    <w:rsid w:val="00AA6110"/>
    <w:rsid w:val="00AC5D91"/>
    <w:rsid w:val="00AD5BD9"/>
    <w:rsid w:val="00B075FD"/>
    <w:rsid w:val="00B20001"/>
    <w:rsid w:val="00B320CF"/>
    <w:rsid w:val="00B64C1A"/>
    <w:rsid w:val="00B879C6"/>
    <w:rsid w:val="00BE77EA"/>
    <w:rsid w:val="00C25DF5"/>
    <w:rsid w:val="00C34B30"/>
    <w:rsid w:val="00C417D2"/>
    <w:rsid w:val="00C43931"/>
    <w:rsid w:val="00C47C58"/>
    <w:rsid w:val="00C54DF4"/>
    <w:rsid w:val="00C57FAE"/>
    <w:rsid w:val="00C7782D"/>
    <w:rsid w:val="00C946A3"/>
    <w:rsid w:val="00C97428"/>
    <w:rsid w:val="00CA0F2D"/>
    <w:rsid w:val="00CE05EC"/>
    <w:rsid w:val="00D01466"/>
    <w:rsid w:val="00D3305D"/>
    <w:rsid w:val="00D41B5A"/>
    <w:rsid w:val="00D41C2F"/>
    <w:rsid w:val="00D74813"/>
    <w:rsid w:val="00D82E03"/>
    <w:rsid w:val="00D83C27"/>
    <w:rsid w:val="00D86AE5"/>
    <w:rsid w:val="00DA33DE"/>
    <w:rsid w:val="00DB41D3"/>
    <w:rsid w:val="00DC050F"/>
    <w:rsid w:val="00DD63B6"/>
    <w:rsid w:val="00E06E9D"/>
    <w:rsid w:val="00E12FA3"/>
    <w:rsid w:val="00E14E2F"/>
    <w:rsid w:val="00E2143C"/>
    <w:rsid w:val="00E93A4C"/>
    <w:rsid w:val="00EA6912"/>
    <w:rsid w:val="00F16AC9"/>
    <w:rsid w:val="00F4761B"/>
    <w:rsid w:val="00F57B44"/>
    <w:rsid w:val="00F84C0A"/>
    <w:rsid w:val="00F85946"/>
    <w:rsid w:val="00F87E29"/>
    <w:rsid w:val="00F96796"/>
    <w:rsid w:val="00FA2A4D"/>
    <w:rsid w:val="00FB1A3F"/>
    <w:rsid w:val="00FB453A"/>
    <w:rsid w:val="00FC5F47"/>
    <w:rsid w:val="00FD763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AC43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A0DD-E293-4C1A-AA9B-B263300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Adriana Pazderová</cp:lastModifiedBy>
  <cp:revision>7</cp:revision>
  <cp:lastPrinted>2021-04-27T05:45:00Z</cp:lastPrinted>
  <dcterms:created xsi:type="dcterms:W3CDTF">2021-04-26T07:03:00Z</dcterms:created>
  <dcterms:modified xsi:type="dcterms:W3CDTF">2021-05-05T08:49:00Z</dcterms:modified>
</cp:coreProperties>
</file>