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E4947" w14:textId="77777777" w:rsidR="00E860C0" w:rsidRPr="00215654" w:rsidRDefault="00E86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655E1177" w14:textId="0E1D2F2F" w:rsidR="00E860C0" w:rsidRPr="005743C1" w:rsidRDefault="00E86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43C1">
        <w:rPr>
          <w:rFonts w:ascii="Times New Roman" w:hAnsi="Times New Roman"/>
          <w:b/>
          <w:bCs/>
          <w:sz w:val="28"/>
          <w:szCs w:val="28"/>
          <w:lang w:val="x-none"/>
        </w:rPr>
        <w:t>SMLOUVA O DÍLO</w:t>
      </w:r>
      <w:r w:rsidR="000C66D4" w:rsidRPr="005743C1">
        <w:rPr>
          <w:rFonts w:ascii="Times New Roman" w:hAnsi="Times New Roman"/>
          <w:b/>
          <w:bCs/>
          <w:sz w:val="28"/>
          <w:szCs w:val="28"/>
        </w:rPr>
        <w:t xml:space="preserve"> č. </w:t>
      </w:r>
      <w:proofErr w:type="spellStart"/>
      <w:r w:rsidR="000C66D4" w:rsidRPr="005743C1">
        <w:rPr>
          <w:rFonts w:ascii="Times New Roman" w:hAnsi="Times New Roman"/>
          <w:b/>
          <w:bCs/>
          <w:sz w:val="28"/>
          <w:szCs w:val="28"/>
        </w:rPr>
        <w:t>ek</w:t>
      </w:r>
      <w:proofErr w:type="spellEnd"/>
      <w:r w:rsidR="005743C1" w:rsidRPr="005743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475A">
        <w:rPr>
          <w:rFonts w:ascii="Times New Roman" w:hAnsi="Times New Roman"/>
          <w:b/>
          <w:bCs/>
          <w:sz w:val="28"/>
          <w:szCs w:val="28"/>
        </w:rPr>
        <w:t>4-20</w:t>
      </w:r>
      <w:r w:rsidR="000C66D4" w:rsidRPr="005743C1">
        <w:rPr>
          <w:rFonts w:ascii="Times New Roman" w:hAnsi="Times New Roman"/>
          <w:b/>
          <w:bCs/>
          <w:sz w:val="28"/>
          <w:szCs w:val="28"/>
        </w:rPr>
        <w:t>/202</w:t>
      </w:r>
      <w:r w:rsidR="005743C1" w:rsidRPr="005743C1">
        <w:rPr>
          <w:rFonts w:ascii="Times New Roman" w:hAnsi="Times New Roman"/>
          <w:b/>
          <w:bCs/>
          <w:sz w:val="28"/>
          <w:szCs w:val="28"/>
        </w:rPr>
        <w:t>1</w:t>
      </w:r>
    </w:p>
    <w:p w14:paraId="600D0C7F" w14:textId="77777777" w:rsidR="0042475A" w:rsidRPr="0042475A" w:rsidRDefault="0042475A">
      <w:pPr>
        <w:widowControl w:val="0"/>
        <w:tabs>
          <w:tab w:val="center" w:pos="4530"/>
          <w:tab w:val="right" w:pos="90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x-none"/>
        </w:rPr>
      </w:pPr>
      <w:r w:rsidRPr="0042475A">
        <w:rPr>
          <w:rFonts w:ascii="Times New Roman" w:hAnsi="Times New Roman"/>
          <w:b/>
          <w:bCs/>
          <w:sz w:val="28"/>
          <w:szCs w:val="28"/>
        </w:rPr>
        <w:t xml:space="preserve">Rekonstrukce kanceláře sociálních pracovnic na koupelnu a </w:t>
      </w:r>
      <w:proofErr w:type="gramStart"/>
      <w:r w:rsidRPr="0042475A">
        <w:rPr>
          <w:rFonts w:ascii="Times New Roman" w:hAnsi="Times New Roman"/>
          <w:b/>
          <w:bCs/>
          <w:sz w:val="28"/>
          <w:szCs w:val="28"/>
        </w:rPr>
        <w:t>pokoj  Domova</w:t>
      </w:r>
      <w:proofErr w:type="gramEnd"/>
      <w:r w:rsidRPr="0042475A">
        <w:rPr>
          <w:rFonts w:ascii="Times New Roman" w:hAnsi="Times New Roman"/>
          <w:b/>
          <w:bCs/>
          <w:sz w:val="28"/>
          <w:szCs w:val="28"/>
        </w:rPr>
        <w:t xml:space="preserve"> Božice, příspěvková organizace</w:t>
      </w:r>
      <w:r w:rsidRPr="0042475A">
        <w:rPr>
          <w:rFonts w:ascii="Times New Roman" w:hAnsi="Times New Roman"/>
          <w:b/>
          <w:bCs/>
          <w:sz w:val="32"/>
          <w:szCs w:val="32"/>
          <w:lang w:val="x-none"/>
        </w:rPr>
        <w:t xml:space="preserve"> </w:t>
      </w:r>
    </w:p>
    <w:p w14:paraId="34720D06" w14:textId="77777777" w:rsidR="0042475A" w:rsidRDefault="0042475A">
      <w:pPr>
        <w:widowControl w:val="0"/>
        <w:tabs>
          <w:tab w:val="center" w:pos="4530"/>
          <w:tab w:val="right" w:pos="90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</w:p>
    <w:p w14:paraId="3FEA1E6C" w14:textId="6FA5531A" w:rsidR="00E860C0" w:rsidRPr="00215654" w:rsidRDefault="00E860C0">
      <w:pPr>
        <w:widowControl w:val="0"/>
        <w:tabs>
          <w:tab w:val="center" w:pos="4530"/>
          <w:tab w:val="right" w:pos="90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 w:rsidRPr="005743C1">
        <w:rPr>
          <w:rFonts w:ascii="Times New Roman" w:hAnsi="Times New Roman"/>
          <w:sz w:val="24"/>
          <w:szCs w:val="24"/>
          <w:lang w:val="x-none"/>
        </w:rPr>
        <w:t xml:space="preserve">uzavřená v souladu s ustanovením </w:t>
      </w:r>
      <w:hyperlink r:id="rId5" w:history="1">
        <w:r w:rsidRPr="005743C1">
          <w:rPr>
            <w:rFonts w:ascii="Times New Roman" w:hAnsi="Times New Roman"/>
            <w:sz w:val="24"/>
            <w:szCs w:val="24"/>
            <w:lang w:val="x-none"/>
          </w:rPr>
          <w:t>§ 2586</w:t>
        </w:r>
      </w:hyperlink>
      <w:r w:rsidRPr="005743C1">
        <w:rPr>
          <w:rFonts w:ascii="Times New Roman" w:hAnsi="Times New Roman"/>
          <w:sz w:val="24"/>
          <w:szCs w:val="24"/>
          <w:lang w:val="x-none"/>
        </w:rPr>
        <w:t xml:space="preserve"> a násl. zákona č. 89/2012 Sb.,</w:t>
      </w:r>
    </w:p>
    <w:p w14:paraId="139DE0EA" w14:textId="2D9A2010" w:rsidR="00E860C0" w:rsidRPr="00215654" w:rsidRDefault="0067700B">
      <w:pPr>
        <w:widowControl w:val="0"/>
        <w:tabs>
          <w:tab w:val="center" w:pos="4530"/>
          <w:tab w:val="right" w:pos="90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hyperlink r:id="rId6" w:history="1">
        <w:r w:rsidR="00E860C0" w:rsidRPr="00215654">
          <w:rPr>
            <w:rFonts w:ascii="Times New Roman" w:hAnsi="Times New Roman"/>
            <w:sz w:val="24"/>
            <w:szCs w:val="24"/>
            <w:lang w:val="x-none"/>
          </w:rPr>
          <w:t>občanský zákoník</w:t>
        </w:r>
      </w:hyperlink>
    </w:p>
    <w:p w14:paraId="2ACA3605" w14:textId="77777777" w:rsidR="00E860C0" w:rsidRPr="00215654" w:rsidRDefault="00E860C0">
      <w:pPr>
        <w:widowControl w:val="0"/>
        <w:tabs>
          <w:tab w:val="center" w:pos="4530"/>
          <w:tab w:val="right" w:pos="90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</w:p>
    <w:p w14:paraId="2A871C75" w14:textId="77777777" w:rsidR="00E860C0" w:rsidRPr="005458B1" w:rsidRDefault="005458B1">
      <w:pPr>
        <w:widowControl w:val="0"/>
        <w:tabs>
          <w:tab w:val="left" w:pos="1560"/>
        </w:tabs>
        <w:autoSpaceDE w:val="0"/>
        <w:autoSpaceDN w:val="0"/>
        <w:adjustRightInd w:val="0"/>
        <w:spacing w:after="195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Domov Božice, příspěvková organizace</w:t>
      </w:r>
    </w:p>
    <w:p w14:paraId="1C5B88A7" w14:textId="77777777" w:rsidR="00E860C0" w:rsidRPr="005458B1" w:rsidRDefault="00E860C0">
      <w:pPr>
        <w:widowControl w:val="0"/>
        <w:tabs>
          <w:tab w:val="left" w:pos="360"/>
          <w:tab w:val="left" w:pos="1230"/>
          <w:tab w:val="left" w:pos="2085"/>
          <w:tab w:val="left" w:pos="2955"/>
          <w:tab w:val="left" w:pos="3810"/>
          <w:tab w:val="left" w:pos="4680"/>
          <w:tab w:val="left" w:pos="5550"/>
          <w:tab w:val="left" w:pos="6405"/>
          <w:tab w:val="left" w:pos="7275"/>
          <w:tab w:val="left" w:pos="8130"/>
        </w:tabs>
        <w:autoSpaceDE w:val="0"/>
        <w:autoSpaceDN w:val="0"/>
        <w:adjustRightInd w:val="0"/>
        <w:spacing w:after="0" w:line="240" w:lineRule="auto"/>
        <w:ind w:right="285"/>
        <w:rPr>
          <w:rFonts w:ascii="Times New Roman" w:hAnsi="Times New Roman"/>
          <w:sz w:val="24"/>
          <w:szCs w:val="24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 xml:space="preserve">se sídlem: </w:t>
      </w:r>
      <w:r w:rsidR="005458B1">
        <w:rPr>
          <w:rFonts w:ascii="Times New Roman" w:hAnsi="Times New Roman"/>
          <w:sz w:val="24"/>
          <w:szCs w:val="24"/>
        </w:rPr>
        <w:t>Božice 188, Božice 671 64</w:t>
      </w:r>
    </w:p>
    <w:p w14:paraId="7E962177" w14:textId="77777777" w:rsidR="00E860C0" w:rsidRPr="005458B1" w:rsidRDefault="00E860C0">
      <w:pPr>
        <w:widowControl w:val="0"/>
        <w:tabs>
          <w:tab w:val="left" w:pos="360"/>
          <w:tab w:val="left" w:pos="1230"/>
          <w:tab w:val="left" w:pos="2085"/>
          <w:tab w:val="left" w:pos="2955"/>
          <w:tab w:val="left" w:pos="3810"/>
          <w:tab w:val="left" w:pos="4680"/>
          <w:tab w:val="left" w:pos="5550"/>
          <w:tab w:val="left" w:pos="6405"/>
          <w:tab w:val="left" w:pos="7275"/>
          <w:tab w:val="left" w:pos="8130"/>
        </w:tabs>
        <w:autoSpaceDE w:val="0"/>
        <w:autoSpaceDN w:val="0"/>
        <w:adjustRightInd w:val="0"/>
        <w:spacing w:after="0" w:line="240" w:lineRule="auto"/>
        <w:ind w:right="285"/>
        <w:rPr>
          <w:rFonts w:ascii="Times New Roman" w:hAnsi="Times New Roman"/>
          <w:sz w:val="24"/>
          <w:szCs w:val="24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 xml:space="preserve">Bankovní spojení: </w:t>
      </w:r>
      <w:r w:rsidR="005458B1" w:rsidRPr="0067700B">
        <w:rPr>
          <w:rFonts w:ascii="Times New Roman" w:hAnsi="Times New Roman"/>
          <w:sz w:val="24"/>
          <w:szCs w:val="24"/>
          <w:highlight w:val="black"/>
        </w:rPr>
        <w:t>ČSOB</w:t>
      </w:r>
      <w:r w:rsidR="005458B1">
        <w:rPr>
          <w:rFonts w:ascii="Times New Roman" w:hAnsi="Times New Roman"/>
          <w:sz w:val="24"/>
          <w:szCs w:val="24"/>
        </w:rPr>
        <w:t xml:space="preserve"> </w:t>
      </w:r>
    </w:p>
    <w:p w14:paraId="608ED847" w14:textId="77777777" w:rsidR="005458B1" w:rsidRDefault="00E860C0">
      <w:pPr>
        <w:widowControl w:val="0"/>
        <w:tabs>
          <w:tab w:val="left" w:pos="360"/>
          <w:tab w:val="left" w:pos="1230"/>
          <w:tab w:val="left" w:pos="2085"/>
          <w:tab w:val="left" w:pos="2955"/>
          <w:tab w:val="left" w:pos="3810"/>
          <w:tab w:val="left" w:pos="4680"/>
          <w:tab w:val="left" w:pos="5550"/>
          <w:tab w:val="left" w:pos="6405"/>
          <w:tab w:val="left" w:pos="7275"/>
          <w:tab w:val="left" w:pos="8130"/>
        </w:tabs>
        <w:autoSpaceDE w:val="0"/>
        <w:autoSpaceDN w:val="0"/>
        <w:adjustRightInd w:val="0"/>
        <w:spacing w:after="0" w:line="240" w:lineRule="auto"/>
        <w:ind w:right="285"/>
        <w:rPr>
          <w:rFonts w:ascii="Times New Roman" w:hAnsi="Times New Roman"/>
          <w:sz w:val="24"/>
          <w:szCs w:val="24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 xml:space="preserve">Číslo účtu: </w:t>
      </w:r>
      <w:r w:rsidR="005458B1" w:rsidRPr="0067700B">
        <w:rPr>
          <w:rFonts w:ascii="Times New Roman" w:hAnsi="Times New Roman"/>
          <w:sz w:val="24"/>
          <w:szCs w:val="24"/>
          <w:highlight w:val="black"/>
        </w:rPr>
        <w:t>2020283/0300</w:t>
      </w:r>
    </w:p>
    <w:p w14:paraId="630BF3FB" w14:textId="77777777" w:rsidR="005458B1" w:rsidRDefault="005458B1">
      <w:pPr>
        <w:widowControl w:val="0"/>
        <w:tabs>
          <w:tab w:val="left" w:pos="360"/>
          <w:tab w:val="left" w:pos="1230"/>
          <w:tab w:val="left" w:pos="2085"/>
          <w:tab w:val="left" w:pos="2955"/>
          <w:tab w:val="left" w:pos="3810"/>
          <w:tab w:val="left" w:pos="4680"/>
          <w:tab w:val="left" w:pos="5550"/>
          <w:tab w:val="left" w:pos="6405"/>
          <w:tab w:val="left" w:pos="7275"/>
          <w:tab w:val="left" w:pos="8130"/>
        </w:tabs>
        <w:autoSpaceDE w:val="0"/>
        <w:autoSpaceDN w:val="0"/>
        <w:adjustRightInd w:val="0"/>
        <w:spacing w:after="0" w:line="240" w:lineRule="auto"/>
        <w:ind w:right="28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IČO:  45671877</w:t>
      </w:r>
      <w:proofErr w:type="gramEnd"/>
    </w:p>
    <w:p w14:paraId="5C9BDC5E" w14:textId="77777777" w:rsidR="00E860C0" w:rsidRPr="005458B1" w:rsidRDefault="00E860C0">
      <w:pPr>
        <w:widowControl w:val="0"/>
        <w:tabs>
          <w:tab w:val="left" w:pos="360"/>
          <w:tab w:val="left" w:pos="1230"/>
          <w:tab w:val="left" w:pos="2085"/>
          <w:tab w:val="left" w:pos="2955"/>
          <w:tab w:val="left" w:pos="3810"/>
          <w:tab w:val="left" w:pos="4680"/>
          <w:tab w:val="left" w:pos="5550"/>
          <w:tab w:val="left" w:pos="6405"/>
          <w:tab w:val="left" w:pos="7275"/>
          <w:tab w:val="left" w:pos="8130"/>
        </w:tabs>
        <w:autoSpaceDE w:val="0"/>
        <w:autoSpaceDN w:val="0"/>
        <w:adjustRightInd w:val="0"/>
        <w:spacing w:after="0" w:line="240" w:lineRule="auto"/>
        <w:ind w:right="285"/>
        <w:rPr>
          <w:rFonts w:ascii="Times New Roman" w:hAnsi="Times New Roman"/>
          <w:sz w:val="24"/>
          <w:szCs w:val="24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 xml:space="preserve">Zastoupena: </w:t>
      </w:r>
      <w:r w:rsidR="005458B1" w:rsidRPr="0067700B">
        <w:rPr>
          <w:rFonts w:ascii="Times New Roman" w:hAnsi="Times New Roman"/>
          <w:sz w:val="24"/>
          <w:szCs w:val="24"/>
          <w:highlight w:val="black"/>
        </w:rPr>
        <w:t>Mgr. Ing. Ivanou Petráškovou, MBA, ředitelkou</w:t>
      </w:r>
    </w:p>
    <w:p w14:paraId="6261E979" w14:textId="77777777" w:rsidR="00E860C0" w:rsidRPr="00215654" w:rsidRDefault="00E860C0">
      <w:pPr>
        <w:widowControl w:val="0"/>
        <w:autoSpaceDE w:val="0"/>
        <w:autoSpaceDN w:val="0"/>
        <w:adjustRightInd w:val="0"/>
        <w:spacing w:after="195" w:line="276" w:lineRule="auto"/>
        <w:rPr>
          <w:rFonts w:ascii="Times New Roman" w:hAnsi="Times New Roman"/>
          <w:sz w:val="24"/>
          <w:szCs w:val="24"/>
          <w:lang w:val="x-none"/>
        </w:rPr>
      </w:pPr>
    </w:p>
    <w:p w14:paraId="6146B34D" w14:textId="77777777" w:rsidR="00E860C0" w:rsidRPr="00215654" w:rsidRDefault="00E860C0">
      <w:pPr>
        <w:widowControl w:val="0"/>
        <w:autoSpaceDE w:val="0"/>
        <w:autoSpaceDN w:val="0"/>
        <w:adjustRightInd w:val="0"/>
        <w:spacing w:after="195" w:line="276" w:lineRule="auto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 xml:space="preserve">dále jen </w:t>
      </w:r>
      <w:r w:rsidRPr="00215654">
        <w:rPr>
          <w:rFonts w:ascii="Times New Roman" w:hAnsi="Times New Roman"/>
          <w:b/>
          <w:bCs/>
          <w:sz w:val="24"/>
          <w:szCs w:val="24"/>
          <w:lang w:val="x-none"/>
        </w:rPr>
        <w:t>„Objednatel“</w:t>
      </w:r>
    </w:p>
    <w:p w14:paraId="705983D6" w14:textId="77777777" w:rsidR="00E860C0" w:rsidRPr="00215654" w:rsidRDefault="00E860C0">
      <w:pPr>
        <w:widowControl w:val="0"/>
        <w:autoSpaceDE w:val="0"/>
        <w:autoSpaceDN w:val="0"/>
        <w:adjustRightInd w:val="0"/>
        <w:spacing w:after="195" w:line="276" w:lineRule="auto"/>
        <w:rPr>
          <w:rFonts w:ascii="Times New Roman" w:hAnsi="Times New Roman"/>
          <w:sz w:val="24"/>
          <w:szCs w:val="24"/>
          <w:lang w:val="x-none"/>
        </w:rPr>
      </w:pPr>
    </w:p>
    <w:p w14:paraId="3523940A" w14:textId="77777777" w:rsidR="00E860C0" w:rsidRPr="00215654" w:rsidRDefault="00E860C0">
      <w:pPr>
        <w:widowControl w:val="0"/>
        <w:autoSpaceDE w:val="0"/>
        <w:autoSpaceDN w:val="0"/>
        <w:adjustRightInd w:val="0"/>
        <w:spacing w:after="195" w:line="276" w:lineRule="auto"/>
        <w:rPr>
          <w:rFonts w:ascii="Times New Roman" w:hAnsi="Times New Roman"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>a</w:t>
      </w:r>
    </w:p>
    <w:p w14:paraId="30F321AB" w14:textId="77777777" w:rsidR="00E860C0" w:rsidRPr="00215654" w:rsidRDefault="00E860C0">
      <w:pPr>
        <w:widowControl w:val="0"/>
        <w:autoSpaceDE w:val="0"/>
        <w:autoSpaceDN w:val="0"/>
        <w:adjustRightInd w:val="0"/>
        <w:spacing w:after="195" w:line="276" w:lineRule="auto"/>
        <w:rPr>
          <w:rFonts w:ascii="Times New Roman" w:hAnsi="Times New Roman"/>
          <w:sz w:val="24"/>
          <w:szCs w:val="24"/>
          <w:lang w:val="x-none"/>
        </w:rPr>
      </w:pPr>
    </w:p>
    <w:p w14:paraId="03D392BD" w14:textId="77777777" w:rsidR="0042475A" w:rsidRPr="00B934CD" w:rsidRDefault="0042475A" w:rsidP="0042475A">
      <w:pPr>
        <w:widowControl w:val="0"/>
        <w:tabs>
          <w:tab w:val="left" w:pos="360"/>
          <w:tab w:val="left" w:pos="1230"/>
          <w:tab w:val="left" w:pos="2085"/>
          <w:tab w:val="left" w:pos="2955"/>
          <w:tab w:val="left" w:pos="3810"/>
          <w:tab w:val="left" w:pos="4680"/>
          <w:tab w:val="left" w:pos="5550"/>
          <w:tab w:val="left" w:pos="6405"/>
          <w:tab w:val="left" w:pos="7275"/>
          <w:tab w:val="left" w:pos="8130"/>
        </w:tabs>
        <w:autoSpaceDE w:val="0"/>
        <w:autoSpaceDN w:val="0"/>
        <w:adjustRightInd w:val="0"/>
        <w:spacing w:after="0" w:line="240" w:lineRule="auto"/>
        <w:ind w:right="285"/>
        <w:rPr>
          <w:rFonts w:ascii="Times New Roman" w:hAnsi="Times New Roman"/>
          <w:sz w:val="24"/>
          <w:szCs w:val="24"/>
        </w:rPr>
      </w:pPr>
      <w:r w:rsidRPr="00B934CD">
        <w:rPr>
          <w:rFonts w:ascii="Times New Roman" w:hAnsi="Times New Roman"/>
          <w:sz w:val="24"/>
          <w:szCs w:val="24"/>
          <w:lang w:val="x-none"/>
        </w:rPr>
        <w:t xml:space="preserve">Společnost: </w:t>
      </w:r>
      <w:r w:rsidRPr="00B934CD">
        <w:rPr>
          <w:rFonts w:ascii="Times New Roman" w:hAnsi="Times New Roman"/>
          <w:b/>
          <w:bCs/>
          <w:sz w:val="24"/>
          <w:szCs w:val="24"/>
        </w:rPr>
        <w:t>STAVIMAL s.r.o.</w:t>
      </w:r>
    </w:p>
    <w:p w14:paraId="66B10BCA" w14:textId="77777777" w:rsidR="0042475A" w:rsidRPr="00B934CD" w:rsidRDefault="0042475A" w:rsidP="0042475A">
      <w:pPr>
        <w:widowControl w:val="0"/>
        <w:tabs>
          <w:tab w:val="left" w:pos="360"/>
          <w:tab w:val="left" w:pos="1230"/>
          <w:tab w:val="left" w:pos="2085"/>
          <w:tab w:val="left" w:pos="2955"/>
          <w:tab w:val="left" w:pos="3810"/>
          <w:tab w:val="left" w:pos="4680"/>
          <w:tab w:val="left" w:pos="5550"/>
          <w:tab w:val="left" w:pos="6405"/>
          <w:tab w:val="left" w:pos="7275"/>
          <w:tab w:val="left" w:pos="8130"/>
        </w:tabs>
        <w:autoSpaceDE w:val="0"/>
        <w:autoSpaceDN w:val="0"/>
        <w:adjustRightInd w:val="0"/>
        <w:spacing w:after="0" w:line="240" w:lineRule="auto"/>
        <w:ind w:right="285"/>
        <w:rPr>
          <w:rFonts w:ascii="Times New Roman" w:hAnsi="Times New Roman"/>
          <w:sz w:val="24"/>
          <w:szCs w:val="24"/>
          <w:lang w:val="x-none"/>
        </w:rPr>
      </w:pPr>
      <w:r w:rsidRPr="00B934CD">
        <w:rPr>
          <w:rFonts w:ascii="Times New Roman" w:hAnsi="Times New Roman"/>
          <w:sz w:val="24"/>
          <w:szCs w:val="24"/>
          <w:lang w:val="x-none"/>
        </w:rPr>
        <w:t xml:space="preserve">se sídlem: Pražákova 510/51, 619 00 Brno </w:t>
      </w:r>
    </w:p>
    <w:p w14:paraId="311E27E4" w14:textId="77777777" w:rsidR="0042475A" w:rsidRPr="00B934CD" w:rsidRDefault="0042475A" w:rsidP="0042475A">
      <w:pPr>
        <w:widowControl w:val="0"/>
        <w:tabs>
          <w:tab w:val="left" w:pos="360"/>
          <w:tab w:val="left" w:pos="1230"/>
          <w:tab w:val="left" w:pos="2085"/>
          <w:tab w:val="left" w:pos="2955"/>
          <w:tab w:val="left" w:pos="3810"/>
          <w:tab w:val="left" w:pos="4680"/>
          <w:tab w:val="left" w:pos="5550"/>
          <w:tab w:val="left" w:pos="6405"/>
          <w:tab w:val="left" w:pos="7275"/>
          <w:tab w:val="left" w:pos="8130"/>
        </w:tabs>
        <w:autoSpaceDE w:val="0"/>
        <w:autoSpaceDN w:val="0"/>
        <w:adjustRightInd w:val="0"/>
        <w:spacing w:after="0" w:line="240" w:lineRule="auto"/>
        <w:ind w:right="285"/>
        <w:rPr>
          <w:rFonts w:ascii="Times New Roman" w:hAnsi="Times New Roman"/>
          <w:sz w:val="24"/>
          <w:szCs w:val="24"/>
        </w:rPr>
      </w:pPr>
      <w:r w:rsidRPr="00B934CD">
        <w:rPr>
          <w:rFonts w:ascii="Times New Roman" w:hAnsi="Times New Roman"/>
          <w:sz w:val="24"/>
          <w:szCs w:val="24"/>
          <w:lang w:val="x-none"/>
        </w:rPr>
        <w:t xml:space="preserve">IČ: </w:t>
      </w:r>
      <w:r w:rsidRPr="00B934CD">
        <w:rPr>
          <w:rFonts w:ascii="Times New Roman" w:hAnsi="Times New Roman"/>
          <w:sz w:val="24"/>
          <w:szCs w:val="24"/>
        </w:rPr>
        <w:t>26921677</w:t>
      </w:r>
    </w:p>
    <w:p w14:paraId="6CED11B2" w14:textId="77777777" w:rsidR="0042475A" w:rsidRPr="00B934CD" w:rsidRDefault="0042475A" w:rsidP="0042475A">
      <w:pPr>
        <w:widowControl w:val="0"/>
        <w:tabs>
          <w:tab w:val="left" w:pos="360"/>
          <w:tab w:val="left" w:pos="1230"/>
          <w:tab w:val="left" w:pos="2085"/>
          <w:tab w:val="left" w:pos="2955"/>
          <w:tab w:val="left" w:pos="3810"/>
          <w:tab w:val="left" w:pos="4680"/>
          <w:tab w:val="left" w:pos="5550"/>
          <w:tab w:val="left" w:pos="6405"/>
          <w:tab w:val="left" w:pos="7275"/>
          <w:tab w:val="left" w:pos="8130"/>
        </w:tabs>
        <w:autoSpaceDE w:val="0"/>
        <w:autoSpaceDN w:val="0"/>
        <w:adjustRightInd w:val="0"/>
        <w:spacing w:after="0" w:line="240" w:lineRule="auto"/>
        <w:ind w:right="285"/>
        <w:rPr>
          <w:rFonts w:ascii="Times New Roman" w:hAnsi="Times New Roman"/>
          <w:sz w:val="24"/>
          <w:szCs w:val="24"/>
        </w:rPr>
      </w:pPr>
      <w:r w:rsidRPr="00B934CD">
        <w:rPr>
          <w:rFonts w:ascii="Times New Roman" w:hAnsi="Times New Roman"/>
          <w:sz w:val="24"/>
          <w:szCs w:val="24"/>
          <w:lang w:val="x-none"/>
        </w:rPr>
        <w:t xml:space="preserve">DIČ: </w:t>
      </w:r>
      <w:r w:rsidRPr="00B934CD">
        <w:rPr>
          <w:rFonts w:ascii="Times New Roman" w:hAnsi="Times New Roman"/>
          <w:sz w:val="24"/>
          <w:szCs w:val="24"/>
        </w:rPr>
        <w:t>CZ26921677</w:t>
      </w:r>
    </w:p>
    <w:p w14:paraId="5DCCB886" w14:textId="77777777" w:rsidR="0042475A" w:rsidRPr="00B934CD" w:rsidRDefault="0042475A" w:rsidP="0042475A">
      <w:pPr>
        <w:pStyle w:val="Firma"/>
        <w:tabs>
          <w:tab w:val="left" w:pos="0"/>
        </w:tabs>
        <w:ind w:left="0" w:firstLine="0"/>
      </w:pPr>
      <w:r w:rsidRPr="00B934CD">
        <w:rPr>
          <w:lang w:val="x-none"/>
        </w:rPr>
        <w:t xml:space="preserve">Zastoupen: </w:t>
      </w:r>
      <w:r w:rsidRPr="0067700B">
        <w:rPr>
          <w:snapToGrid w:val="0"/>
          <w:highlight w:val="black"/>
        </w:rPr>
        <w:t>Miroslavem Rakem, jednatelem společnosti</w:t>
      </w:r>
    </w:p>
    <w:p w14:paraId="11CFC506" w14:textId="77777777" w:rsidR="0042475A" w:rsidRPr="00B934CD" w:rsidRDefault="0042475A" w:rsidP="0042475A">
      <w:pPr>
        <w:widowControl w:val="0"/>
        <w:tabs>
          <w:tab w:val="left" w:pos="360"/>
          <w:tab w:val="left" w:pos="1230"/>
          <w:tab w:val="left" w:pos="2085"/>
          <w:tab w:val="left" w:pos="2955"/>
          <w:tab w:val="left" w:pos="3810"/>
          <w:tab w:val="left" w:pos="4680"/>
          <w:tab w:val="left" w:pos="5550"/>
          <w:tab w:val="left" w:pos="6405"/>
          <w:tab w:val="left" w:pos="7275"/>
          <w:tab w:val="left" w:pos="8130"/>
        </w:tabs>
        <w:autoSpaceDE w:val="0"/>
        <w:autoSpaceDN w:val="0"/>
        <w:adjustRightInd w:val="0"/>
        <w:spacing w:after="0" w:line="240" w:lineRule="auto"/>
        <w:ind w:right="285"/>
        <w:rPr>
          <w:rFonts w:ascii="Times New Roman" w:hAnsi="Times New Roman"/>
          <w:sz w:val="24"/>
          <w:szCs w:val="24"/>
          <w:lang w:val="x-none"/>
        </w:rPr>
      </w:pPr>
      <w:r w:rsidRPr="00B934CD">
        <w:rPr>
          <w:rFonts w:ascii="Times New Roman" w:hAnsi="Times New Roman"/>
          <w:sz w:val="24"/>
          <w:szCs w:val="24"/>
          <w:lang w:val="x-none"/>
        </w:rPr>
        <w:t xml:space="preserve">Bankovní spojení: </w:t>
      </w:r>
      <w:r w:rsidRPr="0067700B">
        <w:rPr>
          <w:rFonts w:ascii="Times New Roman" w:hAnsi="Times New Roman"/>
          <w:sz w:val="24"/>
          <w:szCs w:val="24"/>
          <w:highlight w:val="black"/>
        </w:rPr>
        <w:t>Sberbank CZ a.s.</w:t>
      </w:r>
    </w:p>
    <w:p w14:paraId="6AC63093" w14:textId="77777777" w:rsidR="0042475A" w:rsidRPr="00B934CD" w:rsidRDefault="0042475A" w:rsidP="0042475A">
      <w:pPr>
        <w:widowControl w:val="0"/>
        <w:tabs>
          <w:tab w:val="left" w:pos="360"/>
          <w:tab w:val="left" w:pos="1230"/>
          <w:tab w:val="left" w:pos="2085"/>
          <w:tab w:val="left" w:pos="2955"/>
          <w:tab w:val="left" w:pos="3810"/>
          <w:tab w:val="left" w:pos="4680"/>
          <w:tab w:val="left" w:pos="5550"/>
          <w:tab w:val="left" w:pos="6405"/>
          <w:tab w:val="left" w:pos="7275"/>
          <w:tab w:val="left" w:pos="8130"/>
        </w:tabs>
        <w:autoSpaceDE w:val="0"/>
        <w:autoSpaceDN w:val="0"/>
        <w:adjustRightInd w:val="0"/>
        <w:spacing w:after="0" w:line="240" w:lineRule="auto"/>
        <w:ind w:right="285"/>
        <w:rPr>
          <w:rFonts w:ascii="Times New Roman" w:hAnsi="Times New Roman"/>
          <w:sz w:val="24"/>
          <w:szCs w:val="24"/>
          <w:lang w:val="x-none"/>
        </w:rPr>
      </w:pPr>
      <w:r w:rsidRPr="00B934CD">
        <w:rPr>
          <w:rFonts w:ascii="Times New Roman" w:hAnsi="Times New Roman"/>
          <w:sz w:val="24"/>
          <w:szCs w:val="24"/>
          <w:lang w:val="x-none"/>
        </w:rPr>
        <w:t xml:space="preserve">Číslo účtu: </w:t>
      </w:r>
      <w:r w:rsidRPr="0067700B">
        <w:rPr>
          <w:rFonts w:ascii="Times New Roman" w:hAnsi="Times New Roman"/>
          <w:sz w:val="24"/>
          <w:szCs w:val="24"/>
          <w:highlight w:val="black"/>
        </w:rPr>
        <w:t>4200022528/6800</w:t>
      </w:r>
    </w:p>
    <w:p w14:paraId="5042567C" w14:textId="77777777" w:rsidR="0042475A" w:rsidRPr="00215654" w:rsidRDefault="0042475A" w:rsidP="0042475A">
      <w:pPr>
        <w:widowControl w:val="0"/>
        <w:autoSpaceDE w:val="0"/>
        <w:autoSpaceDN w:val="0"/>
        <w:adjustRightInd w:val="0"/>
        <w:spacing w:after="195" w:line="276" w:lineRule="auto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 xml:space="preserve">dále jen </w:t>
      </w:r>
      <w:r w:rsidRPr="00215654">
        <w:rPr>
          <w:rFonts w:ascii="Times New Roman" w:hAnsi="Times New Roman"/>
          <w:b/>
          <w:bCs/>
          <w:sz w:val="24"/>
          <w:szCs w:val="24"/>
          <w:lang w:val="x-none"/>
        </w:rPr>
        <w:t>„Zhotovitel“</w:t>
      </w:r>
    </w:p>
    <w:p w14:paraId="5A97ED1B" w14:textId="77777777" w:rsidR="00E860C0" w:rsidRPr="00215654" w:rsidRDefault="00E86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11700B8A" w14:textId="77777777" w:rsidR="00E860C0" w:rsidRPr="00215654" w:rsidRDefault="00E860C0">
      <w:pPr>
        <w:widowControl w:val="0"/>
        <w:autoSpaceDE w:val="0"/>
        <w:autoSpaceDN w:val="0"/>
        <w:adjustRightInd w:val="0"/>
        <w:spacing w:after="195" w:line="276" w:lineRule="auto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 xml:space="preserve">dále jen </w:t>
      </w:r>
      <w:r w:rsidRPr="00215654">
        <w:rPr>
          <w:rFonts w:ascii="Times New Roman" w:hAnsi="Times New Roman"/>
          <w:b/>
          <w:bCs/>
          <w:sz w:val="24"/>
          <w:szCs w:val="24"/>
          <w:lang w:val="x-none"/>
        </w:rPr>
        <w:t>„Zhotovitel“</w:t>
      </w:r>
    </w:p>
    <w:p w14:paraId="127761BC" w14:textId="77777777" w:rsidR="00E860C0" w:rsidRPr="00215654" w:rsidRDefault="00E86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08ED3068" w14:textId="77777777" w:rsidR="00E860C0" w:rsidRPr="00215654" w:rsidRDefault="00E860C0">
      <w:pPr>
        <w:widowControl w:val="0"/>
        <w:autoSpaceDE w:val="0"/>
        <w:autoSpaceDN w:val="0"/>
        <w:adjustRightInd w:val="0"/>
        <w:spacing w:after="195" w:line="276" w:lineRule="auto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 xml:space="preserve">ve smlouvě společně jako </w:t>
      </w:r>
      <w:r w:rsidRPr="00215654">
        <w:rPr>
          <w:rFonts w:ascii="Times New Roman" w:hAnsi="Times New Roman"/>
          <w:b/>
          <w:bCs/>
          <w:sz w:val="24"/>
          <w:szCs w:val="24"/>
          <w:lang w:val="x-none"/>
        </w:rPr>
        <w:t>„Smluvní strany“</w:t>
      </w:r>
    </w:p>
    <w:p w14:paraId="0E66C7B9" w14:textId="77777777" w:rsidR="00E860C0" w:rsidRPr="00215654" w:rsidRDefault="00E86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1808B1B1" w14:textId="77777777" w:rsidR="00E860C0" w:rsidRPr="00215654" w:rsidRDefault="00E860C0">
      <w:pPr>
        <w:widowControl w:val="0"/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215654">
        <w:rPr>
          <w:rFonts w:ascii="Times New Roman" w:hAnsi="Times New Roman"/>
          <w:i/>
          <w:iCs/>
          <w:sz w:val="24"/>
          <w:szCs w:val="24"/>
          <w:lang w:val="x-none"/>
        </w:rPr>
        <w:t>uzavírají společně tuto SMLOUVU O DÍLO</w:t>
      </w:r>
    </w:p>
    <w:p w14:paraId="20959098" w14:textId="77777777" w:rsidR="00E860C0" w:rsidRPr="00215654" w:rsidRDefault="00E860C0">
      <w:pPr>
        <w:widowControl w:val="0"/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/>
          <w:i/>
          <w:iCs/>
          <w:sz w:val="24"/>
          <w:szCs w:val="24"/>
          <w:lang w:val="x-none"/>
        </w:rPr>
      </w:pPr>
    </w:p>
    <w:p w14:paraId="24D8E106" w14:textId="27F743C6" w:rsidR="0042475A" w:rsidRDefault="0042475A">
      <w:pPr>
        <w:rPr>
          <w:rFonts w:ascii="Times New Roman" w:hAnsi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/>
          <w:i/>
          <w:iCs/>
          <w:sz w:val="24"/>
          <w:szCs w:val="24"/>
          <w:lang w:val="x-none"/>
        </w:rPr>
        <w:br w:type="page"/>
      </w:r>
    </w:p>
    <w:p w14:paraId="53EFBB6D" w14:textId="77777777" w:rsidR="00E860C0" w:rsidRPr="00215654" w:rsidRDefault="00E860C0">
      <w:pPr>
        <w:widowControl w:val="0"/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/>
          <w:i/>
          <w:iCs/>
          <w:sz w:val="24"/>
          <w:szCs w:val="24"/>
          <w:lang w:val="x-none"/>
        </w:rPr>
      </w:pPr>
    </w:p>
    <w:p w14:paraId="2F3D79CC" w14:textId="77777777" w:rsidR="00E860C0" w:rsidRPr="00215654" w:rsidRDefault="00E860C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215654">
        <w:rPr>
          <w:rFonts w:ascii="Times New Roman" w:hAnsi="Times New Roman"/>
          <w:b/>
          <w:bCs/>
          <w:sz w:val="24"/>
          <w:szCs w:val="24"/>
          <w:lang w:val="x-none"/>
        </w:rPr>
        <w:t>Článek I.</w:t>
      </w:r>
    </w:p>
    <w:p w14:paraId="6476600C" w14:textId="77777777" w:rsidR="00E860C0" w:rsidRPr="00215654" w:rsidRDefault="00E860C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215654">
        <w:rPr>
          <w:rFonts w:ascii="Times New Roman" w:hAnsi="Times New Roman"/>
          <w:b/>
          <w:bCs/>
          <w:sz w:val="24"/>
          <w:szCs w:val="24"/>
          <w:lang w:val="x-none"/>
        </w:rPr>
        <w:t>Předmět smlouvy</w:t>
      </w:r>
    </w:p>
    <w:p w14:paraId="34FFE354" w14:textId="1C0B6DCA" w:rsidR="0042475A" w:rsidRDefault="00E860C0" w:rsidP="0042475A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5743C1">
        <w:rPr>
          <w:rFonts w:ascii="Times New Roman" w:hAnsi="Times New Roman"/>
          <w:sz w:val="24"/>
          <w:szCs w:val="24"/>
          <w:lang w:val="x-none"/>
        </w:rPr>
        <w:t>Zhotovitel se podpisem této smlouvu zavazuje provést pro Objednatele na svůj náklad a nebezpečí Dílo, jehož předmětem j</w:t>
      </w:r>
      <w:r w:rsidR="005458B1" w:rsidRPr="005743C1">
        <w:rPr>
          <w:rFonts w:ascii="Times New Roman" w:hAnsi="Times New Roman"/>
          <w:sz w:val="24"/>
          <w:szCs w:val="24"/>
        </w:rPr>
        <w:t>sou</w:t>
      </w:r>
      <w:r w:rsidR="006F23F2" w:rsidRPr="005743C1">
        <w:rPr>
          <w:rFonts w:ascii="Times New Roman" w:hAnsi="Times New Roman"/>
          <w:sz w:val="24"/>
          <w:szCs w:val="24"/>
        </w:rPr>
        <w:t>:</w:t>
      </w:r>
      <w:r w:rsidR="005458B1" w:rsidRPr="005743C1">
        <w:rPr>
          <w:rFonts w:ascii="Times New Roman" w:hAnsi="Times New Roman"/>
          <w:sz w:val="24"/>
          <w:szCs w:val="24"/>
        </w:rPr>
        <w:t xml:space="preserve"> </w:t>
      </w:r>
    </w:p>
    <w:p w14:paraId="7D7FA27D" w14:textId="77777777" w:rsidR="0042475A" w:rsidRPr="0042475A" w:rsidRDefault="0042475A" w:rsidP="0042475A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2C4F9D81" w14:textId="6F014C56" w:rsidR="00E860C0" w:rsidRPr="00215654" w:rsidRDefault="0042475A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Rekonstrukce kanceláře sociálních pracovnic </w:t>
      </w:r>
      <w:r w:rsidR="00ED27E0" w:rsidRPr="005743C1">
        <w:rPr>
          <w:rFonts w:ascii="Times New Roman" w:hAnsi="Times New Roman"/>
          <w:sz w:val="24"/>
          <w:szCs w:val="24"/>
        </w:rPr>
        <w:t xml:space="preserve">dle zadání zadavatele uvedené v příloze č1 k této smlouvě v budovách </w:t>
      </w:r>
      <w:r w:rsidR="00F4688E" w:rsidRPr="005743C1">
        <w:rPr>
          <w:rFonts w:ascii="Times New Roman" w:hAnsi="Times New Roman"/>
          <w:sz w:val="24"/>
          <w:szCs w:val="24"/>
        </w:rPr>
        <w:t>Domova Božice, příspěvková organizace.</w:t>
      </w:r>
      <w:r w:rsidR="00E860C0" w:rsidRPr="005743C1">
        <w:rPr>
          <w:rFonts w:ascii="Times New Roman" w:hAnsi="Times New Roman"/>
          <w:sz w:val="24"/>
          <w:szCs w:val="24"/>
          <w:lang w:val="x-none"/>
        </w:rPr>
        <w:t xml:space="preserve"> (dále jen </w:t>
      </w:r>
      <w:r w:rsidR="00E860C0" w:rsidRPr="005743C1">
        <w:rPr>
          <w:rFonts w:ascii="Times New Roman" w:hAnsi="Times New Roman"/>
          <w:b/>
          <w:bCs/>
          <w:sz w:val="24"/>
          <w:szCs w:val="24"/>
          <w:lang w:val="x-none"/>
        </w:rPr>
        <w:t>„Dílo“</w:t>
      </w:r>
      <w:r w:rsidR="00E860C0" w:rsidRPr="005743C1">
        <w:rPr>
          <w:rFonts w:ascii="Times New Roman" w:hAnsi="Times New Roman"/>
          <w:sz w:val="24"/>
          <w:szCs w:val="24"/>
          <w:lang w:val="x-none"/>
        </w:rPr>
        <w:t>) dle projektové dokumentace Díla a tvořící</w:t>
      </w:r>
      <w:r w:rsidR="00E860C0" w:rsidRPr="00215654">
        <w:rPr>
          <w:rFonts w:ascii="Times New Roman" w:hAnsi="Times New Roman"/>
          <w:sz w:val="24"/>
          <w:szCs w:val="24"/>
          <w:lang w:val="x-none"/>
        </w:rPr>
        <w:t xml:space="preserve"> přílohu č. 1 této smlouvy. Provedením Díla se rozumí provedení všech stavebních a montážních prací včetně dodávek nezbytného stavebního materiálu a dále provedení veškerých činností nezbytných pro řádné a včasné dokončení stavby tak, aby v plném rozsahu plnila svůj účel a odpovídala veškerým normám či technickým předpisům vztahujícím se na toto stavební Dílo a vztahujícím se na stavební Díla tohoto charakteru v rozsahu zadávací dokumentace. Objednatel se zavazuje řádně provedené Dílo převzít a zaplatit za něj Zhotoviteli cenu sjednanou v článku III. této smlouvy.</w:t>
      </w:r>
    </w:p>
    <w:p w14:paraId="055A1BFC" w14:textId="77777777" w:rsidR="00E860C0" w:rsidRPr="00215654" w:rsidRDefault="00E860C0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>Rozsah a kvalita díla je dána požadavky objednatele, položkovým rozpočtem, který je přílohou této smlouvy, touto smlouvou, příslušnými normami a předpisy platnými v době provádění díla a požadavky vyplývajícími z vyjádření DOS a správců sítí.</w:t>
      </w:r>
    </w:p>
    <w:p w14:paraId="6CF035E9" w14:textId="5C62ADEC" w:rsidR="00E860C0" w:rsidRPr="00215654" w:rsidRDefault="00E860C0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285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>Zhotovitel prohlašuje, že se plně obeznámil</w:t>
      </w:r>
      <w:r w:rsidR="00F4688E">
        <w:rPr>
          <w:rFonts w:ascii="Times New Roman" w:hAnsi="Times New Roman"/>
          <w:sz w:val="24"/>
          <w:szCs w:val="24"/>
        </w:rPr>
        <w:t xml:space="preserve"> předmětem díla,</w:t>
      </w:r>
      <w:r w:rsidRPr="00215654">
        <w:rPr>
          <w:rFonts w:ascii="Times New Roman" w:hAnsi="Times New Roman"/>
          <w:sz w:val="24"/>
          <w:szCs w:val="24"/>
          <w:lang w:val="x-none"/>
        </w:rPr>
        <w:t xml:space="preserve"> důkladně zkontroloval všechny podmínky včetně stavební připravenosti a prohlašuje, že neshledal žádné překážky, které by bránily zahájení realizace Díla, včetně jeho řádného dokončení dle této smlouvy.</w:t>
      </w:r>
    </w:p>
    <w:p w14:paraId="565121A8" w14:textId="77777777" w:rsidR="00E860C0" w:rsidRPr="00215654" w:rsidRDefault="00E860C0" w:rsidP="00A30805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285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>Dojde-li při realizaci Díla k jakýmkoliv změnám, doplňkům nebo rozšířením předmětu díla vyplývajícím z podmínek při provádění Díla, z odborných znalostí zhotovitele nebo z vad zadání stavby, je zhotovitel povinen provést soupis těchto změn, doplňků nebo rozšíření a ocenit jej. Následně je povinen předložit tento soupis objednateli k odsouhlasení. Teprve po jeho případném odsouhlasení má zhotovitel právo na realizaci těchto změn a na jejich úhradu. Pokud tak zhotovitel neučiní, má se za to, že práce a dodávky jím realizované byly v předmětu plnění a v jeho ceně zahrnuty.</w:t>
      </w:r>
    </w:p>
    <w:p w14:paraId="0185072C" w14:textId="77777777" w:rsidR="00E860C0" w:rsidRPr="00215654" w:rsidRDefault="00E860C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6770CDFE" w14:textId="77777777" w:rsidR="00E860C0" w:rsidRPr="00215654" w:rsidRDefault="00E860C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215654">
        <w:rPr>
          <w:rFonts w:ascii="Times New Roman" w:hAnsi="Times New Roman"/>
          <w:b/>
          <w:bCs/>
          <w:sz w:val="24"/>
          <w:szCs w:val="24"/>
          <w:lang w:val="x-none"/>
        </w:rPr>
        <w:t>Článek II.</w:t>
      </w:r>
    </w:p>
    <w:p w14:paraId="6D9B6D27" w14:textId="77777777" w:rsidR="00E860C0" w:rsidRPr="00215654" w:rsidRDefault="00E860C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215654">
        <w:rPr>
          <w:rFonts w:ascii="Times New Roman" w:hAnsi="Times New Roman"/>
          <w:b/>
          <w:bCs/>
          <w:sz w:val="24"/>
          <w:szCs w:val="24"/>
          <w:lang w:val="x-none"/>
        </w:rPr>
        <w:t>Doba plnění</w:t>
      </w:r>
    </w:p>
    <w:p w14:paraId="7EB75B56" w14:textId="6F1F7F46" w:rsidR="00E860C0" w:rsidRPr="00215654" w:rsidRDefault="00E860C0">
      <w:pPr>
        <w:widowControl w:val="0"/>
        <w:autoSpaceDE w:val="0"/>
        <w:autoSpaceDN w:val="0"/>
        <w:adjustRightInd w:val="0"/>
        <w:spacing w:after="285" w:line="240" w:lineRule="auto"/>
        <w:ind w:left="705" w:hanging="705"/>
        <w:jc w:val="both"/>
        <w:rPr>
          <w:rFonts w:ascii="Times New Roman" w:hAnsi="Times New Roman"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>2.1</w:t>
      </w:r>
      <w:r w:rsidRPr="00215654">
        <w:rPr>
          <w:rFonts w:ascii="Times New Roman" w:hAnsi="Times New Roman"/>
          <w:sz w:val="24"/>
          <w:szCs w:val="24"/>
          <w:lang w:val="x-none"/>
        </w:rPr>
        <w:tab/>
        <w:t xml:space="preserve">Smluvní strany se dohodly, že Zhotovitel provede Dílo v době od </w:t>
      </w:r>
      <w:r w:rsidR="00ED27E0">
        <w:rPr>
          <w:rFonts w:ascii="Times New Roman" w:hAnsi="Times New Roman"/>
          <w:sz w:val="24"/>
          <w:szCs w:val="24"/>
        </w:rPr>
        <w:t>1</w:t>
      </w:r>
      <w:r w:rsidR="00DC6FBB">
        <w:rPr>
          <w:rFonts w:ascii="Times New Roman" w:hAnsi="Times New Roman"/>
          <w:sz w:val="24"/>
          <w:szCs w:val="24"/>
        </w:rPr>
        <w:t>.</w:t>
      </w:r>
      <w:r w:rsidR="0042475A">
        <w:rPr>
          <w:rFonts w:ascii="Times New Roman" w:hAnsi="Times New Roman"/>
          <w:sz w:val="24"/>
          <w:szCs w:val="24"/>
        </w:rPr>
        <w:t>6</w:t>
      </w:r>
      <w:r w:rsidR="00DC6FBB">
        <w:rPr>
          <w:rFonts w:ascii="Times New Roman" w:hAnsi="Times New Roman"/>
          <w:sz w:val="24"/>
          <w:szCs w:val="24"/>
        </w:rPr>
        <w:t>.20</w:t>
      </w:r>
      <w:r w:rsidR="0062485B">
        <w:rPr>
          <w:rFonts w:ascii="Times New Roman" w:hAnsi="Times New Roman"/>
          <w:sz w:val="24"/>
          <w:szCs w:val="24"/>
        </w:rPr>
        <w:t>2</w:t>
      </w:r>
      <w:r w:rsidR="00ED27E0">
        <w:rPr>
          <w:rFonts w:ascii="Times New Roman" w:hAnsi="Times New Roman"/>
          <w:sz w:val="24"/>
          <w:szCs w:val="24"/>
        </w:rPr>
        <w:t>1</w:t>
      </w:r>
      <w:r w:rsidRPr="005458B1">
        <w:rPr>
          <w:rFonts w:ascii="Times New Roman" w:hAnsi="Times New Roman"/>
          <w:sz w:val="24"/>
          <w:szCs w:val="24"/>
          <w:highlight w:val="yellow"/>
          <w:lang w:val="x-none"/>
        </w:rPr>
        <w:br/>
      </w:r>
      <w:r w:rsidRPr="001A62EA">
        <w:rPr>
          <w:rFonts w:ascii="Times New Roman" w:hAnsi="Times New Roman"/>
          <w:sz w:val="24"/>
          <w:szCs w:val="24"/>
          <w:lang w:val="x-none"/>
        </w:rPr>
        <w:t>do</w:t>
      </w:r>
      <w:r w:rsidR="00DC6FBB" w:rsidRPr="001A62EA">
        <w:rPr>
          <w:rFonts w:ascii="Times New Roman" w:hAnsi="Times New Roman"/>
          <w:sz w:val="24"/>
          <w:szCs w:val="24"/>
        </w:rPr>
        <w:t xml:space="preserve"> </w:t>
      </w:r>
      <w:r w:rsidR="00ED27E0">
        <w:rPr>
          <w:rFonts w:ascii="Times New Roman" w:hAnsi="Times New Roman"/>
          <w:sz w:val="24"/>
          <w:szCs w:val="24"/>
        </w:rPr>
        <w:t>31</w:t>
      </w:r>
      <w:r w:rsidR="00DC6FBB" w:rsidRPr="001A62EA">
        <w:rPr>
          <w:rFonts w:ascii="Times New Roman" w:hAnsi="Times New Roman"/>
          <w:sz w:val="24"/>
          <w:szCs w:val="24"/>
        </w:rPr>
        <w:t>.1</w:t>
      </w:r>
      <w:r w:rsidR="0042475A">
        <w:rPr>
          <w:rFonts w:ascii="Times New Roman" w:hAnsi="Times New Roman"/>
          <w:sz w:val="24"/>
          <w:szCs w:val="24"/>
        </w:rPr>
        <w:t>2</w:t>
      </w:r>
      <w:r w:rsidR="00DC6FBB" w:rsidRPr="001A62EA">
        <w:rPr>
          <w:rFonts w:ascii="Times New Roman" w:hAnsi="Times New Roman"/>
          <w:sz w:val="24"/>
          <w:szCs w:val="24"/>
        </w:rPr>
        <w:t>.20</w:t>
      </w:r>
      <w:r w:rsidR="0062485B">
        <w:rPr>
          <w:rFonts w:ascii="Times New Roman" w:hAnsi="Times New Roman"/>
          <w:sz w:val="24"/>
          <w:szCs w:val="24"/>
        </w:rPr>
        <w:t>2</w:t>
      </w:r>
      <w:r w:rsidR="00F308F2">
        <w:rPr>
          <w:rFonts w:ascii="Times New Roman" w:hAnsi="Times New Roman"/>
          <w:sz w:val="24"/>
          <w:szCs w:val="24"/>
        </w:rPr>
        <w:t>1.</w:t>
      </w:r>
    </w:p>
    <w:p w14:paraId="5B380147" w14:textId="77777777" w:rsidR="00E860C0" w:rsidRPr="00215654" w:rsidRDefault="00E860C0">
      <w:pPr>
        <w:widowControl w:val="0"/>
        <w:tabs>
          <w:tab w:val="left" w:pos="285"/>
        </w:tabs>
        <w:autoSpaceDE w:val="0"/>
        <w:autoSpaceDN w:val="0"/>
        <w:adjustRightInd w:val="0"/>
        <w:spacing w:after="195" w:line="276" w:lineRule="auto"/>
        <w:rPr>
          <w:rFonts w:ascii="Times New Roman" w:hAnsi="Times New Roman"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>2.2      Doba dokončení Díla může být přiměřeně prodloužena:</w:t>
      </w:r>
    </w:p>
    <w:p w14:paraId="0E95F78F" w14:textId="77777777" w:rsidR="00E860C0" w:rsidRPr="00215654" w:rsidRDefault="00E860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>vzniknou-li v průběhu provádění díla překážky na straně objednatele</w:t>
      </w:r>
    </w:p>
    <w:p w14:paraId="767FFF07" w14:textId="476C04CB" w:rsidR="005743C1" w:rsidRPr="0042475A" w:rsidRDefault="00E860C0" w:rsidP="00F1790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42475A">
        <w:rPr>
          <w:rFonts w:ascii="Times New Roman" w:hAnsi="Times New Roman"/>
          <w:sz w:val="24"/>
          <w:szCs w:val="24"/>
          <w:lang w:val="x-none"/>
        </w:rPr>
        <w:t>jestliže přerušení prací bude způsobeno okolnostmi vylučujícími odpovědnost (tzv. „vyšší moc“). Smluvní strany jsou povinny se o takových okolnostech bezprostředně informovat a dohodnout způsob jejich řešení</w:t>
      </w:r>
      <w:r w:rsidR="005743C1" w:rsidRPr="0042475A">
        <w:rPr>
          <w:rFonts w:ascii="Times New Roman" w:hAnsi="Times New Roman"/>
          <w:sz w:val="24"/>
          <w:szCs w:val="24"/>
          <w:lang w:val="x-none"/>
        </w:rPr>
        <w:br w:type="page"/>
      </w:r>
    </w:p>
    <w:p w14:paraId="0AE682B5" w14:textId="77777777" w:rsidR="00E860C0" w:rsidRPr="00215654" w:rsidRDefault="00E860C0">
      <w:pPr>
        <w:widowControl w:val="0"/>
        <w:autoSpaceDE w:val="0"/>
        <w:autoSpaceDN w:val="0"/>
        <w:adjustRightInd w:val="0"/>
        <w:spacing w:after="285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2767B78A" w14:textId="77777777" w:rsidR="00E860C0" w:rsidRPr="00215654" w:rsidRDefault="00E860C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215654">
        <w:rPr>
          <w:rFonts w:ascii="Times New Roman" w:hAnsi="Times New Roman"/>
          <w:b/>
          <w:bCs/>
          <w:sz w:val="24"/>
          <w:szCs w:val="24"/>
          <w:lang w:val="x-none"/>
        </w:rPr>
        <w:t>Článek III.</w:t>
      </w:r>
    </w:p>
    <w:p w14:paraId="50F8F6AF" w14:textId="77777777" w:rsidR="00E860C0" w:rsidRPr="00215654" w:rsidRDefault="00E860C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215654">
        <w:rPr>
          <w:rFonts w:ascii="Times New Roman" w:hAnsi="Times New Roman"/>
          <w:b/>
          <w:bCs/>
          <w:sz w:val="24"/>
          <w:szCs w:val="24"/>
          <w:lang w:val="x-none"/>
        </w:rPr>
        <w:t>Cena díla</w:t>
      </w:r>
    </w:p>
    <w:p w14:paraId="3798E41A" w14:textId="64E235C4" w:rsidR="00ED27E0" w:rsidRPr="00ED27E0" w:rsidRDefault="00E860C0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>3.1</w:t>
      </w:r>
      <w:r w:rsidRPr="00215654">
        <w:rPr>
          <w:rFonts w:ascii="Times New Roman" w:hAnsi="Times New Roman"/>
          <w:sz w:val="24"/>
          <w:szCs w:val="24"/>
          <w:lang w:val="x-none"/>
        </w:rPr>
        <w:tab/>
      </w:r>
      <w:r w:rsidR="00ED27E0" w:rsidRPr="00215654">
        <w:rPr>
          <w:rFonts w:ascii="Times New Roman" w:hAnsi="Times New Roman"/>
          <w:sz w:val="24"/>
          <w:szCs w:val="24"/>
          <w:lang w:val="x-none"/>
        </w:rPr>
        <w:t>Dohodnutá smluvní cena</w:t>
      </w:r>
      <w:r w:rsidR="00ED27E0">
        <w:rPr>
          <w:rFonts w:ascii="Times New Roman" w:hAnsi="Times New Roman"/>
          <w:sz w:val="24"/>
          <w:szCs w:val="24"/>
        </w:rPr>
        <w:t xml:space="preserve"> je stanovena následovně:</w:t>
      </w:r>
    </w:p>
    <w:tbl>
      <w:tblPr>
        <w:tblW w:w="94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887"/>
        <w:gridCol w:w="4533"/>
      </w:tblGrid>
      <w:tr w:rsidR="00ED27E0" w14:paraId="51CF3F5D" w14:textId="77777777" w:rsidTr="008D3952">
        <w:trPr>
          <w:cantSplit/>
          <w:trHeight w:val="60"/>
        </w:trPr>
        <w:tc>
          <w:tcPr>
            <w:tcW w:w="488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2C3621" w14:textId="77777777" w:rsidR="00ED27E0" w:rsidRDefault="00ED27E0" w:rsidP="008D3952">
            <w:pPr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Celkem bez DPH</w:t>
            </w:r>
          </w:p>
        </w:tc>
        <w:tc>
          <w:tcPr>
            <w:tcW w:w="453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6D257A3C" w14:textId="45C6F582" w:rsidR="00ED27E0" w:rsidRDefault="0042475A" w:rsidP="008D3952">
            <w:pPr>
              <w:jc w:val="center"/>
              <w:rPr>
                <w:b/>
              </w:rPr>
            </w:pPr>
            <w:r>
              <w:rPr>
                <w:b/>
              </w:rPr>
              <w:t>299 739,23</w:t>
            </w:r>
          </w:p>
        </w:tc>
      </w:tr>
      <w:tr w:rsidR="00ED27E0" w14:paraId="67D2A879" w14:textId="77777777" w:rsidTr="008D3952">
        <w:trPr>
          <w:cantSplit/>
          <w:trHeight w:val="60"/>
        </w:trPr>
        <w:tc>
          <w:tcPr>
            <w:tcW w:w="48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EBE76" w14:textId="77777777" w:rsidR="00ED27E0" w:rsidRDefault="00ED27E0" w:rsidP="008D3952">
            <w:pPr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DPH </w:t>
            </w:r>
            <w:proofErr w:type="gramStart"/>
            <w:r>
              <w:rPr>
                <w:rFonts w:cs="Calibri"/>
                <w:lang w:eastAsia="en-US"/>
              </w:rPr>
              <w:t>15%</w:t>
            </w:r>
            <w:proofErr w:type="gramEnd"/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2E9D6905" w14:textId="60EFEDC3" w:rsidR="00ED27E0" w:rsidRDefault="0042475A" w:rsidP="008D3952">
            <w:pPr>
              <w:jc w:val="center"/>
              <w:rPr>
                <w:b/>
              </w:rPr>
            </w:pPr>
            <w:r>
              <w:rPr>
                <w:b/>
              </w:rPr>
              <w:t>44 960,88</w:t>
            </w:r>
          </w:p>
        </w:tc>
      </w:tr>
      <w:tr w:rsidR="00ED27E0" w14:paraId="367978DD" w14:textId="77777777" w:rsidTr="008D3952">
        <w:trPr>
          <w:cantSplit/>
          <w:trHeight w:val="60"/>
        </w:trPr>
        <w:tc>
          <w:tcPr>
            <w:tcW w:w="488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7962AFD" w14:textId="77777777" w:rsidR="00ED27E0" w:rsidRDefault="00ED27E0" w:rsidP="008D3952">
            <w:pPr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Celkem vč. DPH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6FBD724" w14:textId="445925EA" w:rsidR="00ED27E0" w:rsidRDefault="0042475A" w:rsidP="008D3952">
            <w:pPr>
              <w:jc w:val="center"/>
              <w:rPr>
                <w:b/>
              </w:rPr>
            </w:pPr>
            <w:r>
              <w:rPr>
                <w:b/>
              </w:rPr>
              <w:t>344 700,11</w:t>
            </w:r>
          </w:p>
        </w:tc>
      </w:tr>
    </w:tbl>
    <w:p w14:paraId="10142720" w14:textId="77777777" w:rsidR="00ED27E0" w:rsidRDefault="00ED27E0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2475E703" w14:textId="77777777" w:rsidR="00ED27E0" w:rsidRDefault="00ED27E0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A1C7156" w14:textId="0A918489" w:rsidR="00E860C0" w:rsidRPr="00215654" w:rsidRDefault="00ED27E0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  <w:lang w:val="x-none"/>
        </w:rPr>
      </w:pPr>
      <w:r w:rsidRPr="005743C1">
        <w:rPr>
          <w:rFonts w:ascii="Times New Roman" w:hAnsi="Times New Roman"/>
          <w:sz w:val="24"/>
          <w:szCs w:val="24"/>
        </w:rPr>
        <w:t>a</w:t>
      </w:r>
      <w:r w:rsidR="00E860C0" w:rsidRPr="005743C1">
        <w:rPr>
          <w:rFonts w:ascii="Times New Roman" w:hAnsi="Times New Roman"/>
          <w:sz w:val="24"/>
          <w:szCs w:val="24"/>
          <w:lang w:val="x-none"/>
        </w:rPr>
        <w:t xml:space="preserve"> považuje</w:t>
      </w:r>
      <w:r w:rsidRPr="005743C1">
        <w:rPr>
          <w:rFonts w:ascii="Times New Roman" w:hAnsi="Times New Roman"/>
          <w:sz w:val="24"/>
          <w:szCs w:val="24"/>
        </w:rPr>
        <w:t xml:space="preserve"> se</w:t>
      </w:r>
      <w:r w:rsidR="00E860C0" w:rsidRPr="005743C1">
        <w:rPr>
          <w:rFonts w:ascii="Times New Roman" w:hAnsi="Times New Roman"/>
          <w:sz w:val="24"/>
          <w:szCs w:val="24"/>
          <w:lang w:val="x-none"/>
        </w:rPr>
        <w:t xml:space="preserve"> za cenu nejvýše přípustnou a obsahuje veškeré náklady potřebné ke splnění předmětu díla. Celkovou a pro účely fakturace rozhodnou cenou se rozumí cena bez DPH. Výše DPH bude zhotovitel účtovat dle platného zákona ke dni zdanitelného plnění</w:t>
      </w:r>
      <w:r w:rsidR="00E860C0" w:rsidRPr="00215654">
        <w:rPr>
          <w:rFonts w:ascii="Times New Roman" w:hAnsi="Times New Roman"/>
          <w:sz w:val="24"/>
          <w:szCs w:val="24"/>
          <w:lang w:val="x-none"/>
        </w:rPr>
        <w:t xml:space="preserve"> uvedeného na faktuře.</w:t>
      </w:r>
    </w:p>
    <w:p w14:paraId="3034E14F" w14:textId="77777777" w:rsidR="00E860C0" w:rsidRPr="00215654" w:rsidRDefault="00E860C0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 xml:space="preserve">3.2    Zhotovitel vystaví fakturu nejpozději do </w:t>
      </w:r>
      <w:r w:rsidR="00FA2E84" w:rsidRPr="001A62EA">
        <w:rPr>
          <w:rFonts w:ascii="Times New Roman" w:hAnsi="Times New Roman"/>
          <w:sz w:val="24"/>
          <w:szCs w:val="24"/>
        </w:rPr>
        <w:t>7</w:t>
      </w:r>
      <w:r w:rsidRPr="00215654">
        <w:rPr>
          <w:rFonts w:ascii="Times New Roman" w:hAnsi="Times New Roman"/>
          <w:sz w:val="24"/>
          <w:szCs w:val="24"/>
          <w:lang w:val="x-none"/>
        </w:rPr>
        <w:t xml:space="preserve"> dnů od podpisu protokolu o předání a převzetí Díla. Lhůtu splatnosti smluvní strany dohodly na </w:t>
      </w:r>
      <w:r w:rsidR="001A62EA">
        <w:rPr>
          <w:rFonts w:ascii="Times New Roman" w:hAnsi="Times New Roman"/>
          <w:sz w:val="24"/>
          <w:szCs w:val="24"/>
        </w:rPr>
        <w:t>21</w:t>
      </w:r>
      <w:r w:rsidRPr="00215654">
        <w:rPr>
          <w:rFonts w:ascii="Times New Roman" w:hAnsi="Times New Roman"/>
          <w:sz w:val="24"/>
          <w:szCs w:val="24"/>
          <w:lang w:val="x-none"/>
        </w:rPr>
        <w:t xml:space="preserve"> dnů ode dne doručení faktury objednateli. Faktury budou vystaveny ve </w:t>
      </w:r>
      <w:r w:rsidR="00B33F8C">
        <w:rPr>
          <w:rFonts w:ascii="Times New Roman" w:hAnsi="Times New Roman"/>
          <w:sz w:val="24"/>
          <w:szCs w:val="24"/>
        </w:rPr>
        <w:t>2</w:t>
      </w:r>
      <w:r w:rsidRPr="00215654">
        <w:rPr>
          <w:rFonts w:ascii="Times New Roman" w:hAnsi="Times New Roman"/>
          <w:sz w:val="24"/>
          <w:szCs w:val="24"/>
          <w:lang w:val="x-none"/>
        </w:rPr>
        <w:t xml:space="preserve"> vyhotoveních a jejich přílohou bude soupis provedených prací potvrzený stavebním a technickým dozorem.</w:t>
      </w:r>
    </w:p>
    <w:p w14:paraId="77B47148" w14:textId="77777777" w:rsidR="00E860C0" w:rsidRPr="00215654" w:rsidRDefault="00E860C0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606AD256" w14:textId="77777777" w:rsidR="00E860C0" w:rsidRPr="00215654" w:rsidRDefault="00E860C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215654">
        <w:rPr>
          <w:rFonts w:ascii="Times New Roman" w:hAnsi="Times New Roman"/>
          <w:b/>
          <w:bCs/>
          <w:sz w:val="24"/>
          <w:szCs w:val="24"/>
          <w:lang w:val="x-none"/>
        </w:rPr>
        <w:t>Článek IV.</w:t>
      </w:r>
    </w:p>
    <w:p w14:paraId="7D141EC1" w14:textId="77777777" w:rsidR="00E860C0" w:rsidRPr="00215654" w:rsidRDefault="00E860C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215654">
        <w:rPr>
          <w:rFonts w:ascii="Times New Roman" w:hAnsi="Times New Roman"/>
          <w:b/>
          <w:bCs/>
          <w:sz w:val="24"/>
          <w:szCs w:val="24"/>
          <w:lang w:val="x-none"/>
        </w:rPr>
        <w:t>Předání a převzetí díla</w:t>
      </w:r>
    </w:p>
    <w:p w14:paraId="07ECD970" w14:textId="77777777" w:rsidR="00E860C0" w:rsidRPr="00215654" w:rsidRDefault="00E860C0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>4.1</w:t>
      </w:r>
      <w:r w:rsidRPr="00215654">
        <w:rPr>
          <w:rFonts w:ascii="Times New Roman" w:hAnsi="Times New Roman"/>
          <w:sz w:val="24"/>
          <w:szCs w:val="24"/>
          <w:lang w:val="x-none"/>
        </w:rPr>
        <w:tab/>
        <w:t>Do předání Díla nese Zhotovitel odpovědnost za škody na předmětu Díla, jestliže těmto škodám mohl předejít.</w:t>
      </w:r>
    </w:p>
    <w:p w14:paraId="245E52F7" w14:textId="77777777" w:rsidR="00E860C0" w:rsidRPr="00215654" w:rsidRDefault="00E860C0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>4.2</w:t>
      </w:r>
      <w:r w:rsidRPr="00215654">
        <w:rPr>
          <w:rFonts w:ascii="Times New Roman" w:hAnsi="Times New Roman"/>
          <w:sz w:val="24"/>
          <w:szCs w:val="24"/>
          <w:lang w:val="x-none"/>
        </w:rPr>
        <w:tab/>
        <w:t>Dílo bez vad bude Zhotovitelem předáno a Objednatelem převzato nejpozději do </w:t>
      </w:r>
      <w:r w:rsidR="00FA2E84">
        <w:rPr>
          <w:rFonts w:ascii="Times New Roman" w:hAnsi="Times New Roman"/>
          <w:sz w:val="24"/>
          <w:szCs w:val="24"/>
        </w:rPr>
        <w:t>7</w:t>
      </w:r>
      <w:r w:rsidRPr="00215654">
        <w:rPr>
          <w:rFonts w:ascii="Times New Roman" w:hAnsi="Times New Roman"/>
          <w:sz w:val="24"/>
          <w:szCs w:val="24"/>
          <w:lang w:val="x-none"/>
        </w:rPr>
        <w:t xml:space="preserve"> dnů od jeho zhotovení. O tomto se strany zavazují sepsat písemný protokol.</w:t>
      </w:r>
    </w:p>
    <w:p w14:paraId="51A186D3" w14:textId="77777777" w:rsidR="00E860C0" w:rsidRPr="00215654" w:rsidRDefault="00E860C0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>4.3</w:t>
      </w:r>
      <w:r w:rsidRPr="00215654">
        <w:rPr>
          <w:rFonts w:ascii="Times New Roman" w:hAnsi="Times New Roman"/>
          <w:sz w:val="24"/>
          <w:szCs w:val="24"/>
          <w:lang w:val="x-none"/>
        </w:rPr>
        <w:tab/>
        <w:t>Zhotovitel se zavazuje předat Dílo bez vad a nedodělků.</w:t>
      </w:r>
    </w:p>
    <w:p w14:paraId="3CBE363A" w14:textId="77777777" w:rsidR="00E860C0" w:rsidRPr="00215654" w:rsidRDefault="00E860C0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>4.4</w:t>
      </w:r>
      <w:r w:rsidRPr="00215654">
        <w:rPr>
          <w:rFonts w:ascii="Times New Roman" w:hAnsi="Times New Roman"/>
          <w:sz w:val="24"/>
          <w:szCs w:val="24"/>
          <w:lang w:val="x-none"/>
        </w:rPr>
        <w:tab/>
        <w:t xml:space="preserve">Zhotovitel nese odpovědnost za případné vady a nedodělky. V případě jejich výskytu není Objednatel povinen dílo převzít a Zhotovitel se zavazuje tyto vady a nedodělky na vlastní náklady odstranit v přiměřené lhůtě, stanovené Objednatelem. Smluvní strany se dohodly, že jsou o nepřevzetí díla povinny sepsat záznam ve dvou kopiích s platností originálu. Zápis bude obsahovat také dohodnuté termíny odstranění vad </w:t>
      </w:r>
      <w:r w:rsidR="00A30805">
        <w:rPr>
          <w:rFonts w:ascii="Times New Roman" w:hAnsi="Times New Roman"/>
          <w:sz w:val="24"/>
          <w:szCs w:val="24"/>
          <w:lang w:val="x-none"/>
        </w:rPr>
        <w:br/>
      </w:r>
      <w:r w:rsidRPr="00215654">
        <w:rPr>
          <w:rFonts w:ascii="Times New Roman" w:hAnsi="Times New Roman"/>
          <w:sz w:val="24"/>
          <w:szCs w:val="24"/>
          <w:lang w:val="x-none"/>
        </w:rPr>
        <w:t>a nedodělků. Každá strana obdrží jednu kopii zápisu.</w:t>
      </w:r>
    </w:p>
    <w:p w14:paraId="68332649" w14:textId="407CF39C" w:rsidR="00E860C0" w:rsidRPr="00215654" w:rsidRDefault="00E860C0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 xml:space="preserve">4.5  </w:t>
      </w:r>
      <w:r w:rsidRPr="00215654">
        <w:rPr>
          <w:rFonts w:ascii="Times New Roman" w:hAnsi="Times New Roman"/>
          <w:sz w:val="24"/>
          <w:szCs w:val="24"/>
          <w:lang w:val="x-none"/>
        </w:rPr>
        <w:tab/>
        <w:t xml:space="preserve">Zhotovitel je povinen zajistit pro účely přejímky díla předložení veškerých dokladů, atestů, revizních zpráv, zpráv a protokolů o zkouškách stanovených příslušnými předpisy, DOS a správci sítí, prohlášení o shodě podle zák. č. </w:t>
      </w:r>
      <w:hyperlink r:id="rId7" w:history="1">
        <w:r w:rsidRPr="00215654">
          <w:rPr>
            <w:rFonts w:ascii="Times New Roman" w:hAnsi="Times New Roman"/>
            <w:sz w:val="24"/>
            <w:szCs w:val="24"/>
            <w:lang w:val="x-none"/>
          </w:rPr>
          <w:t>22/1997 Sb.</w:t>
        </w:r>
      </w:hyperlink>
      <w:r w:rsidRPr="00215654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A30805">
        <w:rPr>
          <w:rFonts w:ascii="Times New Roman" w:hAnsi="Times New Roman"/>
          <w:sz w:val="24"/>
          <w:szCs w:val="24"/>
          <w:lang w:val="x-none"/>
        </w:rPr>
        <w:br/>
      </w:r>
      <w:r w:rsidRPr="00215654">
        <w:rPr>
          <w:rFonts w:ascii="Times New Roman" w:hAnsi="Times New Roman"/>
          <w:sz w:val="24"/>
          <w:szCs w:val="24"/>
          <w:lang w:val="x-none"/>
        </w:rPr>
        <w:t xml:space="preserve">o technických požadavcích na výrobky ve znění pozdějších předpisů a nařízení vlády č. </w:t>
      </w:r>
      <w:hyperlink r:id="rId8" w:history="1">
        <w:r w:rsidRPr="00215654">
          <w:rPr>
            <w:rFonts w:ascii="Times New Roman" w:hAnsi="Times New Roman"/>
            <w:sz w:val="24"/>
            <w:szCs w:val="24"/>
            <w:lang w:val="x-none"/>
          </w:rPr>
          <w:t>163/2002 Sb.</w:t>
        </w:r>
      </w:hyperlink>
      <w:r w:rsidRPr="00215654">
        <w:rPr>
          <w:rFonts w:ascii="Times New Roman" w:hAnsi="Times New Roman"/>
          <w:sz w:val="24"/>
          <w:szCs w:val="24"/>
          <w:lang w:val="x-none"/>
        </w:rPr>
        <w:t xml:space="preserve"> o technických požadavcích na vybrané stavební výrobky ve znění pozdějších předpisů, doklady o předání dotčených pozemků vlastníkům s vyjádřením vlastníků. </w:t>
      </w:r>
    </w:p>
    <w:p w14:paraId="0D50A8D9" w14:textId="77777777" w:rsidR="00E860C0" w:rsidRPr="00215654" w:rsidRDefault="00E860C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6A6A36A4" w14:textId="77777777" w:rsidR="00E860C0" w:rsidRPr="00215654" w:rsidRDefault="00E860C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215654">
        <w:rPr>
          <w:rFonts w:ascii="Times New Roman" w:hAnsi="Times New Roman"/>
          <w:b/>
          <w:bCs/>
          <w:sz w:val="24"/>
          <w:szCs w:val="24"/>
          <w:lang w:val="x-none"/>
        </w:rPr>
        <w:lastRenderedPageBreak/>
        <w:t>Článek V.</w:t>
      </w:r>
    </w:p>
    <w:p w14:paraId="07BF190F" w14:textId="77777777" w:rsidR="00E860C0" w:rsidRPr="00215654" w:rsidRDefault="00E860C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215654">
        <w:rPr>
          <w:rFonts w:ascii="Times New Roman" w:hAnsi="Times New Roman"/>
          <w:b/>
          <w:bCs/>
          <w:sz w:val="24"/>
          <w:szCs w:val="24"/>
          <w:lang w:val="x-none"/>
        </w:rPr>
        <w:t>Záruka za jakost</w:t>
      </w:r>
    </w:p>
    <w:p w14:paraId="49310201" w14:textId="77777777" w:rsidR="00E860C0" w:rsidRPr="00215654" w:rsidRDefault="00E860C0" w:rsidP="001A62EA">
      <w:pPr>
        <w:widowControl w:val="0"/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>5.1</w:t>
      </w:r>
      <w:r w:rsidRPr="00215654">
        <w:rPr>
          <w:rFonts w:ascii="Times New Roman" w:hAnsi="Times New Roman"/>
          <w:sz w:val="24"/>
          <w:szCs w:val="24"/>
          <w:lang w:val="x-none"/>
        </w:rPr>
        <w:tab/>
        <w:t xml:space="preserve">Zhotovitel se zavazuje, že dílo si po dobu </w:t>
      </w:r>
      <w:r w:rsidR="00FA2E84" w:rsidRPr="001A62EA">
        <w:rPr>
          <w:rFonts w:ascii="Times New Roman" w:hAnsi="Times New Roman"/>
          <w:sz w:val="24"/>
          <w:szCs w:val="24"/>
        </w:rPr>
        <w:t>5</w:t>
      </w:r>
      <w:r w:rsidRPr="00215654">
        <w:rPr>
          <w:rFonts w:ascii="Times New Roman" w:hAnsi="Times New Roman"/>
          <w:sz w:val="24"/>
          <w:szCs w:val="24"/>
          <w:lang w:val="x-none"/>
        </w:rPr>
        <w:t xml:space="preserve"> let od jeho převzetí objednatelem zachová obvyklé vlastnosti a že bude způsobilé k použití pro účel, k jakému bylo zhotoveno. K tomuto dává zhotovitel záruku za jakost díla v délce </w:t>
      </w:r>
      <w:r w:rsidRPr="00B16B4C">
        <w:rPr>
          <w:rFonts w:ascii="Times New Roman" w:hAnsi="Times New Roman"/>
          <w:sz w:val="24"/>
          <w:szCs w:val="24"/>
          <w:lang w:val="x-none"/>
        </w:rPr>
        <w:t xml:space="preserve">trvání </w:t>
      </w:r>
      <w:r w:rsidR="00FA2E84" w:rsidRPr="00B16B4C">
        <w:rPr>
          <w:rFonts w:ascii="Times New Roman" w:hAnsi="Times New Roman"/>
          <w:sz w:val="24"/>
          <w:szCs w:val="24"/>
        </w:rPr>
        <w:t>5</w:t>
      </w:r>
      <w:r w:rsidRPr="00B16B4C">
        <w:rPr>
          <w:rFonts w:ascii="Times New Roman" w:hAnsi="Times New Roman"/>
          <w:sz w:val="24"/>
          <w:szCs w:val="24"/>
          <w:lang w:val="x-none"/>
        </w:rPr>
        <w:t xml:space="preserve"> let</w:t>
      </w:r>
      <w:r w:rsidRPr="00215654">
        <w:rPr>
          <w:rFonts w:ascii="Times New Roman" w:hAnsi="Times New Roman"/>
          <w:sz w:val="24"/>
          <w:szCs w:val="24"/>
          <w:lang w:val="x-none"/>
        </w:rPr>
        <w:t>.</w:t>
      </w:r>
    </w:p>
    <w:p w14:paraId="7826CAFC" w14:textId="77777777" w:rsidR="00E860C0" w:rsidRPr="00215654" w:rsidRDefault="00E860C0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 xml:space="preserve">5.2 </w:t>
      </w:r>
      <w:r w:rsidRPr="00215654">
        <w:rPr>
          <w:rFonts w:ascii="Times New Roman" w:hAnsi="Times New Roman"/>
          <w:sz w:val="24"/>
          <w:szCs w:val="24"/>
          <w:lang w:val="x-none"/>
        </w:rPr>
        <w:tab/>
        <w:t>Uvedené záruky se nevztahují na vady způsobené neodborným zacházením, nesprávnou nebo nevhodnou údržbou nebo nedodržováním předpisů výrobců pro provoz a údržbu zařízení. Záruka se rovněž nevztahuje na vady způsobené hrubou nedbalostí či zlým úmyslem.</w:t>
      </w:r>
    </w:p>
    <w:p w14:paraId="03461199" w14:textId="77777777" w:rsidR="00E860C0" w:rsidRPr="00215654" w:rsidRDefault="00E860C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321DCB5D" w14:textId="77777777" w:rsidR="00E860C0" w:rsidRPr="00215654" w:rsidRDefault="00E860C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215654">
        <w:rPr>
          <w:rFonts w:ascii="Times New Roman" w:hAnsi="Times New Roman"/>
          <w:b/>
          <w:bCs/>
          <w:sz w:val="24"/>
          <w:szCs w:val="24"/>
          <w:lang w:val="x-none"/>
        </w:rPr>
        <w:t>Článek VI.</w:t>
      </w:r>
    </w:p>
    <w:p w14:paraId="3C0F6BC8" w14:textId="77777777" w:rsidR="00E860C0" w:rsidRPr="00215654" w:rsidRDefault="00E860C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215654">
        <w:rPr>
          <w:rFonts w:ascii="Times New Roman" w:hAnsi="Times New Roman"/>
          <w:b/>
          <w:bCs/>
          <w:sz w:val="24"/>
          <w:szCs w:val="24"/>
          <w:lang w:val="x-none"/>
        </w:rPr>
        <w:t>Povinnosti stran</w:t>
      </w:r>
    </w:p>
    <w:p w14:paraId="36A69C97" w14:textId="77777777" w:rsidR="00E860C0" w:rsidRPr="00215654" w:rsidRDefault="00E860C0" w:rsidP="00A30805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>6.1</w:t>
      </w:r>
      <w:r w:rsidRPr="00215654">
        <w:rPr>
          <w:rFonts w:ascii="Times New Roman" w:hAnsi="Times New Roman"/>
          <w:sz w:val="24"/>
          <w:szCs w:val="24"/>
          <w:lang w:val="x-none"/>
        </w:rPr>
        <w:tab/>
        <w:t xml:space="preserve">Zhotovitel je povinen provést dílo ve sjednané době. Reklamace případných vad musí být učiněna výhradně písemnou formou. Reklamované vady musí být Zhotovitelem odstraněny </w:t>
      </w:r>
      <w:r w:rsidRPr="00B16B4C">
        <w:rPr>
          <w:rFonts w:ascii="Times New Roman" w:hAnsi="Times New Roman"/>
          <w:sz w:val="24"/>
          <w:szCs w:val="24"/>
          <w:lang w:val="x-none"/>
        </w:rPr>
        <w:t>do</w:t>
      </w:r>
      <w:r w:rsidR="00B16B4C">
        <w:rPr>
          <w:rFonts w:ascii="Times New Roman" w:hAnsi="Times New Roman"/>
          <w:sz w:val="24"/>
          <w:szCs w:val="24"/>
        </w:rPr>
        <w:t xml:space="preserve"> 1</w:t>
      </w:r>
      <w:r w:rsidR="00FA2E84" w:rsidRPr="00B16B4C">
        <w:rPr>
          <w:rFonts w:ascii="Times New Roman" w:hAnsi="Times New Roman"/>
          <w:sz w:val="24"/>
          <w:szCs w:val="24"/>
        </w:rPr>
        <w:t>5</w:t>
      </w:r>
      <w:r w:rsidRPr="00B16B4C">
        <w:rPr>
          <w:rFonts w:ascii="Times New Roman" w:hAnsi="Times New Roman"/>
          <w:sz w:val="24"/>
          <w:szCs w:val="24"/>
          <w:lang w:val="x-none"/>
        </w:rPr>
        <w:t xml:space="preserve"> týdnů</w:t>
      </w:r>
      <w:r w:rsidRPr="00215654">
        <w:rPr>
          <w:rFonts w:ascii="Times New Roman" w:hAnsi="Times New Roman"/>
          <w:sz w:val="24"/>
          <w:szCs w:val="24"/>
          <w:lang w:val="x-none"/>
        </w:rPr>
        <w:t xml:space="preserve"> od doručení reklamace Objednatelem.</w:t>
      </w:r>
    </w:p>
    <w:p w14:paraId="30D22AE4" w14:textId="77777777" w:rsidR="00E860C0" w:rsidRPr="00215654" w:rsidRDefault="00E860C0" w:rsidP="00A30805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>6.2</w:t>
      </w:r>
      <w:r w:rsidRPr="00215654">
        <w:rPr>
          <w:rFonts w:ascii="Times New Roman" w:hAnsi="Times New Roman"/>
          <w:sz w:val="24"/>
          <w:szCs w:val="24"/>
          <w:lang w:val="x-none"/>
        </w:rPr>
        <w:tab/>
        <w:t>Objednatel se Zhotoviteli zavazuje poskytovat při zhotovení Díla potřebnou součinnost.</w:t>
      </w:r>
    </w:p>
    <w:p w14:paraId="09C44519" w14:textId="77777777" w:rsidR="00E860C0" w:rsidRPr="00215654" w:rsidRDefault="00E860C0" w:rsidP="00A30805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>6.3</w:t>
      </w:r>
      <w:r w:rsidRPr="00215654">
        <w:rPr>
          <w:rFonts w:ascii="Times New Roman" w:hAnsi="Times New Roman"/>
          <w:sz w:val="24"/>
          <w:szCs w:val="24"/>
          <w:lang w:val="x-none"/>
        </w:rPr>
        <w:tab/>
        <w:t>Zhotovitel je povinen dodržovat při zhotovování Díla právní řád České republiky.</w:t>
      </w:r>
    </w:p>
    <w:p w14:paraId="499B8282" w14:textId="77777777" w:rsidR="00E860C0" w:rsidRPr="00215654" w:rsidRDefault="00E860C0" w:rsidP="00A30805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>6.4</w:t>
      </w:r>
      <w:r w:rsidRPr="00215654">
        <w:rPr>
          <w:rFonts w:ascii="Times New Roman" w:hAnsi="Times New Roman"/>
          <w:sz w:val="24"/>
          <w:szCs w:val="24"/>
          <w:lang w:val="x-none"/>
        </w:rPr>
        <w:tab/>
        <w:t>Zhotovitel je povinen kdykoli v průběhu zhotovování díla umožnit Objednateli kontrolu jeho řádného plnění dle této smlouvy.</w:t>
      </w:r>
    </w:p>
    <w:p w14:paraId="6DEA986E" w14:textId="77777777" w:rsidR="00E860C0" w:rsidRPr="00215654" w:rsidRDefault="00E860C0" w:rsidP="00A30805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>6.5</w:t>
      </w:r>
      <w:r w:rsidRPr="00215654">
        <w:rPr>
          <w:rFonts w:ascii="Times New Roman" w:hAnsi="Times New Roman"/>
          <w:sz w:val="24"/>
          <w:szCs w:val="24"/>
          <w:lang w:val="x-none"/>
        </w:rPr>
        <w:tab/>
        <w:t xml:space="preserve">Zhotovitel se zavazuje na staveništi udržovat pořádek, odstraňovat odpady výhradně v souladu se zákonem a dodržovat veškeré bezpečnostní a požární předpisy a odpovídá za veškeré škody za nedodržení těchto podmínek. Staveniště bude vyklizeno nejpozději </w:t>
      </w:r>
      <w:r w:rsidRPr="00B16B4C">
        <w:rPr>
          <w:rFonts w:ascii="Times New Roman" w:hAnsi="Times New Roman"/>
          <w:sz w:val="24"/>
          <w:szCs w:val="24"/>
          <w:lang w:val="x-none"/>
        </w:rPr>
        <w:t xml:space="preserve">do </w:t>
      </w:r>
      <w:r w:rsidR="00FA2E84" w:rsidRPr="00B16B4C">
        <w:rPr>
          <w:rFonts w:ascii="Times New Roman" w:hAnsi="Times New Roman"/>
          <w:sz w:val="24"/>
          <w:szCs w:val="24"/>
        </w:rPr>
        <w:t>7</w:t>
      </w:r>
      <w:r w:rsidRPr="00215654">
        <w:rPr>
          <w:rFonts w:ascii="Times New Roman" w:hAnsi="Times New Roman"/>
          <w:sz w:val="24"/>
          <w:szCs w:val="24"/>
          <w:lang w:val="x-none"/>
        </w:rPr>
        <w:t xml:space="preserve"> dnů od předání a převzetí díla.</w:t>
      </w:r>
    </w:p>
    <w:p w14:paraId="5BE6A0AE" w14:textId="77777777" w:rsidR="00E860C0" w:rsidRPr="00215654" w:rsidRDefault="00E860C0" w:rsidP="00A30805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>6.6</w:t>
      </w:r>
      <w:r w:rsidRPr="00215654">
        <w:rPr>
          <w:rFonts w:ascii="Times New Roman" w:hAnsi="Times New Roman"/>
          <w:sz w:val="24"/>
          <w:szCs w:val="24"/>
          <w:lang w:val="x-none"/>
        </w:rPr>
        <w:tab/>
        <w:t>Zhotovitel se zavazuje vést stavební deník, do kterého bude provádět každodenní záznamy. Do deníku může provádět záznamy také Objednatel a jeho stavební dozor, zástupce autora projektu a zástupci Objednatele.</w:t>
      </w:r>
    </w:p>
    <w:p w14:paraId="39AF22A1" w14:textId="77777777" w:rsidR="00E860C0" w:rsidRPr="00215654" w:rsidRDefault="00E860C0" w:rsidP="00A30805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>6.7</w:t>
      </w:r>
      <w:r w:rsidRPr="00215654">
        <w:rPr>
          <w:rFonts w:ascii="Times New Roman" w:hAnsi="Times New Roman"/>
          <w:sz w:val="24"/>
          <w:szCs w:val="24"/>
          <w:lang w:val="x-none"/>
        </w:rPr>
        <w:tab/>
        <w:t>Zhotovitel se zavazuje provést veškeré revize a zkoušky, vyhotovit dokumentaci provedení stavby a dodat všechny atesty a prohlášení o shodě použitých materiálů.</w:t>
      </w:r>
    </w:p>
    <w:p w14:paraId="0ED05827" w14:textId="77777777" w:rsidR="00E860C0" w:rsidRPr="00215654" w:rsidRDefault="00E860C0" w:rsidP="00A30805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 xml:space="preserve">6.8 </w:t>
      </w:r>
      <w:r w:rsidRPr="00215654">
        <w:rPr>
          <w:rFonts w:ascii="Times New Roman" w:hAnsi="Times New Roman"/>
          <w:sz w:val="24"/>
          <w:szCs w:val="24"/>
          <w:lang w:val="x-none"/>
        </w:rPr>
        <w:tab/>
        <w:t>Před započetím díla je Objednatel povinen oznámit Zhotoviteli jméno osoby pověřené stavebním dozorem.</w:t>
      </w:r>
    </w:p>
    <w:p w14:paraId="69D28597" w14:textId="77777777" w:rsidR="00E860C0" w:rsidRPr="00215654" w:rsidRDefault="00E860C0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rPr>
          <w:rFonts w:ascii="Times New Roman" w:hAnsi="Times New Roman"/>
          <w:sz w:val="24"/>
          <w:szCs w:val="24"/>
          <w:lang w:val="x-none"/>
        </w:rPr>
      </w:pPr>
    </w:p>
    <w:p w14:paraId="4C5BDF40" w14:textId="77777777" w:rsidR="00E860C0" w:rsidRPr="00215654" w:rsidRDefault="00E860C0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rPr>
          <w:rFonts w:ascii="Times New Roman" w:hAnsi="Times New Roman"/>
          <w:sz w:val="24"/>
          <w:szCs w:val="24"/>
          <w:lang w:val="x-none"/>
        </w:rPr>
      </w:pPr>
    </w:p>
    <w:p w14:paraId="7B907B94" w14:textId="77777777" w:rsidR="00E860C0" w:rsidRPr="00215654" w:rsidRDefault="00E860C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215654">
        <w:rPr>
          <w:rFonts w:ascii="Times New Roman" w:hAnsi="Times New Roman"/>
          <w:b/>
          <w:bCs/>
          <w:sz w:val="24"/>
          <w:szCs w:val="24"/>
          <w:lang w:val="x-none"/>
        </w:rPr>
        <w:t>Článek VII.</w:t>
      </w:r>
    </w:p>
    <w:p w14:paraId="70E1DB18" w14:textId="77777777" w:rsidR="00E860C0" w:rsidRPr="00215654" w:rsidRDefault="00E860C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215654">
        <w:rPr>
          <w:rFonts w:ascii="Times New Roman" w:hAnsi="Times New Roman"/>
          <w:b/>
          <w:bCs/>
          <w:sz w:val="24"/>
          <w:szCs w:val="24"/>
          <w:lang w:val="x-none"/>
        </w:rPr>
        <w:t>Smluvní pokuty</w:t>
      </w:r>
    </w:p>
    <w:p w14:paraId="239F0B27" w14:textId="77777777" w:rsidR="00E860C0" w:rsidRPr="00215654" w:rsidRDefault="00E860C0" w:rsidP="00A30805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>7.1</w:t>
      </w:r>
      <w:r w:rsidRPr="00215654">
        <w:rPr>
          <w:rFonts w:ascii="Times New Roman" w:hAnsi="Times New Roman"/>
          <w:sz w:val="24"/>
          <w:szCs w:val="24"/>
          <w:lang w:val="x-none"/>
        </w:rPr>
        <w:tab/>
        <w:t xml:space="preserve">Zhotovitel se Objednateli v případě prodlení s plněním zavazuje zaplatit smluvní pokutu ve výši </w:t>
      </w:r>
      <w:r w:rsidR="00B16B4C">
        <w:rPr>
          <w:rFonts w:ascii="Times New Roman" w:hAnsi="Times New Roman"/>
          <w:sz w:val="24"/>
          <w:szCs w:val="24"/>
        </w:rPr>
        <w:t>0,05%</w:t>
      </w:r>
      <w:r w:rsidRPr="00215654">
        <w:rPr>
          <w:rFonts w:ascii="Times New Roman" w:hAnsi="Times New Roman"/>
          <w:sz w:val="24"/>
          <w:szCs w:val="24"/>
          <w:lang w:val="x-none"/>
        </w:rPr>
        <w:t xml:space="preserve"> za každý den prodlení.</w:t>
      </w:r>
    </w:p>
    <w:p w14:paraId="277B8C25" w14:textId="77777777" w:rsidR="00E860C0" w:rsidRPr="00215654" w:rsidRDefault="00E860C0" w:rsidP="00A30805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>7.2</w:t>
      </w:r>
      <w:r w:rsidRPr="00215654">
        <w:rPr>
          <w:rFonts w:ascii="Times New Roman" w:hAnsi="Times New Roman"/>
          <w:sz w:val="24"/>
          <w:szCs w:val="24"/>
          <w:lang w:val="x-none"/>
        </w:rPr>
        <w:tab/>
        <w:t xml:space="preserve">Objednatel se Zhotoviteli v případě prodlení s platbou za řádně předané a převzaté Dílo zavazuje zaplatit smluvní pokutu ve výši </w:t>
      </w:r>
      <w:r w:rsidR="00B16B4C">
        <w:rPr>
          <w:rFonts w:ascii="Times New Roman" w:hAnsi="Times New Roman"/>
          <w:sz w:val="24"/>
          <w:szCs w:val="24"/>
        </w:rPr>
        <w:t>0,05%</w:t>
      </w:r>
      <w:r w:rsidRPr="00215654">
        <w:rPr>
          <w:rFonts w:ascii="Times New Roman" w:hAnsi="Times New Roman"/>
          <w:sz w:val="24"/>
          <w:szCs w:val="24"/>
          <w:lang w:val="x-none"/>
        </w:rPr>
        <w:t xml:space="preserve"> za každý den prodlení.</w:t>
      </w:r>
    </w:p>
    <w:p w14:paraId="49BC2B07" w14:textId="77777777" w:rsidR="00B16B4C" w:rsidRDefault="00E860C0" w:rsidP="00A30805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>7.3</w:t>
      </w:r>
      <w:r w:rsidRPr="00215654">
        <w:rPr>
          <w:rFonts w:ascii="Times New Roman" w:hAnsi="Times New Roman"/>
          <w:sz w:val="24"/>
          <w:szCs w:val="24"/>
          <w:lang w:val="x-none"/>
        </w:rPr>
        <w:tab/>
      </w:r>
      <w:r w:rsidR="00B16B4C" w:rsidRPr="00B16B4C">
        <w:rPr>
          <w:rFonts w:ascii="Times New Roman" w:hAnsi="Times New Roman"/>
          <w:sz w:val="24"/>
          <w:szCs w:val="24"/>
        </w:rPr>
        <w:t xml:space="preserve">Ke smluvní pokutě či úroku z prodlení bude vystavena samostatná faktura se lhůtou </w:t>
      </w:r>
      <w:r w:rsidR="00B16B4C" w:rsidRPr="00B16B4C">
        <w:rPr>
          <w:rFonts w:ascii="Times New Roman" w:hAnsi="Times New Roman"/>
          <w:sz w:val="24"/>
          <w:szCs w:val="24"/>
        </w:rPr>
        <w:lastRenderedPageBreak/>
        <w:t>splatnosti 21 dnů.</w:t>
      </w:r>
    </w:p>
    <w:p w14:paraId="52CB7F3D" w14:textId="77777777" w:rsidR="00B16B4C" w:rsidRPr="00B16B4C" w:rsidRDefault="00B16B4C" w:rsidP="00A30805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  </w:t>
      </w:r>
      <w:r w:rsidRPr="00B16B4C">
        <w:rPr>
          <w:rFonts w:ascii="Times New Roman" w:hAnsi="Times New Roman"/>
          <w:sz w:val="24"/>
          <w:szCs w:val="24"/>
        </w:rPr>
        <w:t>Ujednáním o smluvní pokutě nejsou dotčeny nároky smluvních stran na náhradu škody.</w:t>
      </w:r>
    </w:p>
    <w:p w14:paraId="63DD1CE0" w14:textId="77777777" w:rsidR="00E860C0" w:rsidRPr="00215654" w:rsidRDefault="00E860C0" w:rsidP="00A30805">
      <w:pPr>
        <w:widowControl w:val="0"/>
        <w:autoSpaceDE w:val="0"/>
        <w:autoSpaceDN w:val="0"/>
        <w:adjustRightInd w:val="0"/>
        <w:spacing w:after="195" w:line="276" w:lineRule="auto"/>
        <w:ind w:left="705" w:hanging="705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4A9B5C9" w14:textId="77777777" w:rsidR="00E860C0" w:rsidRPr="00215654" w:rsidRDefault="00E860C0">
      <w:pPr>
        <w:widowControl w:val="0"/>
        <w:autoSpaceDE w:val="0"/>
        <w:autoSpaceDN w:val="0"/>
        <w:adjustRightInd w:val="0"/>
        <w:spacing w:after="195" w:line="276" w:lineRule="auto"/>
        <w:ind w:left="705" w:hanging="705"/>
        <w:rPr>
          <w:rFonts w:ascii="Times New Roman" w:hAnsi="Times New Roman"/>
          <w:sz w:val="24"/>
          <w:szCs w:val="24"/>
          <w:lang w:val="x-none"/>
        </w:rPr>
      </w:pPr>
    </w:p>
    <w:p w14:paraId="6DAFB5E3" w14:textId="77777777" w:rsidR="00E860C0" w:rsidRPr="00215654" w:rsidRDefault="00E860C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215654">
        <w:rPr>
          <w:rFonts w:ascii="Times New Roman" w:hAnsi="Times New Roman"/>
          <w:b/>
          <w:bCs/>
          <w:sz w:val="24"/>
          <w:szCs w:val="24"/>
          <w:lang w:val="x-none"/>
        </w:rPr>
        <w:t>Článek VIII.</w:t>
      </w:r>
    </w:p>
    <w:p w14:paraId="08E1A574" w14:textId="77777777" w:rsidR="00E860C0" w:rsidRPr="00215654" w:rsidRDefault="00E860C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215654">
        <w:rPr>
          <w:rFonts w:ascii="Times New Roman" w:hAnsi="Times New Roman"/>
          <w:b/>
          <w:bCs/>
          <w:sz w:val="24"/>
          <w:szCs w:val="24"/>
          <w:lang w:val="x-none"/>
        </w:rPr>
        <w:t>Závěrečná ujednání</w:t>
      </w:r>
    </w:p>
    <w:p w14:paraId="5394FA7A" w14:textId="77777777" w:rsidR="00E860C0" w:rsidRPr="00215654" w:rsidRDefault="00E860C0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>8.1</w:t>
      </w:r>
      <w:r w:rsidRPr="00215654">
        <w:rPr>
          <w:rFonts w:ascii="Times New Roman" w:hAnsi="Times New Roman"/>
          <w:sz w:val="24"/>
          <w:szCs w:val="24"/>
          <w:lang w:val="x-none"/>
        </w:rPr>
        <w:tab/>
        <w:t>Tato smlouva nabývá platnosti a účinnosti dnem jejího podpisu oběma smluvními stranami.</w:t>
      </w:r>
    </w:p>
    <w:p w14:paraId="155A0206" w14:textId="5388BC35" w:rsidR="00E860C0" w:rsidRPr="00215654" w:rsidRDefault="00E860C0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>8.2</w:t>
      </w:r>
      <w:r w:rsidRPr="00215654">
        <w:rPr>
          <w:rFonts w:ascii="Times New Roman" w:hAnsi="Times New Roman"/>
          <w:sz w:val="24"/>
          <w:szCs w:val="24"/>
          <w:lang w:val="x-none"/>
        </w:rPr>
        <w:tab/>
        <w:t xml:space="preserve">Zhotovitel je dle </w:t>
      </w:r>
      <w:hyperlink r:id="rId9" w:history="1">
        <w:r w:rsidRPr="00215654">
          <w:rPr>
            <w:rFonts w:ascii="Times New Roman" w:hAnsi="Times New Roman"/>
            <w:sz w:val="24"/>
            <w:szCs w:val="24"/>
            <w:lang w:val="x-none"/>
          </w:rPr>
          <w:t xml:space="preserve">§ 2, </w:t>
        </w:r>
        <w:proofErr w:type="spellStart"/>
        <w:r w:rsidRPr="00215654">
          <w:rPr>
            <w:rFonts w:ascii="Times New Roman" w:hAnsi="Times New Roman"/>
            <w:sz w:val="24"/>
            <w:szCs w:val="24"/>
            <w:lang w:val="x-none"/>
          </w:rPr>
          <w:t>pís</w:t>
        </w:r>
        <w:proofErr w:type="spellEnd"/>
        <w:r w:rsidRPr="00215654">
          <w:rPr>
            <w:rFonts w:ascii="Times New Roman" w:hAnsi="Times New Roman"/>
            <w:sz w:val="24"/>
            <w:szCs w:val="24"/>
            <w:lang w:val="x-none"/>
          </w:rPr>
          <w:t>. e)</w:t>
        </w:r>
      </w:hyperlink>
      <w:r w:rsidRPr="00215654">
        <w:rPr>
          <w:rFonts w:ascii="Times New Roman" w:hAnsi="Times New Roman"/>
          <w:sz w:val="24"/>
          <w:szCs w:val="24"/>
          <w:lang w:val="x-none"/>
        </w:rPr>
        <w:t xml:space="preserve"> zákona č. 320/2001 Sb. o finanční kontrole, osobou povinnou spolupůsobit při výkonu finanční kontroly.</w:t>
      </w:r>
    </w:p>
    <w:p w14:paraId="390C62A4" w14:textId="77777777" w:rsidR="00E860C0" w:rsidRPr="00215654" w:rsidRDefault="00E860C0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>8.3</w:t>
      </w:r>
      <w:r w:rsidRPr="00215654">
        <w:rPr>
          <w:rFonts w:ascii="Times New Roman" w:hAnsi="Times New Roman"/>
          <w:sz w:val="24"/>
          <w:szCs w:val="24"/>
          <w:lang w:val="x-none"/>
        </w:rPr>
        <w:tab/>
        <w:t>Tato smlouva se vyhotovuje ve dvou stejnopisech s platností originálu. Každá ze stran obdrží po jednom.</w:t>
      </w:r>
    </w:p>
    <w:p w14:paraId="2B310BD7" w14:textId="77777777" w:rsidR="00E860C0" w:rsidRPr="00215654" w:rsidRDefault="00E860C0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>8.4</w:t>
      </w:r>
      <w:r w:rsidRPr="00215654">
        <w:rPr>
          <w:rFonts w:ascii="Times New Roman" w:hAnsi="Times New Roman"/>
          <w:sz w:val="24"/>
          <w:szCs w:val="24"/>
          <w:lang w:val="x-none"/>
        </w:rPr>
        <w:tab/>
        <w:t>Jakékoli změny nebo doplňky této smlouvy je možno provádět jen písemně formou číslovaných dodatků, se souhlasem obou smluvních stran.</w:t>
      </w:r>
    </w:p>
    <w:p w14:paraId="139FFDEA" w14:textId="77777777" w:rsidR="00E860C0" w:rsidRPr="00215654" w:rsidRDefault="00E860C0">
      <w:pPr>
        <w:widowControl w:val="0"/>
        <w:autoSpaceDE w:val="0"/>
        <w:autoSpaceDN w:val="0"/>
        <w:adjustRightInd w:val="0"/>
        <w:spacing w:after="195" w:line="276" w:lineRule="auto"/>
        <w:ind w:left="705" w:hanging="705"/>
        <w:rPr>
          <w:rFonts w:ascii="Times New Roman" w:hAnsi="Times New Roman"/>
          <w:sz w:val="24"/>
          <w:szCs w:val="24"/>
          <w:lang w:val="x-none"/>
        </w:rPr>
      </w:pPr>
      <w:r w:rsidRPr="00215654">
        <w:rPr>
          <w:rFonts w:ascii="Times New Roman" w:hAnsi="Times New Roman"/>
          <w:sz w:val="24"/>
          <w:szCs w:val="24"/>
          <w:lang w:val="x-none"/>
        </w:rPr>
        <w:t>8.5</w:t>
      </w:r>
      <w:r w:rsidRPr="00215654">
        <w:rPr>
          <w:rFonts w:ascii="Times New Roman" w:hAnsi="Times New Roman"/>
          <w:sz w:val="24"/>
          <w:szCs w:val="24"/>
          <w:lang w:val="x-none"/>
        </w:rPr>
        <w:tab/>
        <w:t xml:space="preserve">Smluvní strany prohlašují, že si tuto smlouvu přečetly, s jejím obsahem souhlasí </w:t>
      </w:r>
      <w:r w:rsidR="00A30805">
        <w:rPr>
          <w:rFonts w:ascii="Times New Roman" w:hAnsi="Times New Roman"/>
          <w:sz w:val="24"/>
          <w:szCs w:val="24"/>
          <w:lang w:val="x-none"/>
        </w:rPr>
        <w:br/>
      </w:r>
      <w:r w:rsidRPr="00215654">
        <w:rPr>
          <w:rFonts w:ascii="Times New Roman" w:hAnsi="Times New Roman"/>
          <w:sz w:val="24"/>
          <w:szCs w:val="24"/>
          <w:lang w:val="x-none"/>
        </w:rPr>
        <w:t>a na důkaz jejich pravé a svobodné vůle stvrzují svými podpisy.</w:t>
      </w:r>
    </w:p>
    <w:p w14:paraId="7BDCC66E" w14:textId="77777777" w:rsidR="00E860C0" w:rsidRPr="00215654" w:rsidRDefault="00E860C0">
      <w:pPr>
        <w:widowControl w:val="0"/>
        <w:autoSpaceDE w:val="0"/>
        <w:autoSpaceDN w:val="0"/>
        <w:adjustRightInd w:val="0"/>
        <w:spacing w:after="195" w:line="276" w:lineRule="auto"/>
        <w:ind w:left="705" w:hanging="705"/>
        <w:rPr>
          <w:rFonts w:ascii="Times New Roman" w:hAnsi="Times New Roman"/>
          <w:sz w:val="24"/>
          <w:szCs w:val="24"/>
          <w:lang w:val="x-none"/>
        </w:rPr>
      </w:pPr>
    </w:p>
    <w:p w14:paraId="4F490CE6" w14:textId="40474572" w:rsidR="0062485B" w:rsidRPr="0042475A" w:rsidRDefault="00E860C0">
      <w:pPr>
        <w:widowControl w:val="0"/>
        <w:autoSpaceDE w:val="0"/>
        <w:autoSpaceDN w:val="0"/>
        <w:adjustRightInd w:val="0"/>
        <w:spacing w:after="285" w:line="240" w:lineRule="auto"/>
        <w:rPr>
          <w:rFonts w:ascii="Times New Roman" w:hAnsi="Times New Roman"/>
          <w:sz w:val="24"/>
          <w:szCs w:val="24"/>
        </w:rPr>
      </w:pPr>
      <w:r w:rsidRPr="00215654">
        <w:rPr>
          <w:rFonts w:ascii="Times New Roman" w:hAnsi="Times New Roman"/>
          <w:b/>
          <w:bCs/>
          <w:sz w:val="24"/>
          <w:szCs w:val="24"/>
          <w:lang w:val="x-none"/>
        </w:rPr>
        <w:t>Seznam příloh:</w:t>
      </w:r>
      <w:r w:rsidRPr="00215654">
        <w:rPr>
          <w:rFonts w:ascii="Times New Roman" w:hAnsi="Times New Roman"/>
          <w:b/>
          <w:bCs/>
          <w:sz w:val="24"/>
          <w:szCs w:val="24"/>
          <w:lang w:val="x-none"/>
        </w:rPr>
        <w:tab/>
      </w:r>
      <w:r w:rsidRPr="00215654">
        <w:rPr>
          <w:rFonts w:ascii="Times New Roman" w:hAnsi="Times New Roman"/>
          <w:sz w:val="24"/>
          <w:szCs w:val="24"/>
          <w:lang w:val="x-none"/>
        </w:rPr>
        <w:t xml:space="preserve">Příloha číslo 1 –  </w:t>
      </w:r>
      <w:r w:rsidR="0042475A">
        <w:rPr>
          <w:rFonts w:ascii="Times New Roman" w:hAnsi="Times New Roman"/>
          <w:sz w:val="24"/>
          <w:szCs w:val="24"/>
        </w:rPr>
        <w:t>Položkový rozpis projektové dokumentace</w:t>
      </w:r>
    </w:p>
    <w:p w14:paraId="4080B26A" w14:textId="0940079A" w:rsidR="0062485B" w:rsidRDefault="0062485B">
      <w:pPr>
        <w:widowControl w:val="0"/>
        <w:autoSpaceDE w:val="0"/>
        <w:autoSpaceDN w:val="0"/>
        <w:adjustRightInd w:val="0"/>
        <w:spacing w:after="285" w:line="240" w:lineRule="auto"/>
        <w:rPr>
          <w:rFonts w:ascii="Times New Roman" w:hAnsi="Times New Roman"/>
          <w:sz w:val="24"/>
          <w:szCs w:val="24"/>
        </w:rPr>
      </w:pPr>
    </w:p>
    <w:p w14:paraId="7870429C" w14:textId="77777777" w:rsidR="0042475A" w:rsidRPr="0042475A" w:rsidRDefault="0042475A">
      <w:pPr>
        <w:widowControl w:val="0"/>
        <w:autoSpaceDE w:val="0"/>
        <w:autoSpaceDN w:val="0"/>
        <w:adjustRightInd w:val="0"/>
        <w:spacing w:after="285" w:line="240" w:lineRule="auto"/>
        <w:rPr>
          <w:rFonts w:ascii="Times New Roman" w:hAnsi="Times New Roman"/>
          <w:sz w:val="24"/>
          <w:szCs w:val="24"/>
        </w:rPr>
      </w:pPr>
    </w:p>
    <w:p w14:paraId="244964B3" w14:textId="3643FEE7" w:rsidR="00E860C0" w:rsidRPr="0042475A" w:rsidRDefault="00E860C0">
      <w:pPr>
        <w:widowControl w:val="0"/>
        <w:autoSpaceDE w:val="0"/>
        <w:autoSpaceDN w:val="0"/>
        <w:adjustRightInd w:val="0"/>
        <w:spacing w:after="285" w:line="240" w:lineRule="auto"/>
        <w:rPr>
          <w:rFonts w:ascii="Times New Roman" w:hAnsi="Times New Roman"/>
          <w:sz w:val="24"/>
          <w:szCs w:val="24"/>
        </w:rPr>
      </w:pPr>
      <w:r w:rsidRPr="0042475A">
        <w:rPr>
          <w:rFonts w:ascii="Times New Roman" w:hAnsi="Times New Roman"/>
          <w:sz w:val="24"/>
          <w:szCs w:val="24"/>
          <w:lang w:val="x-none"/>
        </w:rPr>
        <w:t>V</w:t>
      </w:r>
      <w:r w:rsidR="00EF33DC" w:rsidRPr="0042475A">
        <w:rPr>
          <w:rFonts w:ascii="Times New Roman" w:hAnsi="Times New Roman"/>
          <w:sz w:val="24"/>
          <w:szCs w:val="24"/>
          <w:lang w:val="x-none"/>
        </w:rPr>
        <w:t> </w:t>
      </w:r>
      <w:r w:rsidR="00EF33DC" w:rsidRPr="0042475A">
        <w:rPr>
          <w:rFonts w:ascii="Times New Roman" w:hAnsi="Times New Roman"/>
          <w:sz w:val="24"/>
          <w:szCs w:val="24"/>
        </w:rPr>
        <w:t xml:space="preserve">Božicích </w:t>
      </w:r>
      <w:r w:rsidRPr="0042475A">
        <w:rPr>
          <w:rFonts w:ascii="Times New Roman" w:hAnsi="Times New Roman"/>
          <w:sz w:val="24"/>
          <w:szCs w:val="24"/>
          <w:lang w:val="x-none"/>
        </w:rPr>
        <w:t xml:space="preserve">dne </w:t>
      </w:r>
      <w:r w:rsidR="0042475A">
        <w:rPr>
          <w:rFonts w:ascii="Times New Roman" w:hAnsi="Times New Roman"/>
          <w:sz w:val="24"/>
          <w:szCs w:val="24"/>
        </w:rPr>
        <w:t>26.4.2021</w:t>
      </w:r>
      <w:r w:rsidRPr="0042475A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42475A">
        <w:rPr>
          <w:rFonts w:ascii="Times New Roman" w:hAnsi="Times New Roman"/>
          <w:sz w:val="24"/>
          <w:szCs w:val="24"/>
          <w:lang w:val="x-none"/>
        </w:rPr>
        <w:tab/>
      </w:r>
      <w:r w:rsidRPr="0042475A">
        <w:rPr>
          <w:rFonts w:ascii="Times New Roman" w:hAnsi="Times New Roman"/>
          <w:sz w:val="24"/>
          <w:szCs w:val="24"/>
          <w:lang w:val="x-none"/>
        </w:rPr>
        <w:tab/>
      </w:r>
      <w:r w:rsidRPr="0042475A">
        <w:rPr>
          <w:rFonts w:ascii="Times New Roman" w:hAnsi="Times New Roman"/>
          <w:sz w:val="24"/>
          <w:szCs w:val="24"/>
          <w:lang w:val="x-none"/>
        </w:rPr>
        <w:tab/>
      </w:r>
      <w:r w:rsidRPr="0042475A">
        <w:rPr>
          <w:rFonts w:ascii="Times New Roman" w:hAnsi="Times New Roman"/>
          <w:sz w:val="24"/>
          <w:szCs w:val="24"/>
          <w:lang w:val="x-none"/>
        </w:rPr>
        <w:tab/>
        <w:t>V</w:t>
      </w:r>
      <w:r w:rsidR="00F308F2" w:rsidRPr="0042475A">
        <w:rPr>
          <w:rFonts w:ascii="Times New Roman" w:hAnsi="Times New Roman"/>
          <w:sz w:val="24"/>
          <w:szCs w:val="24"/>
          <w:lang w:val="x-none"/>
        </w:rPr>
        <w:t> </w:t>
      </w:r>
      <w:r w:rsidR="00F308F2" w:rsidRPr="0042475A">
        <w:rPr>
          <w:rFonts w:ascii="Times New Roman" w:hAnsi="Times New Roman"/>
          <w:sz w:val="24"/>
          <w:szCs w:val="24"/>
        </w:rPr>
        <w:t xml:space="preserve">Brně </w:t>
      </w:r>
      <w:r w:rsidRPr="0042475A">
        <w:rPr>
          <w:rFonts w:ascii="Times New Roman" w:hAnsi="Times New Roman"/>
          <w:sz w:val="24"/>
          <w:szCs w:val="24"/>
          <w:lang w:val="x-none"/>
        </w:rPr>
        <w:t xml:space="preserve">dne </w:t>
      </w:r>
      <w:r w:rsidR="0042475A">
        <w:rPr>
          <w:rFonts w:ascii="Times New Roman" w:hAnsi="Times New Roman"/>
          <w:sz w:val="24"/>
          <w:szCs w:val="24"/>
        </w:rPr>
        <w:t>26.4.2021</w:t>
      </w:r>
    </w:p>
    <w:p w14:paraId="2EA8F8DA" w14:textId="77777777" w:rsidR="00215654" w:rsidRPr="0042475A" w:rsidRDefault="0021565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235F8429" w14:textId="77777777" w:rsidR="00215654" w:rsidRPr="0042475A" w:rsidRDefault="0021565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225DDEE1" w14:textId="641DA16D" w:rsidR="00E860C0" w:rsidRPr="0042475A" w:rsidRDefault="00E860C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42475A">
        <w:rPr>
          <w:rFonts w:ascii="Times New Roman" w:hAnsi="Times New Roman"/>
          <w:sz w:val="24"/>
          <w:szCs w:val="24"/>
          <w:lang w:val="x-none"/>
        </w:rPr>
        <w:t>.........................................</w:t>
      </w:r>
      <w:r w:rsidRPr="0042475A">
        <w:rPr>
          <w:rFonts w:ascii="Times New Roman" w:hAnsi="Times New Roman"/>
          <w:sz w:val="24"/>
          <w:szCs w:val="24"/>
          <w:lang w:val="x-none"/>
        </w:rPr>
        <w:tab/>
      </w:r>
      <w:r w:rsidRPr="0042475A">
        <w:rPr>
          <w:rFonts w:ascii="Times New Roman" w:hAnsi="Times New Roman"/>
          <w:sz w:val="24"/>
          <w:szCs w:val="24"/>
          <w:lang w:val="x-none"/>
        </w:rPr>
        <w:tab/>
      </w:r>
      <w:r w:rsidRPr="0042475A">
        <w:rPr>
          <w:rFonts w:ascii="Times New Roman" w:hAnsi="Times New Roman"/>
          <w:sz w:val="24"/>
          <w:szCs w:val="24"/>
          <w:lang w:val="x-none"/>
        </w:rPr>
        <w:tab/>
      </w:r>
      <w:r w:rsidRPr="0042475A">
        <w:rPr>
          <w:rFonts w:ascii="Times New Roman" w:hAnsi="Times New Roman"/>
          <w:sz w:val="24"/>
          <w:szCs w:val="24"/>
          <w:lang w:val="x-none"/>
        </w:rPr>
        <w:tab/>
      </w:r>
      <w:r w:rsidR="00A30805" w:rsidRPr="0042475A">
        <w:rPr>
          <w:rFonts w:ascii="Times New Roman" w:hAnsi="Times New Roman"/>
          <w:sz w:val="24"/>
          <w:szCs w:val="24"/>
        </w:rPr>
        <w:t xml:space="preserve">  </w:t>
      </w:r>
      <w:r w:rsidRPr="0042475A">
        <w:rPr>
          <w:rFonts w:ascii="Times New Roman" w:hAnsi="Times New Roman"/>
          <w:sz w:val="24"/>
          <w:szCs w:val="24"/>
          <w:lang w:val="x-none"/>
        </w:rPr>
        <w:t>.........................................</w:t>
      </w:r>
      <w:r w:rsidRPr="0042475A">
        <w:rPr>
          <w:rFonts w:ascii="Times New Roman" w:hAnsi="Times New Roman"/>
          <w:sz w:val="24"/>
          <w:szCs w:val="24"/>
          <w:lang w:val="x-none"/>
        </w:rPr>
        <w:br/>
      </w:r>
      <w:r w:rsidR="00A30805" w:rsidRPr="0067700B">
        <w:rPr>
          <w:rFonts w:ascii="Times New Roman" w:hAnsi="Times New Roman"/>
          <w:sz w:val="24"/>
          <w:szCs w:val="24"/>
          <w:highlight w:val="black"/>
        </w:rPr>
        <w:t>Ivana Petrášková, ředitelka</w:t>
      </w:r>
      <w:r w:rsidRPr="0067700B">
        <w:rPr>
          <w:rFonts w:ascii="Times New Roman" w:hAnsi="Times New Roman"/>
          <w:sz w:val="24"/>
          <w:szCs w:val="24"/>
          <w:highlight w:val="black"/>
          <w:lang w:val="x-none"/>
        </w:rPr>
        <w:tab/>
      </w:r>
      <w:r w:rsidRPr="0067700B">
        <w:rPr>
          <w:rFonts w:ascii="Times New Roman" w:hAnsi="Times New Roman"/>
          <w:sz w:val="24"/>
          <w:szCs w:val="24"/>
          <w:highlight w:val="black"/>
          <w:lang w:val="x-none"/>
        </w:rPr>
        <w:tab/>
      </w:r>
      <w:r w:rsidRPr="0067700B">
        <w:rPr>
          <w:rFonts w:ascii="Times New Roman" w:hAnsi="Times New Roman"/>
          <w:sz w:val="24"/>
          <w:szCs w:val="24"/>
          <w:highlight w:val="black"/>
          <w:lang w:val="x-none"/>
        </w:rPr>
        <w:tab/>
      </w:r>
      <w:r w:rsidRPr="0067700B">
        <w:rPr>
          <w:rFonts w:ascii="Times New Roman" w:hAnsi="Times New Roman"/>
          <w:sz w:val="24"/>
          <w:szCs w:val="24"/>
          <w:highlight w:val="black"/>
          <w:lang w:val="x-none"/>
        </w:rPr>
        <w:tab/>
      </w:r>
      <w:r w:rsidR="00A30805" w:rsidRPr="0067700B">
        <w:rPr>
          <w:rFonts w:ascii="Times New Roman" w:hAnsi="Times New Roman"/>
          <w:sz w:val="24"/>
          <w:szCs w:val="24"/>
          <w:highlight w:val="black"/>
        </w:rPr>
        <w:t xml:space="preserve"> </w:t>
      </w:r>
      <w:r w:rsidR="006F23F2" w:rsidRPr="0067700B">
        <w:rPr>
          <w:rFonts w:ascii="Times New Roman" w:hAnsi="Times New Roman"/>
          <w:sz w:val="24"/>
          <w:szCs w:val="24"/>
          <w:highlight w:val="black"/>
        </w:rPr>
        <w:t xml:space="preserve">   </w:t>
      </w:r>
      <w:r w:rsidR="00A30805" w:rsidRPr="0067700B">
        <w:rPr>
          <w:rFonts w:ascii="Times New Roman" w:hAnsi="Times New Roman"/>
          <w:sz w:val="24"/>
          <w:szCs w:val="24"/>
          <w:highlight w:val="black"/>
        </w:rPr>
        <w:t xml:space="preserve"> </w:t>
      </w:r>
      <w:r w:rsidR="006F23F2" w:rsidRPr="0067700B">
        <w:rPr>
          <w:rFonts w:ascii="Times New Roman" w:hAnsi="Times New Roman"/>
          <w:highlight w:val="black"/>
        </w:rPr>
        <w:t xml:space="preserve"> </w:t>
      </w:r>
      <w:r w:rsidR="0042475A" w:rsidRPr="0067700B">
        <w:rPr>
          <w:rFonts w:ascii="Times New Roman" w:hAnsi="Times New Roman"/>
          <w:highlight w:val="black"/>
        </w:rPr>
        <w:t>Miroslav Rak</w:t>
      </w:r>
      <w:r w:rsidRPr="0042475A">
        <w:rPr>
          <w:rFonts w:ascii="Times New Roman" w:hAnsi="Times New Roman"/>
          <w:sz w:val="24"/>
          <w:szCs w:val="24"/>
          <w:lang w:val="x-none"/>
        </w:rPr>
        <w:br/>
        <w:t>Objednatel</w:t>
      </w:r>
      <w:r w:rsidRPr="0042475A">
        <w:rPr>
          <w:rFonts w:ascii="Times New Roman" w:hAnsi="Times New Roman"/>
          <w:sz w:val="24"/>
          <w:szCs w:val="24"/>
          <w:lang w:val="x-none"/>
        </w:rPr>
        <w:tab/>
      </w:r>
      <w:r w:rsidRPr="0042475A">
        <w:rPr>
          <w:rFonts w:ascii="Times New Roman" w:hAnsi="Times New Roman"/>
          <w:sz w:val="24"/>
          <w:szCs w:val="24"/>
          <w:lang w:val="x-none"/>
        </w:rPr>
        <w:tab/>
      </w:r>
      <w:r w:rsidRPr="0042475A">
        <w:rPr>
          <w:rFonts w:ascii="Times New Roman" w:hAnsi="Times New Roman"/>
          <w:sz w:val="24"/>
          <w:szCs w:val="24"/>
          <w:lang w:val="x-none"/>
        </w:rPr>
        <w:tab/>
      </w:r>
      <w:r w:rsidRPr="0042475A">
        <w:rPr>
          <w:rFonts w:ascii="Times New Roman" w:hAnsi="Times New Roman"/>
          <w:sz w:val="24"/>
          <w:szCs w:val="24"/>
          <w:lang w:val="x-none"/>
        </w:rPr>
        <w:tab/>
      </w:r>
      <w:r w:rsidRPr="0042475A">
        <w:rPr>
          <w:rFonts w:ascii="Times New Roman" w:hAnsi="Times New Roman"/>
          <w:sz w:val="24"/>
          <w:szCs w:val="24"/>
          <w:lang w:val="x-none"/>
        </w:rPr>
        <w:tab/>
      </w:r>
      <w:r w:rsidRPr="0042475A">
        <w:rPr>
          <w:rFonts w:ascii="Times New Roman" w:hAnsi="Times New Roman"/>
          <w:sz w:val="24"/>
          <w:szCs w:val="24"/>
          <w:lang w:val="x-none"/>
        </w:rPr>
        <w:tab/>
      </w:r>
      <w:r w:rsidR="00215654" w:rsidRPr="0042475A">
        <w:rPr>
          <w:rFonts w:ascii="Times New Roman" w:hAnsi="Times New Roman"/>
          <w:sz w:val="24"/>
          <w:szCs w:val="24"/>
          <w:lang w:val="x-none"/>
        </w:rPr>
        <w:tab/>
      </w:r>
      <w:r w:rsidR="00A30805" w:rsidRPr="0042475A">
        <w:rPr>
          <w:rFonts w:ascii="Times New Roman" w:hAnsi="Times New Roman"/>
          <w:sz w:val="24"/>
          <w:szCs w:val="24"/>
        </w:rPr>
        <w:t>Z</w:t>
      </w:r>
      <w:r w:rsidR="00215654" w:rsidRPr="0042475A">
        <w:rPr>
          <w:rFonts w:ascii="Times New Roman" w:hAnsi="Times New Roman"/>
          <w:sz w:val="24"/>
          <w:szCs w:val="24"/>
        </w:rPr>
        <w:t>hotovitel</w:t>
      </w:r>
    </w:p>
    <w:p w14:paraId="19640C1A" w14:textId="2E30FE23" w:rsidR="0042475A" w:rsidRPr="0042475A" w:rsidRDefault="0042475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28926380" w14:textId="13506F68" w:rsidR="0042475A" w:rsidRDefault="004247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FCEA4BA" w14:textId="77777777" w:rsidR="0042475A" w:rsidRDefault="0042475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00A8ED27" w14:textId="6B9EB1C1" w:rsidR="0042475A" w:rsidRDefault="0042475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421628FC" w14:textId="26B9A3A0" w:rsidR="0042475A" w:rsidRDefault="0042475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č1 – Položkový rozpis projektové dokumentace</w:t>
      </w:r>
    </w:p>
    <w:p w14:paraId="5DF9C132" w14:textId="3AC6FC81" w:rsidR="0042475A" w:rsidRDefault="0042475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W w:w="12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1728"/>
        <w:gridCol w:w="5880"/>
        <w:gridCol w:w="756"/>
        <w:gridCol w:w="1166"/>
        <w:gridCol w:w="1326"/>
        <w:gridCol w:w="989"/>
      </w:tblGrid>
      <w:tr w:rsidR="0042475A" w:rsidRPr="0042475A" w14:paraId="003073E0" w14:textId="77777777" w:rsidTr="0042475A">
        <w:trPr>
          <w:trHeight w:val="315"/>
        </w:trPr>
        <w:tc>
          <w:tcPr>
            <w:tcW w:w="12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D985" w14:textId="77777777" w:rsidR="0042475A" w:rsidRPr="0042475A" w:rsidRDefault="0042475A" w:rsidP="0042475A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4"/>
                <w:szCs w:val="24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4"/>
                <w:szCs w:val="24"/>
              </w:rPr>
              <w:t>Položkový soupis prací a dodávek</w:t>
            </w:r>
          </w:p>
        </w:tc>
      </w:tr>
      <w:tr w:rsidR="0042475A" w:rsidRPr="0042475A" w14:paraId="0E380F36" w14:textId="77777777" w:rsidTr="0042475A">
        <w:trPr>
          <w:trHeight w:val="49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0076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sz w:val="20"/>
                <w:szCs w:val="20"/>
              </w:rPr>
              <w:t>S: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08F88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sz w:val="20"/>
                <w:szCs w:val="20"/>
              </w:rPr>
              <w:t>2021</w:t>
            </w:r>
          </w:p>
        </w:tc>
        <w:tc>
          <w:tcPr>
            <w:tcW w:w="10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EFC0C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sz w:val="20"/>
                <w:szCs w:val="20"/>
              </w:rPr>
              <w:t>Domov Božice</w:t>
            </w:r>
          </w:p>
        </w:tc>
      </w:tr>
      <w:tr w:rsidR="0042475A" w:rsidRPr="0042475A" w14:paraId="68DEEE03" w14:textId="77777777" w:rsidTr="0042475A">
        <w:trPr>
          <w:trHeight w:val="49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C99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sz w:val="20"/>
                <w:szCs w:val="20"/>
              </w:rPr>
              <w:t>O: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D72FA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sz w:val="20"/>
                <w:szCs w:val="20"/>
              </w:rPr>
              <w:t>01</w:t>
            </w:r>
          </w:p>
        </w:tc>
        <w:tc>
          <w:tcPr>
            <w:tcW w:w="10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0BFE8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</w:rPr>
            </w:pPr>
            <w:proofErr w:type="gramStart"/>
            <w:r w:rsidRPr="0042475A">
              <w:rPr>
                <w:rFonts w:ascii="Arial CE" w:eastAsia="Times New Roman" w:hAnsi="Arial CE"/>
                <w:sz w:val="20"/>
                <w:szCs w:val="20"/>
              </w:rPr>
              <w:t>Budova - domov</w:t>
            </w:r>
            <w:proofErr w:type="gramEnd"/>
            <w:r w:rsidRPr="0042475A">
              <w:rPr>
                <w:rFonts w:ascii="Arial CE" w:eastAsia="Times New Roman" w:hAnsi="Arial CE"/>
                <w:sz w:val="20"/>
                <w:szCs w:val="20"/>
              </w:rPr>
              <w:t xml:space="preserve"> Božice</w:t>
            </w:r>
          </w:p>
        </w:tc>
      </w:tr>
      <w:tr w:rsidR="0042475A" w:rsidRPr="0042475A" w14:paraId="79012AE9" w14:textId="77777777" w:rsidTr="0042475A">
        <w:trPr>
          <w:trHeight w:val="49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4B5DD4E9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sz w:val="20"/>
                <w:szCs w:val="20"/>
              </w:rPr>
              <w:t>R: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69BDD718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sz w:val="20"/>
                <w:szCs w:val="20"/>
              </w:rPr>
              <w:t>02</w:t>
            </w:r>
          </w:p>
        </w:tc>
        <w:tc>
          <w:tcPr>
            <w:tcW w:w="10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32F19580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sz w:val="20"/>
                <w:szCs w:val="20"/>
              </w:rPr>
              <w:t xml:space="preserve">Stavební </w:t>
            </w:r>
            <w:proofErr w:type="gramStart"/>
            <w:r w:rsidRPr="0042475A">
              <w:rPr>
                <w:rFonts w:ascii="Arial CE" w:eastAsia="Times New Roman" w:hAnsi="Arial CE"/>
                <w:sz w:val="20"/>
                <w:szCs w:val="20"/>
              </w:rPr>
              <w:t>úpravy - pokoj</w:t>
            </w:r>
            <w:proofErr w:type="gramEnd"/>
            <w:r w:rsidRPr="0042475A">
              <w:rPr>
                <w:rFonts w:ascii="Arial CE" w:eastAsia="Times New Roman" w:hAnsi="Arial CE"/>
                <w:sz w:val="20"/>
                <w:szCs w:val="20"/>
              </w:rPr>
              <w:t>, sprcha 1NP - rozpočtářský</w:t>
            </w:r>
          </w:p>
        </w:tc>
      </w:tr>
      <w:tr w:rsidR="0042475A" w:rsidRPr="0042475A" w14:paraId="6599C60C" w14:textId="77777777" w:rsidTr="0042475A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1D90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ECF6" w14:textId="77777777" w:rsidR="0042475A" w:rsidRPr="0042475A" w:rsidRDefault="0042475A" w:rsidP="004247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766F" w14:textId="77777777" w:rsidR="0042475A" w:rsidRPr="0042475A" w:rsidRDefault="0042475A" w:rsidP="004247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245D" w14:textId="77777777" w:rsidR="0042475A" w:rsidRPr="0042475A" w:rsidRDefault="0042475A" w:rsidP="004247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EBC9" w14:textId="77777777" w:rsidR="0042475A" w:rsidRPr="0042475A" w:rsidRDefault="0042475A" w:rsidP="00424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5C5A" w14:textId="77777777" w:rsidR="0042475A" w:rsidRPr="0042475A" w:rsidRDefault="0042475A" w:rsidP="004247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DCD6" w14:textId="77777777" w:rsidR="0042475A" w:rsidRPr="0042475A" w:rsidRDefault="0042475A" w:rsidP="004247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475A" w:rsidRPr="0042475A" w14:paraId="5A940470" w14:textId="77777777" w:rsidTr="0042475A">
        <w:trPr>
          <w:trHeight w:val="76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74F9F10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</w:rPr>
            </w:pPr>
            <w:proofErr w:type="spellStart"/>
            <w:r w:rsidRPr="0042475A">
              <w:rPr>
                <w:rFonts w:ascii="Arial CE" w:eastAsia="Times New Roman" w:hAnsi="Arial CE"/>
                <w:sz w:val="20"/>
                <w:szCs w:val="20"/>
              </w:rPr>
              <w:t>P.č</w:t>
            </w:r>
            <w:proofErr w:type="spellEnd"/>
            <w:r w:rsidRPr="0042475A">
              <w:rPr>
                <w:rFonts w:ascii="Arial CE" w:eastAsia="Times New Roman" w:hAnsi="Arial CE"/>
                <w:sz w:val="20"/>
                <w:szCs w:val="20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4960773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sz w:val="20"/>
                <w:szCs w:val="20"/>
              </w:rPr>
              <w:t>Číslo položky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AA88A11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sz w:val="20"/>
                <w:szCs w:val="20"/>
              </w:rPr>
              <w:t>Název položky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EC56600" w14:textId="77777777" w:rsidR="0042475A" w:rsidRPr="0042475A" w:rsidRDefault="0042475A" w:rsidP="0042475A">
            <w:pPr>
              <w:spacing w:after="0" w:line="240" w:lineRule="auto"/>
              <w:jc w:val="center"/>
              <w:rPr>
                <w:rFonts w:ascii="Arial CE" w:eastAsia="Times New Roman" w:hAnsi="Arial CE"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sz w:val="20"/>
                <w:szCs w:val="20"/>
              </w:rPr>
              <w:t>MJ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5E6CDD8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sz w:val="20"/>
                <w:szCs w:val="20"/>
              </w:rPr>
              <w:t>Množství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527381A7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sz w:val="20"/>
                <w:szCs w:val="20"/>
              </w:rPr>
              <w:t>Cena / MJ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441C7A0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sz w:val="20"/>
                <w:szCs w:val="20"/>
              </w:rPr>
              <w:t>Celkem</w:t>
            </w:r>
          </w:p>
        </w:tc>
      </w:tr>
      <w:tr w:rsidR="0042475A" w:rsidRPr="0042475A" w14:paraId="2422243E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B7B292E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EE7CA83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D50E6B8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Svislé a kompletní konstrukce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3B0069A" w14:textId="77777777" w:rsidR="0042475A" w:rsidRPr="0042475A" w:rsidRDefault="0042475A" w:rsidP="0042475A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2F9E8B0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86057E5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318A942" w14:textId="77777777" w:rsidR="0042475A" w:rsidRPr="0042475A" w:rsidRDefault="0042475A" w:rsidP="0042475A">
            <w:pPr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0,00</w:t>
            </w:r>
          </w:p>
        </w:tc>
      </w:tr>
      <w:tr w:rsidR="0042475A" w:rsidRPr="0042475A" w14:paraId="340F702C" w14:textId="77777777" w:rsidTr="0042475A">
        <w:trPr>
          <w:trHeight w:val="45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D51B24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7F0BE5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342261112RS1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2F82588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Příčky z desek sádrokartonových jednoduché opláštění, jednoduchá konstrukce CW 75 tloušťka příčky 100 mm, desky standard, tloušťky 12,5 mm, tloušťka izolace 60 mm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C4CE57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2CA3DD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16,70000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4974155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B23106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05FF8DB8" w14:textId="77777777" w:rsidTr="0042475A">
        <w:trPr>
          <w:trHeight w:val="45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F1C47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CB6E5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146A3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zřízení nosné konstrukce příčky, vložení tepelné izolace </w:t>
            </w:r>
            <w:proofErr w:type="spellStart"/>
            <w:r w:rsidRPr="0042475A">
              <w:rPr>
                <w:rFonts w:ascii="Arial CE" w:eastAsia="Times New Roman" w:hAnsi="Arial CE"/>
                <w:sz w:val="16"/>
                <w:szCs w:val="16"/>
              </w:rPr>
              <w:t>tl</w:t>
            </w:r>
            <w:proofErr w:type="spellEnd"/>
            <w:r w:rsidRPr="0042475A">
              <w:rPr>
                <w:rFonts w:ascii="Arial CE" w:eastAsia="Times New Roman" w:hAnsi="Arial CE"/>
                <w:sz w:val="16"/>
                <w:szCs w:val="16"/>
              </w:rPr>
              <w:t>. do 5 cm, montáž desek, tmelení spár Q2 a úprava rohů. Včetně dodávek materiálu.</w:t>
            </w:r>
          </w:p>
        </w:tc>
      </w:tr>
      <w:tr w:rsidR="0042475A" w:rsidRPr="0042475A" w14:paraId="7153ACD3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EC8FA8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94FF944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342263513R1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C1A56B4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Revizní dvířka 300x300 mm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7D2FA6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299E199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47092CE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BCDC14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4E022C5E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321A1862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E2639A6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B7E6B2D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Úpravy povrchu, podlahy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BE256F9" w14:textId="77777777" w:rsidR="0042475A" w:rsidRPr="0042475A" w:rsidRDefault="0042475A" w:rsidP="0042475A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52F35B9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F2CB493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1185858" w14:textId="77777777" w:rsidR="0042475A" w:rsidRPr="0042475A" w:rsidRDefault="0042475A" w:rsidP="0042475A">
            <w:pPr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0,00</w:t>
            </w:r>
          </w:p>
        </w:tc>
      </w:tr>
      <w:tr w:rsidR="0042475A" w:rsidRPr="0042475A" w14:paraId="39F930B4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46CEA7D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6C9D2C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602011118R001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ED659B4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Omítka jádrová vápenná, ručně + </w:t>
            </w:r>
            <w:proofErr w:type="spellStart"/>
            <w:r w:rsidRPr="0042475A">
              <w:rPr>
                <w:rFonts w:ascii="Arial CE" w:eastAsia="Times New Roman" w:hAnsi="Arial CE"/>
                <w:sz w:val="16"/>
                <w:szCs w:val="16"/>
              </w:rPr>
              <w:t>podhoz</w:t>
            </w:r>
            <w:proofErr w:type="spellEnd"/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 </w:t>
            </w:r>
            <w:proofErr w:type="gramStart"/>
            <w:r w:rsidRPr="0042475A">
              <w:rPr>
                <w:rFonts w:ascii="Arial CE" w:eastAsia="Times New Roman" w:hAnsi="Arial CE"/>
                <w:sz w:val="16"/>
                <w:szCs w:val="16"/>
              </w:rPr>
              <w:t>50%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3C3B7C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C2EFDF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19,70000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E79001A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05A0DD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55440B29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27CE2AF4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B52AA02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D50E0A0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Úpravy povrchů vnitřní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2C6220E" w14:textId="77777777" w:rsidR="0042475A" w:rsidRPr="0042475A" w:rsidRDefault="0042475A" w:rsidP="0042475A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6155B50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C5CD8F1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0FB56F6" w14:textId="77777777" w:rsidR="0042475A" w:rsidRPr="0042475A" w:rsidRDefault="0042475A" w:rsidP="0042475A">
            <w:pPr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0,00</w:t>
            </w:r>
          </w:p>
        </w:tc>
      </w:tr>
      <w:tr w:rsidR="0042475A" w:rsidRPr="0042475A" w14:paraId="716CB584" w14:textId="77777777" w:rsidTr="0042475A">
        <w:trPr>
          <w:trHeight w:val="67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6CFE09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5A6674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611421231RT2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519390B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Oprava vnitřních vápenných omítek stropů železobetonových rovných tvárnicových a kleneb v množství opravované plochy</w:t>
            </w:r>
            <w:r w:rsidRPr="0042475A">
              <w:rPr>
                <w:rFonts w:ascii="Arial CE" w:eastAsia="Times New Roman" w:hAnsi="Arial CE"/>
                <w:sz w:val="16"/>
                <w:szCs w:val="16"/>
              </w:rPr>
              <w:br/>
            </w:r>
            <w:r w:rsidRPr="0042475A">
              <w:rPr>
                <w:rFonts w:ascii="Arial CE" w:eastAsia="Times New Roman" w:hAnsi="Arial CE"/>
                <w:sz w:val="16"/>
                <w:szCs w:val="16"/>
              </w:rPr>
              <w:br/>
              <w:t xml:space="preserve"> v množství opravované plochy přes 5 do 10 %, štukových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AE5115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6976A9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25,80000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5F9F7AE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9F9039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32AC428E" w14:textId="77777777" w:rsidTr="0042475A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C8ED9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10B73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114EC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color w:val="008000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color w:val="008000"/>
                <w:sz w:val="16"/>
                <w:szCs w:val="16"/>
              </w:rPr>
              <w:t xml:space="preserve">Včetně pomocného pracovního lešení o výšce podlahy do 1900 mm a pro zatížení do 1,5 </w:t>
            </w:r>
            <w:proofErr w:type="spellStart"/>
            <w:r w:rsidRPr="0042475A">
              <w:rPr>
                <w:rFonts w:ascii="Arial CE" w:eastAsia="Times New Roman" w:hAnsi="Arial CE"/>
                <w:color w:val="008000"/>
                <w:sz w:val="16"/>
                <w:szCs w:val="16"/>
              </w:rPr>
              <w:t>kPa</w:t>
            </w:r>
            <w:proofErr w:type="spellEnd"/>
            <w:r w:rsidRPr="0042475A">
              <w:rPr>
                <w:rFonts w:ascii="Arial CE" w:eastAsia="Times New Roman" w:hAnsi="Arial CE"/>
                <w:color w:val="008000"/>
                <w:sz w:val="16"/>
                <w:szCs w:val="16"/>
              </w:rPr>
              <w:t>.</w:t>
            </w:r>
          </w:p>
        </w:tc>
      </w:tr>
      <w:tr w:rsidR="0042475A" w:rsidRPr="0042475A" w14:paraId="2BBC67BA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820A7E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8D9537F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612409991RT2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465132C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Začištění omítek kolem oken, dveří a obkladů apod. s použitím suché maltové směsi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49D1EE8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B76C4C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10,00000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9C2540F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1FA2FB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35CCA59A" w14:textId="77777777" w:rsidTr="0042475A">
        <w:trPr>
          <w:trHeight w:val="45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E41DD0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58AD32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612421331RT2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3F94217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Oprava vnitřních vápenných omítek stěn v množství opravované plochy přes 10 do 30 </w:t>
            </w:r>
            <w:proofErr w:type="gramStart"/>
            <w:r w:rsidRPr="0042475A">
              <w:rPr>
                <w:rFonts w:ascii="Arial CE" w:eastAsia="Times New Roman" w:hAnsi="Arial CE"/>
                <w:sz w:val="16"/>
                <w:szCs w:val="16"/>
              </w:rPr>
              <w:t>%,  štukových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69278D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91F12BB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78,00000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81E66DA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5C87A5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3870F68F" w14:textId="77777777" w:rsidTr="0042475A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9C490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683F5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117F6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color w:val="008000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color w:val="008000"/>
                <w:sz w:val="16"/>
                <w:szCs w:val="16"/>
              </w:rPr>
              <w:t xml:space="preserve">Včetně pomocného pracovního lešení o výšce podlahy do 1900 mm a pro zatížení do 1,5 </w:t>
            </w:r>
            <w:proofErr w:type="spellStart"/>
            <w:r w:rsidRPr="0042475A">
              <w:rPr>
                <w:rFonts w:ascii="Arial CE" w:eastAsia="Times New Roman" w:hAnsi="Arial CE"/>
                <w:color w:val="008000"/>
                <w:sz w:val="16"/>
                <w:szCs w:val="16"/>
              </w:rPr>
              <w:t>kPa</w:t>
            </w:r>
            <w:proofErr w:type="spellEnd"/>
            <w:r w:rsidRPr="0042475A">
              <w:rPr>
                <w:rFonts w:ascii="Arial CE" w:eastAsia="Times New Roman" w:hAnsi="Arial CE"/>
                <w:color w:val="008000"/>
                <w:sz w:val="16"/>
                <w:szCs w:val="16"/>
              </w:rPr>
              <w:t>.</w:t>
            </w:r>
          </w:p>
        </w:tc>
      </w:tr>
      <w:tr w:rsidR="0042475A" w:rsidRPr="0042475A" w14:paraId="347AB0CB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AF9CA5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1957D5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612409991RT3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34B63D2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Začištění omítek kolem obkladů, s použitím suché maltové směsi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410FCE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084B99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12,00000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648FD6E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2F3E6D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42FF6722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1DD2360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A30C96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612425921R01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926DA38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+ </w:t>
            </w:r>
            <w:proofErr w:type="spellStart"/>
            <w:r w:rsidRPr="0042475A">
              <w:rPr>
                <w:rFonts w:ascii="Arial CE" w:eastAsia="Times New Roman" w:hAnsi="Arial CE"/>
                <w:sz w:val="16"/>
                <w:szCs w:val="16"/>
              </w:rPr>
              <w:t>podhoz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28E5669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95B93C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FF00A64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CB5EC5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2FDAC482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B246CB3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F6AF7B4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5AD84B6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Podlahy a podlahové konstrukce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CC92F88" w14:textId="77777777" w:rsidR="0042475A" w:rsidRPr="0042475A" w:rsidRDefault="0042475A" w:rsidP="0042475A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D314015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5745100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A545202" w14:textId="77777777" w:rsidR="0042475A" w:rsidRPr="0042475A" w:rsidRDefault="0042475A" w:rsidP="0042475A">
            <w:pPr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0,00</w:t>
            </w:r>
          </w:p>
        </w:tc>
      </w:tr>
      <w:tr w:rsidR="0042475A" w:rsidRPr="0042475A" w14:paraId="499851B2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B18863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CA4404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632411904R00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19FFF48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Potěr ze suchých směsí nátěr savých podkladů penetrační, 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113EFB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A9E425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20,30000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2A24BCB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4267E2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0596D2A8" w14:textId="77777777" w:rsidTr="0042475A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2F898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7E4BF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F1AE0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s rozprostřením a uhlazením</w:t>
            </w:r>
          </w:p>
        </w:tc>
      </w:tr>
      <w:tr w:rsidR="0042475A" w:rsidRPr="0042475A" w14:paraId="5F8F40D8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1C21E5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04CFDC6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631311121R1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4B05585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Doplnění mazanin </w:t>
            </w:r>
            <w:proofErr w:type="spellStart"/>
            <w:r w:rsidRPr="0042475A">
              <w:rPr>
                <w:rFonts w:ascii="Arial CE" w:eastAsia="Times New Roman" w:hAnsi="Arial CE"/>
                <w:sz w:val="16"/>
                <w:szCs w:val="16"/>
              </w:rPr>
              <w:t>rychlobetonem</w:t>
            </w:r>
            <w:proofErr w:type="spellEnd"/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 do 1 m2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BCD98D3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proofErr w:type="spellStart"/>
            <w:r w:rsidRPr="0042475A">
              <w:rPr>
                <w:rFonts w:ascii="Arial CE" w:eastAsia="Times New Roman" w:hAnsi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6C9FC8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73AA04A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F23E830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1C288A04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B77C48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279984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632411110R1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939421A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Samonivelační </w:t>
            </w:r>
            <w:proofErr w:type="spellStart"/>
            <w:proofErr w:type="gramStart"/>
            <w:r w:rsidRPr="0042475A">
              <w:rPr>
                <w:rFonts w:ascii="Arial CE" w:eastAsia="Times New Roman" w:hAnsi="Arial CE"/>
                <w:sz w:val="16"/>
                <w:szCs w:val="16"/>
              </w:rPr>
              <w:t>stěrka,ruč</w:t>
            </w:r>
            <w:proofErr w:type="gramEnd"/>
            <w:r w:rsidRPr="0042475A">
              <w:rPr>
                <w:rFonts w:ascii="Arial CE" w:eastAsia="Times New Roman" w:hAnsi="Arial CE"/>
                <w:sz w:val="16"/>
                <w:szCs w:val="16"/>
              </w:rPr>
              <w:t>.zpracování</w:t>
            </w:r>
            <w:proofErr w:type="spellEnd"/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 tl.15 mm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4A9E7E4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31E6D4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20,30000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671140F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1B2A0A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632586EC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4380C3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AAF935A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965048515R1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CB4CDB7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Broušení betonových povrchů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44E681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14BDAF9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20,30000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61C62E5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0A95E6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74A7E2B2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B5FAEE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684538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631320032R1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4343722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, beton C 16/20, vyztužená </w:t>
            </w:r>
            <w:proofErr w:type="gramStart"/>
            <w:r w:rsidRPr="0042475A">
              <w:rPr>
                <w:rFonts w:ascii="Arial CE" w:eastAsia="Times New Roman" w:hAnsi="Arial CE"/>
                <w:sz w:val="16"/>
                <w:szCs w:val="16"/>
              </w:rPr>
              <w:t>sítí - drát</w:t>
            </w:r>
            <w:proofErr w:type="gramEnd"/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 6,0 oka 100/100 mm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233D943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22A4E0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5,50000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E1BEE6D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096CF9F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4181C62C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7B0C1FE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30F2CE1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78397406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Lešení a stavební výtahy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F25048A" w14:textId="77777777" w:rsidR="0042475A" w:rsidRPr="0042475A" w:rsidRDefault="0042475A" w:rsidP="0042475A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A2C045D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5B042A4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5F98C22" w14:textId="77777777" w:rsidR="0042475A" w:rsidRPr="0042475A" w:rsidRDefault="0042475A" w:rsidP="0042475A">
            <w:pPr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0,00</w:t>
            </w:r>
          </w:p>
        </w:tc>
      </w:tr>
      <w:tr w:rsidR="0042475A" w:rsidRPr="0042475A" w14:paraId="15DBBCE0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A9C6D50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1A5C0C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941955002R00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44A04DC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Lešení lehké pracovní pomocné </w:t>
            </w:r>
            <w:proofErr w:type="spellStart"/>
            <w:r w:rsidRPr="0042475A">
              <w:rPr>
                <w:rFonts w:ascii="Arial CE" w:eastAsia="Times New Roman" w:hAnsi="Arial CE"/>
                <w:sz w:val="16"/>
                <w:szCs w:val="16"/>
              </w:rPr>
              <w:t>pomocné</w:t>
            </w:r>
            <w:proofErr w:type="spellEnd"/>
            <w:r w:rsidRPr="0042475A">
              <w:rPr>
                <w:rFonts w:ascii="Arial CE" w:eastAsia="Times New Roman" w:hAnsi="Arial CE"/>
                <w:sz w:val="16"/>
                <w:szCs w:val="16"/>
              </w:rPr>
              <w:t>, o výšce lešeňové podlahy přes 1,2 do 1,9 m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A95739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83DD61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25,00000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2D0AA81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29EFA7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694B8FF0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29E9A3BC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33B2C48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01E767D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Bourání konstrukcí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BB452F4" w14:textId="77777777" w:rsidR="0042475A" w:rsidRPr="0042475A" w:rsidRDefault="0042475A" w:rsidP="0042475A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FDF5EAA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73F7BB2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97930A1" w14:textId="77777777" w:rsidR="0042475A" w:rsidRPr="0042475A" w:rsidRDefault="0042475A" w:rsidP="0042475A">
            <w:pPr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0,00</w:t>
            </w:r>
          </w:p>
        </w:tc>
      </w:tr>
      <w:tr w:rsidR="0042475A" w:rsidRPr="0042475A" w14:paraId="318E21C3" w14:textId="77777777" w:rsidTr="0042475A">
        <w:trPr>
          <w:trHeight w:val="45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DDE945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64AB1F0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965042141RT1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A993507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Bourání podkladů pod dlažby nebo litých celistvých dlažeb a </w:t>
            </w:r>
            <w:proofErr w:type="gramStart"/>
            <w:r w:rsidRPr="0042475A">
              <w:rPr>
                <w:rFonts w:ascii="Arial CE" w:eastAsia="Times New Roman" w:hAnsi="Arial CE"/>
                <w:sz w:val="16"/>
                <w:szCs w:val="16"/>
              </w:rPr>
              <w:t>mazanin  betonových</w:t>
            </w:r>
            <w:proofErr w:type="gramEnd"/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 nebo z litého asfaltu, tloušťky do 100 mm, plochy přes 4 m2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943C83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E247CE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0,33000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2E977FC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ACE9B3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6CD546FC" w14:textId="77777777" w:rsidTr="0042475A">
        <w:trPr>
          <w:trHeight w:val="67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B21659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102C60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971033531R00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A8322C3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Vybourání otvorů ve zdivu cihelném z jakýchkoliv cihel pálených</w:t>
            </w:r>
            <w:r w:rsidRPr="0042475A">
              <w:rPr>
                <w:rFonts w:ascii="Arial CE" w:eastAsia="Times New Roman" w:hAnsi="Arial CE"/>
                <w:sz w:val="16"/>
                <w:szCs w:val="16"/>
              </w:rPr>
              <w:br/>
            </w:r>
            <w:r w:rsidRPr="0042475A">
              <w:rPr>
                <w:rFonts w:ascii="Arial CE" w:eastAsia="Times New Roman" w:hAnsi="Arial CE"/>
                <w:sz w:val="16"/>
                <w:szCs w:val="16"/>
              </w:rPr>
              <w:br/>
              <w:t xml:space="preserve"> na jakoukoliv maltu </w:t>
            </w:r>
            <w:proofErr w:type="spellStart"/>
            <w:r w:rsidRPr="0042475A">
              <w:rPr>
                <w:rFonts w:ascii="Arial CE" w:eastAsia="Times New Roman" w:hAnsi="Arial CE"/>
                <w:sz w:val="16"/>
                <w:szCs w:val="16"/>
              </w:rPr>
              <w:t>vápenou</w:t>
            </w:r>
            <w:proofErr w:type="spellEnd"/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 nebo vápenocementovou, plochy do 1 m2, tloušťky do 150 mm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D95C0C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ACFD98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2,10000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B8983C3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90BDFD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21382942" w14:textId="77777777" w:rsidTr="0042475A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1149A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036E2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634E5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základovém nebo nadzákladovém,</w:t>
            </w:r>
          </w:p>
        </w:tc>
      </w:tr>
      <w:tr w:rsidR="0042475A" w:rsidRPr="0042475A" w14:paraId="020B5676" w14:textId="77777777" w:rsidTr="0042475A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38A51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E07E2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16DBB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color w:val="008000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color w:val="008000"/>
                <w:sz w:val="16"/>
                <w:szCs w:val="16"/>
              </w:rPr>
              <w:t xml:space="preserve">Včetně pomocného lešení o výšce podlahy do 1900 mm a pro zatížení do 1,5 </w:t>
            </w:r>
            <w:proofErr w:type="spellStart"/>
            <w:proofErr w:type="gramStart"/>
            <w:r w:rsidRPr="0042475A">
              <w:rPr>
                <w:rFonts w:ascii="Arial CE" w:eastAsia="Times New Roman" w:hAnsi="Arial CE"/>
                <w:color w:val="008000"/>
                <w:sz w:val="16"/>
                <w:szCs w:val="16"/>
              </w:rPr>
              <w:t>kPa</w:t>
            </w:r>
            <w:proofErr w:type="spellEnd"/>
            <w:r w:rsidRPr="0042475A">
              <w:rPr>
                <w:rFonts w:ascii="Arial CE" w:eastAsia="Times New Roman" w:hAnsi="Arial CE"/>
                <w:color w:val="008000"/>
                <w:sz w:val="16"/>
                <w:szCs w:val="16"/>
              </w:rPr>
              <w:t xml:space="preserve">  (</w:t>
            </w:r>
            <w:proofErr w:type="gramEnd"/>
            <w:r w:rsidRPr="0042475A">
              <w:rPr>
                <w:rFonts w:ascii="Arial CE" w:eastAsia="Times New Roman" w:hAnsi="Arial CE"/>
                <w:color w:val="008000"/>
                <w:sz w:val="16"/>
                <w:szCs w:val="16"/>
              </w:rPr>
              <w:t>150 kg/m2).</w:t>
            </w:r>
          </w:p>
        </w:tc>
      </w:tr>
      <w:tr w:rsidR="0042475A" w:rsidRPr="0042475A" w14:paraId="11DB607B" w14:textId="77777777" w:rsidTr="0042475A">
        <w:trPr>
          <w:trHeight w:val="45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80090D6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lastRenderedPageBreak/>
              <w:t>17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C11C6B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974031144R00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36BE198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Vysekání rýh v jakémkoliv zdivu cihelném v ploše</w:t>
            </w:r>
            <w:r w:rsidRPr="0042475A">
              <w:rPr>
                <w:rFonts w:ascii="Arial CE" w:eastAsia="Times New Roman" w:hAnsi="Arial CE"/>
                <w:sz w:val="16"/>
                <w:szCs w:val="16"/>
              </w:rPr>
              <w:br/>
            </w:r>
            <w:r w:rsidRPr="0042475A">
              <w:rPr>
                <w:rFonts w:ascii="Arial CE" w:eastAsia="Times New Roman" w:hAnsi="Arial CE"/>
                <w:sz w:val="16"/>
                <w:szCs w:val="16"/>
              </w:rPr>
              <w:br/>
              <w:t xml:space="preserve"> do hloubky 70 mm, šířky do 150 mm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BA5FAC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F50461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8,00000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6B5CE3D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B5BB32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3775072D" w14:textId="77777777" w:rsidTr="0042475A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11724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18C5B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25573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color w:val="008000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color w:val="008000"/>
                <w:sz w:val="16"/>
                <w:szCs w:val="16"/>
              </w:rPr>
              <w:t xml:space="preserve">Včetně pomocného lešení o výšce podlahy do 1900 mm a pro zatížení do 1,5 </w:t>
            </w:r>
            <w:proofErr w:type="spellStart"/>
            <w:proofErr w:type="gramStart"/>
            <w:r w:rsidRPr="0042475A">
              <w:rPr>
                <w:rFonts w:ascii="Arial CE" w:eastAsia="Times New Roman" w:hAnsi="Arial CE"/>
                <w:color w:val="008000"/>
                <w:sz w:val="16"/>
                <w:szCs w:val="16"/>
              </w:rPr>
              <w:t>kPa</w:t>
            </w:r>
            <w:proofErr w:type="spellEnd"/>
            <w:r w:rsidRPr="0042475A">
              <w:rPr>
                <w:rFonts w:ascii="Arial CE" w:eastAsia="Times New Roman" w:hAnsi="Arial CE"/>
                <w:color w:val="008000"/>
                <w:sz w:val="16"/>
                <w:szCs w:val="16"/>
              </w:rPr>
              <w:t xml:space="preserve">  (</w:t>
            </w:r>
            <w:proofErr w:type="gramEnd"/>
            <w:r w:rsidRPr="0042475A">
              <w:rPr>
                <w:rFonts w:ascii="Arial CE" w:eastAsia="Times New Roman" w:hAnsi="Arial CE"/>
                <w:color w:val="008000"/>
                <w:sz w:val="16"/>
                <w:szCs w:val="16"/>
              </w:rPr>
              <w:t>150 kg/m2).</w:t>
            </w:r>
          </w:p>
        </w:tc>
      </w:tr>
      <w:tr w:rsidR="0042475A" w:rsidRPr="0042475A" w14:paraId="65CF8F1C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A1207E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683EC5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974042567R00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13CB97F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Vysekání rýh v podlaze betonové do hloubky 150 mm, šířky do 300 mm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A5243D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6C0F9A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3,00000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79F5FCF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2B725F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7D6609DD" w14:textId="77777777" w:rsidTr="0042475A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214E3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841FF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8C54D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nebo dlažbě s betonovým podkladem</w:t>
            </w:r>
          </w:p>
        </w:tc>
      </w:tr>
      <w:tr w:rsidR="0042475A" w:rsidRPr="0042475A" w14:paraId="57163894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955CE5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198F89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965049111RT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6A46C83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Příplatek, bourání mazanin se svař. </w:t>
            </w:r>
            <w:proofErr w:type="spellStart"/>
            <w:r w:rsidRPr="0042475A">
              <w:rPr>
                <w:rFonts w:ascii="Arial CE" w:eastAsia="Times New Roman" w:hAnsi="Arial CE"/>
                <w:sz w:val="16"/>
                <w:szCs w:val="16"/>
              </w:rPr>
              <w:t>síťí</w:t>
            </w:r>
            <w:proofErr w:type="spellEnd"/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 tl.do 10 cm, jednostranná výztuž svařovanou sítí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CE3AD17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741A7C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0,33000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228B354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7484C3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605BEA89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857CD5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129C8B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974031144R01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B0C5DEE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Vysekání rýh ve zdi cihelné pro rozvody ELI vč. zapravení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7C60B5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proofErr w:type="spellStart"/>
            <w:r w:rsidRPr="0042475A">
              <w:rPr>
                <w:rFonts w:ascii="Arial CE" w:eastAsia="Times New Roman" w:hAnsi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96D34D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F34F8C1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E37DE67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60513155" w14:textId="77777777" w:rsidTr="0042475A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170CC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11296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2BB1E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color w:val="008000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color w:val="008000"/>
                <w:sz w:val="16"/>
                <w:szCs w:val="16"/>
              </w:rPr>
              <w:t xml:space="preserve">Včetně pomocného lešení o výšce podlahy do 1900 mm a pro zatížení do 1,5 </w:t>
            </w:r>
            <w:proofErr w:type="spellStart"/>
            <w:proofErr w:type="gramStart"/>
            <w:r w:rsidRPr="0042475A">
              <w:rPr>
                <w:rFonts w:ascii="Arial CE" w:eastAsia="Times New Roman" w:hAnsi="Arial CE"/>
                <w:color w:val="008000"/>
                <w:sz w:val="16"/>
                <w:szCs w:val="16"/>
              </w:rPr>
              <w:t>kPa</w:t>
            </w:r>
            <w:proofErr w:type="spellEnd"/>
            <w:r w:rsidRPr="0042475A">
              <w:rPr>
                <w:rFonts w:ascii="Arial CE" w:eastAsia="Times New Roman" w:hAnsi="Arial CE"/>
                <w:color w:val="008000"/>
                <w:sz w:val="16"/>
                <w:szCs w:val="16"/>
              </w:rPr>
              <w:t xml:space="preserve">  (</w:t>
            </w:r>
            <w:proofErr w:type="gramEnd"/>
            <w:r w:rsidRPr="0042475A">
              <w:rPr>
                <w:rFonts w:ascii="Arial CE" w:eastAsia="Times New Roman" w:hAnsi="Arial CE"/>
                <w:color w:val="008000"/>
                <w:sz w:val="16"/>
                <w:szCs w:val="16"/>
              </w:rPr>
              <w:t>150 kg/m2).</w:t>
            </w:r>
          </w:p>
        </w:tc>
      </w:tr>
      <w:tr w:rsidR="0042475A" w:rsidRPr="0042475A" w14:paraId="74E4F4BC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DE7601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261BBF5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978011191R1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A749DAA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Otlučení omítek vnitřních </w:t>
            </w:r>
            <w:proofErr w:type="gramStart"/>
            <w:r w:rsidRPr="0042475A">
              <w:rPr>
                <w:rFonts w:ascii="Arial CE" w:eastAsia="Times New Roman" w:hAnsi="Arial CE"/>
                <w:sz w:val="16"/>
                <w:szCs w:val="16"/>
              </w:rPr>
              <w:t>vápenných  do</w:t>
            </w:r>
            <w:proofErr w:type="gramEnd"/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 100%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6D15FAB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95005F3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19,70000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E012B85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DEF6AE7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1F3FD1DF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E8DC1D1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F512998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7B58EAD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Staveništní přesun hmot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B2F5066" w14:textId="77777777" w:rsidR="0042475A" w:rsidRPr="0042475A" w:rsidRDefault="0042475A" w:rsidP="0042475A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12C32D1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7A66CFF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6B029C9" w14:textId="77777777" w:rsidR="0042475A" w:rsidRPr="0042475A" w:rsidRDefault="0042475A" w:rsidP="0042475A">
            <w:pPr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0,00</w:t>
            </w:r>
          </w:p>
        </w:tc>
      </w:tr>
      <w:tr w:rsidR="0042475A" w:rsidRPr="0042475A" w14:paraId="446D2080" w14:textId="77777777" w:rsidTr="0042475A">
        <w:trPr>
          <w:trHeight w:val="67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632749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E6FC1A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999281105R00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4625087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Přesun hmot pro opravy a údržbu objektů pro opravy a údržbu dosavadních objektů včetně vnějších plášťů</w:t>
            </w:r>
            <w:r w:rsidRPr="0042475A">
              <w:rPr>
                <w:rFonts w:ascii="Arial CE" w:eastAsia="Times New Roman" w:hAnsi="Arial CE"/>
                <w:sz w:val="16"/>
                <w:szCs w:val="16"/>
              </w:rPr>
              <w:br/>
            </w:r>
            <w:r w:rsidRPr="0042475A">
              <w:rPr>
                <w:rFonts w:ascii="Arial CE" w:eastAsia="Times New Roman" w:hAnsi="Arial CE"/>
                <w:sz w:val="16"/>
                <w:szCs w:val="16"/>
              </w:rPr>
              <w:br/>
              <w:t xml:space="preserve"> u do výšky 6 m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B83836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t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851627C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14,22000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53BF40F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0EA217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7F4EAB79" w14:textId="77777777" w:rsidTr="0042475A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4A7AB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10471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43B2B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oborů 801, 803, 811 a 812</w:t>
            </w:r>
          </w:p>
        </w:tc>
      </w:tr>
      <w:tr w:rsidR="0042475A" w:rsidRPr="0042475A" w14:paraId="79C9E194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8152C68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F55578A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711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780C2717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Izolace proti vodě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5449505" w14:textId="77777777" w:rsidR="0042475A" w:rsidRPr="0042475A" w:rsidRDefault="0042475A" w:rsidP="0042475A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3159771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E5F8D7C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2C3BA2C" w14:textId="77777777" w:rsidR="0042475A" w:rsidRPr="0042475A" w:rsidRDefault="0042475A" w:rsidP="0042475A">
            <w:pPr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0,00</w:t>
            </w:r>
          </w:p>
        </w:tc>
      </w:tr>
      <w:tr w:rsidR="0042475A" w:rsidRPr="0042475A" w14:paraId="57EABAAB" w14:textId="77777777" w:rsidTr="0042475A">
        <w:trPr>
          <w:trHeight w:val="45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0DFE26D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7FE4C96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711212005R00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1CCD9EE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Izolace proti vodě stěrka </w:t>
            </w:r>
            <w:proofErr w:type="gramStart"/>
            <w:r w:rsidRPr="0042475A">
              <w:rPr>
                <w:rFonts w:ascii="Arial CE" w:eastAsia="Times New Roman" w:hAnsi="Arial CE"/>
                <w:sz w:val="16"/>
                <w:szCs w:val="16"/>
              </w:rPr>
              <w:t>hydroizolační  bitumenová</w:t>
            </w:r>
            <w:proofErr w:type="gramEnd"/>
            <w:r w:rsidRPr="0042475A">
              <w:rPr>
                <w:rFonts w:ascii="Arial CE" w:eastAsia="Times New Roman" w:hAnsi="Arial CE"/>
                <w:sz w:val="16"/>
                <w:szCs w:val="16"/>
              </w:rPr>
              <w:t>, proti zemní vlhkosti, včetně penetrace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D14539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59534D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28,00000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2DDA8A3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9B2BC4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4C915408" w14:textId="77777777" w:rsidTr="0042475A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8225D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B275F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23C55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color w:val="008000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color w:val="008000"/>
                <w:sz w:val="16"/>
                <w:szCs w:val="16"/>
              </w:rPr>
              <w:t>dvouvrstvá</w:t>
            </w:r>
          </w:p>
        </w:tc>
      </w:tr>
      <w:tr w:rsidR="0042475A" w:rsidRPr="0042475A" w14:paraId="7DBB3909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5197DC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B3BD4C6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711212611RT01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15E8186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Těsnicí pás do rohů, </w:t>
            </w:r>
            <w:proofErr w:type="spellStart"/>
            <w:r w:rsidRPr="0042475A">
              <w:rPr>
                <w:rFonts w:ascii="Arial CE" w:eastAsia="Times New Roman" w:hAnsi="Arial CE"/>
                <w:sz w:val="16"/>
                <w:szCs w:val="16"/>
              </w:rPr>
              <w:t>Mapeband</w:t>
            </w:r>
            <w:proofErr w:type="spellEnd"/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 š. 100 mm (fa </w:t>
            </w:r>
            <w:proofErr w:type="spellStart"/>
            <w:r w:rsidRPr="0042475A">
              <w:rPr>
                <w:rFonts w:ascii="Arial CE" w:eastAsia="Times New Roman" w:hAnsi="Arial CE"/>
                <w:sz w:val="16"/>
                <w:szCs w:val="16"/>
              </w:rPr>
              <w:t>Mapei</w:t>
            </w:r>
            <w:proofErr w:type="spellEnd"/>
            <w:r w:rsidRPr="0042475A">
              <w:rPr>
                <w:rFonts w:ascii="Arial CE" w:eastAsia="Times New Roman" w:hAnsi="Arial CE"/>
                <w:sz w:val="16"/>
                <w:szCs w:val="16"/>
              </w:rPr>
              <w:t>)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9BEA78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7EA993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18,00000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73C5E24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1F48C67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70183DD0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880482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721BAFC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711786066R01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40EFB29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Opracování </w:t>
            </w:r>
            <w:proofErr w:type="spellStart"/>
            <w:proofErr w:type="gramStart"/>
            <w:r w:rsidRPr="0042475A">
              <w:rPr>
                <w:rFonts w:ascii="Arial CE" w:eastAsia="Times New Roman" w:hAnsi="Arial CE"/>
                <w:sz w:val="16"/>
                <w:szCs w:val="16"/>
              </w:rPr>
              <w:t>podlah.žlabů</w:t>
            </w:r>
            <w:proofErr w:type="spellEnd"/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C634C7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E38ACF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F512334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C07369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01A90D9A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D083704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F33885D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712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270357FD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Povlakové krytiny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65356A8" w14:textId="77777777" w:rsidR="0042475A" w:rsidRPr="0042475A" w:rsidRDefault="0042475A" w:rsidP="0042475A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6304B65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5C90570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BE23F74" w14:textId="77777777" w:rsidR="0042475A" w:rsidRPr="0042475A" w:rsidRDefault="0042475A" w:rsidP="0042475A">
            <w:pPr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0,00</w:t>
            </w:r>
          </w:p>
        </w:tc>
      </w:tr>
      <w:tr w:rsidR="0042475A" w:rsidRPr="0042475A" w14:paraId="75022DC2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D7B72DC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F23852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712990813R1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E674AED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Odstranění násypu nebo nánosu </w:t>
            </w:r>
            <w:proofErr w:type="spellStart"/>
            <w:r w:rsidRPr="0042475A">
              <w:rPr>
                <w:rFonts w:ascii="Arial CE" w:eastAsia="Times New Roman" w:hAnsi="Arial CE"/>
                <w:sz w:val="16"/>
                <w:szCs w:val="16"/>
              </w:rPr>
              <w:t>tl</w:t>
            </w:r>
            <w:proofErr w:type="spellEnd"/>
            <w:r w:rsidRPr="0042475A">
              <w:rPr>
                <w:rFonts w:ascii="Arial CE" w:eastAsia="Times New Roman" w:hAnsi="Arial CE"/>
                <w:sz w:val="16"/>
                <w:szCs w:val="16"/>
              </w:rPr>
              <w:t>. 15 cm, z ploch jednotlivě do 10 m2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B23538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EB09E5B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5,50000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8B7CA05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DCE0E2A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576CE243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FA256C5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1E7C7F7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73EF2711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Izolace tepelné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8BABD4C" w14:textId="77777777" w:rsidR="0042475A" w:rsidRPr="0042475A" w:rsidRDefault="0042475A" w:rsidP="0042475A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EFCEBD7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7F09222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3232C71" w14:textId="77777777" w:rsidR="0042475A" w:rsidRPr="0042475A" w:rsidRDefault="0042475A" w:rsidP="0042475A">
            <w:pPr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0,00</w:t>
            </w:r>
          </w:p>
        </w:tc>
      </w:tr>
      <w:tr w:rsidR="0042475A" w:rsidRPr="0042475A" w14:paraId="0D16D891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730FDCF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859D07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713121111RV5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9E6038B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Izolace podlah tepelná na sucho, tloušťky 100 mm, jednovrstvá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822917C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1341F68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5,50000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7A5BF10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C9F79F6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35E9DF12" w14:textId="77777777" w:rsidTr="0042475A">
        <w:trPr>
          <w:trHeight w:val="45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07EF271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127A2A1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713191100RT9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896E290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Izolace tepelné běžných </w:t>
            </w:r>
            <w:proofErr w:type="gramStart"/>
            <w:r w:rsidRPr="0042475A">
              <w:rPr>
                <w:rFonts w:ascii="Arial CE" w:eastAsia="Times New Roman" w:hAnsi="Arial CE"/>
                <w:sz w:val="16"/>
                <w:szCs w:val="16"/>
              </w:rPr>
              <w:t>konstrukcí - doplňky</w:t>
            </w:r>
            <w:proofErr w:type="gramEnd"/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 položení separační fólie, včetně dodávky PE fólie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7E939D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F1DE0E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5,50000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AE087C3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C54B63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365D92A3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81F81AA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BBE4594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721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D800B0A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Vnitřní kanalizace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4347B63" w14:textId="77777777" w:rsidR="0042475A" w:rsidRPr="0042475A" w:rsidRDefault="0042475A" w:rsidP="0042475A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C6E6F70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3B5F9CC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73CE658" w14:textId="77777777" w:rsidR="0042475A" w:rsidRPr="0042475A" w:rsidRDefault="0042475A" w:rsidP="0042475A">
            <w:pPr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0,00</w:t>
            </w:r>
          </w:p>
        </w:tc>
      </w:tr>
      <w:tr w:rsidR="0042475A" w:rsidRPr="0042475A" w14:paraId="648395F6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CF5ACC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DB06F2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721176104R00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4A64CA6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Potrubí HT připojovací vnější průměr D 75 mm, tloušťka stěny 1,9 mm, DN 70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D77B3C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9F7B40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6,00000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C48008C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49BA79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2FC3D977" w14:textId="77777777" w:rsidTr="0042475A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CEEB0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D9421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886AF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včetně tvarovek, objímek. Bez zednických výpomocí.</w:t>
            </w:r>
          </w:p>
        </w:tc>
      </w:tr>
      <w:tr w:rsidR="0042475A" w:rsidRPr="0042475A" w14:paraId="03E4E9B1" w14:textId="77777777" w:rsidTr="0042475A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A87AB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37202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963C2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color w:val="008000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color w:val="008000"/>
                <w:sz w:val="16"/>
                <w:szCs w:val="16"/>
              </w:rPr>
              <w:t>Potrubí včetně tvarovek. Bez zednických výpomocí.</w:t>
            </w:r>
          </w:p>
        </w:tc>
      </w:tr>
      <w:tr w:rsidR="0042475A" w:rsidRPr="0042475A" w14:paraId="39FE017B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E5D81B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A0757A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721170966R1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9C791ED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Napojení na </w:t>
            </w:r>
            <w:proofErr w:type="spellStart"/>
            <w:proofErr w:type="gramStart"/>
            <w:r w:rsidRPr="0042475A">
              <w:rPr>
                <w:rFonts w:ascii="Arial CE" w:eastAsia="Times New Roman" w:hAnsi="Arial CE"/>
                <w:sz w:val="16"/>
                <w:szCs w:val="16"/>
              </w:rPr>
              <w:t>kanalizaci,úprava</w:t>
            </w:r>
            <w:proofErr w:type="spellEnd"/>
            <w:proofErr w:type="gramEnd"/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 stoupací potrubí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8360B50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5CCA37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EC664C3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14834C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3882A25A" w14:textId="77777777" w:rsidTr="0042475A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BA3B9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4DA74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D83B7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color w:val="008000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color w:val="008000"/>
                <w:sz w:val="16"/>
                <w:szCs w:val="16"/>
              </w:rPr>
              <w:t xml:space="preserve">Včetně pomocného lešení o výšce podlahy do 1900 mm a pro zatížení do 1,5 </w:t>
            </w:r>
            <w:proofErr w:type="spellStart"/>
            <w:r w:rsidRPr="0042475A">
              <w:rPr>
                <w:rFonts w:ascii="Arial CE" w:eastAsia="Times New Roman" w:hAnsi="Arial CE"/>
                <w:color w:val="008000"/>
                <w:sz w:val="16"/>
                <w:szCs w:val="16"/>
              </w:rPr>
              <w:t>kPa</w:t>
            </w:r>
            <w:proofErr w:type="spellEnd"/>
            <w:r w:rsidRPr="0042475A">
              <w:rPr>
                <w:rFonts w:ascii="Arial CE" w:eastAsia="Times New Roman" w:hAnsi="Arial CE"/>
                <w:color w:val="008000"/>
                <w:sz w:val="16"/>
                <w:szCs w:val="16"/>
              </w:rPr>
              <w:t>.</w:t>
            </w:r>
          </w:p>
        </w:tc>
      </w:tr>
      <w:tr w:rsidR="0042475A" w:rsidRPr="0042475A" w14:paraId="76E60164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9B2A3F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9B06B50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721213326R1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01186EC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Žlab odtok. </w:t>
            </w:r>
            <w:proofErr w:type="spellStart"/>
            <w:proofErr w:type="gramStart"/>
            <w:r w:rsidRPr="0042475A">
              <w:rPr>
                <w:rFonts w:ascii="Arial CE" w:eastAsia="Times New Roman" w:hAnsi="Arial CE"/>
                <w:sz w:val="16"/>
                <w:szCs w:val="16"/>
              </w:rPr>
              <w:t>KLASIK,do</w:t>
            </w:r>
            <w:proofErr w:type="spellEnd"/>
            <w:proofErr w:type="gramEnd"/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 </w:t>
            </w:r>
            <w:proofErr w:type="spellStart"/>
            <w:r w:rsidRPr="0042475A">
              <w:rPr>
                <w:rFonts w:ascii="Arial CE" w:eastAsia="Times New Roman" w:hAnsi="Arial CE"/>
                <w:sz w:val="16"/>
                <w:szCs w:val="16"/>
              </w:rPr>
              <w:t>prostoru,plný</w:t>
            </w:r>
            <w:proofErr w:type="spellEnd"/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 rošt,dl.1200mm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71E1AD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AEB90CC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A1ED1FA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6A4501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41D900DF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0D044D9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0EE2BDA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722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4C14F6C7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Vnitřní vodovod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B4C0D0E" w14:textId="77777777" w:rsidR="0042475A" w:rsidRPr="0042475A" w:rsidRDefault="0042475A" w:rsidP="0042475A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F9DB272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FD38985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14F7F71" w14:textId="77777777" w:rsidR="0042475A" w:rsidRPr="0042475A" w:rsidRDefault="0042475A" w:rsidP="0042475A">
            <w:pPr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0,00</w:t>
            </w:r>
          </w:p>
        </w:tc>
      </w:tr>
      <w:tr w:rsidR="0042475A" w:rsidRPr="0042475A" w14:paraId="225ED636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03374A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F6CE847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722202512R1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017AFD4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Ventil PP-R D 20x1/2"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C12F28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93AF4E4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3,00000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5D17CC3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0AC0594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0B4CC679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4C881F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20ED113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722300021R1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D778823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Vodovod, potrubí </w:t>
            </w:r>
            <w:proofErr w:type="gramStart"/>
            <w:r w:rsidRPr="0042475A">
              <w:rPr>
                <w:rFonts w:ascii="Arial CE" w:eastAsia="Times New Roman" w:hAnsi="Arial CE"/>
                <w:sz w:val="16"/>
                <w:szCs w:val="16"/>
              </w:rPr>
              <w:t>PPR - D</w:t>
            </w:r>
            <w:proofErr w:type="gramEnd"/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 20 mm, </w:t>
            </w:r>
            <w:proofErr w:type="spellStart"/>
            <w:r w:rsidRPr="0042475A">
              <w:rPr>
                <w:rFonts w:ascii="Arial CE" w:eastAsia="Times New Roman" w:hAnsi="Arial CE"/>
                <w:sz w:val="16"/>
                <w:szCs w:val="16"/>
              </w:rPr>
              <w:t>mirelon</w:t>
            </w:r>
            <w:proofErr w:type="spellEnd"/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, tlaková </w:t>
            </w:r>
            <w:proofErr w:type="spellStart"/>
            <w:r w:rsidRPr="0042475A">
              <w:rPr>
                <w:rFonts w:ascii="Arial CE" w:eastAsia="Times New Roman" w:hAnsi="Arial CE"/>
                <w:sz w:val="16"/>
                <w:szCs w:val="16"/>
              </w:rPr>
              <w:t>zlouška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AE966E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DCDF391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8,00000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105FA63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637358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606BDE82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1B66B8B8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EC93D7D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725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948CBAA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Zařizovací předměty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8B9F7C6" w14:textId="77777777" w:rsidR="0042475A" w:rsidRPr="0042475A" w:rsidRDefault="0042475A" w:rsidP="0042475A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163378E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6570725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3B9F800" w14:textId="77777777" w:rsidR="0042475A" w:rsidRPr="0042475A" w:rsidRDefault="0042475A" w:rsidP="0042475A">
            <w:pPr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0,00</w:t>
            </w:r>
          </w:p>
        </w:tc>
      </w:tr>
      <w:tr w:rsidR="0042475A" w:rsidRPr="0042475A" w14:paraId="351AACCD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43F825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9371E4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725291111R00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285187D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Invalidní program madlo jednoduché pevné, rozměr 300 mm, bílé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093306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soubor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6F74F2F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4,00000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8A5AE64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2016E2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342A55EF" w14:textId="77777777" w:rsidTr="0042475A">
        <w:trPr>
          <w:trHeight w:val="45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B640000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660DD70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725823111R00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D1BD891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Baterie umyvadlové a dřezové umyvadlová, stojánková, ruční ovládání bez otvírání odpadu, standardní, včetně dodávky materiálu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502C6F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C57E9B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996E9CE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947A73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366D6681" w14:textId="77777777" w:rsidTr="0042475A">
        <w:trPr>
          <w:trHeight w:val="45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72F8897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97EFBB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725845111RT1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0D4C1D5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Baterie sprchová nástěnná, ruční ovládání bez </w:t>
            </w:r>
            <w:proofErr w:type="spellStart"/>
            <w:r w:rsidRPr="0042475A">
              <w:rPr>
                <w:rFonts w:ascii="Arial CE" w:eastAsia="Times New Roman" w:hAnsi="Arial CE"/>
                <w:sz w:val="16"/>
                <w:szCs w:val="16"/>
              </w:rPr>
              <w:t>příslušentsví</w:t>
            </w:r>
            <w:proofErr w:type="spellEnd"/>
            <w:r w:rsidRPr="0042475A">
              <w:rPr>
                <w:rFonts w:ascii="Arial CE" w:eastAsia="Times New Roman" w:hAnsi="Arial CE"/>
                <w:sz w:val="16"/>
                <w:szCs w:val="16"/>
              </w:rPr>
              <w:t>, standardní, včetně dodávky materiálu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1CED9C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9D43C5C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E1C6238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F10584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67175786" w14:textId="77777777" w:rsidTr="0042475A">
        <w:trPr>
          <w:trHeight w:val="45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E023CA1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DCB731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64214330R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C6CB04F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umyvadlo š = 550 mm; hl. 450 mm; </w:t>
            </w:r>
            <w:proofErr w:type="spellStart"/>
            <w:r w:rsidRPr="0042475A">
              <w:rPr>
                <w:rFonts w:ascii="Arial CE" w:eastAsia="Times New Roman" w:hAnsi="Arial CE"/>
                <w:sz w:val="16"/>
                <w:szCs w:val="16"/>
              </w:rPr>
              <w:t>diturvit</w:t>
            </w:r>
            <w:proofErr w:type="spellEnd"/>
            <w:r w:rsidRPr="0042475A">
              <w:rPr>
                <w:rFonts w:ascii="Arial CE" w:eastAsia="Times New Roman" w:hAnsi="Arial CE"/>
                <w:sz w:val="16"/>
                <w:szCs w:val="16"/>
              </w:rPr>
              <w:t>; s otvorem pro baterii; s přepadem; bílá; uchycení šrouby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0B4BAEA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073725B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7F6F49B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812DF8F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1BF785D6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585A313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2CDB8E3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735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93AC404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Otopná tělesa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E7EA87E" w14:textId="77777777" w:rsidR="0042475A" w:rsidRPr="0042475A" w:rsidRDefault="0042475A" w:rsidP="0042475A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C12B7DA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523E404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CEF1B50" w14:textId="77777777" w:rsidR="0042475A" w:rsidRPr="0042475A" w:rsidRDefault="0042475A" w:rsidP="0042475A">
            <w:pPr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0,00</w:t>
            </w:r>
          </w:p>
        </w:tc>
      </w:tr>
      <w:tr w:rsidR="0042475A" w:rsidRPr="0042475A" w14:paraId="56A62E84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D617F2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38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61510B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735151812R2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96EDA54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Demontáž otopných těles panelových 1řadých,2820 mm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BAB65C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F2CC34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A90A621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A422584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31D74C9E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05357A5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39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85618AD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735192924R01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9FD867A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Zpětná montáž </w:t>
            </w:r>
            <w:proofErr w:type="spellStart"/>
            <w:proofErr w:type="gramStart"/>
            <w:r w:rsidRPr="0042475A">
              <w:rPr>
                <w:rFonts w:ascii="Arial CE" w:eastAsia="Times New Roman" w:hAnsi="Arial CE"/>
                <w:sz w:val="16"/>
                <w:szCs w:val="16"/>
              </w:rPr>
              <w:t>otop.těles</w:t>
            </w:r>
            <w:proofErr w:type="spellEnd"/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E1CEA2A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4FF9D8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53089DE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225DE8A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6424E955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A3263C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40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CFEA7A9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735494811R1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072CC65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Vypuštění, </w:t>
            </w:r>
            <w:proofErr w:type="spellStart"/>
            <w:r w:rsidRPr="0042475A">
              <w:rPr>
                <w:rFonts w:ascii="Arial CE" w:eastAsia="Times New Roman" w:hAnsi="Arial CE"/>
                <w:sz w:val="16"/>
                <w:szCs w:val="16"/>
              </w:rPr>
              <w:t>napuštěví</w:t>
            </w:r>
            <w:proofErr w:type="spellEnd"/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 vody z otopných těles, odvzdušnění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181BE8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proofErr w:type="spellStart"/>
            <w:r w:rsidRPr="0042475A">
              <w:rPr>
                <w:rFonts w:ascii="Arial CE" w:eastAsia="Times New Roman" w:hAnsi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AF34543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1B4D4BC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520F62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637A5639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7184DB3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A69B479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766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443D8E40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Konstrukce truhlářské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88716AE" w14:textId="77777777" w:rsidR="0042475A" w:rsidRPr="0042475A" w:rsidRDefault="0042475A" w:rsidP="0042475A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17DB421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E742232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850813A" w14:textId="77777777" w:rsidR="0042475A" w:rsidRPr="0042475A" w:rsidRDefault="0042475A" w:rsidP="0042475A">
            <w:pPr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0,00</w:t>
            </w:r>
          </w:p>
        </w:tc>
      </w:tr>
      <w:tr w:rsidR="0042475A" w:rsidRPr="0042475A" w14:paraId="2A5C2DE0" w14:textId="77777777" w:rsidTr="0042475A">
        <w:trPr>
          <w:trHeight w:val="45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4AC5D6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94899F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766661422R00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F705B4C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Montáž dveřních křídel </w:t>
            </w:r>
            <w:proofErr w:type="spellStart"/>
            <w:r w:rsidRPr="0042475A">
              <w:rPr>
                <w:rFonts w:ascii="Arial CE" w:eastAsia="Times New Roman" w:hAnsi="Arial CE"/>
                <w:sz w:val="16"/>
                <w:szCs w:val="16"/>
              </w:rPr>
              <w:t>kompletizovaných</w:t>
            </w:r>
            <w:proofErr w:type="spellEnd"/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 </w:t>
            </w:r>
            <w:proofErr w:type="gramStart"/>
            <w:r w:rsidRPr="0042475A">
              <w:rPr>
                <w:rFonts w:ascii="Arial CE" w:eastAsia="Times New Roman" w:hAnsi="Arial CE"/>
                <w:sz w:val="16"/>
                <w:szCs w:val="16"/>
              </w:rPr>
              <w:t>otevíravých ,</w:t>
            </w:r>
            <w:proofErr w:type="gramEnd"/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 protipožárních, do ocelové nebo fošnové zárubně, jednokřídlových, šířky přes 800 mm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6B57D6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1595DD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823396C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A5E9A8F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4139FEF1" w14:textId="77777777" w:rsidTr="0042475A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8C09E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249DC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85C4E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color w:val="008000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color w:val="008000"/>
                <w:sz w:val="16"/>
                <w:szCs w:val="16"/>
              </w:rPr>
              <w:t>Dveře s protipožární odolností do 30 minut.</w:t>
            </w:r>
          </w:p>
        </w:tc>
      </w:tr>
      <w:tr w:rsidR="0042475A" w:rsidRPr="0042475A" w14:paraId="064E9513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8F63EE3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42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D7746A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766670011R01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999DA33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Montáž obložkové </w:t>
            </w:r>
            <w:proofErr w:type="spellStart"/>
            <w:proofErr w:type="gramStart"/>
            <w:r w:rsidRPr="0042475A">
              <w:rPr>
                <w:rFonts w:ascii="Arial CE" w:eastAsia="Times New Roman" w:hAnsi="Arial CE"/>
                <w:sz w:val="16"/>
                <w:szCs w:val="16"/>
              </w:rPr>
              <w:t>protipož.zárubně</w:t>
            </w:r>
            <w:proofErr w:type="spellEnd"/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54D29C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207CB8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45D74B7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0534A1A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23CE914B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B9B446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43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245A803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766670011R1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54B58FA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Výměna fazetové obložkové zárubně atyp.900/</w:t>
            </w:r>
            <w:proofErr w:type="gramStart"/>
            <w:r w:rsidRPr="0042475A">
              <w:rPr>
                <w:rFonts w:ascii="Arial CE" w:eastAsia="Times New Roman" w:hAnsi="Arial CE"/>
                <w:sz w:val="16"/>
                <w:szCs w:val="16"/>
              </w:rPr>
              <w:t>2050mm</w:t>
            </w:r>
            <w:proofErr w:type="gramEnd"/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 š.200mm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A13926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21A47D7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542BF33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CADD4EF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33CD005F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6A8B420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lastRenderedPageBreak/>
              <w:t>44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130D36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61165392R1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2EEA56F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Dveře fazetové požární EI30 </w:t>
            </w:r>
            <w:proofErr w:type="spellStart"/>
            <w:r w:rsidRPr="0042475A">
              <w:rPr>
                <w:rFonts w:ascii="Arial CE" w:eastAsia="Times New Roman" w:hAnsi="Arial CE"/>
                <w:sz w:val="16"/>
                <w:szCs w:val="16"/>
              </w:rPr>
              <w:t>bezpeč</w:t>
            </w:r>
            <w:proofErr w:type="spellEnd"/>
            <w:r w:rsidRPr="0042475A">
              <w:rPr>
                <w:rFonts w:ascii="Arial CE" w:eastAsia="Times New Roman" w:hAnsi="Arial CE"/>
                <w:sz w:val="16"/>
                <w:szCs w:val="16"/>
              </w:rPr>
              <w:t>. tř.</w:t>
            </w:r>
            <w:proofErr w:type="gramStart"/>
            <w:r w:rsidRPr="0042475A">
              <w:rPr>
                <w:rFonts w:ascii="Arial CE" w:eastAsia="Times New Roman" w:hAnsi="Arial CE"/>
                <w:sz w:val="16"/>
                <w:szCs w:val="16"/>
              </w:rPr>
              <w:t>2  90</w:t>
            </w:r>
            <w:proofErr w:type="gramEnd"/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x197 cm, </w:t>
            </w:r>
            <w:proofErr w:type="spellStart"/>
            <w:r w:rsidRPr="0042475A">
              <w:rPr>
                <w:rFonts w:ascii="Arial CE" w:eastAsia="Times New Roman" w:hAnsi="Arial CE"/>
                <w:sz w:val="16"/>
                <w:szCs w:val="16"/>
              </w:rPr>
              <w:t>vč.kování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84D84D6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0EE0D10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777FA73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0CFED3D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38A5A726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9413BA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C5B0E4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61181103R1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420115E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Zárubeň obklad. protipožární š. 90 cm/st. 8-30 cm, fólie, požární odolnost 30 minut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470468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8811201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A9C6C87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DFC71C6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6E48BC99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60A3E10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1FBBCD0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771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187389B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Podlahy z dlaždic a obklady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B9338E6" w14:textId="77777777" w:rsidR="0042475A" w:rsidRPr="0042475A" w:rsidRDefault="0042475A" w:rsidP="0042475A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9FA97F0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DA3A2F6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9AF89DD" w14:textId="77777777" w:rsidR="0042475A" w:rsidRPr="0042475A" w:rsidRDefault="0042475A" w:rsidP="0042475A">
            <w:pPr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0,00</w:t>
            </w:r>
          </w:p>
        </w:tc>
      </w:tr>
      <w:tr w:rsidR="0042475A" w:rsidRPr="0042475A" w14:paraId="626D7019" w14:textId="77777777" w:rsidTr="0042475A">
        <w:trPr>
          <w:trHeight w:val="45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782733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46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784C5D7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771575107R00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BA69BC1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Montáž podlah z dlaždic keramických 200 x 200 mm, režných nebo glazovaných, hladkých, kladených do flexibilního tmele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1B1FC00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1D7162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12,70000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89366DC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DDF0D8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5F106115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B7262EC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49CA89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771578011R00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FEB923B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Zvláštní úpravy spár spára podlaha-stěna silikonem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55BE92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7CB86A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22,40000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2BB7806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F85CE3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6D926AC1" w14:textId="77777777" w:rsidTr="0042475A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93CC5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D18BF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B46A8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color w:val="008000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color w:val="008000"/>
                <w:sz w:val="16"/>
                <w:szCs w:val="16"/>
              </w:rPr>
              <w:t>vč. dodávky a montáže silikonu.</w:t>
            </w:r>
          </w:p>
        </w:tc>
      </w:tr>
      <w:tr w:rsidR="0042475A" w:rsidRPr="0042475A" w14:paraId="31AD4E52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165225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5A1BCC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998771101R00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FE95073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Přesun hmot pro podlahy z dlaždic v objektech výšky do 6 m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C048D5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t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B6F35D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0,24100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8A30469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0ED10E0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262B4EB2" w14:textId="77777777" w:rsidTr="0042475A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27DAC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C202D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B3F61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50 m vodorovně</w:t>
            </w:r>
          </w:p>
        </w:tc>
      </w:tr>
      <w:tr w:rsidR="0042475A" w:rsidRPr="0042475A" w14:paraId="33B2C91F" w14:textId="77777777" w:rsidTr="0042475A">
        <w:trPr>
          <w:trHeight w:val="45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676D010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49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18E800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597642020R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1894150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dlažba keramická š = 200 mm; l = 200 mm; h = 9,0 mm; povrch matný; pro interiér i exteriér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99B5089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6D73A2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12,70000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FF9DBDB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F741768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5FDDA95E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CDA8A05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6EDC0E7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776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A0E24BA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Podlahy povlakové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BA3BFFF" w14:textId="77777777" w:rsidR="0042475A" w:rsidRPr="0042475A" w:rsidRDefault="0042475A" w:rsidP="0042475A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4097DF7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B324EE3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409325B" w14:textId="77777777" w:rsidR="0042475A" w:rsidRPr="0042475A" w:rsidRDefault="0042475A" w:rsidP="0042475A">
            <w:pPr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0,00</w:t>
            </w:r>
          </w:p>
        </w:tc>
      </w:tr>
      <w:tr w:rsidR="0042475A" w:rsidRPr="0042475A" w14:paraId="47D341C5" w14:textId="77777777" w:rsidTr="0042475A">
        <w:trPr>
          <w:trHeight w:val="45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B772F5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C20BD9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776421100RU1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44D84C9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Lepení soklíků PVC a napojení krytiny na stěnu lepení podlahových soklíků z PVC a vinylu včetně dodávky soklíku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EBDDB9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A5DFB9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10,00000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98463B1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F172F1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42C895A2" w14:textId="77777777" w:rsidTr="0042475A">
        <w:trPr>
          <w:trHeight w:val="45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E8F0194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3C4A88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776521100RU2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7040CFC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Lepení povlakových podlah z </w:t>
            </w:r>
            <w:proofErr w:type="gramStart"/>
            <w:r w:rsidRPr="0042475A">
              <w:rPr>
                <w:rFonts w:ascii="Arial CE" w:eastAsia="Times New Roman" w:hAnsi="Arial CE"/>
                <w:sz w:val="16"/>
                <w:szCs w:val="16"/>
              </w:rPr>
              <w:t>plastů  Lepení</w:t>
            </w:r>
            <w:proofErr w:type="gramEnd"/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 povlakových podlah z plastů - pásy z PVC, montáž včetně dodávky podlahoviny, </w:t>
            </w:r>
            <w:proofErr w:type="spellStart"/>
            <w:r w:rsidRPr="0042475A">
              <w:rPr>
                <w:rFonts w:ascii="Arial CE" w:eastAsia="Times New Roman" w:hAnsi="Arial CE"/>
                <w:sz w:val="16"/>
                <w:szCs w:val="16"/>
              </w:rPr>
              <w:t>tl</w:t>
            </w:r>
            <w:proofErr w:type="spellEnd"/>
            <w:r w:rsidRPr="0042475A">
              <w:rPr>
                <w:rFonts w:ascii="Arial CE" w:eastAsia="Times New Roman" w:hAnsi="Arial CE"/>
                <w:sz w:val="16"/>
                <w:szCs w:val="16"/>
              </w:rPr>
              <w:t>. 2,0 mm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7307A0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4F84410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13,10000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35809D4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7DF90E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32945626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42131F5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8865022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776511820R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3BCF0CF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Odstranění PVC a koberců, z ploch nad 20 m2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6F017A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987BB7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25,00000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FCEDF83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E61A218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56EDAB37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FB9CB24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5B30E08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781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12DF664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Obklady keramické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B52179F" w14:textId="77777777" w:rsidR="0042475A" w:rsidRPr="0042475A" w:rsidRDefault="0042475A" w:rsidP="0042475A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760F892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E2CA94B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2677B31" w14:textId="77777777" w:rsidR="0042475A" w:rsidRPr="0042475A" w:rsidRDefault="0042475A" w:rsidP="0042475A">
            <w:pPr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0,00</w:t>
            </w:r>
          </w:p>
        </w:tc>
      </w:tr>
      <w:tr w:rsidR="0042475A" w:rsidRPr="0042475A" w14:paraId="4BC0181D" w14:textId="77777777" w:rsidTr="0042475A">
        <w:trPr>
          <w:trHeight w:val="45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6CE4175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1B22C99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781475114R00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B65D69B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Montáž obkladů vnitřních z dlaždic keramických kladených do tmele 200 x 200 </w:t>
            </w:r>
            <w:proofErr w:type="gramStart"/>
            <w:r w:rsidRPr="0042475A">
              <w:rPr>
                <w:rFonts w:ascii="Arial CE" w:eastAsia="Times New Roman" w:hAnsi="Arial CE"/>
                <w:sz w:val="16"/>
                <w:szCs w:val="16"/>
              </w:rPr>
              <w:t>mm,  ,</w:t>
            </w:r>
            <w:proofErr w:type="gramEnd"/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 kladených do flexibilního tmele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E6B6CC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9FF9CAF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29,00000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E2AA09D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460AC55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45BA6B96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69E535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54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08ADF79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998781101R00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AABE7CB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Přesun hmot pro obklady keramické v objektech výšky do 6 m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E8317D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t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9BF3A9C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0,41000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8386757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6E120F7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20F17DC5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BBE3AC0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E0A8BF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781491001R01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4B68ECA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Montáž lišt k obkladům PVC </w:t>
            </w:r>
            <w:proofErr w:type="spellStart"/>
            <w:proofErr w:type="gramStart"/>
            <w:r w:rsidRPr="0042475A">
              <w:rPr>
                <w:rFonts w:ascii="Arial CE" w:eastAsia="Times New Roman" w:hAnsi="Arial CE"/>
                <w:sz w:val="16"/>
                <w:szCs w:val="16"/>
              </w:rPr>
              <w:t>vč.materiálu</w:t>
            </w:r>
            <w:proofErr w:type="spellEnd"/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90A856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A96B39F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16,00000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275C66F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4A6AD6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68617E32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72A2F0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56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E1D01E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597623121R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CF9DD5A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dlažba keramická š = 198 mm; l = 198 mm; h = 7,0 mm; pro interiér; barva bílá; mat; PEI 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8AD7FFE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13F2E3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29,00000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F59D078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9F7BEA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196919BE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F333B39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B73EB99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784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9222A04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Malby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EB2C8C7" w14:textId="77777777" w:rsidR="0042475A" w:rsidRPr="0042475A" w:rsidRDefault="0042475A" w:rsidP="0042475A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BCD2E4A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975CF56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79FD2DD" w14:textId="77777777" w:rsidR="0042475A" w:rsidRPr="0042475A" w:rsidRDefault="0042475A" w:rsidP="0042475A">
            <w:pPr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0,00</w:t>
            </w:r>
          </w:p>
        </w:tc>
      </w:tr>
      <w:tr w:rsidR="0042475A" w:rsidRPr="0042475A" w14:paraId="5B5D0B55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00D3D00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6EA24EE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784191101R00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F97A916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Příprava povrchu Penetrace (napouštění) podkladu disperzní, jednonásobná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3E76AE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F5BA1D7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78,00000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95C8A86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E3B1338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44241EBB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B889A5E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58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296BD7F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784195212R00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BF09790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Malby z malířských směsí </w:t>
            </w:r>
            <w:proofErr w:type="gramStart"/>
            <w:r w:rsidRPr="0042475A">
              <w:rPr>
                <w:rFonts w:ascii="Arial CE" w:eastAsia="Times New Roman" w:hAnsi="Arial CE"/>
                <w:sz w:val="16"/>
                <w:szCs w:val="16"/>
              </w:rPr>
              <w:t>otěruvzdorných,  ,</w:t>
            </w:r>
            <w:proofErr w:type="gramEnd"/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 bělost 82 %, dvojnásobné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F354C3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07BACA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105,00000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C95E48D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6DB0CB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08C5A951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8BBD49C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59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D834FF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784195222R00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975E9B0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Malby z malířských směsí </w:t>
            </w:r>
            <w:proofErr w:type="gramStart"/>
            <w:r w:rsidRPr="0042475A">
              <w:rPr>
                <w:rFonts w:ascii="Arial CE" w:eastAsia="Times New Roman" w:hAnsi="Arial CE"/>
                <w:sz w:val="16"/>
                <w:szCs w:val="16"/>
              </w:rPr>
              <w:t>otěruvzdorných,  ,</w:t>
            </w:r>
            <w:proofErr w:type="gramEnd"/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 barevné, dvojnásobné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92D09D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A5A0268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54,00000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A1B34DB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0C7B70A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23AB20FD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FD4220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60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BDE7F5C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784011221R1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1C8B151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Zakrytí předmětů, včetně dodávky fólie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475E29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F41227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25,00000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D69320B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B19B99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131215A8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71D4CAB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A133641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M21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E153874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Elektromontáže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F236FA3" w14:textId="77777777" w:rsidR="0042475A" w:rsidRPr="0042475A" w:rsidRDefault="0042475A" w:rsidP="0042475A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D7EB493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0E26EFA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9C84528" w14:textId="77777777" w:rsidR="0042475A" w:rsidRPr="0042475A" w:rsidRDefault="0042475A" w:rsidP="0042475A">
            <w:pPr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0,00</w:t>
            </w:r>
          </w:p>
        </w:tc>
      </w:tr>
      <w:tr w:rsidR="0042475A" w:rsidRPr="0042475A" w14:paraId="6F19F76C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D586E7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61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A52097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210220R1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ADFFE12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Demontáž svítidel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22E1BC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B3AEA67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6,00000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E3F23B2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74938EF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0992EA68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235D8D4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62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6CC1ABF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210220R2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F2B1A82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Montáž svítidel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A4B04B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0BD029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4,00000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03DA776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4E294B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503005F9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437482F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63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D919F4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210220R3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EC5682E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Nástěnné svítidlo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3A6B94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3DCF73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04C61F2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D563B5B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46797196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D61FB38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64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EF846A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210220R4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9B78DA9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Dodávka a montáž detektoru kouře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1C233E1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kus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24D345F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6DF2776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9F99297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33C68200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C077351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65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DFAC84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210810005R01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3E9FF60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Kabel CYKY 3 x 2,5 mm2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F6BAED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E6DE0A7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65,00000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850363D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83DBE9E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3BDB6A44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176023B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7406F2C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741 31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DF5A760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Revize elektroinstalace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422F726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C704E83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B80CC08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2043F2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3330C896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8873E3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67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CD2CCB7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741 31-0201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E046F0E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Vypínač pod omítku komplet (STROJEK, RÁMEČEK, KLAPKA) - BÍLÁ, 419,4, 1210,5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255F8D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CF7A9E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99FC36E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195078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608888F5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8BF6C9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87641F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741 31-3001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218D0B4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ZÁS. DVOJNÁSOBNÁ S OCHR. KOLÍKEM, S CLONKAMI  </w:t>
            </w:r>
            <w:proofErr w:type="gramStart"/>
            <w:r w:rsidRPr="0042475A">
              <w:rPr>
                <w:rFonts w:ascii="Arial CE" w:eastAsia="Times New Roman" w:hAnsi="Arial CE"/>
                <w:sz w:val="16"/>
                <w:szCs w:val="16"/>
              </w:rPr>
              <w:t>16A</w:t>
            </w:r>
            <w:proofErr w:type="gramEnd"/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 230V BÍLÁ, 3601,8, 6118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0B6241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8C541C9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6,00000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279A4B1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FB010FD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1AD753C7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0FB110B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AC9BE5E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D96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899013A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Přesuny suti a vybouraných hmot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0D0E943" w14:textId="77777777" w:rsidR="0042475A" w:rsidRPr="0042475A" w:rsidRDefault="0042475A" w:rsidP="0042475A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99164FC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9DC19DA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BD87A43" w14:textId="77777777" w:rsidR="0042475A" w:rsidRPr="0042475A" w:rsidRDefault="0042475A" w:rsidP="0042475A">
            <w:pPr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0,00</w:t>
            </w:r>
          </w:p>
        </w:tc>
      </w:tr>
      <w:tr w:rsidR="0042475A" w:rsidRPr="0042475A" w14:paraId="646F397F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B5C14C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4C56FCE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979081111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55EFA97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Odvoz suti a </w:t>
            </w:r>
            <w:proofErr w:type="spellStart"/>
            <w:r w:rsidRPr="0042475A">
              <w:rPr>
                <w:rFonts w:ascii="Arial CE" w:eastAsia="Times New Roman" w:hAnsi="Arial CE"/>
                <w:sz w:val="16"/>
                <w:szCs w:val="16"/>
              </w:rPr>
              <w:t>vybour</w:t>
            </w:r>
            <w:proofErr w:type="spellEnd"/>
            <w:r w:rsidRPr="0042475A">
              <w:rPr>
                <w:rFonts w:ascii="Arial CE" w:eastAsia="Times New Roman" w:hAnsi="Arial CE"/>
                <w:sz w:val="16"/>
                <w:szCs w:val="16"/>
              </w:rPr>
              <w:t>. hmot na skládku do 1 km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7C05B02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t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7021A2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8,70000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DC72FBF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7FA1CE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5232AFCE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9FD98ED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0E08322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979081121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0136A52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Příplatek k odvozu za každý další 1 km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E2A3C1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t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8B10664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87,00000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A4F1E18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8424A8B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28F637E0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8F4E98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C71879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979082111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A02D284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proofErr w:type="spellStart"/>
            <w:r w:rsidRPr="0042475A">
              <w:rPr>
                <w:rFonts w:ascii="Arial CE" w:eastAsia="Times New Roman" w:hAnsi="Arial CE"/>
                <w:sz w:val="16"/>
                <w:szCs w:val="16"/>
              </w:rPr>
              <w:t>Vnitrostaveništní</w:t>
            </w:r>
            <w:proofErr w:type="spellEnd"/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 doprava suti do 10 m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52F5D5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t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EADCB17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8,80000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C54FB9C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4569BC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4F1D0711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8CA5968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D493C4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979082121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735ADC1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Příplatek k </w:t>
            </w:r>
            <w:proofErr w:type="spellStart"/>
            <w:r w:rsidRPr="0042475A">
              <w:rPr>
                <w:rFonts w:ascii="Arial CE" w:eastAsia="Times New Roman" w:hAnsi="Arial CE"/>
                <w:sz w:val="16"/>
                <w:szCs w:val="16"/>
              </w:rPr>
              <w:t>vnitrost</w:t>
            </w:r>
            <w:proofErr w:type="spellEnd"/>
            <w:r w:rsidRPr="0042475A">
              <w:rPr>
                <w:rFonts w:ascii="Arial CE" w:eastAsia="Times New Roman" w:hAnsi="Arial CE"/>
                <w:sz w:val="16"/>
                <w:szCs w:val="16"/>
              </w:rPr>
              <w:t>. dopravě suti za dalších 5 m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157A000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t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9A20680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8,70000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7E048EC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25A5935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16D8F1A8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A4F596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6E503C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979990001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908F858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Poplatek za skládku stavební suti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2C2D33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t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CEC036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8,70000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3B0CAC9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0603B8A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254E4ABF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BBB6950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FC3ED23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979011111R00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A6D5812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Svislá doprava suti a </w:t>
            </w:r>
            <w:proofErr w:type="spellStart"/>
            <w:r w:rsidRPr="0042475A">
              <w:rPr>
                <w:rFonts w:ascii="Arial CE" w:eastAsia="Times New Roman" w:hAnsi="Arial CE"/>
                <w:sz w:val="16"/>
                <w:szCs w:val="16"/>
              </w:rPr>
              <w:t>vybour</w:t>
            </w:r>
            <w:proofErr w:type="spellEnd"/>
            <w:r w:rsidRPr="0042475A">
              <w:rPr>
                <w:rFonts w:ascii="Arial CE" w:eastAsia="Times New Roman" w:hAnsi="Arial CE"/>
                <w:sz w:val="16"/>
                <w:szCs w:val="16"/>
              </w:rPr>
              <w:t xml:space="preserve">. hmot za 2.NP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D863DB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t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B7BC709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8,70000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68F957D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66A17F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073594C3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7965169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CBE02AE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VN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079CFBC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Vedlejší náklady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C234951" w14:textId="77777777" w:rsidR="0042475A" w:rsidRPr="0042475A" w:rsidRDefault="0042475A" w:rsidP="0042475A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0C0A974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A3198E4" w14:textId="77777777" w:rsidR="0042475A" w:rsidRPr="0042475A" w:rsidRDefault="0042475A" w:rsidP="0042475A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BC31CD2" w14:textId="77777777" w:rsidR="0042475A" w:rsidRPr="0042475A" w:rsidRDefault="0042475A" w:rsidP="0042475A">
            <w:pPr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0"/>
                <w:szCs w:val="20"/>
              </w:rPr>
            </w:pPr>
            <w:r w:rsidRPr="0042475A">
              <w:rPr>
                <w:rFonts w:ascii="Arial CE" w:eastAsia="Times New Roman" w:hAnsi="Arial CE"/>
                <w:b/>
                <w:bCs/>
                <w:sz w:val="20"/>
                <w:szCs w:val="20"/>
              </w:rPr>
              <w:t>0,00</w:t>
            </w:r>
          </w:p>
        </w:tc>
      </w:tr>
      <w:tr w:rsidR="0042475A" w:rsidRPr="0042475A" w14:paraId="7A3AB30B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98A2AE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A5BCA2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010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8428160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Nespecifikované náklady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A69F047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Kč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D33BAAB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48D1B06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452740B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734D571F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8F3A029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76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5425C6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005121 R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83A17D0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Zařízení staveniště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B05C35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Soubor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CE2855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6EE1EDF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230A41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4F60A27D" w14:textId="77777777" w:rsidTr="0042475A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435AC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BF99A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354FF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color w:val="008000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color w:val="008000"/>
                <w:sz w:val="16"/>
                <w:szCs w:val="16"/>
              </w:rPr>
              <w:t>Veškeré náklady spojené s vybudováním, provozem a odstraněním zařízení staveniště.</w:t>
            </w:r>
          </w:p>
        </w:tc>
      </w:tr>
      <w:tr w:rsidR="0042475A" w:rsidRPr="0042475A" w14:paraId="0754F159" w14:textId="77777777" w:rsidTr="0042475A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4665CF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BC8C38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005122 R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85C07E6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Provozní vlivy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A7EE4D" w14:textId="77777777" w:rsidR="0042475A" w:rsidRPr="0042475A" w:rsidRDefault="0042475A" w:rsidP="0042475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Soubor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6DE175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1,00000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86F050B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215209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sz w:val="16"/>
                <w:szCs w:val="16"/>
              </w:rPr>
              <w:t>0,00</w:t>
            </w:r>
          </w:p>
        </w:tc>
      </w:tr>
      <w:tr w:rsidR="0042475A" w:rsidRPr="0042475A" w14:paraId="0F6921A1" w14:textId="77777777" w:rsidTr="0042475A">
        <w:trPr>
          <w:trHeight w:val="67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BA125" w14:textId="77777777" w:rsidR="0042475A" w:rsidRPr="0042475A" w:rsidRDefault="0042475A" w:rsidP="0042475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20307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ADD50" w14:textId="4065F3E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color w:val="008000"/>
                <w:sz w:val="16"/>
                <w:szCs w:val="16"/>
              </w:rPr>
            </w:pPr>
            <w:r w:rsidRPr="0042475A">
              <w:rPr>
                <w:rFonts w:ascii="Arial CE" w:eastAsia="Times New Roman" w:hAnsi="Arial CE"/>
                <w:color w:val="008000"/>
                <w:sz w:val="16"/>
                <w:szCs w:val="16"/>
              </w:rPr>
              <w:t>Náklady na ztížené podmínky provádění tam, kde jsou stavební práce zcela nebo zčásti omezovány provozem jiných osob. Jde zejména o zvýšené náklady související s omezením provozem v areálu objednatele nebo o náklady v důsledku nezbytného respektování stávající dopravy ovlivňující stavební práce</w:t>
            </w:r>
          </w:p>
        </w:tc>
      </w:tr>
      <w:tr w:rsidR="0042475A" w:rsidRPr="0042475A" w14:paraId="12BA620E" w14:textId="77777777" w:rsidTr="0042475A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BCF9D" w14:textId="77777777" w:rsidR="0042475A" w:rsidRPr="0042475A" w:rsidRDefault="0042475A" w:rsidP="0042475A">
            <w:pPr>
              <w:spacing w:after="0" w:line="240" w:lineRule="auto"/>
              <w:outlineLvl w:val="0"/>
              <w:rPr>
                <w:rFonts w:ascii="Arial CE" w:eastAsia="Times New Roman" w:hAnsi="Arial CE"/>
                <w:color w:val="008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8A7BB" w14:textId="77777777" w:rsidR="0042475A" w:rsidRPr="0042475A" w:rsidRDefault="0042475A" w:rsidP="004247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787C7" w14:textId="77777777" w:rsidR="0042475A" w:rsidRPr="0042475A" w:rsidRDefault="0042475A" w:rsidP="004247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0A4C7" w14:textId="77777777" w:rsidR="0042475A" w:rsidRPr="0042475A" w:rsidRDefault="0042475A" w:rsidP="004247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E24B6" w14:textId="77777777" w:rsidR="0042475A" w:rsidRPr="0042475A" w:rsidRDefault="0042475A" w:rsidP="00424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3195B" w14:textId="77777777" w:rsidR="0042475A" w:rsidRPr="0042475A" w:rsidRDefault="0042475A" w:rsidP="004247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09D96" w14:textId="77777777" w:rsidR="0042475A" w:rsidRPr="0042475A" w:rsidRDefault="0042475A" w:rsidP="004247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ED1B05C" w14:textId="77777777" w:rsidR="0042475A" w:rsidRPr="00215654" w:rsidRDefault="0042475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sectPr w:rsidR="0042475A" w:rsidRPr="00215654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6B91"/>
    <w:multiLevelType w:val="singleLevel"/>
    <w:tmpl w:val="54711F8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1BE2C7C2"/>
    <w:multiLevelType w:val="singleLevel"/>
    <w:tmpl w:val="2B371AC0"/>
    <w:lvl w:ilvl="0">
      <w:numFmt w:val="bullet"/>
      <w:lvlText w:val="·"/>
      <w:lvlJc w:val="left"/>
      <w:pPr>
        <w:tabs>
          <w:tab w:val="num" w:pos="930"/>
        </w:tabs>
        <w:ind w:left="930" w:hanging="360"/>
      </w:pPr>
      <w:rPr>
        <w:rFonts w:ascii="Symbol" w:hAnsi="Symbol"/>
        <w:sz w:val="24"/>
      </w:rPr>
    </w:lvl>
  </w:abstractNum>
  <w:abstractNum w:abstractNumId="2" w15:restartNumberingAfterBreak="0">
    <w:nsid w:val="1FB133E6"/>
    <w:multiLevelType w:val="singleLevel"/>
    <w:tmpl w:val="1197539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23B30D83"/>
    <w:multiLevelType w:val="singleLevel"/>
    <w:tmpl w:val="3A549E4D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267FA509"/>
    <w:multiLevelType w:val="multilevel"/>
    <w:tmpl w:val="13F3E49B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45EE6BBF"/>
    <w:multiLevelType w:val="singleLevel"/>
    <w:tmpl w:val="0A3A7459"/>
    <w:lvl w:ilvl="0">
      <w:numFmt w:val="bullet"/>
      <w:lvlText w:val="·"/>
      <w:lvlJc w:val="left"/>
      <w:pPr>
        <w:tabs>
          <w:tab w:val="num" w:pos="1215"/>
        </w:tabs>
        <w:ind w:left="1215" w:hanging="360"/>
      </w:pPr>
      <w:rPr>
        <w:rFonts w:ascii="Symbol" w:hAnsi="Symbol"/>
        <w:sz w:val="24"/>
      </w:rPr>
    </w:lvl>
  </w:abstractNum>
  <w:abstractNum w:abstractNumId="6" w15:restartNumberingAfterBreak="0">
    <w:nsid w:val="5C684BA8"/>
    <w:multiLevelType w:val="singleLevel"/>
    <w:tmpl w:val="1EAAA9EE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65A09344"/>
    <w:multiLevelType w:val="singleLevel"/>
    <w:tmpl w:val="44DE61D9"/>
    <w:lvl w:ilvl="0">
      <w:numFmt w:val="bullet"/>
      <w:lvlText w:val="·"/>
      <w:lvlJc w:val="left"/>
      <w:pPr>
        <w:tabs>
          <w:tab w:val="num" w:pos="1485"/>
        </w:tabs>
        <w:ind w:left="1485" w:hanging="360"/>
      </w:pPr>
      <w:rPr>
        <w:rFonts w:ascii="Symbol" w:hAnsi="Symbol"/>
        <w:sz w:val="24"/>
      </w:rPr>
    </w:lvl>
  </w:abstractNum>
  <w:abstractNum w:abstractNumId="8" w15:restartNumberingAfterBreak="0">
    <w:nsid w:val="6C392A7B"/>
    <w:multiLevelType w:val="singleLevel"/>
    <w:tmpl w:val="794490E4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9" w15:restartNumberingAfterBreak="0">
    <w:nsid w:val="6EA94F60"/>
    <w:multiLevelType w:val="singleLevel"/>
    <w:tmpl w:val="04F36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7728C81E"/>
    <w:multiLevelType w:val="multilevel"/>
    <w:tmpl w:val="4AE5C46B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784F3C0D"/>
    <w:multiLevelType w:val="singleLevel"/>
    <w:tmpl w:val="508672CE"/>
    <w:lvl w:ilvl="0">
      <w:numFmt w:val="bullet"/>
      <w:lvlText w:val="·"/>
      <w:lvlJc w:val="left"/>
      <w:pPr>
        <w:tabs>
          <w:tab w:val="num" w:pos="645"/>
        </w:tabs>
        <w:ind w:left="645" w:hanging="360"/>
      </w:pPr>
      <w:rPr>
        <w:rFonts w:ascii="Symbol" w:hAnsi="Symbol"/>
        <w:sz w:val="24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11"/>
  </w:num>
  <w:num w:numId="9">
    <w:abstractNumId w:val="9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54"/>
    <w:rsid w:val="000C66D4"/>
    <w:rsid w:val="00127127"/>
    <w:rsid w:val="001A62EA"/>
    <w:rsid w:val="001B12C5"/>
    <w:rsid w:val="00215654"/>
    <w:rsid w:val="00332CBF"/>
    <w:rsid w:val="0042475A"/>
    <w:rsid w:val="005458B1"/>
    <w:rsid w:val="005743C1"/>
    <w:rsid w:val="005E7E5D"/>
    <w:rsid w:val="0062485B"/>
    <w:rsid w:val="0067700B"/>
    <w:rsid w:val="006F23F2"/>
    <w:rsid w:val="008F2C55"/>
    <w:rsid w:val="00901BF2"/>
    <w:rsid w:val="00A30805"/>
    <w:rsid w:val="00AF44B1"/>
    <w:rsid w:val="00B16B4C"/>
    <w:rsid w:val="00B33F8C"/>
    <w:rsid w:val="00BA50C5"/>
    <w:rsid w:val="00DC6FBB"/>
    <w:rsid w:val="00E860C0"/>
    <w:rsid w:val="00ED27E0"/>
    <w:rsid w:val="00EF33DC"/>
    <w:rsid w:val="00F308F2"/>
    <w:rsid w:val="00F4688E"/>
    <w:rsid w:val="00FA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D5175"/>
  <w14:defaultImageDpi w14:val="0"/>
  <w15:docId w15:val="{37E2F24D-CA84-4A50-B976-CC7D5484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irma">
    <w:name w:val="Firma"/>
    <w:basedOn w:val="Normln"/>
    <w:rsid w:val="00FA2E84"/>
    <w:pPr>
      <w:tabs>
        <w:tab w:val="left" w:pos="2160"/>
      </w:tabs>
      <w:overflowPunct w:val="0"/>
      <w:autoSpaceDE w:val="0"/>
      <w:autoSpaceDN w:val="0"/>
      <w:adjustRightInd w:val="0"/>
      <w:spacing w:after="0" w:line="240" w:lineRule="auto"/>
      <w:ind w:left="720" w:hanging="2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080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42475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475A"/>
    <w:rPr>
      <w:color w:val="800080"/>
      <w:u w:val="single"/>
    </w:rPr>
  </w:style>
  <w:style w:type="paragraph" w:customStyle="1" w:styleId="msonormal0">
    <w:name w:val="msonormal"/>
    <w:basedOn w:val="Normln"/>
    <w:rsid w:val="004247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Normln"/>
    <w:rsid w:val="0042475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4">
    <w:name w:val="xl64"/>
    <w:basedOn w:val="Normln"/>
    <w:rsid w:val="00424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ln"/>
    <w:rsid w:val="00424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ln"/>
    <w:rsid w:val="0042475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ln"/>
    <w:rsid w:val="00424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ln"/>
    <w:rsid w:val="004247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Normln"/>
    <w:rsid w:val="00424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/>
      <w:sz w:val="24"/>
      <w:szCs w:val="24"/>
    </w:rPr>
  </w:style>
  <w:style w:type="paragraph" w:customStyle="1" w:styleId="xl71">
    <w:name w:val="xl71"/>
    <w:basedOn w:val="Normln"/>
    <w:rsid w:val="00424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center"/>
    </w:pPr>
    <w:rPr>
      <w:rFonts w:ascii="Arial CE" w:eastAsia="Times New Roman" w:hAnsi="Arial CE"/>
      <w:sz w:val="24"/>
      <w:szCs w:val="24"/>
    </w:rPr>
  </w:style>
  <w:style w:type="paragraph" w:customStyle="1" w:styleId="xl72">
    <w:name w:val="xl72"/>
    <w:basedOn w:val="Normln"/>
    <w:rsid w:val="0042475A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ln"/>
    <w:rsid w:val="004247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ln"/>
    <w:rsid w:val="00424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Normln"/>
    <w:rsid w:val="00424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Normln"/>
    <w:rsid w:val="00424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7">
    <w:name w:val="xl77"/>
    <w:basedOn w:val="Normln"/>
    <w:rsid w:val="00424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Normln"/>
    <w:rsid w:val="00424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ln"/>
    <w:rsid w:val="0042475A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/>
      <w:sz w:val="16"/>
      <w:szCs w:val="16"/>
    </w:rPr>
  </w:style>
  <w:style w:type="paragraph" w:customStyle="1" w:styleId="xl80">
    <w:name w:val="xl80"/>
    <w:basedOn w:val="Normln"/>
    <w:rsid w:val="0042475A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/>
      <w:sz w:val="16"/>
      <w:szCs w:val="16"/>
    </w:rPr>
  </w:style>
  <w:style w:type="paragraph" w:customStyle="1" w:styleId="xl81">
    <w:name w:val="xl81"/>
    <w:basedOn w:val="Normln"/>
    <w:rsid w:val="0042475A"/>
    <w:pPr>
      <w:pBdr>
        <w:top w:val="single" w:sz="4" w:space="0" w:color="auto"/>
        <w:left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/>
      <w:b/>
      <w:bCs/>
      <w:sz w:val="24"/>
      <w:szCs w:val="24"/>
    </w:rPr>
  </w:style>
  <w:style w:type="paragraph" w:customStyle="1" w:styleId="xl82">
    <w:name w:val="xl82"/>
    <w:basedOn w:val="Normln"/>
    <w:rsid w:val="0042475A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/>
      <w:b/>
      <w:bCs/>
      <w:sz w:val="24"/>
      <w:szCs w:val="24"/>
    </w:rPr>
  </w:style>
  <w:style w:type="paragraph" w:customStyle="1" w:styleId="xl83">
    <w:name w:val="xl83"/>
    <w:basedOn w:val="Normln"/>
    <w:rsid w:val="0042475A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/>
      <w:b/>
      <w:bCs/>
      <w:sz w:val="24"/>
      <w:szCs w:val="24"/>
    </w:rPr>
  </w:style>
  <w:style w:type="paragraph" w:customStyle="1" w:styleId="xl84">
    <w:name w:val="xl84"/>
    <w:basedOn w:val="Normln"/>
    <w:rsid w:val="0042475A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/>
      <w:b/>
      <w:bCs/>
      <w:sz w:val="24"/>
      <w:szCs w:val="24"/>
    </w:rPr>
  </w:style>
  <w:style w:type="paragraph" w:customStyle="1" w:styleId="xl85">
    <w:name w:val="xl85"/>
    <w:basedOn w:val="Normln"/>
    <w:rsid w:val="0042475A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/>
      <w:b/>
      <w:bCs/>
      <w:sz w:val="24"/>
      <w:szCs w:val="24"/>
    </w:rPr>
  </w:style>
  <w:style w:type="paragraph" w:customStyle="1" w:styleId="xl86">
    <w:name w:val="xl86"/>
    <w:basedOn w:val="Normln"/>
    <w:rsid w:val="00424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/>
      <w:sz w:val="16"/>
      <w:szCs w:val="16"/>
    </w:rPr>
  </w:style>
  <w:style w:type="paragraph" w:customStyle="1" w:styleId="xl87">
    <w:name w:val="xl87"/>
    <w:basedOn w:val="Normln"/>
    <w:rsid w:val="0042475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/>
      <w:sz w:val="16"/>
      <w:szCs w:val="16"/>
    </w:rPr>
  </w:style>
  <w:style w:type="paragraph" w:customStyle="1" w:styleId="xl88">
    <w:name w:val="xl88"/>
    <w:basedOn w:val="Normln"/>
    <w:rsid w:val="0042475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/>
      <w:sz w:val="16"/>
      <w:szCs w:val="16"/>
    </w:rPr>
  </w:style>
  <w:style w:type="paragraph" w:customStyle="1" w:styleId="xl89">
    <w:name w:val="xl89"/>
    <w:basedOn w:val="Normln"/>
    <w:rsid w:val="0042475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/>
      <w:sz w:val="16"/>
      <w:szCs w:val="16"/>
    </w:rPr>
  </w:style>
  <w:style w:type="paragraph" w:customStyle="1" w:styleId="xl90">
    <w:name w:val="xl90"/>
    <w:basedOn w:val="Normln"/>
    <w:rsid w:val="0042475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 CE" w:eastAsia="Times New Roman" w:hAnsi="Arial CE"/>
      <w:sz w:val="16"/>
      <w:szCs w:val="16"/>
    </w:rPr>
  </w:style>
  <w:style w:type="paragraph" w:customStyle="1" w:styleId="xl91">
    <w:name w:val="xl91"/>
    <w:basedOn w:val="Normln"/>
    <w:rsid w:val="0042475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/>
      <w:sz w:val="16"/>
      <w:szCs w:val="16"/>
    </w:rPr>
  </w:style>
  <w:style w:type="paragraph" w:customStyle="1" w:styleId="xl92">
    <w:name w:val="xl92"/>
    <w:basedOn w:val="Normln"/>
    <w:rsid w:val="0042475A"/>
    <w:pPr>
      <w:pBdr>
        <w:top w:val="single" w:sz="4" w:space="0" w:color="auto"/>
        <w:left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/>
      <w:sz w:val="16"/>
      <w:szCs w:val="16"/>
    </w:rPr>
  </w:style>
  <w:style w:type="paragraph" w:customStyle="1" w:styleId="xl93">
    <w:name w:val="xl93"/>
    <w:basedOn w:val="Normln"/>
    <w:rsid w:val="0042475A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/>
      <w:sz w:val="16"/>
      <w:szCs w:val="16"/>
    </w:rPr>
  </w:style>
  <w:style w:type="paragraph" w:customStyle="1" w:styleId="xl94">
    <w:name w:val="xl94"/>
    <w:basedOn w:val="Normln"/>
    <w:rsid w:val="0042475A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/>
      <w:sz w:val="16"/>
      <w:szCs w:val="16"/>
    </w:rPr>
  </w:style>
  <w:style w:type="paragraph" w:customStyle="1" w:styleId="xl95">
    <w:name w:val="xl95"/>
    <w:basedOn w:val="Normln"/>
    <w:rsid w:val="0042475A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/>
      <w:sz w:val="16"/>
      <w:szCs w:val="16"/>
    </w:rPr>
  </w:style>
  <w:style w:type="paragraph" w:customStyle="1" w:styleId="xl96">
    <w:name w:val="xl96"/>
    <w:basedOn w:val="Normln"/>
    <w:rsid w:val="0042475A"/>
    <w:pPr>
      <w:pBdr>
        <w:top w:val="single" w:sz="4" w:space="0" w:color="auto"/>
        <w:left w:val="single" w:sz="4" w:space="0" w:color="808080"/>
        <w:right w:val="single" w:sz="4" w:space="0" w:color="808080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 CE" w:eastAsia="Times New Roman" w:hAnsi="Arial CE"/>
      <w:sz w:val="16"/>
      <w:szCs w:val="16"/>
    </w:rPr>
  </w:style>
  <w:style w:type="paragraph" w:customStyle="1" w:styleId="xl97">
    <w:name w:val="xl97"/>
    <w:basedOn w:val="Normln"/>
    <w:rsid w:val="0042475A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/>
      <w:sz w:val="16"/>
      <w:szCs w:val="16"/>
    </w:rPr>
  </w:style>
  <w:style w:type="paragraph" w:customStyle="1" w:styleId="xl98">
    <w:name w:val="xl98"/>
    <w:basedOn w:val="Normln"/>
    <w:rsid w:val="0042475A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/>
      <w:b/>
      <w:bCs/>
      <w:sz w:val="24"/>
      <w:szCs w:val="24"/>
    </w:rPr>
  </w:style>
  <w:style w:type="paragraph" w:customStyle="1" w:styleId="xl99">
    <w:name w:val="xl99"/>
    <w:basedOn w:val="Normln"/>
    <w:rsid w:val="0042475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/>
      <w:sz w:val="16"/>
      <w:szCs w:val="16"/>
    </w:rPr>
  </w:style>
  <w:style w:type="paragraph" w:customStyle="1" w:styleId="xl100">
    <w:name w:val="xl100"/>
    <w:basedOn w:val="Normln"/>
    <w:rsid w:val="0042475A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/>
      <w:sz w:val="16"/>
      <w:szCs w:val="16"/>
    </w:rPr>
  </w:style>
  <w:style w:type="paragraph" w:customStyle="1" w:styleId="xl101">
    <w:name w:val="xl101"/>
    <w:basedOn w:val="Normln"/>
    <w:rsid w:val="00424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102">
    <w:name w:val="xl102"/>
    <w:basedOn w:val="Normln"/>
    <w:rsid w:val="0042475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/>
      <w:color w:val="008000"/>
      <w:sz w:val="16"/>
      <w:szCs w:val="16"/>
    </w:rPr>
  </w:style>
  <w:style w:type="paragraph" w:customStyle="1" w:styleId="xl103">
    <w:name w:val="xl103"/>
    <w:basedOn w:val="Normln"/>
    <w:rsid w:val="0042475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/>
      <w:color w:val="008000"/>
      <w:sz w:val="16"/>
      <w:szCs w:val="16"/>
    </w:rPr>
  </w:style>
  <w:style w:type="paragraph" w:customStyle="1" w:styleId="xl104">
    <w:name w:val="xl104"/>
    <w:basedOn w:val="Normln"/>
    <w:rsid w:val="0042475A"/>
    <w:pPr>
      <w:spacing w:before="100" w:beforeAutospacing="1" w:after="100" w:afterAutospacing="1" w:line="240" w:lineRule="auto"/>
      <w:jc w:val="center"/>
    </w:pPr>
    <w:rPr>
      <w:rFonts w:ascii="Arial CE" w:eastAsia="Times New Roman" w:hAnsi="Arial CE"/>
      <w:b/>
      <w:bCs/>
      <w:sz w:val="24"/>
      <w:szCs w:val="24"/>
    </w:rPr>
  </w:style>
  <w:style w:type="paragraph" w:customStyle="1" w:styleId="xl105">
    <w:name w:val="xl105"/>
    <w:basedOn w:val="Normln"/>
    <w:rsid w:val="004247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6">
    <w:name w:val="xl106"/>
    <w:basedOn w:val="Normln"/>
    <w:rsid w:val="004247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7">
    <w:name w:val="xl107"/>
    <w:basedOn w:val="Normln"/>
    <w:rsid w:val="0042475A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8">
    <w:name w:val="xl108"/>
    <w:basedOn w:val="Normln"/>
    <w:rsid w:val="004247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Normln"/>
    <w:rsid w:val="0042475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/>
      <w:sz w:val="16"/>
      <w:szCs w:val="16"/>
    </w:rPr>
  </w:style>
  <w:style w:type="paragraph" w:customStyle="1" w:styleId="xl110">
    <w:name w:val="xl110"/>
    <w:basedOn w:val="Normln"/>
    <w:rsid w:val="0042475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/>
      <w:sz w:val="16"/>
      <w:szCs w:val="16"/>
    </w:rPr>
  </w:style>
  <w:style w:type="paragraph" w:customStyle="1" w:styleId="xl111">
    <w:name w:val="xl111"/>
    <w:basedOn w:val="Normln"/>
    <w:rsid w:val="0042475A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/>
      <w:color w:val="008000"/>
      <w:sz w:val="16"/>
      <w:szCs w:val="16"/>
    </w:rPr>
  </w:style>
  <w:style w:type="paragraph" w:customStyle="1" w:styleId="xl112">
    <w:name w:val="xl112"/>
    <w:basedOn w:val="Normln"/>
    <w:rsid w:val="0042475A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/>
      <w:color w:val="008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konom\AppData\Local\Microsoft\Windows\INetCache\2019%20v&#253;b&#283;rov&#225;%20&#345;&#237;zen&#237;\pr&#367;choz&#237;%20pokoje\pr&#367;choz&#237;%20pokoje%20Bo&#382;ice%202019\CR73181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ekonom\AppData\Local\Microsoft\Windows\INetCache\2019%20v&#253;b&#283;rov&#225;%20&#345;&#237;zen&#237;\pr&#367;choz&#237;%20pokoje\pr&#367;choz&#237;%20pokoje%20Bo&#382;ice%202019\CR45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konom\AppData\Local\Microsoft\Windows\INetCache\2019%20v&#253;b&#283;rov&#225;%20&#345;&#237;zen&#237;\pr&#367;choz&#237;%20pokoje\pr&#367;choz&#237;%20pokoje%20Bo&#382;ice%202019\CR267851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ekonom\AppData\Local\Microsoft\Windows\INetCache\2019%20v&#253;b&#283;rov&#225;%20&#345;&#237;zen&#237;\pr&#367;choz&#237;%20pokoje\pr&#367;choz&#237;%20pokoje%20Bo&#382;ice%202019\CR2678582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ekonom\AppData\Local\Microsoft\Windows\INetCache\2019%20v&#253;b&#283;rov&#225;%20&#345;&#237;zen&#237;\pr&#367;choz&#237;%20pokoje\pr&#367;choz&#237;%20pokoje%20Bo&#382;ice%202019\CR655531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2794</Words>
  <Characters>17059</Characters>
  <Application>Microsoft Office Word</Application>
  <DocSecurity>0</DocSecurity>
  <Lines>142</Lines>
  <Paragraphs>39</Paragraphs>
  <ScaleCrop>false</ScaleCrop>
  <Company/>
  <LinksUpToDate>false</LinksUpToDate>
  <CharactersWithSpaces>19814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čdost o poskytnut informace ve smyslu zkona</dc:title>
  <dc:subject/>
  <dc:creator>Bajcarová HanaBajcarov Hana</dc:creator>
  <cp:keywords/>
  <dc:description/>
  <cp:lastModifiedBy>Pavel Vacek-Veselý</cp:lastModifiedBy>
  <cp:revision>2</cp:revision>
  <cp:lastPrinted>2019-08-12T06:41:00Z</cp:lastPrinted>
  <dcterms:created xsi:type="dcterms:W3CDTF">2021-05-05T08:49:00Z</dcterms:created>
  <dcterms:modified xsi:type="dcterms:W3CDTF">2021-05-05T08:49:00Z</dcterms:modified>
</cp:coreProperties>
</file>