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77B47DCD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č. </w:t>
      </w:r>
      <w:r w:rsidR="00D062C2">
        <w:rPr>
          <w:rFonts w:ascii="Arial" w:hAnsi="Arial"/>
          <w:sz w:val="20"/>
        </w:rPr>
        <w:t>SPO/23/2021</w:t>
      </w: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68B3DF84" w14:textId="77777777" w:rsidR="009C5A39" w:rsidRPr="00D062C2" w:rsidRDefault="009C5A39" w:rsidP="009C5A39">
      <w:pPr>
        <w:pStyle w:val="odstzkl"/>
        <w:spacing w:before="120"/>
        <w:jc w:val="left"/>
        <w:rPr>
          <w:rFonts w:ascii="Arial" w:hAnsi="Arial" w:cs="Arial"/>
          <w:b/>
          <w:bCs/>
          <w:sz w:val="20"/>
        </w:rPr>
      </w:pPr>
      <w:r w:rsidRPr="00D062C2">
        <w:rPr>
          <w:rFonts w:ascii="Arial" w:hAnsi="Arial" w:cs="Arial"/>
          <w:b/>
          <w:bCs/>
          <w:sz w:val="20"/>
        </w:rPr>
        <w:t>Stodůlky JIH a.s.</w:t>
      </w:r>
    </w:p>
    <w:p w14:paraId="5792BD11" w14:textId="77777777" w:rsidR="009C5A39" w:rsidRPr="00D062C2" w:rsidRDefault="009C5A39" w:rsidP="009C5A39">
      <w:pPr>
        <w:pStyle w:val="odstzkl"/>
        <w:spacing w:before="0"/>
        <w:jc w:val="left"/>
        <w:rPr>
          <w:rFonts w:ascii="Arial" w:hAnsi="Arial" w:cs="Arial"/>
          <w:sz w:val="20"/>
        </w:rPr>
      </w:pPr>
      <w:r w:rsidRPr="00D062C2">
        <w:rPr>
          <w:rFonts w:ascii="Arial" w:hAnsi="Arial"/>
          <w:sz w:val="20"/>
        </w:rPr>
        <w:t xml:space="preserve">se sídlem: </w:t>
      </w:r>
      <w:r w:rsidRPr="00D062C2">
        <w:rPr>
          <w:rFonts w:ascii="Arial" w:hAnsi="Arial" w:cs="Arial"/>
          <w:sz w:val="20"/>
        </w:rPr>
        <w:t>Havlíčkova 1030/1, 110 00 Praha 1</w:t>
      </w:r>
    </w:p>
    <w:p w14:paraId="336C2784" w14:textId="77777777" w:rsidR="009C5A39" w:rsidRPr="00D062C2" w:rsidRDefault="009C5A39" w:rsidP="009C5A39">
      <w:pPr>
        <w:pStyle w:val="odstzkl"/>
        <w:spacing w:before="0"/>
        <w:jc w:val="left"/>
        <w:rPr>
          <w:rFonts w:ascii="Arial" w:hAnsi="Arial" w:cs="Arial"/>
          <w:sz w:val="20"/>
        </w:rPr>
      </w:pPr>
      <w:r w:rsidRPr="00D062C2">
        <w:rPr>
          <w:rFonts w:ascii="Arial" w:hAnsi="Arial" w:cs="Arial"/>
          <w:sz w:val="20"/>
        </w:rPr>
        <w:t>IČ:  279 18 025</w:t>
      </w:r>
    </w:p>
    <w:p w14:paraId="5734D3D6" w14:textId="77777777" w:rsidR="009C5A39" w:rsidRPr="00D062C2" w:rsidRDefault="009C5A39" w:rsidP="009C5A39">
      <w:pPr>
        <w:pStyle w:val="odstzkl"/>
        <w:spacing w:before="0"/>
        <w:jc w:val="left"/>
        <w:rPr>
          <w:rFonts w:ascii="Arial" w:hAnsi="Arial" w:cs="Arial"/>
          <w:sz w:val="20"/>
        </w:rPr>
      </w:pPr>
      <w:r w:rsidRPr="00D062C2">
        <w:rPr>
          <w:rFonts w:ascii="Arial" w:hAnsi="Arial" w:cs="Arial"/>
          <w:sz w:val="20"/>
        </w:rPr>
        <w:t>DIČ:  CZ27918025</w:t>
      </w:r>
    </w:p>
    <w:p w14:paraId="20AF8D43" w14:textId="77777777" w:rsidR="009C5A39" w:rsidRPr="00D062C2" w:rsidRDefault="009C5A39" w:rsidP="009C5A39">
      <w:pPr>
        <w:pStyle w:val="odstzkl"/>
        <w:spacing w:before="0"/>
        <w:jc w:val="left"/>
        <w:rPr>
          <w:rFonts w:ascii="Arial" w:hAnsi="Arial" w:cs="Arial"/>
          <w:sz w:val="20"/>
        </w:rPr>
      </w:pPr>
      <w:r w:rsidRPr="00D062C2">
        <w:rPr>
          <w:rFonts w:ascii="Arial" w:hAnsi="Arial" w:cs="Arial"/>
          <w:sz w:val="20"/>
        </w:rPr>
        <w:t>zastoupená: Ing. Michalem Kociánem, předsedou představenstva</w:t>
      </w:r>
    </w:p>
    <w:p w14:paraId="09CB18FD" w14:textId="77777777" w:rsidR="009C5A39" w:rsidRPr="00D062C2" w:rsidRDefault="009C5A39" w:rsidP="009C5A39">
      <w:pPr>
        <w:pStyle w:val="odstzkl"/>
        <w:spacing w:before="0"/>
        <w:jc w:val="left"/>
        <w:rPr>
          <w:rFonts w:ascii="Arial" w:hAnsi="Arial" w:cs="Arial"/>
          <w:sz w:val="20"/>
        </w:rPr>
      </w:pPr>
      <w:r w:rsidRPr="00D062C2">
        <w:rPr>
          <w:rFonts w:ascii="Arial" w:hAnsi="Arial" w:cs="Arial"/>
          <w:sz w:val="20"/>
        </w:rPr>
        <w:t>a Alexandrem Adámkem, 1. místopředsedou představenstva</w:t>
      </w:r>
    </w:p>
    <w:p w14:paraId="06C4421E" w14:textId="4BCD7A12" w:rsidR="009C5A39" w:rsidRPr="00D062C2" w:rsidRDefault="009C5A39" w:rsidP="009C5A39">
      <w:pPr>
        <w:pStyle w:val="odstzkl"/>
        <w:spacing w:before="0"/>
        <w:jc w:val="left"/>
        <w:rPr>
          <w:rFonts w:ascii="Arial" w:hAnsi="Arial" w:cs="Arial"/>
          <w:sz w:val="20"/>
        </w:rPr>
      </w:pPr>
      <w:r w:rsidRPr="00D062C2">
        <w:rPr>
          <w:rFonts w:ascii="Arial" w:hAnsi="Arial" w:cs="Arial"/>
          <w:sz w:val="20"/>
        </w:rPr>
        <w:t>zapsána v obchodním rejstříku vedené</w:t>
      </w:r>
      <w:r w:rsidR="00330F90" w:rsidRPr="00D062C2">
        <w:rPr>
          <w:rFonts w:ascii="Arial" w:hAnsi="Arial" w:cs="Arial"/>
          <w:sz w:val="20"/>
        </w:rPr>
        <w:t>ho</w:t>
      </w:r>
      <w:r w:rsidRPr="00D062C2">
        <w:rPr>
          <w:rFonts w:ascii="Arial" w:hAnsi="Arial" w:cs="Arial"/>
          <w:sz w:val="20"/>
        </w:rPr>
        <w:t xml:space="preserve"> Městským soudem v</w:t>
      </w:r>
      <w:r w:rsidR="00330F90" w:rsidRPr="00D062C2">
        <w:rPr>
          <w:rFonts w:ascii="Arial" w:hAnsi="Arial" w:cs="Arial"/>
          <w:sz w:val="20"/>
        </w:rPr>
        <w:t> </w:t>
      </w:r>
      <w:r w:rsidRPr="00D062C2">
        <w:rPr>
          <w:rFonts w:ascii="Arial" w:hAnsi="Arial" w:cs="Arial"/>
          <w:sz w:val="20"/>
        </w:rPr>
        <w:t>Praze</w:t>
      </w:r>
      <w:r w:rsidR="00330F90" w:rsidRPr="00D062C2">
        <w:rPr>
          <w:rFonts w:ascii="Arial" w:hAnsi="Arial" w:cs="Arial"/>
          <w:sz w:val="20"/>
        </w:rPr>
        <w:t xml:space="preserve">, </w:t>
      </w:r>
      <w:r w:rsidRPr="00D062C2">
        <w:rPr>
          <w:rFonts w:ascii="Arial" w:hAnsi="Arial" w:cs="Arial"/>
          <w:sz w:val="20"/>
        </w:rPr>
        <w:t>odd</w:t>
      </w:r>
      <w:r w:rsidR="00330F90" w:rsidRPr="00D062C2">
        <w:rPr>
          <w:rFonts w:ascii="Arial" w:hAnsi="Arial" w:cs="Arial"/>
          <w:sz w:val="20"/>
        </w:rPr>
        <w:t xml:space="preserve">íl </w:t>
      </w:r>
      <w:r w:rsidRPr="00D062C2">
        <w:rPr>
          <w:rFonts w:ascii="Arial" w:hAnsi="Arial" w:cs="Arial"/>
          <w:sz w:val="20"/>
        </w:rPr>
        <w:t>B, vložka č.12029</w:t>
      </w:r>
    </w:p>
    <w:p w14:paraId="71758696" w14:textId="624B0FB1" w:rsidR="009C5A39" w:rsidRPr="00D062C2" w:rsidRDefault="009C5A39" w:rsidP="009C5A39">
      <w:pPr>
        <w:pStyle w:val="odstzkl"/>
        <w:spacing w:before="0"/>
        <w:jc w:val="left"/>
        <w:rPr>
          <w:rFonts w:ascii="Arial" w:hAnsi="Arial" w:cs="Arial"/>
          <w:sz w:val="20"/>
        </w:rPr>
      </w:pPr>
      <w:r w:rsidRPr="00D062C2">
        <w:rPr>
          <w:rFonts w:ascii="Arial" w:hAnsi="Arial" w:cs="Arial"/>
          <w:sz w:val="20"/>
        </w:rPr>
        <w:t xml:space="preserve">bankovní spojení: </w:t>
      </w:r>
    </w:p>
    <w:p w14:paraId="498820E8" w14:textId="56B04468" w:rsidR="009C5A39" w:rsidRPr="00725913" w:rsidRDefault="009C5A39" w:rsidP="009C5A39">
      <w:pPr>
        <w:pStyle w:val="odstzkl"/>
        <w:spacing w:before="0"/>
        <w:jc w:val="left"/>
        <w:rPr>
          <w:rFonts w:ascii="Arial" w:hAnsi="Arial" w:cs="Arial"/>
          <w:sz w:val="20"/>
        </w:rPr>
      </w:pPr>
      <w:r w:rsidRPr="00D062C2">
        <w:rPr>
          <w:rFonts w:ascii="Arial" w:hAnsi="Arial" w:cs="Arial"/>
          <w:sz w:val="20"/>
        </w:rPr>
        <w:t xml:space="preserve">Kontaktní osoba: Ing. Jan Zedník, email: </w:t>
      </w:r>
    </w:p>
    <w:p w14:paraId="0F9C9DB7" w14:textId="6B925AD7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 </w:t>
      </w:r>
      <w:r w:rsidRPr="001759DF">
        <w:rPr>
          <w:rFonts w:ascii="Arial" w:hAnsi="Arial" w:cs="Arial"/>
        </w:rPr>
        <w:t xml:space="preserve">Ke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3850F1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0F3DAFE8" w14:textId="351D8FE5" w:rsidR="00633467" w:rsidRPr="009C5A39" w:rsidRDefault="00F81F38" w:rsidP="00A62EC1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9C5A39">
        <w:rPr>
          <w:rFonts w:ascii="Arial" w:hAnsi="Arial" w:cs="Arial"/>
        </w:rPr>
        <w:t xml:space="preserve">Stavebník na své náklady realizuje stavební akci: </w:t>
      </w:r>
      <w:r w:rsidR="009C5A39" w:rsidRPr="009C5A39">
        <w:rPr>
          <w:rFonts w:ascii="Arial" w:hAnsi="Arial" w:cs="Arial"/>
          <w:u w:val="single"/>
        </w:rPr>
        <w:t>„Západní město – JIH – Infrastruktura 1, Praha 13 – Stodůlky“</w:t>
      </w:r>
      <w:r w:rsidRPr="009C5A39">
        <w:rPr>
          <w:rFonts w:ascii="Arial" w:hAnsi="Arial" w:cs="Arial"/>
          <w:u w:val="single"/>
        </w:rPr>
        <w:t xml:space="preserve">, </w:t>
      </w:r>
      <w:r w:rsidRPr="009C5A39">
        <w:rPr>
          <w:rFonts w:ascii="Arial" w:hAnsi="Arial" w:cs="Arial"/>
        </w:rPr>
        <w:t xml:space="preserve">v rámci které bude vybudováno </w:t>
      </w:r>
      <w:r w:rsidR="008E75C8" w:rsidRPr="009C5A39">
        <w:rPr>
          <w:rFonts w:ascii="Arial" w:hAnsi="Arial" w:cs="Arial"/>
        </w:rPr>
        <w:t xml:space="preserve">nové vodní </w:t>
      </w:r>
      <w:r w:rsidRPr="009C5A39">
        <w:rPr>
          <w:rFonts w:ascii="Arial" w:hAnsi="Arial" w:cs="Arial"/>
        </w:rPr>
        <w:t>dílo</w:t>
      </w:r>
      <w:r w:rsidR="008E75C8" w:rsidRPr="009C5A39">
        <w:rPr>
          <w:rFonts w:ascii="Arial" w:hAnsi="Arial"/>
        </w:rPr>
        <w:t>, vodovod nebo kanalizace pro veřejnou potřebu (dále jen „</w:t>
      </w:r>
      <w:r w:rsidR="008E75C8" w:rsidRPr="009C5A39">
        <w:rPr>
          <w:rFonts w:ascii="Arial" w:hAnsi="Arial"/>
          <w:b/>
        </w:rPr>
        <w:t>Vodní dílo</w:t>
      </w:r>
      <w:r w:rsidR="008E75C8" w:rsidRPr="009C5A39">
        <w:rPr>
          <w:rFonts w:ascii="Arial" w:hAnsi="Arial"/>
        </w:rPr>
        <w:t>“), jehož přesný rozsah a specifikace jsou uvedeny v tabulce, která je jako příloha</w:t>
      </w:r>
      <w:r w:rsidR="008415AB" w:rsidRPr="009C5A39">
        <w:rPr>
          <w:rFonts w:ascii="Arial" w:hAnsi="Arial"/>
        </w:rPr>
        <w:t> </w:t>
      </w:r>
      <w:r w:rsidR="008E75C8" w:rsidRPr="009C5A39">
        <w:rPr>
          <w:rFonts w:ascii="Arial" w:hAnsi="Arial"/>
        </w:rPr>
        <w:t>č.</w:t>
      </w:r>
      <w:r w:rsidR="008415AB" w:rsidRPr="009C5A39">
        <w:rPr>
          <w:rFonts w:ascii="Arial" w:hAnsi="Arial"/>
        </w:rPr>
        <w:t> </w:t>
      </w:r>
      <w:r w:rsidR="008E75C8" w:rsidRPr="009C5A39">
        <w:rPr>
          <w:rFonts w:ascii="Arial" w:hAnsi="Arial"/>
        </w:rPr>
        <w:t xml:space="preserve">3 nedílnou součástí této Smlouvy. Předmětem této Smlouvy je </w:t>
      </w:r>
      <w:r w:rsidRPr="009C5A39">
        <w:rPr>
          <w:rFonts w:ascii="Arial" w:hAnsi="Arial"/>
        </w:rPr>
        <w:t>s</w:t>
      </w:r>
      <w:r w:rsidRPr="009C5A39">
        <w:rPr>
          <w:rFonts w:ascii="Arial" w:hAnsi="Arial" w:cs="Arial"/>
        </w:rPr>
        <w:t>tanovení práv a povinností Stran a popis spolupráce v</w:t>
      </w:r>
      <w:r w:rsidR="005A2BBE" w:rsidRPr="009C5A39">
        <w:rPr>
          <w:rFonts w:ascii="Arial" w:hAnsi="Arial" w:cs="Arial"/>
        </w:rPr>
        <w:t> </w:t>
      </w:r>
      <w:r w:rsidRPr="009C5A39">
        <w:rPr>
          <w:rFonts w:ascii="Arial" w:hAnsi="Arial" w:cs="Arial"/>
        </w:rPr>
        <w:t xml:space="preserve">průběhu přípravy a realizace </w:t>
      </w:r>
      <w:r w:rsidR="002B4C57" w:rsidRPr="009C5A39">
        <w:rPr>
          <w:rFonts w:ascii="Arial" w:hAnsi="Arial" w:cs="Arial"/>
        </w:rPr>
        <w:t>V</w:t>
      </w:r>
      <w:r w:rsidRPr="009C5A39">
        <w:rPr>
          <w:rFonts w:ascii="Arial" w:hAnsi="Arial" w:cs="Arial"/>
        </w:rPr>
        <w:t xml:space="preserve">odního díla a </w:t>
      </w:r>
      <w:r w:rsidR="008E75C8" w:rsidRPr="009C5A39">
        <w:rPr>
          <w:rFonts w:ascii="Arial" w:hAnsi="Arial"/>
        </w:rPr>
        <w:t xml:space="preserve">dále </w:t>
      </w:r>
      <w:r w:rsidR="008415AB" w:rsidRPr="009C5A39">
        <w:rPr>
          <w:rFonts w:ascii="Arial" w:hAnsi="Arial" w:cs="Arial"/>
        </w:rPr>
        <w:t xml:space="preserve">stanovení </w:t>
      </w:r>
      <w:r w:rsidR="008E75C8" w:rsidRPr="009C5A39">
        <w:rPr>
          <w:rFonts w:ascii="Arial" w:hAnsi="Arial" w:cs="Arial"/>
        </w:rPr>
        <w:t>podmínek k</w:t>
      </w:r>
      <w:r w:rsidR="008415AB" w:rsidRPr="009C5A39">
        <w:rPr>
          <w:rFonts w:ascii="Arial" w:hAnsi="Arial" w:cs="Arial"/>
        </w:rPr>
        <w:t> </w:t>
      </w:r>
      <w:r w:rsidR="008E75C8" w:rsidRPr="009C5A39">
        <w:rPr>
          <w:rFonts w:ascii="Arial" w:hAnsi="Arial" w:cs="Arial"/>
        </w:rPr>
        <w:t xml:space="preserve">předání Vodního díla </w:t>
      </w:r>
      <w:r w:rsidR="00C816D5" w:rsidRPr="009C5A39">
        <w:rPr>
          <w:rFonts w:ascii="Arial" w:hAnsi="Arial" w:cs="Arial"/>
        </w:rPr>
        <w:t xml:space="preserve">Správci </w:t>
      </w:r>
      <w:r w:rsidR="001A0E12" w:rsidRPr="009C5A39">
        <w:rPr>
          <w:rFonts w:ascii="Arial" w:hAnsi="Arial"/>
        </w:rPr>
        <w:t>do</w:t>
      </w:r>
      <w:r w:rsidR="005A2BBE" w:rsidRPr="009C5A39">
        <w:rPr>
          <w:rFonts w:ascii="Arial" w:hAnsi="Arial"/>
        </w:rPr>
        <w:t> </w:t>
      </w:r>
      <w:r w:rsidR="001A0E12" w:rsidRPr="009C5A39">
        <w:rPr>
          <w:rFonts w:ascii="Arial" w:hAnsi="Arial"/>
        </w:rPr>
        <w:t>pachtu a správy</w:t>
      </w:r>
      <w:r w:rsidR="008415AB" w:rsidRPr="009C5A39">
        <w:rPr>
          <w:rFonts w:ascii="Arial" w:hAnsi="Arial"/>
        </w:rPr>
        <w:t>,</w:t>
      </w:r>
      <w:r w:rsidR="00B422E0" w:rsidRPr="009C5A39">
        <w:rPr>
          <w:rFonts w:ascii="Arial" w:hAnsi="Arial"/>
        </w:rPr>
        <w:t xml:space="preserve"> </w:t>
      </w:r>
      <w:r w:rsidR="00C816D5" w:rsidRPr="009C5A39">
        <w:rPr>
          <w:rFonts w:ascii="Arial" w:hAnsi="Arial"/>
        </w:rPr>
        <w:t xml:space="preserve">Provozovateli </w:t>
      </w:r>
      <w:r w:rsidR="008415AB" w:rsidRPr="009C5A39">
        <w:rPr>
          <w:rFonts w:ascii="Arial" w:hAnsi="Arial"/>
        </w:rPr>
        <w:t xml:space="preserve">do </w:t>
      </w:r>
      <w:r w:rsidR="001A0E12" w:rsidRPr="009C5A39">
        <w:rPr>
          <w:rFonts w:ascii="Arial" w:hAnsi="Arial"/>
        </w:rPr>
        <w:t xml:space="preserve">provozování </w:t>
      </w:r>
      <w:r w:rsidR="003666BD" w:rsidRPr="009C5A39">
        <w:rPr>
          <w:rFonts w:ascii="Arial" w:hAnsi="Arial"/>
        </w:rPr>
        <w:t xml:space="preserve">a </w:t>
      </w:r>
      <w:r w:rsidR="008415AB" w:rsidRPr="009C5A39">
        <w:rPr>
          <w:rFonts w:ascii="Arial" w:hAnsi="Arial"/>
        </w:rPr>
        <w:t xml:space="preserve">předání </w:t>
      </w:r>
      <w:r w:rsidR="003666BD" w:rsidRPr="009C5A39">
        <w:rPr>
          <w:rFonts w:ascii="Arial" w:hAnsi="Arial" w:cs="Arial"/>
        </w:rPr>
        <w:t>do vlastnictví hl.</w:t>
      </w:r>
      <w:r w:rsidR="00D306D3" w:rsidRPr="009C5A39">
        <w:rPr>
          <w:rFonts w:ascii="Arial" w:hAnsi="Arial" w:cs="Arial"/>
        </w:rPr>
        <w:t> </w:t>
      </w:r>
      <w:r w:rsidR="003666BD" w:rsidRPr="009C5A39">
        <w:rPr>
          <w:rFonts w:ascii="Arial" w:hAnsi="Arial" w:cs="Arial"/>
        </w:rPr>
        <w:t>m. Prahy</w:t>
      </w:r>
      <w:r w:rsidR="001A0E12" w:rsidRPr="009C5A39">
        <w:rPr>
          <w:rFonts w:ascii="Arial" w:hAnsi="Arial"/>
        </w:rPr>
        <w:t>.</w:t>
      </w:r>
      <w:r w:rsidR="00B422E0" w:rsidRPr="009C5A39">
        <w:rPr>
          <w:rFonts w:ascii="Arial" w:hAnsi="Arial"/>
        </w:rPr>
        <w:t xml:space="preserve"> Pokud při vybudování </w:t>
      </w:r>
      <w:r w:rsidR="005A2BBE" w:rsidRPr="009C5A39">
        <w:rPr>
          <w:rFonts w:ascii="Arial" w:hAnsi="Arial"/>
        </w:rPr>
        <w:t>V</w:t>
      </w:r>
      <w:r w:rsidR="00B422E0" w:rsidRPr="009C5A39">
        <w:rPr>
          <w:rFonts w:ascii="Arial" w:hAnsi="Arial"/>
        </w:rPr>
        <w:t>odního díla dojde k vybudování provizorních přepojení či jiných dočasných řešení</w:t>
      </w:r>
      <w:r w:rsidR="00C31025" w:rsidRPr="009C5A39">
        <w:rPr>
          <w:rFonts w:ascii="Arial" w:hAnsi="Arial"/>
        </w:rPr>
        <w:t xml:space="preserve"> (dále jen </w:t>
      </w:r>
      <w:r w:rsidR="005A2BBE" w:rsidRPr="009C5A39">
        <w:rPr>
          <w:rFonts w:ascii="Arial" w:hAnsi="Arial"/>
        </w:rPr>
        <w:t>„</w:t>
      </w:r>
      <w:r w:rsidR="00C31025" w:rsidRPr="009C5A39">
        <w:rPr>
          <w:rFonts w:ascii="Arial" w:hAnsi="Arial"/>
          <w:b/>
        </w:rPr>
        <w:t>provizorní přepojení</w:t>
      </w:r>
      <w:r w:rsidR="005A2BBE" w:rsidRPr="009C5A39">
        <w:rPr>
          <w:rFonts w:ascii="Arial" w:hAnsi="Arial"/>
        </w:rPr>
        <w:t>“</w:t>
      </w:r>
      <w:r w:rsidR="00C31025" w:rsidRPr="009C5A39">
        <w:rPr>
          <w:rFonts w:ascii="Arial" w:hAnsi="Arial"/>
        </w:rPr>
        <w:t>)</w:t>
      </w:r>
      <w:r w:rsidR="00B422E0" w:rsidRPr="009C5A39">
        <w:rPr>
          <w:rFonts w:ascii="Arial" w:hAnsi="Arial"/>
        </w:rPr>
        <w:t xml:space="preserve">, vztahují se i na tyto provizorní a dočasné stavby práva a povinnosti </w:t>
      </w:r>
      <w:r w:rsidR="005A2BBE" w:rsidRPr="009C5A39">
        <w:rPr>
          <w:rFonts w:ascii="Arial" w:hAnsi="Arial"/>
        </w:rPr>
        <w:t>S</w:t>
      </w:r>
      <w:r w:rsidR="00B422E0" w:rsidRPr="009C5A39">
        <w:rPr>
          <w:rFonts w:ascii="Arial" w:hAnsi="Arial"/>
        </w:rPr>
        <w:t xml:space="preserve">tran podle této </w:t>
      </w:r>
      <w:r w:rsidR="005A2BBE" w:rsidRPr="009C5A39">
        <w:rPr>
          <w:rFonts w:ascii="Arial" w:hAnsi="Arial"/>
        </w:rPr>
        <w:t>S</w:t>
      </w:r>
      <w:r w:rsidR="00B422E0" w:rsidRPr="009C5A39">
        <w:rPr>
          <w:rFonts w:ascii="Arial" w:hAnsi="Arial"/>
        </w:rPr>
        <w:t xml:space="preserve">mlouvy jako na </w:t>
      </w:r>
      <w:r w:rsidR="005A2BBE" w:rsidRPr="009C5A39">
        <w:rPr>
          <w:rFonts w:ascii="Arial" w:hAnsi="Arial"/>
        </w:rPr>
        <w:t>V</w:t>
      </w:r>
      <w:r w:rsidR="00B422E0" w:rsidRPr="009C5A39">
        <w:rPr>
          <w:rFonts w:ascii="Arial" w:hAnsi="Arial"/>
        </w:rPr>
        <w:t>odní díla.</w:t>
      </w:r>
    </w:p>
    <w:p w14:paraId="0F65D707" w14:textId="7E62EA45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lastRenderedPageBreak/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>.</w:t>
      </w:r>
      <w:r w:rsidR="00AF10AD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hl.</w:t>
      </w:r>
      <w:r w:rsidR="00D306D3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>m.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</w:t>
      </w:r>
      <w:r w:rsidR="00D306D3" w:rsidRPr="00633467">
        <w:rPr>
          <w:rFonts w:ascii="Arial" w:hAnsi="Arial" w:cs="Arial"/>
        </w:rPr>
        <w:t>Správce</w:t>
      </w:r>
      <w:r w:rsidR="001A0E12" w:rsidRPr="00633467">
        <w:rPr>
          <w:rFonts w:ascii="Arial" w:hAnsi="Arial" w:cs="Arial"/>
        </w:rPr>
        <w:t>, případně</w:t>
      </w:r>
      <w:r w:rsidR="00D306D3" w:rsidRPr="00D306D3">
        <w:rPr>
          <w:rFonts w:ascii="Arial" w:hAnsi="Arial" w:cs="Arial"/>
        </w:rPr>
        <w:t xml:space="preserve"> </w:t>
      </w:r>
      <w:r w:rsidR="00D306D3" w:rsidRPr="00633467">
        <w:rPr>
          <w:rFonts w:ascii="Arial" w:hAnsi="Arial" w:cs="Arial"/>
        </w:rPr>
        <w:t>hlavního města Prahy</w:t>
      </w:r>
      <w:r w:rsidR="001A0E12" w:rsidRPr="00633467">
        <w:rPr>
          <w:rFonts w:ascii="Arial" w:hAnsi="Arial" w:cs="Arial"/>
        </w:rPr>
        <w:t xml:space="preserve">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05DFF9E4" w14:textId="2ADF8F53" w:rsidR="00C54C82" w:rsidRPr="00A47398" w:rsidRDefault="00C54C82" w:rsidP="00D062C2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Stavebníkem je </w:t>
      </w:r>
    </w:p>
    <w:p w14:paraId="6CBEC5A1" w14:textId="77777777" w:rsidR="00D062C2" w:rsidRDefault="00C54C82" w:rsidP="00A2509E">
      <w:pPr>
        <w:pStyle w:val="Zkladntext"/>
        <w:numPr>
          <w:ilvl w:val="2"/>
          <w:numId w:val="15"/>
        </w:numPr>
        <w:tabs>
          <w:tab w:val="left" w:pos="709"/>
        </w:tabs>
        <w:ind w:left="567" w:hanging="170"/>
        <w:rPr>
          <w:rFonts w:ascii="Arial" w:hAnsi="Arial"/>
          <w:sz w:val="20"/>
        </w:rPr>
      </w:pPr>
      <w:r w:rsidRPr="00D062C2">
        <w:rPr>
          <w:rFonts w:ascii="Arial" w:hAnsi="Arial"/>
          <w:sz w:val="20"/>
        </w:rPr>
        <w:t xml:space="preserve">e-mail určený pro komunikaci s Provozovatelem je </w:t>
      </w:r>
    </w:p>
    <w:p w14:paraId="57563921" w14:textId="2F04F885" w:rsidR="00C54C82" w:rsidRPr="00D062C2" w:rsidRDefault="00C54C82" w:rsidP="00A2509E">
      <w:pPr>
        <w:pStyle w:val="Zkladntext"/>
        <w:numPr>
          <w:ilvl w:val="2"/>
          <w:numId w:val="15"/>
        </w:numPr>
        <w:tabs>
          <w:tab w:val="left" w:pos="709"/>
        </w:tabs>
        <w:ind w:left="567" w:hanging="170"/>
        <w:rPr>
          <w:rFonts w:ascii="Arial" w:hAnsi="Arial"/>
          <w:sz w:val="20"/>
        </w:rPr>
      </w:pPr>
      <w:r w:rsidRPr="00D062C2">
        <w:rPr>
          <w:rFonts w:ascii="Arial" w:hAnsi="Arial"/>
          <w:sz w:val="20"/>
        </w:rPr>
        <w:t xml:space="preserve">V oznámení musí být v předmětu emailu uvedeno číslo této Smlouvy, v textu emailu pak název Vodního díla.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2677F4AE" w14:textId="77777777" w:rsidR="00D062C2" w:rsidRDefault="009C32B1" w:rsidP="00D062C2">
      <w:pPr>
        <w:pStyle w:val="Zkladntext"/>
        <w:tabs>
          <w:tab w:val="left" w:pos="709"/>
        </w:tabs>
        <w:ind w:left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</w:t>
      </w:r>
    </w:p>
    <w:p w14:paraId="0D52BB18" w14:textId="2BA9A6FD" w:rsidR="00285469" w:rsidRDefault="004B53E6" w:rsidP="00D062C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 v </w:t>
      </w:r>
      <w:r w:rsidR="00131F40" w:rsidRPr="00285469">
        <w:rPr>
          <w:rFonts w:ascii="Arial" w:hAnsi="Arial"/>
          <w:sz w:val="20"/>
        </w:rPr>
        <w:t>rámci,</w:t>
      </w:r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62F27699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lastRenderedPageBreak/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7777777" w:rsidR="00224641" w:rsidRPr="00A47398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4169339D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>doklad o zřízení věcného břemene</w:t>
      </w:r>
      <w:r w:rsidR="00325BF0" w:rsidRPr="00DF7460">
        <w:rPr>
          <w:rFonts w:ascii="Arial" w:hAnsi="Arial" w:cs="Arial"/>
          <w:sz w:val="20"/>
        </w:rPr>
        <w:t xml:space="preserve"> - služebnosti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 xml:space="preserve">služebnost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lastRenderedPageBreak/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09AD8C6E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</w:t>
      </w:r>
      <w:r w:rsidR="007E1142">
        <w:rPr>
          <w:rFonts w:ascii="Arial" w:hAnsi="Arial" w:cs="Arial"/>
          <w:sz w:val="20"/>
        </w:rPr>
        <w:t xml:space="preserve"> </w:t>
      </w:r>
      <w:r w:rsidRPr="0085561B">
        <w:rPr>
          <w:rFonts w:ascii="Arial" w:hAnsi="Arial" w:cs="Arial"/>
          <w:sz w:val="20"/>
        </w:rPr>
        <w:t xml:space="preserve">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1.000,-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561616E3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lastRenderedPageBreak/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lastRenderedPageBreak/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72FD3870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tajemství.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B6C5603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35C4F64B" w:rsidR="00796A29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60295E28" w14:textId="34BF5F49" w:rsidR="00F630AF" w:rsidRPr="00F630AF" w:rsidRDefault="00F630AF" w:rsidP="00F630AF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  <w:highlight w:val="yellow"/>
        </w:rPr>
      </w:pPr>
      <w:r w:rsidRPr="005F1BEB">
        <w:rPr>
          <w:rFonts w:ascii="Arial" w:hAnsi="Arial"/>
          <w:iCs/>
          <w:sz w:val="20"/>
          <w:highlight w:val="yellow"/>
        </w:rPr>
        <w:t>Tato Smlouva ruší a nahrazuje smlouvu č. SPO/</w:t>
      </w:r>
      <w:r w:rsidR="009C5A39">
        <w:rPr>
          <w:rFonts w:ascii="Arial" w:hAnsi="Arial"/>
          <w:iCs/>
          <w:sz w:val="20"/>
          <w:highlight w:val="yellow"/>
        </w:rPr>
        <w:t>05/2018</w:t>
      </w:r>
      <w:r w:rsidRPr="005F1BEB">
        <w:rPr>
          <w:rFonts w:ascii="Arial" w:hAnsi="Arial"/>
          <w:iCs/>
          <w:sz w:val="20"/>
          <w:highlight w:val="yellow"/>
        </w:rPr>
        <w:t xml:space="preserve">, kterou Strany uzavřeli dne </w:t>
      </w:r>
      <w:r w:rsidR="009C5A39">
        <w:rPr>
          <w:rFonts w:ascii="Arial" w:hAnsi="Arial"/>
          <w:iCs/>
          <w:sz w:val="20"/>
          <w:highlight w:val="yellow"/>
        </w:rPr>
        <w:t>19.3.2018.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0E413372" w:rsidR="00796A29" w:rsidRPr="001759DF" w:rsidRDefault="00AF12C6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6DEE6D4" w14:textId="4EFD969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19E29B89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 xml:space="preserve">SPO/...../20......*)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 :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bankovní spojení :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p w14:paraId="22868F30" w14:textId="77777777" w:rsidR="00947D6B" w:rsidRDefault="00947D6B" w:rsidP="005E74CE">
      <w:pPr>
        <w:ind w:left="360"/>
        <w:contextualSpacing/>
        <w:jc w:val="both"/>
        <w:rPr>
          <w:rFonts w:ascii="Arial" w:hAnsi="Arial" w:cs="Arial"/>
        </w:rPr>
      </w:pPr>
    </w:p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DIČ:  ____________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zastoupena:   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značkou:   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 Praha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je vlastníkem následujících věcí - vodních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_______ (popis vodního díla dle přílohy usnesení) vymezených v kolaudačním souhlasu stavby NÁZEV STAVBY DLE KOLAUDAČNÍHO ROZHODNUTÍ, vydaným _____________(specifikace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 souladu s § 43 odst. 1 zákona č. 131/2000 Sb., o hlavním městě Praze, ve znění pozdějších předpisů, tímto Obdarovaný potvrzuje, že uzavření této Smlouvy schválila Rada hlavního města Prahy usnesením č. …, ze dne ……..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headerReference w:type="default" r:id="rId11"/>
      <w:footerReference w:type="even" r:id="rId12"/>
      <w:footerReference w:type="default" r:id="rId13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21A0B" w14:textId="77777777" w:rsidR="00715CE8" w:rsidRDefault="00715CE8" w:rsidP="00796A29">
      <w:r>
        <w:separator/>
      </w:r>
    </w:p>
  </w:endnote>
  <w:endnote w:type="continuationSeparator" w:id="0">
    <w:p w14:paraId="2543B2A1" w14:textId="77777777" w:rsidR="00715CE8" w:rsidRDefault="00715CE8" w:rsidP="00796A29">
      <w:r>
        <w:continuationSeparator/>
      </w:r>
    </w:p>
  </w:endnote>
  <w:endnote w:type="continuationNotice" w:id="1">
    <w:p w14:paraId="7F23BCF6" w14:textId="77777777" w:rsidR="00715CE8" w:rsidRDefault="00715C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DD08D" w14:textId="77777777" w:rsidR="00715CE8" w:rsidRDefault="00715CE8" w:rsidP="00796A29">
      <w:r>
        <w:separator/>
      </w:r>
    </w:p>
  </w:footnote>
  <w:footnote w:type="continuationSeparator" w:id="0">
    <w:p w14:paraId="0A5D257E" w14:textId="77777777" w:rsidR="00715CE8" w:rsidRDefault="00715CE8" w:rsidP="00796A29">
      <w:r>
        <w:continuationSeparator/>
      </w:r>
    </w:p>
  </w:footnote>
  <w:footnote w:type="continuationNotice" w:id="1">
    <w:p w14:paraId="28151771" w14:textId="77777777" w:rsidR="00715CE8" w:rsidRDefault="00715C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7A3F2" w14:textId="77777777" w:rsidR="00DC7B26" w:rsidRDefault="00DC7B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E35D8"/>
    <w:multiLevelType w:val="hybridMultilevel"/>
    <w:tmpl w:val="AECECBCE"/>
    <w:lvl w:ilvl="0" w:tplc="32381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0C2654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7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8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14"/>
  </w:num>
  <w:num w:numId="5">
    <w:abstractNumId w:val="2"/>
  </w:num>
  <w:num w:numId="6">
    <w:abstractNumId w:val="24"/>
  </w:num>
  <w:num w:numId="7">
    <w:abstractNumId w:val="16"/>
  </w:num>
  <w:num w:numId="8">
    <w:abstractNumId w:val="10"/>
  </w:num>
  <w:num w:numId="9">
    <w:abstractNumId w:val="8"/>
  </w:num>
  <w:num w:numId="10">
    <w:abstractNumId w:val="11"/>
  </w:num>
  <w:num w:numId="11">
    <w:abstractNumId w:val="20"/>
  </w:num>
  <w:num w:numId="12">
    <w:abstractNumId w:val="22"/>
  </w:num>
  <w:num w:numId="13">
    <w:abstractNumId w:val="3"/>
  </w:num>
  <w:num w:numId="14">
    <w:abstractNumId w:val="0"/>
  </w:num>
  <w:num w:numId="15">
    <w:abstractNumId w:val="9"/>
  </w:num>
  <w:num w:numId="16">
    <w:abstractNumId w:val="23"/>
  </w:num>
  <w:num w:numId="17">
    <w:abstractNumId w:val="4"/>
  </w:num>
  <w:num w:numId="18">
    <w:abstractNumId w:val="19"/>
  </w:num>
  <w:num w:numId="19">
    <w:abstractNumId w:val="13"/>
  </w:num>
  <w:num w:numId="20">
    <w:abstractNumId w:val="21"/>
  </w:num>
  <w:num w:numId="21">
    <w:abstractNumId w:val="7"/>
  </w:num>
  <w:num w:numId="22">
    <w:abstractNumId w:val="12"/>
  </w:num>
  <w:num w:numId="23">
    <w:abstractNumId w:val="18"/>
  </w:num>
  <w:num w:numId="24">
    <w:abstractNumId w:val="1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0DC3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E7771"/>
    <w:rsid w:val="000F0F05"/>
    <w:rsid w:val="00105304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523A"/>
    <w:rsid w:val="00265CF1"/>
    <w:rsid w:val="002701EF"/>
    <w:rsid w:val="00272AA3"/>
    <w:rsid w:val="002743F9"/>
    <w:rsid w:val="00275589"/>
    <w:rsid w:val="002766A2"/>
    <w:rsid w:val="002846DC"/>
    <w:rsid w:val="00285469"/>
    <w:rsid w:val="0028575D"/>
    <w:rsid w:val="002B1A2E"/>
    <w:rsid w:val="002B4C57"/>
    <w:rsid w:val="002C2F5F"/>
    <w:rsid w:val="002C57FA"/>
    <w:rsid w:val="002D45D7"/>
    <w:rsid w:val="002E234C"/>
    <w:rsid w:val="002F0C05"/>
    <w:rsid w:val="002F187B"/>
    <w:rsid w:val="003005ED"/>
    <w:rsid w:val="00307217"/>
    <w:rsid w:val="00317227"/>
    <w:rsid w:val="003222A5"/>
    <w:rsid w:val="00325BF0"/>
    <w:rsid w:val="00325C7C"/>
    <w:rsid w:val="00325DF1"/>
    <w:rsid w:val="00330F90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B1455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859"/>
    <w:rsid w:val="00537D2B"/>
    <w:rsid w:val="00542A9E"/>
    <w:rsid w:val="00544681"/>
    <w:rsid w:val="00545770"/>
    <w:rsid w:val="00545F1F"/>
    <w:rsid w:val="0055253B"/>
    <w:rsid w:val="00576F7D"/>
    <w:rsid w:val="005773C0"/>
    <w:rsid w:val="0059315D"/>
    <w:rsid w:val="00594194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25EB5"/>
    <w:rsid w:val="00626A65"/>
    <w:rsid w:val="006307A0"/>
    <w:rsid w:val="00633467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7B87"/>
    <w:rsid w:val="0069079C"/>
    <w:rsid w:val="00692F62"/>
    <w:rsid w:val="00694D61"/>
    <w:rsid w:val="006A3081"/>
    <w:rsid w:val="006A42DD"/>
    <w:rsid w:val="006D0AF1"/>
    <w:rsid w:val="006D300C"/>
    <w:rsid w:val="006D474D"/>
    <w:rsid w:val="006E3966"/>
    <w:rsid w:val="006F18DA"/>
    <w:rsid w:val="006F6888"/>
    <w:rsid w:val="006F76EE"/>
    <w:rsid w:val="0070197F"/>
    <w:rsid w:val="007020D6"/>
    <w:rsid w:val="00705FD6"/>
    <w:rsid w:val="0071343B"/>
    <w:rsid w:val="00714099"/>
    <w:rsid w:val="00715CE8"/>
    <w:rsid w:val="00715E81"/>
    <w:rsid w:val="00730BDE"/>
    <w:rsid w:val="00737213"/>
    <w:rsid w:val="00737EC6"/>
    <w:rsid w:val="007533A2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6641D"/>
    <w:rsid w:val="008713FC"/>
    <w:rsid w:val="00873566"/>
    <w:rsid w:val="00885DDF"/>
    <w:rsid w:val="00893568"/>
    <w:rsid w:val="00897DF7"/>
    <w:rsid w:val="008A0330"/>
    <w:rsid w:val="008A05C8"/>
    <w:rsid w:val="008A0C8A"/>
    <w:rsid w:val="008A22CC"/>
    <w:rsid w:val="008A3314"/>
    <w:rsid w:val="008A545E"/>
    <w:rsid w:val="008A6B76"/>
    <w:rsid w:val="008A7A30"/>
    <w:rsid w:val="008B7CC0"/>
    <w:rsid w:val="008C3FD3"/>
    <w:rsid w:val="008C7E84"/>
    <w:rsid w:val="008D0C12"/>
    <w:rsid w:val="008E0B9F"/>
    <w:rsid w:val="008E11C6"/>
    <w:rsid w:val="008E674D"/>
    <w:rsid w:val="008E75C8"/>
    <w:rsid w:val="008F1626"/>
    <w:rsid w:val="008F216C"/>
    <w:rsid w:val="008F670D"/>
    <w:rsid w:val="009108D9"/>
    <w:rsid w:val="00924650"/>
    <w:rsid w:val="009269FA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809D7"/>
    <w:rsid w:val="00986976"/>
    <w:rsid w:val="0099687E"/>
    <w:rsid w:val="00996A10"/>
    <w:rsid w:val="009A146B"/>
    <w:rsid w:val="009C32B1"/>
    <w:rsid w:val="009C4FAF"/>
    <w:rsid w:val="009C5A39"/>
    <w:rsid w:val="009D0CA6"/>
    <w:rsid w:val="009D2F13"/>
    <w:rsid w:val="009D61A7"/>
    <w:rsid w:val="009E56A0"/>
    <w:rsid w:val="00A029BF"/>
    <w:rsid w:val="00A055B7"/>
    <w:rsid w:val="00A1718E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7EC0"/>
    <w:rsid w:val="00BC797F"/>
    <w:rsid w:val="00BE2270"/>
    <w:rsid w:val="00BE3482"/>
    <w:rsid w:val="00BE408B"/>
    <w:rsid w:val="00BE49F0"/>
    <w:rsid w:val="00BF7D08"/>
    <w:rsid w:val="00C050DE"/>
    <w:rsid w:val="00C07631"/>
    <w:rsid w:val="00C20ABA"/>
    <w:rsid w:val="00C31025"/>
    <w:rsid w:val="00C338C0"/>
    <w:rsid w:val="00C33C30"/>
    <w:rsid w:val="00C43551"/>
    <w:rsid w:val="00C47695"/>
    <w:rsid w:val="00C51FA3"/>
    <w:rsid w:val="00C54C82"/>
    <w:rsid w:val="00C75D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F0501"/>
    <w:rsid w:val="00CF055F"/>
    <w:rsid w:val="00CF1643"/>
    <w:rsid w:val="00CF37EC"/>
    <w:rsid w:val="00CF47D1"/>
    <w:rsid w:val="00D062C2"/>
    <w:rsid w:val="00D224C5"/>
    <w:rsid w:val="00D26908"/>
    <w:rsid w:val="00D306D3"/>
    <w:rsid w:val="00D344BE"/>
    <w:rsid w:val="00D362F1"/>
    <w:rsid w:val="00D415A2"/>
    <w:rsid w:val="00D42D10"/>
    <w:rsid w:val="00D546DB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D7966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70D63"/>
    <w:rsid w:val="00E7274E"/>
    <w:rsid w:val="00E82FEF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4257"/>
    <w:rsid w:val="00EF5EF6"/>
    <w:rsid w:val="00EF7398"/>
    <w:rsid w:val="00F07BE3"/>
    <w:rsid w:val="00F07E5A"/>
    <w:rsid w:val="00F10415"/>
    <w:rsid w:val="00F1190C"/>
    <w:rsid w:val="00F1605A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30AF"/>
    <w:rsid w:val="00F64FD7"/>
    <w:rsid w:val="00F71BCB"/>
    <w:rsid w:val="00F80655"/>
    <w:rsid w:val="00F81F38"/>
    <w:rsid w:val="00F90B8F"/>
    <w:rsid w:val="00F91EB1"/>
    <w:rsid w:val="00F94C50"/>
    <w:rsid w:val="00FA57F8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zkl">
    <w:name w:val="odst.zákl."/>
    <w:basedOn w:val="Normln"/>
    <w:rsid w:val="009C5A39"/>
    <w:pPr>
      <w:spacing w:before="6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14DA19B8-684E-42EC-B544-609AF90D7A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13B66-424B-4CD1-A07B-130D96271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ca49f-5117-419e-aa52-70286937e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F7CE0C-6DB3-4294-9A43-20788FA7EC93}">
  <ds:schemaRefs>
    <ds:schemaRef ds:uri="http://schemas.microsoft.com/office/infopath/2007/PartnerControls"/>
    <ds:schemaRef ds:uri="http://www.w3.org/XML/1998/namespace"/>
    <ds:schemaRef ds:uri="6eaca49f-5117-419e-aa52-70286937e634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951B791-0FC1-42C5-ACB3-F380C0ADD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6726</Words>
  <Characters>39689</Characters>
  <Application>Microsoft Office Word</Application>
  <DocSecurity>0</DocSecurity>
  <Lines>330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Trenklerová Naděžda</cp:lastModifiedBy>
  <cp:revision>3</cp:revision>
  <cp:lastPrinted>2021-02-02T14:41:00Z</cp:lastPrinted>
  <dcterms:created xsi:type="dcterms:W3CDTF">2021-05-05T08:13:00Z</dcterms:created>
  <dcterms:modified xsi:type="dcterms:W3CDTF">2021-05-05T08:17:00Z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