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717E9" w14:textId="1150BFFE" w:rsidR="00027992" w:rsidRPr="00027992" w:rsidRDefault="00027992" w:rsidP="008557BA">
      <w:pPr>
        <w:rPr>
          <w:b/>
          <w:snapToGrid w:val="0"/>
          <w:sz w:val="24"/>
          <w:szCs w:val="24"/>
          <w:u w:val="single"/>
        </w:rPr>
      </w:pPr>
      <w:r w:rsidRPr="00027992">
        <w:rPr>
          <w:b/>
          <w:snapToGrid w:val="0"/>
          <w:sz w:val="24"/>
          <w:szCs w:val="24"/>
          <w:u w:val="single"/>
        </w:rPr>
        <w:t>Smluvní strany:</w:t>
      </w:r>
    </w:p>
    <w:p w14:paraId="1912DC9B" w14:textId="77777777" w:rsidR="00027992" w:rsidRDefault="00027992" w:rsidP="008557BA">
      <w:pPr>
        <w:rPr>
          <w:b/>
          <w:snapToGrid w:val="0"/>
          <w:sz w:val="24"/>
          <w:szCs w:val="24"/>
        </w:rPr>
      </w:pPr>
    </w:p>
    <w:p w14:paraId="746BDD29" w14:textId="43068633" w:rsidR="008557BA" w:rsidRDefault="008557BA" w:rsidP="008557BA">
      <w:pPr>
        <w:rPr>
          <w:b/>
          <w:snapToGrid w:val="0"/>
          <w:sz w:val="24"/>
          <w:szCs w:val="24"/>
        </w:rPr>
      </w:pPr>
      <w:r>
        <w:rPr>
          <w:b/>
          <w:snapToGrid w:val="0"/>
          <w:sz w:val="24"/>
          <w:szCs w:val="24"/>
        </w:rPr>
        <w:t>Vodovody a kanalizace Náchod, a.s.</w:t>
      </w:r>
    </w:p>
    <w:p w14:paraId="69105CC9" w14:textId="7BE44952" w:rsidR="008557BA" w:rsidRPr="002D0FAE" w:rsidRDefault="00E93DA4" w:rsidP="008557BA">
      <w:pPr>
        <w:rPr>
          <w:snapToGrid w:val="0"/>
          <w:sz w:val="24"/>
          <w:szCs w:val="24"/>
        </w:rPr>
      </w:pPr>
      <w:r>
        <w:rPr>
          <w:snapToGrid w:val="0"/>
          <w:sz w:val="24"/>
          <w:szCs w:val="24"/>
        </w:rPr>
        <w:t>s</w:t>
      </w:r>
      <w:r w:rsidR="008557BA" w:rsidRPr="002D0FAE">
        <w:rPr>
          <w:snapToGrid w:val="0"/>
          <w:sz w:val="24"/>
          <w:szCs w:val="24"/>
        </w:rPr>
        <w:t>e sídlem Kladská 1521, 547 01 Náchod</w:t>
      </w:r>
    </w:p>
    <w:p w14:paraId="33C484A1" w14:textId="23E5F559" w:rsidR="008557BA" w:rsidRDefault="008557BA" w:rsidP="008557BA">
      <w:pPr>
        <w:rPr>
          <w:snapToGrid w:val="0"/>
          <w:sz w:val="24"/>
          <w:szCs w:val="24"/>
        </w:rPr>
      </w:pPr>
      <w:r w:rsidRPr="002D0FAE">
        <w:rPr>
          <w:snapToGrid w:val="0"/>
          <w:sz w:val="24"/>
          <w:szCs w:val="24"/>
        </w:rPr>
        <w:t>IČ</w:t>
      </w:r>
      <w:r w:rsidR="00027992">
        <w:rPr>
          <w:snapToGrid w:val="0"/>
          <w:sz w:val="24"/>
          <w:szCs w:val="24"/>
        </w:rPr>
        <w:t>O</w:t>
      </w:r>
      <w:r w:rsidRPr="002D0FAE">
        <w:rPr>
          <w:snapToGrid w:val="0"/>
          <w:sz w:val="24"/>
          <w:szCs w:val="24"/>
        </w:rPr>
        <w:t xml:space="preserve"> 48172928</w:t>
      </w:r>
    </w:p>
    <w:p w14:paraId="55D73142" w14:textId="61FF8D8B" w:rsidR="00027992" w:rsidRPr="002D0FAE" w:rsidRDefault="00027992" w:rsidP="008557BA">
      <w:pPr>
        <w:rPr>
          <w:snapToGrid w:val="0"/>
          <w:sz w:val="24"/>
          <w:szCs w:val="24"/>
        </w:rPr>
      </w:pPr>
      <w:r>
        <w:rPr>
          <w:snapToGrid w:val="0"/>
          <w:sz w:val="24"/>
          <w:szCs w:val="24"/>
        </w:rPr>
        <w:t>DIČ: CZ48172928</w:t>
      </w:r>
    </w:p>
    <w:p w14:paraId="1520E6C3" w14:textId="7D18440C" w:rsidR="008557BA" w:rsidRPr="002D0FAE" w:rsidRDefault="00E93DA4" w:rsidP="008557BA">
      <w:pPr>
        <w:rPr>
          <w:snapToGrid w:val="0"/>
          <w:sz w:val="24"/>
          <w:szCs w:val="24"/>
        </w:rPr>
      </w:pPr>
      <w:r>
        <w:rPr>
          <w:snapToGrid w:val="0"/>
          <w:sz w:val="24"/>
          <w:szCs w:val="24"/>
        </w:rPr>
        <w:t>s</w:t>
      </w:r>
      <w:r w:rsidR="008557BA" w:rsidRPr="002D0FAE">
        <w:rPr>
          <w:snapToGrid w:val="0"/>
          <w:sz w:val="24"/>
          <w:szCs w:val="24"/>
        </w:rPr>
        <w:t>polečnost zapsaná v obchodním rejstříku vedeném u Krajského soudu v Hradci Králové pod spisovou značkou B 967</w:t>
      </w:r>
    </w:p>
    <w:p w14:paraId="552AE5F2" w14:textId="15BB06F4" w:rsidR="002D0FAE" w:rsidRDefault="00E93DA4" w:rsidP="006731C9">
      <w:pPr>
        <w:rPr>
          <w:snapToGrid w:val="0"/>
          <w:sz w:val="24"/>
          <w:szCs w:val="24"/>
        </w:rPr>
      </w:pPr>
      <w:r>
        <w:rPr>
          <w:snapToGrid w:val="0"/>
          <w:sz w:val="24"/>
          <w:szCs w:val="24"/>
        </w:rPr>
        <w:t>z</w:t>
      </w:r>
      <w:r w:rsidR="008557BA" w:rsidRPr="002D0FAE">
        <w:rPr>
          <w:snapToGrid w:val="0"/>
          <w:sz w:val="24"/>
          <w:szCs w:val="24"/>
        </w:rPr>
        <w:t>astoupen</w:t>
      </w:r>
      <w:r w:rsidR="00027992">
        <w:rPr>
          <w:snapToGrid w:val="0"/>
          <w:sz w:val="24"/>
          <w:szCs w:val="24"/>
        </w:rPr>
        <w:t>á</w:t>
      </w:r>
      <w:r w:rsidR="008557BA" w:rsidRPr="002D0FAE">
        <w:rPr>
          <w:snapToGrid w:val="0"/>
          <w:sz w:val="24"/>
          <w:szCs w:val="24"/>
        </w:rPr>
        <w:t xml:space="preserve"> Ing. Dušanem Térem – předsedou představenstv</w:t>
      </w:r>
      <w:r w:rsidR="008557BA">
        <w:rPr>
          <w:snapToGrid w:val="0"/>
          <w:sz w:val="24"/>
          <w:szCs w:val="24"/>
        </w:rPr>
        <w:t>a</w:t>
      </w:r>
    </w:p>
    <w:p w14:paraId="7A4C7BA3" w14:textId="65266E27" w:rsidR="006731C9" w:rsidRDefault="00E93DA4" w:rsidP="008C0C51">
      <w:pPr>
        <w:spacing w:after="120"/>
        <w:rPr>
          <w:snapToGrid w:val="0"/>
          <w:sz w:val="24"/>
          <w:szCs w:val="24"/>
        </w:rPr>
      </w:pPr>
      <w:r>
        <w:rPr>
          <w:snapToGrid w:val="0"/>
          <w:sz w:val="24"/>
          <w:szCs w:val="24"/>
        </w:rPr>
        <w:t>b</w:t>
      </w:r>
      <w:r w:rsidR="006731C9">
        <w:rPr>
          <w:snapToGrid w:val="0"/>
          <w:sz w:val="24"/>
          <w:szCs w:val="24"/>
        </w:rPr>
        <w:t>ankovní spojení:</w:t>
      </w:r>
      <w:r w:rsidR="008C0C51">
        <w:rPr>
          <w:snapToGrid w:val="0"/>
          <w:sz w:val="24"/>
          <w:szCs w:val="24"/>
        </w:rPr>
        <w:t xml:space="preserve"> </w:t>
      </w:r>
      <w:proofErr w:type="spellStart"/>
      <w:r w:rsidR="00CE5908">
        <w:rPr>
          <w:snapToGrid w:val="0"/>
          <w:sz w:val="24"/>
          <w:szCs w:val="24"/>
        </w:rPr>
        <w:t>xxxxxxxx</w:t>
      </w:r>
      <w:proofErr w:type="spellEnd"/>
      <w:r w:rsidR="008C0C51">
        <w:rPr>
          <w:snapToGrid w:val="0"/>
          <w:sz w:val="24"/>
          <w:szCs w:val="24"/>
        </w:rPr>
        <w:t>/</w:t>
      </w:r>
      <w:proofErr w:type="spellStart"/>
      <w:r w:rsidR="00CE5908">
        <w:rPr>
          <w:snapToGrid w:val="0"/>
          <w:sz w:val="24"/>
          <w:szCs w:val="24"/>
        </w:rPr>
        <w:t>xxxx</w:t>
      </w:r>
      <w:proofErr w:type="spellEnd"/>
    </w:p>
    <w:p w14:paraId="55365B64" w14:textId="2CFF66F0" w:rsidR="002D0FAE" w:rsidRDefault="002D0FAE" w:rsidP="002D0FAE">
      <w:pPr>
        <w:spacing w:after="240"/>
        <w:rPr>
          <w:b/>
          <w:sz w:val="24"/>
          <w:szCs w:val="24"/>
        </w:rPr>
      </w:pPr>
      <w:r>
        <w:rPr>
          <w:b/>
          <w:sz w:val="24"/>
          <w:szCs w:val="24"/>
        </w:rPr>
        <w:t>dále jako „prodávající“</w:t>
      </w:r>
    </w:p>
    <w:p w14:paraId="33435010" w14:textId="034EC225" w:rsidR="00BD1A2C" w:rsidRPr="00BD14AF" w:rsidRDefault="002D0FAE" w:rsidP="002D0FAE">
      <w:pPr>
        <w:spacing w:after="240"/>
        <w:rPr>
          <w:b/>
          <w:snapToGrid w:val="0"/>
          <w:sz w:val="24"/>
          <w:szCs w:val="24"/>
        </w:rPr>
      </w:pPr>
      <w:r>
        <w:rPr>
          <w:b/>
          <w:sz w:val="24"/>
          <w:szCs w:val="24"/>
        </w:rPr>
        <w:t>a</w:t>
      </w:r>
    </w:p>
    <w:p w14:paraId="7D82EC8B" w14:textId="505B6E74" w:rsidR="002D5972" w:rsidRPr="00B158AB" w:rsidRDefault="00B158AB" w:rsidP="002D0FAE">
      <w:pPr>
        <w:rPr>
          <w:b/>
          <w:snapToGrid w:val="0"/>
          <w:sz w:val="24"/>
          <w:szCs w:val="24"/>
        </w:rPr>
      </w:pPr>
      <w:r w:rsidRPr="00B158AB">
        <w:rPr>
          <w:b/>
          <w:snapToGrid w:val="0"/>
          <w:sz w:val="24"/>
          <w:szCs w:val="24"/>
        </w:rPr>
        <w:t>Město Náchod</w:t>
      </w:r>
    </w:p>
    <w:p w14:paraId="2B605D89" w14:textId="16AD930D" w:rsidR="00A64FB9" w:rsidRPr="00B158AB" w:rsidRDefault="00B158AB" w:rsidP="002D0FAE">
      <w:pPr>
        <w:rPr>
          <w:snapToGrid w:val="0"/>
          <w:sz w:val="24"/>
          <w:szCs w:val="24"/>
        </w:rPr>
      </w:pPr>
      <w:r w:rsidRPr="00B158AB">
        <w:rPr>
          <w:snapToGrid w:val="0"/>
          <w:sz w:val="24"/>
          <w:szCs w:val="24"/>
        </w:rPr>
        <w:t>se sídlem Masarykovo náměstí 40, 547 01 Náchod</w:t>
      </w:r>
    </w:p>
    <w:p w14:paraId="21871EC2" w14:textId="12C6216F" w:rsidR="00B158AB" w:rsidRPr="00B158AB" w:rsidRDefault="00B158AB" w:rsidP="00B158AB">
      <w:pPr>
        <w:rPr>
          <w:sz w:val="24"/>
          <w:szCs w:val="24"/>
        </w:rPr>
      </w:pPr>
      <w:r w:rsidRPr="00B158AB">
        <w:rPr>
          <w:sz w:val="24"/>
          <w:szCs w:val="24"/>
        </w:rPr>
        <w:t>zastoupen</w:t>
      </w:r>
      <w:r w:rsidR="00580693">
        <w:rPr>
          <w:sz w:val="24"/>
          <w:szCs w:val="24"/>
        </w:rPr>
        <w:t>é</w:t>
      </w:r>
      <w:r w:rsidRPr="00B158AB">
        <w:rPr>
          <w:sz w:val="24"/>
          <w:szCs w:val="24"/>
        </w:rPr>
        <w:t xml:space="preserve"> </w:t>
      </w:r>
      <w:r w:rsidR="0057692D">
        <w:rPr>
          <w:sz w:val="24"/>
          <w:szCs w:val="24"/>
        </w:rPr>
        <w:t>Ing. Pavlou Maršíkovou</w:t>
      </w:r>
      <w:r w:rsidRPr="00B158AB">
        <w:rPr>
          <w:sz w:val="24"/>
          <w:szCs w:val="24"/>
        </w:rPr>
        <w:t xml:space="preserve"> –</w:t>
      </w:r>
      <w:r w:rsidR="0057692D">
        <w:rPr>
          <w:sz w:val="24"/>
          <w:szCs w:val="24"/>
        </w:rPr>
        <w:t xml:space="preserve"> místostarostkou</w:t>
      </w:r>
    </w:p>
    <w:p w14:paraId="57B3B2D8" w14:textId="77777777" w:rsidR="00B158AB" w:rsidRPr="00B158AB" w:rsidRDefault="00B158AB" w:rsidP="00B158AB">
      <w:pPr>
        <w:rPr>
          <w:bCs/>
          <w:sz w:val="24"/>
          <w:szCs w:val="24"/>
        </w:rPr>
      </w:pPr>
      <w:r w:rsidRPr="00B158AB">
        <w:rPr>
          <w:bCs/>
          <w:sz w:val="24"/>
          <w:szCs w:val="24"/>
        </w:rPr>
        <w:t>IČO 00272868</w:t>
      </w:r>
    </w:p>
    <w:p w14:paraId="23E0F56B" w14:textId="77777777" w:rsidR="00B158AB" w:rsidRPr="00B158AB" w:rsidRDefault="00B158AB" w:rsidP="00B158AB">
      <w:pPr>
        <w:rPr>
          <w:sz w:val="24"/>
          <w:szCs w:val="24"/>
        </w:rPr>
      </w:pPr>
      <w:r w:rsidRPr="00B158AB">
        <w:rPr>
          <w:sz w:val="24"/>
          <w:szCs w:val="24"/>
        </w:rPr>
        <w:t>DIČ: CZ00272868</w:t>
      </w:r>
    </w:p>
    <w:p w14:paraId="0833C166" w14:textId="13C5C4FB" w:rsidR="00B158AB" w:rsidRPr="00B158AB" w:rsidRDefault="00B158AB" w:rsidP="00B158AB">
      <w:pPr>
        <w:spacing w:after="120"/>
        <w:rPr>
          <w:sz w:val="24"/>
          <w:szCs w:val="24"/>
        </w:rPr>
      </w:pPr>
      <w:r w:rsidRPr="00B158AB">
        <w:rPr>
          <w:sz w:val="24"/>
          <w:szCs w:val="24"/>
        </w:rPr>
        <w:t>bankovní spojení:</w:t>
      </w:r>
      <w:r w:rsidR="00D56096">
        <w:rPr>
          <w:sz w:val="24"/>
          <w:szCs w:val="24"/>
        </w:rPr>
        <w:t xml:space="preserve"> </w:t>
      </w:r>
      <w:proofErr w:type="spellStart"/>
      <w:r w:rsidR="00CE5908">
        <w:rPr>
          <w:sz w:val="24"/>
          <w:szCs w:val="24"/>
        </w:rPr>
        <w:t>xxxxxxxxxx</w:t>
      </w:r>
      <w:proofErr w:type="spellEnd"/>
      <w:r w:rsidRPr="00B158AB">
        <w:rPr>
          <w:sz w:val="24"/>
          <w:szCs w:val="24"/>
        </w:rPr>
        <w:t>/</w:t>
      </w:r>
      <w:proofErr w:type="spellStart"/>
      <w:r w:rsidR="00CE5908">
        <w:rPr>
          <w:sz w:val="24"/>
          <w:szCs w:val="24"/>
        </w:rPr>
        <w:t>xxxx</w:t>
      </w:r>
      <w:proofErr w:type="spellEnd"/>
    </w:p>
    <w:p w14:paraId="448F0A05" w14:textId="77777777" w:rsidR="00B158AB" w:rsidRPr="00027992" w:rsidRDefault="00B158AB" w:rsidP="00B158AB">
      <w:pPr>
        <w:spacing w:after="360"/>
        <w:rPr>
          <w:b/>
          <w:sz w:val="24"/>
          <w:szCs w:val="24"/>
        </w:rPr>
      </w:pPr>
      <w:r w:rsidRPr="00027992">
        <w:rPr>
          <w:b/>
          <w:sz w:val="24"/>
          <w:szCs w:val="24"/>
        </w:rPr>
        <w:t>dále jen „kupující“</w:t>
      </w:r>
    </w:p>
    <w:p w14:paraId="59C6047F" w14:textId="5AE0A9F0" w:rsidR="002D0FAE" w:rsidRDefault="002D0FAE" w:rsidP="00BE06A1">
      <w:pPr>
        <w:spacing w:after="480"/>
        <w:rPr>
          <w:snapToGrid w:val="0"/>
          <w:sz w:val="24"/>
          <w:szCs w:val="24"/>
        </w:rPr>
      </w:pPr>
      <w:r>
        <w:rPr>
          <w:snapToGrid w:val="0"/>
          <w:sz w:val="24"/>
          <w:szCs w:val="24"/>
        </w:rPr>
        <w:t>uzavírají podle zákona č. 89/2012 Sb.</w:t>
      </w:r>
      <w:r w:rsidR="00806591">
        <w:rPr>
          <w:snapToGrid w:val="0"/>
          <w:sz w:val="24"/>
          <w:szCs w:val="24"/>
        </w:rPr>
        <w:t>, občanský zákoník, v platném znění, tuto</w:t>
      </w:r>
    </w:p>
    <w:p w14:paraId="74F9A2F4" w14:textId="1FBDC7A8" w:rsidR="00806591" w:rsidRPr="00EB44D0" w:rsidRDefault="00806591" w:rsidP="00BE06A1">
      <w:pPr>
        <w:spacing w:after="240"/>
        <w:jc w:val="center"/>
        <w:rPr>
          <w:b/>
          <w:snapToGrid w:val="0"/>
          <w:sz w:val="32"/>
          <w:szCs w:val="32"/>
        </w:rPr>
      </w:pPr>
      <w:r w:rsidRPr="00EB44D0">
        <w:rPr>
          <w:b/>
          <w:snapToGrid w:val="0"/>
          <w:sz w:val="32"/>
          <w:szCs w:val="32"/>
        </w:rPr>
        <w:t xml:space="preserve">K U P N Í </w:t>
      </w:r>
      <w:r w:rsidR="00DF0CD0">
        <w:rPr>
          <w:b/>
          <w:snapToGrid w:val="0"/>
          <w:sz w:val="32"/>
          <w:szCs w:val="32"/>
        </w:rPr>
        <w:t xml:space="preserve"> </w:t>
      </w:r>
      <w:r w:rsidRPr="00EB44D0">
        <w:rPr>
          <w:b/>
          <w:snapToGrid w:val="0"/>
          <w:sz w:val="32"/>
          <w:szCs w:val="32"/>
        </w:rPr>
        <w:t>S M L O U V U</w:t>
      </w:r>
    </w:p>
    <w:p w14:paraId="525F8795" w14:textId="35E14974" w:rsidR="004C61B6" w:rsidRPr="00BD14AF" w:rsidRDefault="00BD1A2C" w:rsidP="004C61B6">
      <w:pPr>
        <w:spacing w:line="360" w:lineRule="auto"/>
        <w:jc w:val="center"/>
        <w:rPr>
          <w:b/>
          <w:snapToGrid w:val="0"/>
          <w:sz w:val="24"/>
          <w:szCs w:val="24"/>
        </w:rPr>
      </w:pPr>
      <w:r w:rsidRPr="00BD14AF">
        <w:rPr>
          <w:b/>
          <w:snapToGrid w:val="0"/>
          <w:sz w:val="24"/>
          <w:szCs w:val="24"/>
        </w:rPr>
        <w:t>I. PĚDMĚT SMLOUVY</w:t>
      </w:r>
    </w:p>
    <w:p w14:paraId="35B2438A" w14:textId="25950CAB" w:rsidR="00E224DB" w:rsidRPr="00E42000" w:rsidRDefault="00BD1A2C" w:rsidP="00E224DB">
      <w:pPr>
        <w:numPr>
          <w:ilvl w:val="0"/>
          <w:numId w:val="1"/>
        </w:numPr>
        <w:tabs>
          <w:tab w:val="num" w:pos="709"/>
        </w:tabs>
        <w:spacing w:after="240"/>
        <w:ind w:left="709" w:hanging="709"/>
        <w:jc w:val="both"/>
        <w:rPr>
          <w:sz w:val="24"/>
          <w:szCs w:val="24"/>
        </w:rPr>
      </w:pPr>
      <w:r w:rsidRPr="00806591">
        <w:rPr>
          <w:sz w:val="24"/>
          <w:szCs w:val="24"/>
        </w:rPr>
        <w:t xml:space="preserve">Prodávající </w:t>
      </w:r>
      <w:r w:rsidR="00C039C4">
        <w:rPr>
          <w:sz w:val="24"/>
          <w:szCs w:val="24"/>
        </w:rPr>
        <w:t xml:space="preserve">vlastní pozemek </w:t>
      </w:r>
      <w:r w:rsidR="00B26036">
        <w:rPr>
          <w:sz w:val="24"/>
          <w:szCs w:val="24"/>
        </w:rPr>
        <w:t>stavební</w:t>
      </w:r>
      <w:r w:rsidR="00C039C4">
        <w:rPr>
          <w:sz w:val="24"/>
          <w:szCs w:val="24"/>
        </w:rPr>
        <w:t xml:space="preserve"> parcelní číslo </w:t>
      </w:r>
      <w:r w:rsidR="00B26036">
        <w:rPr>
          <w:sz w:val="24"/>
          <w:szCs w:val="24"/>
        </w:rPr>
        <w:t>204 (zastavěná plocha a nádvoří), jehož součástí je stavba technického vybavení</w:t>
      </w:r>
      <w:r w:rsidR="00C039C4">
        <w:rPr>
          <w:sz w:val="24"/>
          <w:szCs w:val="24"/>
        </w:rPr>
        <w:t xml:space="preserve"> v k. </w:t>
      </w:r>
      <w:proofErr w:type="spellStart"/>
      <w:r w:rsidR="00C039C4">
        <w:rPr>
          <w:sz w:val="24"/>
          <w:szCs w:val="24"/>
        </w:rPr>
        <w:t>ú.</w:t>
      </w:r>
      <w:proofErr w:type="spellEnd"/>
      <w:r w:rsidR="00C039C4">
        <w:rPr>
          <w:sz w:val="24"/>
          <w:szCs w:val="24"/>
        </w:rPr>
        <w:t xml:space="preserve"> </w:t>
      </w:r>
      <w:r w:rsidR="00B26036">
        <w:rPr>
          <w:sz w:val="24"/>
          <w:szCs w:val="24"/>
        </w:rPr>
        <w:t xml:space="preserve">Babí u </w:t>
      </w:r>
      <w:proofErr w:type="spellStart"/>
      <w:r w:rsidR="00B26036">
        <w:rPr>
          <w:sz w:val="24"/>
          <w:szCs w:val="24"/>
        </w:rPr>
        <w:t>Náchoda</w:t>
      </w:r>
      <w:proofErr w:type="spellEnd"/>
      <w:r w:rsidR="00B26036">
        <w:rPr>
          <w:sz w:val="24"/>
          <w:szCs w:val="24"/>
        </w:rPr>
        <w:t xml:space="preserve"> a který je předmětem této kupní smlouvy</w:t>
      </w:r>
      <w:r w:rsidR="00B01772">
        <w:rPr>
          <w:sz w:val="24"/>
          <w:szCs w:val="24"/>
        </w:rPr>
        <w:t>.</w:t>
      </w:r>
      <w:r w:rsidR="0057692D">
        <w:rPr>
          <w:sz w:val="24"/>
          <w:szCs w:val="24"/>
        </w:rPr>
        <w:t xml:space="preserve"> </w:t>
      </w:r>
      <w:r w:rsidR="0057692D" w:rsidRPr="00E42000">
        <w:rPr>
          <w:sz w:val="24"/>
          <w:szCs w:val="24"/>
        </w:rPr>
        <w:t xml:space="preserve">Nemovitost je zapsána na listu vlastnictví č. 5070 pro katastrální území Babí u </w:t>
      </w:r>
      <w:proofErr w:type="spellStart"/>
      <w:r w:rsidR="0057692D" w:rsidRPr="00E42000">
        <w:rPr>
          <w:sz w:val="24"/>
          <w:szCs w:val="24"/>
        </w:rPr>
        <w:t>Náchoda</w:t>
      </w:r>
      <w:proofErr w:type="spellEnd"/>
      <w:r w:rsidR="0057692D" w:rsidRPr="00E42000">
        <w:rPr>
          <w:sz w:val="24"/>
          <w:szCs w:val="24"/>
        </w:rPr>
        <w:t xml:space="preserve"> a obec Náchod u Katastrálního úřadu pro Královéhradecký kraj, Katastrální pracoviště Náchod.</w:t>
      </w:r>
    </w:p>
    <w:p w14:paraId="5EDD5C06" w14:textId="77777777" w:rsidR="00BD1A2C" w:rsidRPr="00BD14AF" w:rsidRDefault="00BD1A2C" w:rsidP="008568D0">
      <w:pPr>
        <w:tabs>
          <w:tab w:val="num" w:pos="709"/>
        </w:tabs>
        <w:spacing w:line="360" w:lineRule="auto"/>
        <w:ind w:left="709" w:hanging="709"/>
        <w:jc w:val="center"/>
        <w:rPr>
          <w:b/>
          <w:snapToGrid w:val="0"/>
          <w:sz w:val="24"/>
          <w:szCs w:val="24"/>
        </w:rPr>
      </w:pPr>
      <w:r w:rsidRPr="00BD14AF">
        <w:rPr>
          <w:b/>
          <w:snapToGrid w:val="0"/>
          <w:sz w:val="24"/>
          <w:szCs w:val="24"/>
        </w:rPr>
        <w:t>II. PROJEV VŮLE, KUPNÍ CENA</w:t>
      </w:r>
    </w:p>
    <w:p w14:paraId="13179133" w14:textId="0439C3B5" w:rsidR="00707E5F" w:rsidRPr="00707E5F" w:rsidRDefault="00BD1A2C" w:rsidP="00BD1A2C">
      <w:pPr>
        <w:numPr>
          <w:ilvl w:val="0"/>
          <w:numId w:val="4"/>
        </w:numPr>
        <w:tabs>
          <w:tab w:val="num" w:pos="709"/>
        </w:tabs>
        <w:ind w:left="709" w:hanging="709"/>
        <w:jc w:val="both"/>
        <w:rPr>
          <w:snapToGrid w:val="0"/>
          <w:sz w:val="24"/>
          <w:szCs w:val="24"/>
        </w:rPr>
      </w:pPr>
      <w:r w:rsidRPr="00806591">
        <w:rPr>
          <w:sz w:val="24"/>
          <w:szCs w:val="24"/>
        </w:rPr>
        <w:t>Prodávající na základě této smlouvy prodáv</w:t>
      </w:r>
      <w:r w:rsidR="00EC64E6">
        <w:rPr>
          <w:sz w:val="24"/>
          <w:szCs w:val="24"/>
        </w:rPr>
        <w:t>á</w:t>
      </w:r>
      <w:r w:rsidRPr="00806591">
        <w:rPr>
          <w:sz w:val="24"/>
          <w:szCs w:val="24"/>
        </w:rPr>
        <w:t xml:space="preserve"> </w:t>
      </w:r>
      <w:r w:rsidR="00806591" w:rsidRPr="00806591">
        <w:rPr>
          <w:sz w:val="24"/>
          <w:szCs w:val="24"/>
        </w:rPr>
        <w:t xml:space="preserve">pozemek – </w:t>
      </w:r>
      <w:r w:rsidR="00B26036">
        <w:rPr>
          <w:sz w:val="24"/>
          <w:szCs w:val="24"/>
        </w:rPr>
        <w:t>stavební parcelní číslo 204 (zastavená plocha a nádvoří o výměře 24m</w:t>
      </w:r>
      <w:r w:rsidR="00B26036">
        <w:rPr>
          <w:sz w:val="24"/>
          <w:szCs w:val="24"/>
          <w:vertAlign w:val="superscript"/>
        </w:rPr>
        <w:t>2</w:t>
      </w:r>
      <w:r w:rsidR="00B26036">
        <w:rPr>
          <w:sz w:val="24"/>
          <w:szCs w:val="24"/>
        </w:rPr>
        <w:t xml:space="preserve">), jehož součástí je stavba technického vybavení v k. </w:t>
      </w:r>
      <w:proofErr w:type="spellStart"/>
      <w:r w:rsidR="00B26036">
        <w:rPr>
          <w:sz w:val="24"/>
          <w:szCs w:val="24"/>
        </w:rPr>
        <w:t>ú.</w:t>
      </w:r>
      <w:proofErr w:type="spellEnd"/>
      <w:r w:rsidR="00B26036">
        <w:rPr>
          <w:sz w:val="24"/>
          <w:szCs w:val="24"/>
        </w:rPr>
        <w:t xml:space="preserve"> Babí u </w:t>
      </w:r>
      <w:proofErr w:type="spellStart"/>
      <w:r w:rsidR="00B26036">
        <w:rPr>
          <w:sz w:val="24"/>
          <w:szCs w:val="24"/>
        </w:rPr>
        <w:t>Náchoda</w:t>
      </w:r>
      <w:proofErr w:type="spellEnd"/>
      <w:r w:rsidR="00B26036">
        <w:rPr>
          <w:sz w:val="24"/>
          <w:szCs w:val="24"/>
        </w:rPr>
        <w:t xml:space="preserve"> včetně součástí a p</w:t>
      </w:r>
      <w:r w:rsidR="00806591" w:rsidRPr="00707E5F">
        <w:rPr>
          <w:sz w:val="24"/>
          <w:szCs w:val="24"/>
        </w:rPr>
        <w:t xml:space="preserve">říslušenství, se všemi právy a povinnostmi, tak jak stojí a leží </w:t>
      </w:r>
      <w:r w:rsidR="00707E5F" w:rsidRPr="00707E5F">
        <w:rPr>
          <w:sz w:val="24"/>
          <w:szCs w:val="24"/>
        </w:rPr>
        <w:t>–</w:t>
      </w:r>
      <w:r w:rsidR="00806591" w:rsidRPr="00707E5F">
        <w:rPr>
          <w:sz w:val="24"/>
          <w:szCs w:val="24"/>
        </w:rPr>
        <w:t xml:space="preserve"> </w:t>
      </w:r>
      <w:proofErr w:type="spellStart"/>
      <w:r w:rsidR="00806591" w:rsidRPr="00707E5F">
        <w:rPr>
          <w:sz w:val="24"/>
          <w:szCs w:val="24"/>
        </w:rPr>
        <w:t>úhrn</w:t>
      </w:r>
      <w:r w:rsidR="00707E5F" w:rsidRPr="00707E5F">
        <w:rPr>
          <w:sz w:val="24"/>
          <w:szCs w:val="24"/>
        </w:rPr>
        <w:t>kem</w:t>
      </w:r>
      <w:proofErr w:type="spellEnd"/>
      <w:r w:rsidR="00707E5F" w:rsidRPr="00707E5F">
        <w:rPr>
          <w:sz w:val="24"/>
          <w:szCs w:val="24"/>
        </w:rPr>
        <w:t xml:space="preserve"> (ve smyslu §</w:t>
      </w:r>
      <w:r w:rsidR="00EB44D0">
        <w:rPr>
          <w:sz w:val="24"/>
          <w:szCs w:val="24"/>
        </w:rPr>
        <w:t> </w:t>
      </w:r>
      <w:r w:rsidR="00707E5F" w:rsidRPr="00707E5F">
        <w:rPr>
          <w:sz w:val="24"/>
          <w:szCs w:val="24"/>
        </w:rPr>
        <w:t>1918 občanského zákoníku), v těch mezích a hranicích, jak dosud sam</w:t>
      </w:r>
      <w:r w:rsidR="00796062">
        <w:rPr>
          <w:sz w:val="24"/>
          <w:szCs w:val="24"/>
        </w:rPr>
        <w:t>a</w:t>
      </w:r>
      <w:r w:rsidR="00707E5F" w:rsidRPr="00707E5F">
        <w:rPr>
          <w:sz w:val="24"/>
          <w:szCs w:val="24"/>
        </w:rPr>
        <w:t xml:space="preserve"> užíval</w:t>
      </w:r>
      <w:r w:rsidR="00796062">
        <w:rPr>
          <w:sz w:val="24"/>
          <w:szCs w:val="24"/>
        </w:rPr>
        <w:t>a</w:t>
      </w:r>
      <w:r w:rsidR="00707E5F" w:rsidRPr="00707E5F">
        <w:rPr>
          <w:sz w:val="24"/>
          <w:szCs w:val="24"/>
        </w:rPr>
        <w:t xml:space="preserve"> nebo byl</w:t>
      </w:r>
      <w:r w:rsidR="00796062">
        <w:rPr>
          <w:sz w:val="24"/>
          <w:szCs w:val="24"/>
        </w:rPr>
        <w:t xml:space="preserve">a </w:t>
      </w:r>
      <w:r w:rsidR="00707E5F" w:rsidRPr="00707E5F">
        <w:rPr>
          <w:sz w:val="24"/>
          <w:szCs w:val="24"/>
        </w:rPr>
        <w:t>oprávněn</w:t>
      </w:r>
      <w:r w:rsidR="00796062">
        <w:rPr>
          <w:sz w:val="24"/>
          <w:szCs w:val="24"/>
        </w:rPr>
        <w:t>a</w:t>
      </w:r>
      <w:r w:rsidR="00707E5F" w:rsidRPr="00707E5F">
        <w:rPr>
          <w:sz w:val="24"/>
          <w:szCs w:val="24"/>
        </w:rPr>
        <w:t xml:space="preserve"> užívat, za vzájemně dohodnutou kupní cenu </w:t>
      </w:r>
      <w:r w:rsidRPr="00707E5F">
        <w:rPr>
          <w:sz w:val="24"/>
          <w:szCs w:val="24"/>
        </w:rPr>
        <w:t xml:space="preserve">ve výši </w:t>
      </w:r>
      <w:r w:rsidR="00B26036">
        <w:rPr>
          <w:sz w:val="24"/>
          <w:szCs w:val="24"/>
        </w:rPr>
        <w:t>6</w:t>
      </w:r>
      <w:r w:rsidR="00EA48F3">
        <w:rPr>
          <w:sz w:val="24"/>
          <w:szCs w:val="24"/>
        </w:rPr>
        <w:t>3</w:t>
      </w:r>
      <w:r w:rsidR="00796062">
        <w:rPr>
          <w:sz w:val="24"/>
          <w:szCs w:val="24"/>
        </w:rPr>
        <w:t xml:space="preserve"> </w:t>
      </w:r>
      <w:r w:rsidR="00B26036">
        <w:rPr>
          <w:sz w:val="24"/>
          <w:szCs w:val="24"/>
        </w:rPr>
        <w:t>000</w:t>
      </w:r>
      <w:r w:rsidR="00351A55">
        <w:rPr>
          <w:sz w:val="24"/>
          <w:szCs w:val="24"/>
        </w:rPr>
        <w:t xml:space="preserve"> Kč</w:t>
      </w:r>
      <w:r w:rsidRPr="00707E5F">
        <w:rPr>
          <w:sz w:val="24"/>
          <w:szCs w:val="24"/>
        </w:rPr>
        <w:t xml:space="preserve"> (slovy: </w:t>
      </w:r>
      <w:r w:rsidR="00B26036">
        <w:rPr>
          <w:sz w:val="24"/>
          <w:szCs w:val="24"/>
        </w:rPr>
        <w:t xml:space="preserve">šedesát </w:t>
      </w:r>
      <w:r w:rsidR="00E93DA4">
        <w:rPr>
          <w:sz w:val="24"/>
          <w:szCs w:val="24"/>
        </w:rPr>
        <w:t>tři</w:t>
      </w:r>
      <w:r w:rsidR="00B26036">
        <w:rPr>
          <w:sz w:val="24"/>
          <w:szCs w:val="24"/>
        </w:rPr>
        <w:t xml:space="preserve"> tisíc korun českých</w:t>
      </w:r>
      <w:r w:rsidRPr="00707E5F">
        <w:rPr>
          <w:sz w:val="24"/>
          <w:szCs w:val="24"/>
        </w:rPr>
        <w:t>) kupující</w:t>
      </w:r>
      <w:r w:rsidR="00EC64E6">
        <w:rPr>
          <w:sz w:val="24"/>
          <w:szCs w:val="24"/>
        </w:rPr>
        <w:t>mu</w:t>
      </w:r>
      <w:r w:rsidR="00707E5F" w:rsidRPr="00707E5F">
        <w:rPr>
          <w:sz w:val="24"/>
          <w:szCs w:val="24"/>
        </w:rPr>
        <w:t>.</w:t>
      </w:r>
    </w:p>
    <w:p w14:paraId="46FEC1D1" w14:textId="3A690155" w:rsidR="00EA48F3" w:rsidRPr="00EA48F3" w:rsidRDefault="00707E5F" w:rsidP="00EA48F3">
      <w:pPr>
        <w:numPr>
          <w:ilvl w:val="0"/>
          <w:numId w:val="4"/>
        </w:numPr>
        <w:tabs>
          <w:tab w:val="num" w:pos="709"/>
        </w:tabs>
        <w:spacing w:after="480"/>
        <w:ind w:left="709" w:hanging="709"/>
        <w:jc w:val="both"/>
        <w:rPr>
          <w:snapToGrid w:val="0"/>
          <w:sz w:val="24"/>
          <w:szCs w:val="24"/>
        </w:rPr>
      </w:pPr>
      <w:r w:rsidRPr="00707E5F">
        <w:rPr>
          <w:sz w:val="24"/>
          <w:szCs w:val="24"/>
        </w:rPr>
        <w:t xml:space="preserve">Kupující pozemek – </w:t>
      </w:r>
      <w:r w:rsidR="00B26036">
        <w:rPr>
          <w:sz w:val="24"/>
          <w:szCs w:val="24"/>
        </w:rPr>
        <w:t xml:space="preserve">stavební </w:t>
      </w:r>
      <w:r w:rsidR="00EC64E6">
        <w:rPr>
          <w:sz w:val="24"/>
          <w:szCs w:val="24"/>
        </w:rPr>
        <w:t xml:space="preserve">pozemkové parcelní číslo </w:t>
      </w:r>
      <w:r w:rsidR="00B26036">
        <w:rPr>
          <w:sz w:val="24"/>
          <w:szCs w:val="24"/>
        </w:rPr>
        <w:t>204</w:t>
      </w:r>
      <w:r w:rsidR="00EC64E6">
        <w:rPr>
          <w:sz w:val="24"/>
          <w:szCs w:val="24"/>
        </w:rPr>
        <w:t xml:space="preserve"> (</w:t>
      </w:r>
      <w:r w:rsidR="00B26036">
        <w:rPr>
          <w:sz w:val="24"/>
          <w:szCs w:val="24"/>
        </w:rPr>
        <w:t>zastavěná plocha a nádvoří</w:t>
      </w:r>
      <w:r w:rsidR="006731C9">
        <w:rPr>
          <w:sz w:val="24"/>
          <w:szCs w:val="24"/>
        </w:rPr>
        <w:t xml:space="preserve"> </w:t>
      </w:r>
      <w:r>
        <w:rPr>
          <w:sz w:val="24"/>
          <w:szCs w:val="24"/>
        </w:rPr>
        <w:t>o</w:t>
      </w:r>
      <w:r w:rsidR="006731C9">
        <w:rPr>
          <w:sz w:val="24"/>
          <w:szCs w:val="24"/>
        </w:rPr>
        <w:t> </w:t>
      </w:r>
      <w:r w:rsidRPr="00707E5F">
        <w:rPr>
          <w:sz w:val="24"/>
          <w:szCs w:val="24"/>
        </w:rPr>
        <w:t xml:space="preserve">výměře </w:t>
      </w:r>
      <w:r w:rsidR="00B26036">
        <w:rPr>
          <w:sz w:val="24"/>
          <w:szCs w:val="24"/>
        </w:rPr>
        <w:t>24</w:t>
      </w:r>
      <w:r w:rsidRPr="00707E5F">
        <w:rPr>
          <w:sz w:val="24"/>
          <w:szCs w:val="24"/>
        </w:rPr>
        <w:t xml:space="preserve"> m</w:t>
      </w:r>
      <w:r w:rsidRPr="00707E5F">
        <w:rPr>
          <w:sz w:val="24"/>
          <w:szCs w:val="24"/>
          <w:vertAlign w:val="superscript"/>
        </w:rPr>
        <w:t>2</w:t>
      </w:r>
      <w:r w:rsidRPr="00707E5F">
        <w:rPr>
          <w:sz w:val="24"/>
          <w:szCs w:val="24"/>
        </w:rPr>
        <w:t xml:space="preserve">) v katastrálním území </w:t>
      </w:r>
      <w:r w:rsidR="00B26036">
        <w:rPr>
          <w:sz w:val="24"/>
          <w:szCs w:val="24"/>
        </w:rPr>
        <w:t xml:space="preserve">Babí u </w:t>
      </w:r>
      <w:proofErr w:type="spellStart"/>
      <w:r w:rsidR="00B26036">
        <w:rPr>
          <w:sz w:val="24"/>
          <w:szCs w:val="24"/>
        </w:rPr>
        <w:t>Náchod</w:t>
      </w:r>
      <w:r w:rsidR="0057692D">
        <w:rPr>
          <w:sz w:val="24"/>
          <w:szCs w:val="24"/>
        </w:rPr>
        <w:t>a</w:t>
      </w:r>
      <w:proofErr w:type="spellEnd"/>
      <w:r w:rsidR="00B26036">
        <w:rPr>
          <w:sz w:val="24"/>
          <w:szCs w:val="24"/>
        </w:rPr>
        <w:t>, jehož součástí je stavba technického vybavení</w:t>
      </w:r>
      <w:r w:rsidRPr="00707E5F">
        <w:rPr>
          <w:sz w:val="24"/>
          <w:szCs w:val="24"/>
        </w:rPr>
        <w:t xml:space="preserve"> se všemi součástmi a příslušenstvím, právy a povinnostmi za dohodnutou kupní cenu kupuje a přijímá do svého výlučného vlastnictví.</w:t>
      </w:r>
    </w:p>
    <w:p w14:paraId="200F1F9D" w14:textId="1190DBBF" w:rsidR="00707E5F" w:rsidRPr="00BD14AF" w:rsidRDefault="00BD1A2C" w:rsidP="008568D0">
      <w:pPr>
        <w:spacing w:line="360" w:lineRule="auto"/>
        <w:jc w:val="center"/>
        <w:rPr>
          <w:b/>
          <w:sz w:val="24"/>
          <w:szCs w:val="24"/>
        </w:rPr>
      </w:pPr>
      <w:r w:rsidRPr="00BD14AF">
        <w:rPr>
          <w:b/>
          <w:sz w:val="24"/>
          <w:szCs w:val="24"/>
        </w:rPr>
        <w:t>III. ÚHRADA KUPNÍ CENY</w:t>
      </w:r>
    </w:p>
    <w:p w14:paraId="3EB44FA3" w14:textId="549B2CCD" w:rsidR="004C61B6" w:rsidRPr="00E42000" w:rsidRDefault="004C61B6" w:rsidP="00E224DB">
      <w:pPr>
        <w:pStyle w:val="Odstavecseseznamem"/>
        <w:numPr>
          <w:ilvl w:val="0"/>
          <w:numId w:val="35"/>
        </w:numPr>
        <w:spacing w:after="240"/>
        <w:jc w:val="both"/>
        <w:rPr>
          <w:szCs w:val="24"/>
        </w:rPr>
      </w:pPr>
      <w:r w:rsidRPr="00656B55">
        <w:rPr>
          <w:szCs w:val="24"/>
        </w:rPr>
        <w:lastRenderedPageBreak/>
        <w:t>K</w:t>
      </w:r>
      <w:r w:rsidR="00CB1DBC" w:rsidRPr="00656B55">
        <w:rPr>
          <w:szCs w:val="24"/>
        </w:rPr>
        <w:t xml:space="preserve">upní cenu </w:t>
      </w:r>
      <w:r w:rsidR="00A56E3F" w:rsidRPr="00656B55">
        <w:rPr>
          <w:szCs w:val="24"/>
        </w:rPr>
        <w:t>6</w:t>
      </w:r>
      <w:r w:rsidR="00EA48F3" w:rsidRPr="00656B55">
        <w:rPr>
          <w:szCs w:val="24"/>
        </w:rPr>
        <w:t>3</w:t>
      </w:r>
      <w:r w:rsidR="00A56E3F" w:rsidRPr="00656B55">
        <w:rPr>
          <w:szCs w:val="24"/>
        </w:rPr>
        <w:t xml:space="preserve"> </w:t>
      </w:r>
      <w:r w:rsidR="00235A09" w:rsidRPr="00656B55">
        <w:rPr>
          <w:szCs w:val="24"/>
        </w:rPr>
        <w:t>0</w:t>
      </w:r>
      <w:r w:rsidR="00CB1DBC" w:rsidRPr="00656B55">
        <w:rPr>
          <w:szCs w:val="24"/>
        </w:rPr>
        <w:t xml:space="preserve">00 Kč, slovy </w:t>
      </w:r>
      <w:r w:rsidR="000425CD" w:rsidRPr="00656B55">
        <w:rPr>
          <w:szCs w:val="24"/>
        </w:rPr>
        <w:t>šedesát tři tisíc</w:t>
      </w:r>
      <w:r w:rsidR="00794D4F" w:rsidRPr="00656B55">
        <w:rPr>
          <w:szCs w:val="24"/>
        </w:rPr>
        <w:t xml:space="preserve"> korun </w:t>
      </w:r>
      <w:r w:rsidR="00CB1DBC" w:rsidRPr="00656B55">
        <w:rPr>
          <w:szCs w:val="24"/>
        </w:rPr>
        <w:t>českých zaplatí kupující</w:t>
      </w:r>
      <w:r w:rsidR="000D6658" w:rsidRPr="00656B55">
        <w:rPr>
          <w:szCs w:val="24"/>
        </w:rPr>
        <w:t xml:space="preserve"> po podpisu kupní smlouvy</w:t>
      </w:r>
      <w:r w:rsidR="00CB1DBC" w:rsidRPr="00656B55">
        <w:rPr>
          <w:szCs w:val="24"/>
        </w:rPr>
        <w:t xml:space="preserve"> </w:t>
      </w:r>
      <w:r w:rsidRPr="00656B55">
        <w:rPr>
          <w:szCs w:val="24"/>
        </w:rPr>
        <w:t>na základě vystavené</w:t>
      </w:r>
      <w:r w:rsidR="005502CB">
        <w:rPr>
          <w:szCs w:val="24"/>
        </w:rPr>
        <w:t xml:space="preserve"> </w:t>
      </w:r>
      <w:r w:rsidR="005502CB" w:rsidRPr="00E42000">
        <w:rPr>
          <w:szCs w:val="24"/>
        </w:rPr>
        <w:t>zálohové</w:t>
      </w:r>
      <w:r w:rsidRPr="00E42000">
        <w:rPr>
          <w:szCs w:val="24"/>
        </w:rPr>
        <w:t xml:space="preserve"> </w:t>
      </w:r>
      <w:r w:rsidR="0057692D" w:rsidRPr="00E42000">
        <w:rPr>
          <w:szCs w:val="24"/>
        </w:rPr>
        <w:t>faktury, splatné do 14 dnů po</w:t>
      </w:r>
      <w:r w:rsidR="005502CB" w:rsidRPr="00E42000">
        <w:rPr>
          <w:szCs w:val="24"/>
        </w:rPr>
        <w:t xml:space="preserve"> jejím</w:t>
      </w:r>
      <w:r w:rsidR="0057692D" w:rsidRPr="00E42000">
        <w:rPr>
          <w:szCs w:val="24"/>
        </w:rPr>
        <w:t xml:space="preserve"> doručení </w:t>
      </w:r>
      <w:r w:rsidRPr="00E42000">
        <w:rPr>
          <w:szCs w:val="24"/>
        </w:rPr>
        <w:t>prodávajícím kupujícímu. K zaplacení kupní ceny dle této smlouvy dochází dnem, kdy je příslušná částka připsána na účet prodávajícího.</w:t>
      </w:r>
    </w:p>
    <w:p w14:paraId="27CF3210" w14:textId="196FB3FD" w:rsidR="00BD5F36" w:rsidRPr="00E42000" w:rsidRDefault="00BD5F36" w:rsidP="00F5302D">
      <w:pPr>
        <w:pStyle w:val="Odstavecseseznamem"/>
        <w:numPr>
          <w:ilvl w:val="0"/>
          <w:numId w:val="35"/>
        </w:numPr>
        <w:spacing w:after="240"/>
        <w:jc w:val="both"/>
        <w:rPr>
          <w:szCs w:val="24"/>
        </w:rPr>
      </w:pPr>
      <w:r w:rsidRPr="00656B55">
        <w:rPr>
          <w:szCs w:val="24"/>
        </w:rPr>
        <w:t xml:space="preserve">Podání návrhu na vklad vlastnického práva do katastru nemovitostí zajistí </w:t>
      </w:r>
      <w:r w:rsidR="005A0CAE" w:rsidRPr="00E42000">
        <w:rPr>
          <w:szCs w:val="24"/>
        </w:rPr>
        <w:t xml:space="preserve">kupující </w:t>
      </w:r>
      <w:r w:rsidRPr="00E42000">
        <w:rPr>
          <w:szCs w:val="24"/>
        </w:rPr>
        <w:t xml:space="preserve">po </w:t>
      </w:r>
      <w:r w:rsidR="005A0CAE" w:rsidRPr="00E42000">
        <w:rPr>
          <w:szCs w:val="24"/>
        </w:rPr>
        <w:t xml:space="preserve">zaplacení </w:t>
      </w:r>
      <w:r w:rsidR="005502CB" w:rsidRPr="00E42000">
        <w:rPr>
          <w:szCs w:val="24"/>
        </w:rPr>
        <w:t xml:space="preserve">celé </w:t>
      </w:r>
      <w:r w:rsidRPr="00E42000">
        <w:rPr>
          <w:szCs w:val="24"/>
        </w:rPr>
        <w:t xml:space="preserve">kupní ceny </w:t>
      </w:r>
      <w:r w:rsidR="005A0CAE" w:rsidRPr="00E42000">
        <w:rPr>
          <w:szCs w:val="24"/>
        </w:rPr>
        <w:t xml:space="preserve">a </w:t>
      </w:r>
      <w:r w:rsidR="005502CB" w:rsidRPr="00E42000">
        <w:rPr>
          <w:szCs w:val="24"/>
        </w:rPr>
        <w:t xml:space="preserve">po zveřejnění </w:t>
      </w:r>
      <w:r w:rsidR="00AD1F6F" w:rsidRPr="00E42000">
        <w:rPr>
          <w:szCs w:val="24"/>
        </w:rPr>
        <w:t>smlouvy v</w:t>
      </w:r>
      <w:r w:rsidR="005A0CAE" w:rsidRPr="00E42000">
        <w:rPr>
          <w:szCs w:val="24"/>
        </w:rPr>
        <w:t> registru smluv.</w:t>
      </w:r>
    </w:p>
    <w:p w14:paraId="1F5F513A" w14:textId="795DF36D" w:rsidR="00AD1F6F" w:rsidRPr="00E42000" w:rsidRDefault="00AD1F6F" w:rsidP="00F5302D">
      <w:pPr>
        <w:pStyle w:val="Odstavecseseznamem"/>
        <w:numPr>
          <w:ilvl w:val="0"/>
          <w:numId w:val="35"/>
        </w:numPr>
        <w:spacing w:after="240"/>
        <w:jc w:val="both"/>
        <w:rPr>
          <w:szCs w:val="24"/>
        </w:rPr>
      </w:pPr>
      <w:r w:rsidRPr="00E42000">
        <w:rPr>
          <w:szCs w:val="24"/>
        </w:rPr>
        <w:t>Kopii podání návrhu na vklad zašle kupující prodávajícímu a ten vystaví daňový doklad. Datumem uskutečnění zdanitelného plnění bude den podání návrhu na vklad (okamžik, kdy je kupující oprávněn s nemovitostí nakládat)</w:t>
      </w:r>
      <w:r w:rsidR="008C2B2E">
        <w:rPr>
          <w:szCs w:val="24"/>
        </w:rPr>
        <w:t>.</w:t>
      </w:r>
    </w:p>
    <w:p w14:paraId="7D7B9EB4" w14:textId="206F0E2D" w:rsidR="00BD1A2C" w:rsidRPr="00656B55" w:rsidRDefault="00AD1780" w:rsidP="008568D0">
      <w:pPr>
        <w:tabs>
          <w:tab w:val="num" w:pos="709"/>
        </w:tabs>
        <w:spacing w:after="120"/>
        <w:ind w:left="709" w:hanging="709"/>
        <w:jc w:val="center"/>
        <w:rPr>
          <w:b/>
          <w:sz w:val="24"/>
          <w:szCs w:val="24"/>
        </w:rPr>
      </w:pPr>
      <w:r w:rsidRPr="00656B55">
        <w:rPr>
          <w:b/>
          <w:sz w:val="24"/>
          <w:szCs w:val="24"/>
        </w:rPr>
        <w:t>I</w:t>
      </w:r>
      <w:r w:rsidR="00BD1A2C" w:rsidRPr="00656B55">
        <w:rPr>
          <w:b/>
          <w:sz w:val="24"/>
          <w:szCs w:val="24"/>
        </w:rPr>
        <w:t>V. PROHLÁŠENÍ STRAN</w:t>
      </w:r>
    </w:p>
    <w:p w14:paraId="1514E17D" w14:textId="62B0E245" w:rsidR="004C61B6" w:rsidRDefault="002419C9" w:rsidP="004C61B6">
      <w:pPr>
        <w:pStyle w:val="Odstavecseseznamem"/>
        <w:numPr>
          <w:ilvl w:val="0"/>
          <w:numId w:val="30"/>
        </w:numPr>
        <w:jc w:val="both"/>
        <w:rPr>
          <w:szCs w:val="24"/>
        </w:rPr>
      </w:pPr>
      <w:r w:rsidRPr="004C61B6">
        <w:rPr>
          <w:szCs w:val="24"/>
        </w:rPr>
        <w:t xml:space="preserve">Smluvní strany si vyjasnily právní stav převáděného </w:t>
      </w:r>
      <w:r w:rsidR="008E03F2" w:rsidRPr="004C61B6">
        <w:rPr>
          <w:szCs w:val="24"/>
        </w:rPr>
        <w:t>pozemku</w:t>
      </w:r>
      <w:r w:rsidRPr="004C61B6">
        <w:rPr>
          <w:szCs w:val="24"/>
        </w:rPr>
        <w:t>.</w:t>
      </w:r>
    </w:p>
    <w:p w14:paraId="3FED7365" w14:textId="429A04BA" w:rsidR="00DB64B8" w:rsidRDefault="00DB64B8" w:rsidP="00EA48F3">
      <w:pPr>
        <w:pStyle w:val="Odstavecseseznamem"/>
        <w:numPr>
          <w:ilvl w:val="0"/>
          <w:numId w:val="30"/>
        </w:numPr>
        <w:jc w:val="both"/>
        <w:rPr>
          <w:szCs w:val="24"/>
        </w:rPr>
      </w:pPr>
      <w:r w:rsidRPr="00EA48F3">
        <w:rPr>
          <w:szCs w:val="24"/>
        </w:rPr>
        <w:t>Prodávající prohlašuj</w:t>
      </w:r>
      <w:r w:rsidR="0060706D" w:rsidRPr="00EA48F3">
        <w:rPr>
          <w:szCs w:val="24"/>
        </w:rPr>
        <w:t>e</w:t>
      </w:r>
      <w:r w:rsidRPr="00EA48F3">
        <w:rPr>
          <w:szCs w:val="24"/>
        </w:rPr>
        <w:t xml:space="preserve">, že si </w:t>
      </w:r>
      <w:r w:rsidR="00EB44D0" w:rsidRPr="00EA48F3">
        <w:rPr>
          <w:szCs w:val="24"/>
        </w:rPr>
        <w:t>ne</w:t>
      </w:r>
      <w:r w:rsidR="0060706D" w:rsidRPr="00EA48F3">
        <w:rPr>
          <w:szCs w:val="24"/>
        </w:rPr>
        <w:t>ní</w:t>
      </w:r>
      <w:r w:rsidRPr="00EA48F3">
        <w:rPr>
          <w:szCs w:val="24"/>
        </w:rPr>
        <w:t xml:space="preserve"> vědom žádných vad, na které by měl kupující</w:t>
      </w:r>
      <w:r w:rsidR="0060706D" w:rsidRPr="00EA48F3">
        <w:rPr>
          <w:szCs w:val="24"/>
        </w:rPr>
        <w:t>ho</w:t>
      </w:r>
      <w:r w:rsidRPr="00EA48F3">
        <w:rPr>
          <w:szCs w:val="24"/>
        </w:rPr>
        <w:t xml:space="preserve"> zvláště upozornit a kupující prohlašuje, že </w:t>
      </w:r>
      <w:r w:rsidR="0060706D" w:rsidRPr="00EA48F3">
        <w:rPr>
          <w:szCs w:val="24"/>
        </w:rPr>
        <w:t>ho</w:t>
      </w:r>
      <w:r w:rsidRPr="00EA48F3">
        <w:rPr>
          <w:szCs w:val="24"/>
        </w:rPr>
        <w:t xml:space="preserve"> prodávající seznámil se stavem pozemku, který si důkladně prohlédl.</w:t>
      </w:r>
    </w:p>
    <w:p w14:paraId="4D866C55" w14:textId="08A95BE9" w:rsidR="004C61B6" w:rsidRDefault="00DB64B8" w:rsidP="00EA48F3">
      <w:pPr>
        <w:pStyle w:val="Odstavecseseznamem"/>
        <w:numPr>
          <w:ilvl w:val="0"/>
          <w:numId w:val="30"/>
        </w:numPr>
        <w:jc w:val="both"/>
        <w:rPr>
          <w:szCs w:val="24"/>
        </w:rPr>
      </w:pPr>
      <w:r w:rsidRPr="00E93DA4">
        <w:rPr>
          <w:szCs w:val="24"/>
        </w:rPr>
        <w:t>Prodávající prohlašuj</w:t>
      </w:r>
      <w:r w:rsidR="0060706D" w:rsidRPr="00E93DA4">
        <w:rPr>
          <w:szCs w:val="24"/>
        </w:rPr>
        <w:t>e</w:t>
      </w:r>
      <w:r w:rsidRPr="00E93DA4">
        <w:rPr>
          <w:szCs w:val="24"/>
        </w:rPr>
        <w:t>, že na převáděném pozemku neváznou žádná věcná břemena</w:t>
      </w:r>
      <w:r w:rsidRPr="00EA48F3">
        <w:rPr>
          <w:b/>
          <w:szCs w:val="24"/>
        </w:rPr>
        <w:t>,</w:t>
      </w:r>
      <w:r w:rsidRPr="00EA48F3">
        <w:rPr>
          <w:szCs w:val="24"/>
        </w:rPr>
        <w:t xml:space="preserve"> zástavní práva, dluhy a jiné právní závady.</w:t>
      </w:r>
    </w:p>
    <w:p w14:paraId="5D68C8D6" w14:textId="5C9126D8" w:rsidR="00DB64B8" w:rsidRDefault="00DB64B8" w:rsidP="00EA48F3">
      <w:pPr>
        <w:pStyle w:val="Odstavecseseznamem"/>
        <w:numPr>
          <w:ilvl w:val="0"/>
          <w:numId w:val="30"/>
        </w:numPr>
        <w:jc w:val="both"/>
        <w:rPr>
          <w:szCs w:val="24"/>
        </w:rPr>
      </w:pPr>
      <w:r w:rsidRPr="00EA48F3">
        <w:rPr>
          <w:szCs w:val="24"/>
        </w:rPr>
        <w:t>Prodávající současně prohlašuj</w:t>
      </w:r>
      <w:r w:rsidR="0060706D" w:rsidRPr="00EA48F3">
        <w:rPr>
          <w:szCs w:val="24"/>
        </w:rPr>
        <w:t>e</w:t>
      </w:r>
      <w:r w:rsidRPr="00EA48F3">
        <w:rPr>
          <w:szCs w:val="24"/>
        </w:rPr>
        <w:t>, že nem</w:t>
      </w:r>
      <w:r w:rsidR="0060706D" w:rsidRPr="00EA48F3">
        <w:rPr>
          <w:szCs w:val="24"/>
        </w:rPr>
        <w:t>á</w:t>
      </w:r>
      <w:r w:rsidRPr="00EA48F3">
        <w:rPr>
          <w:szCs w:val="24"/>
        </w:rPr>
        <w:t xml:space="preserve"> vůči územním finančním orgánům ČR žádné finanční závazky po lhůtě splatnosti, zejména</w:t>
      </w:r>
      <w:r w:rsidR="00AC424E" w:rsidRPr="00EA48F3">
        <w:rPr>
          <w:szCs w:val="24"/>
        </w:rPr>
        <w:t xml:space="preserve"> pak daňové nedoplatky, které by vedly nebo mohly vést ke zřízení zástavního práva k nemovitosti rozhodnutím příslušného územního finančního orgánu, že proti němu v současné době není vedeno ani nebylo zahájeno žádné soudní řízení ani řízení o výkon rozhodnutí (ať již prodejem nemovitostí či zřízením soudcovského zástavního práva k nemovitostem) a že </w:t>
      </w:r>
      <w:r w:rsidR="0060706D" w:rsidRPr="00EA48F3">
        <w:rPr>
          <w:szCs w:val="24"/>
        </w:rPr>
        <w:t>mu</w:t>
      </w:r>
      <w:r w:rsidR="00AC424E" w:rsidRPr="00EA48F3">
        <w:rPr>
          <w:szCs w:val="24"/>
        </w:rPr>
        <w:t xml:space="preserve"> nejsou známy okolnosti, které by zahájení takového řízení odůvodňovaly a prodávající ne</w:t>
      </w:r>
      <w:r w:rsidR="0060706D" w:rsidRPr="00EA48F3">
        <w:rPr>
          <w:szCs w:val="24"/>
        </w:rPr>
        <w:t>ní</w:t>
      </w:r>
      <w:r w:rsidR="00AC424E" w:rsidRPr="00EA48F3">
        <w:rPr>
          <w:szCs w:val="24"/>
        </w:rPr>
        <w:t xml:space="preserve"> ve smyslu platných právních předpisů v úpadku, a že proti n</w:t>
      </w:r>
      <w:r w:rsidR="0060706D" w:rsidRPr="00EA48F3">
        <w:rPr>
          <w:szCs w:val="24"/>
        </w:rPr>
        <w:t>ěmu</w:t>
      </w:r>
      <w:r w:rsidR="00AC424E" w:rsidRPr="00EA48F3">
        <w:rPr>
          <w:szCs w:val="24"/>
        </w:rPr>
        <w:t xml:space="preserve"> není vedeno insolvenční řízení. Kdyby se přes toto tvrzení prodávající</w:t>
      </w:r>
      <w:r w:rsidR="0060706D" w:rsidRPr="00EA48F3">
        <w:rPr>
          <w:szCs w:val="24"/>
        </w:rPr>
        <w:t>ho</w:t>
      </w:r>
      <w:r w:rsidR="00AC424E" w:rsidRPr="00EA48F3">
        <w:rPr>
          <w:szCs w:val="24"/>
        </w:rPr>
        <w:t xml:space="preserve"> vyskytly jakékoli právní vady, které by ovlivnily tuto kupní smlouvu, zavazuj</w:t>
      </w:r>
      <w:r w:rsidR="0060706D" w:rsidRPr="00EA48F3">
        <w:rPr>
          <w:szCs w:val="24"/>
        </w:rPr>
        <w:t>e</w:t>
      </w:r>
      <w:r w:rsidR="00AC424E" w:rsidRPr="00EA48F3">
        <w:rPr>
          <w:szCs w:val="24"/>
        </w:rPr>
        <w:t xml:space="preserve"> se prodávající k okamžitému zjednání nápravy.</w:t>
      </w:r>
    </w:p>
    <w:p w14:paraId="1C30A083" w14:textId="1973DDA9" w:rsidR="004C61B6" w:rsidRDefault="00AC424E" w:rsidP="00EA48F3">
      <w:pPr>
        <w:pStyle w:val="Odstavecseseznamem"/>
        <w:numPr>
          <w:ilvl w:val="0"/>
          <w:numId w:val="30"/>
        </w:numPr>
        <w:jc w:val="both"/>
        <w:rPr>
          <w:szCs w:val="24"/>
        </w:rPr>
      </w:pPr>
      <w:r w:rsidRPr="00EA48F3">
        <w:rPr>
          <w:szCs w:val="24"/>
        </w:rPr>
        <w:t>Pokud se prohlášení uvedená v předchozích odstavcích ukážou nepravdivými, je kupující oprávněn okamžitě odstoupit od této smlouvy a smluvní strany jsou povinny si vrátit vše, co si vzájemně plnily.</w:t>
      </w:r>
    </w:p>
    <w:p w14:paraId="6F0678CC" w14:textId="26E1877A" w:rsidR="00AC424E" w:rsidRPr="00EA48F3" w:rsidRDefault="00AC424E" w:rsidP="00EA48F3">
      <w:pPr>
        <w:pStyle w:val="Odstavecseseznamem"/>
        <w:numPr>
          <w:ilvl w:val="0"/>
          <w:numId w:val="30"/>
        </w:numPr>
        <w:spacing w:after="240"/>
        <w:jc w:val="both"/>
        <w:rPr>
          <w:szCs w:val="24"/>
        </w:rPr>
      </w:pPr>
      <w:r w:rsidRPr="00EA48F3">
        <w:rPr>
          <w:szCs w:val="24"/>
        </w:rPr>
        <w:t xml:space="preserve">Smluvní strany této smlouvy vzaly na vědomí skutečnosti, že </w:t>
      </w:r>
      <w:r w:rsidR="00551A53" w:rsidRPr="00EA48F3">
        <w:rPr>
          <w:szCs w:val="24"/>
        </w:rPr>
        <w:t>smlouva je uzavřena, jakmile se smluvní strany dohodnou na jejím obsahu okamžikem podpisu smlouvy oběma smluvními stranami. Od tohoto okamžiku jsou obě smluvní strany svými smluvními projevy vázány. Smluvní strany prohlašují, že je jim známo, že kupující nabude vlastnictví k pozemku vkladem do katastru nemovitostí u Katastrálního úřadu pro Královéhradecký kraj, Katastrální pracoviště Náchod.</w:t>
      </w:r>
    </w:p>
    <w:p w14:paraId="67139D21" w14:textId="41545D74" w:rsidR="00551A53" w:rsidRDefault="00551A53" w:rsidP="008568D0">
      <w:pPr>
        <w:spacing w:after="120"/>
        <w:ind w:left="705" w:hanging="705"/>
        <w:jc w:val="center"/>
        <w:rPr>
          <w:b/>
          <w:sz w:val="24"/>
          <w:szCs w:val="24"/>
        </w:rPr>
      </w:pPr>
      <w:r>
        <w:rPr>
          <w:b/>
          <w:sz w:val="24"/>
          <w:szCs w:val="24"/>
        </w:rPr>
        <w:t>V. POPLATKY</w:t>
      </w:r>
    </w:p>
    <w:p w14:paraId="523C3898" w14:textId="733E4DEB" w:rsidR="0067670D" w:rsidRDefault="0067670D" w:rsidP="00EB44D0">
      <w:pPr>
        <w:numPr>
          <w:ilvl w:val="0"/>
          <w:numId w:val="7"/>
        </w:numPr>
        <w:tabs>
          <w:tab w:val="num" w:pos="709"/>
        </w:tabs>
        <w:ind w:left="709" w:hanging="709"/>
        <w:jc w:val="both"/>
        <w:rPr>
          <w:sz w:val="24"/>
          <w:szCs w:val="24"/>
        </w:rPr>
      </w:pPr>
      <w:r>
        <w:rPr>
          <w:sz w:val="24"/>
          <w:szCs w:val="24"/>
        </w:rPr>
        <w:t xml:space="preserve">Poplatky spojené s převodem nemovitosti vymezené v čl. </w:t>
      </w:r>
      <w:r w:rsidR="00EB44D0">
        <w:rPr>
          <w:sz w:val="24"/>
          <w:szCs w:val="24"/>
        </w:rPr>
        <w:t>I</w:t>
      </w:r>
      <w:r>
        <w:rPr>
          <w:sz w:val="24"/>
          <w:szCs w:val="24"/>
        </w:rPr>
        <w:t>I. této smlouvy se smluvní strany zavazují uhradit takto:</w:t>
      </w:r>
    </w:p>
    <w:p w14:paraId="5760B26A" w14:textId="52939051" w:rsidR="0067670D" w:rsidRPr="00DF07B4" w:rsidRDefault="0067670D" w:rsidP="00BE06A1">
      <w:pPr>
        <w:pStyle w:val="Odstavecseseznamem"/>
        <w:numPr>
          <w:ilvl w:val="0"/>
          <w:numId w:val="20"/>
        </w:numPr>
        <w:spacing w:after="120"/>
        <w:jc w:val="both"/>
        <w:rPr>
          <w:szCs w:val="24"/>
        </w:rPr>
      </w:pPr>
      <w:r>
        <w:rPr>
          <w:szCs w:val="24"/>
        </w:rPr>
        <w:t xml:space="preserve">poplatek za vklad vlastnických práv (správní poplatek ve výši </w:t>
      </w:r>
      <w:r w:rsidR="004E6C21">
        <w:rPr>
          <w:szCs w:val="24"/>
        </w:rPr>
        <w:t>2</w:t>
      </w:r>
      <w:r w:rsidR="006C4CBB">
        <w:rPr>
          <w:szCs w:val="24"/>
        </w:rPr>
        <w:t xml:space="preserve"> </w:t>
      </w:r>
      <w:r>
        <w:rPr>
          <w:szCs w:val="24"/>
        </w:rPr>
        <w:t xml:space="preserve">000 Kč) hradí </w:t>
      </w:r>
      <w:r w:rsidRPr="00DF07B4">
        <w:rPr>
          <w:szCs w:val="24"/>
        </w:rPr>
        <w:t>kupující.</w:t>
      </w:r>
    </w:p>
    <w:p w14:paraId="089221DF" w14:textId="692A2454" w:rsidR="006C1DB0" w:rsidRDefault="00BD1A2C" w:rsidP="006C1DB0">
      <w:pPr>
        <w:tabs>
          <w:tab w:val="num" w:pos="709"/>
        </w:tabs>
        <w:spacing w:line="360" w:lineRule="auto"/>
        <w:jc w:val="center"/>
        <w:rPr>
          <w:b/>
          <w:bCs/>
          <w:sz w:val="24"/>
          <w:szCs w:val="24"/>
        </w:rPr>
      </w:pPr>
      <w:r w:rsidRPr="00BD14AF">
        <w:rPr>
          <w:b/>
          <w:bCs/>
          <w:sz w:val="24"/>
          <w:szCs w:val="24"/>
        </w:rPr>
        <w:t xml:space="preserve">VI. </w:t>
      </w:r>
      <w:r w:rsidR="004F41AC">
        <w:rPr>
          <w:b/>
          <w:bCs/>
          <w:sz w:val="24"/>
          <w:szCs w:val="24"/>
        </w:rPr>
        <w:t>OSTATNÍ UJEDNÁNÍ</w:t>
      </w:r>
    </w:p>
    <w:p w14:paraId="23FBA6FC" w14:textId="25567CA8" w:rsidR="004F41AC" w:rsidRPr="0053045C" w:rsidRDefault="004F41AC" w:rsidP="00BD1A2C">
      <w:pPr>
        <w:numPr>
          <w:ilvl w:val="0"/>
          <w:numId w:val="8"/>
        </w:numPr>
        <w:tabs>
          <w:tab w:val="num" w:pos="709"/>
        </w:tabs>
        <w:ind w:left="709" w:hanging="709"/>
        <w:jc w:val="both"/>
        <w:rPr>
          <w:sz w:val="24"/>
          <w:szCs w:val="24"/>
          <w:u w:val="single"/>
        </w:rPr>
      </w:pPr>
      <w:r>
        <w:rPr>
          <w:sz w:val="24"/>
          <w:szCs w:val="24"/>
        </w:rPr>
        <w:t>Od okamžiku podání návrhu na vklad vlastnického práva je kupující oprávněn z </w:t>
      </w:r>
      <w:r w:rsidRPr="0053045C">
        <w:rPr>
          <w:sz w:val="24"/>
          <w:szCs w:val="24"/>
        </w:rPr>
        <w:t>předmětn</w:t>
      </w:r>
      <w:r w:rsidR="008E03F2" w:rsidRPr="0053045C">
        <w:rPr>
          <w:sz w:val="24"/>
          <w:szCs w:val="24"/>
        </w:rPr>
        <w:t>ého</w:t>
      </w:r>
      <w:r w:rsidRPr="0053045C">
        <w:rPr>
          <w:sz w:val="24"/>
          <w:szCs w:val="24"/>
        </w:rPr>
        <w:t xml:space="preserve"> pozemk</w:t>
      </w:r>
      <w:r w:rsidR="008E03F2" w:rsidRPr="0053045C">
        <w:rPr>
          <w:sz w:val="24"/>
          <w:szCs w:val="24"/>
        </w:rPr>
        <w:t>u</w:t>
      </w:r>
      <w:r w:rsidRPr="0053045C">
        <w:rPr>
          <w:sz w:val="24"/>
          <w:szCs w:val="24"/>
        </w:rPr>
        <w:t xml:space="preserve"> přijímat plody a užitky a zároveň je povi</w:t>
      </w:r>
      <w:r w:rsidR="00ED032F">
        <w:rPr>
          <w:sz w:val="24"/>
          <w:szCs w:val="24"/>
        </w:rPr>
        <w:t>nen</w:t>
      </w:r>
      <w:r w:rsidRPr="0053045C">
        <w:rPr>
          <w:sz w:val="24"/>
          <w:szCs w:val="24"/>
        </w:rPr>
        <w:t xml:space="preserve"> nést veškeré náklady související s provozem a užíváním předmětn</w:t>
      </w:r>
      <w:r w:rsidR="008E03F2" w:rsidRPr="0053045C">
        <w:rPr>
          <w:sz w:val="24"/>
          <w:szCs w:val="24"/>
        </w:rPr>
        <w:t>ého</w:t>
      </w:r>
      <w:r w:rsidRPr="0053045C">
        <w:rPr>
          <w:sz w:val="24"/>
          <w:szCs w:val="24"/>
        </w:rPr>
        <w:t xml:space="preserve"> pozemk</w:t>
      </w:r>
      <w:r w:rsidR="008E03F2" w:rsidRPr="0053045C">
        <w:rPr>
          <w:sz w:val="24"/>
          <w:szCs w:val="24"/>
        </w:rPr>
        <w:t>u</w:t>
      </w:r>
      <w:r w:rsidRPr="0053045C">
        <w:rPr>
          <w:sz w:val="24"/>
          <w:szCs w:val="24"/>
        </w:rPr>
        <w:t>.</w:t>
      </w:r>
    </w:p>
    <w:p w14:paraId="40E473F9" w14:textId="7B5D4976" w:rsidR="004F41AC" w:rsidRPr="004F41AC" w:rsidRDefault="004F41AC" w:rsidP="00BD1A2C">
      <w:pPr>
        <w:numPr>
          <w:ilvl w:val="0"/>
          <w:numId w:val="8"/>
        </w:numPr>
        <w:tabs>
          <w:tab w:val="num" w:pos="709"/>
        </w:tabs>
        <w:ind w:left="709" w:hanging="709"/>
        <w:jc w:val="both"/>
        <w:rPr>
          <w:sz w:val="24"/>
          <w:szCs w:val="24"/>
          <w:u w:val="single"/>
        </w:rPr>
      </w:pPr>
      <w:r w:rsidRPr="0053045C">
        <w:rPr>
          <w:sz w:val="24"/>
          <w:szCs w:val="24"/>
        </w:rPr>
        <w:lastRenderedPageBreak/>
        <w:t>Odpovědnost za škodu na předmětn</w:t>
      </w:r>
      <w:r w:rsidR="008E03F2" w:rsidRPr="0053045C">
        <w:rPr>
          <w:sz w:val="24"/>
          <w:szCs w:val="24"/>
        </w:rPr>
        <w:t>ém</w:t>
      </w:r>
      <w:r w:rsidRPr="0053045C">
        <w:rPr>
          <w:sz w:val="24"/>
          <w:szCs w:val="24"/>
        </w:rPr>
        <w:t xml:space="preserve"> pozem</w:t>
      </w:r>
      <w:r w:rsidR="008E03F2" w:rsidRPr="0053045C">
        <w:rPr>
          <w:sz w:val="24"/>
          <w:szCs w:val="24"/>
        </w:rPr>
        <w:t>ku</w:t>
      </w:r>
      <w:r w:rsidRPr="0053045C">
        <w:rPr>
          <w:sz w:val="24"/>
          <w:szCs w:val="24"/>
        </w:rPr>
        <w:t xml:space="preserve"> nese kupující okamžikem podání (dojití) návrhu na vklad vlastnického práva u katastrálního</w:t>
      </w:r>
      <w:r>
        <w:rPr>
          <w:sz w:val="24"/>
          <w:szCs w:val="24"/>
        </w:rPr>
        <w:t xml:space="preserve"> úřadu.</w:t>
      </w:r>
    </w:p>
    <w:p w14:paraId="27C22E6A" w14:textId="3BF4CBAC" w:rsidR="004F41AC" w:rsidRPr="004F41AC" w:rsidRDefault="004F41AC" w:rsidP="00BD1A2C">
      <w:pPr>
        <w:numPr>
          <w:ilvl w:val="0"/>
          <w:numId w:val="8"/>
        </w:numPr>
        <w:tabs>
          <w:tab w:val="num" w:pos="709"/>
        </w:tabs>
        <w:ind w:left="709" w:hanging="709"/>
        <w:jc w:val="both"/>
        <w:rPr>
          <w:sz w:val="24"/>
          <w:szCs w:val="24"/>
          <w:u w:val="single"/>
        </w:rPr>
      </w:pPr>
      <w:r>
        <w:rPr>
          <w:sz w:val="24"/>
          <w:szCs w:val="24"/>
        </w:rPr>
        <w:t xml:space="preserve">Smluvní strany výslovně souhlasí s tím, aby katastrální úřad pro Královéhradecký kraj, Katastrální pracoviště Náchod na příslušném listu vlastnictví pro katastrální území </w:t>
      </w:r>
      <w:r w:rsidR="00BA3330">
        <w:rPr>
          <w:sz w:val="24"/>
          <w:szCs w:val="24"/>
        </w:rPr>
        <w:t xml:space="preserve">Babí u </w:t>
      </w:r>
      <w:proofErr w:type="spellStart"/>
      <w:r w:rsidR="00BA3330">
        <w:rPr>
          <w:sz w:val="24"/>
          <w:szCs w:val="24"/>
        </w:rPr>
        <w:t>Náchoda</w:t>
      </w:r>
      <w:proofErr w:type="spellEnd"/>
      <w:r w:rsidR="00BA3330">
        <w:rPr>
          <w:sz w:val="24"/>
          <w:szCs w:val="24"/>
        </w:rPr>
        <w:t xml:space="preserve"> vy</w:t>
      </w:r>
      <w:r>
        <w:rPr>
          <w:sz w:val="24"/>
          <w:szCs w:val="24"/>
        </w:rPr>
        <w:t>značil zápisy podle této smlouvy.</w:t>
      </w:r>
    </w:p>
    <w:p w14:paraId="20A73737" w14:textId="4EBA6E3C" w:rsidR="00627738" w:rsidRPr="00627738" w:rsidRDefault="004F41AC" w:rsidP="00BD1A2C">
      <w:pPr>
        <w:numPr>
          <w:ilvl w:val="0"/>
          <w:numId w:val="8"/>
        </w:numPr>
        <w:tabs>
          <w:tab w:val="num" w:pos="709"/>
        </w:tabs>
        <w:ind w:left="709" w:hanging="709"/>
        <w:jc w:val="both"/>
        <w:rPr>
          <w:sz w:val="24"/>
          <w:szCs w:val="24"/>
          <w:u w:val="single"/>
        </w:rPr>
      </w:pPr>
      <w:r>
        <w:rPr>
          <w:sz w:val="24"/>
          <w:szCs w:val="24"/>
        </w:rPr>
        <w:t>V případě, že některé ustanovení této smlouvy je, nebo se stane neplatné či neúčinné, zůstávají ostatní ujednání smlouvy platná a účinná. Strany této smlouvy se vzájemně zavazují si uhradit neplatné, či neúčinné ustanovení této smlouvy ustanovením jiným platným a účinným, které svým obsahem a smyslem odpovídá nejlépe obsahu a smyslu ustanovení původního.</w:t>
      </w:r>
    </w:p>
    <w:p w14:paraId="6AC99940" w14:textId="5DAF01FA" w:rsidR="00627738" w:rsidRPr="00627738" w:rsidRDefault="00627738" w:rsidP="00BD1A2C">
      <w:pPr>
        <w:numPr>
          <w:ilvl w:val="0"/>
          <w:numId w:val="8"/>
        </w:numPr>
        <w:tabs>
          <w:tab w:val="num" w:pos="709"/>
        </w:tabs>
        <w:ind w:left="709" w:hanging="709"/>
        <w:jc w:val="both"/>
        <w:rPr>
          <w:sz w:val="24"/>
          <w:szCs w:val="24"/>
          <w:u w:val="single"/>
        </w:rPr>
      </w:pPr>
      <w:r>
        <w:rPr>
          <w:sz w:val="24"/>
          <w:szCs w:val="24"/>
        </w:rPr>
        <w:t>V případě odmítnutí povolení vkladu vlastnického práva katastrálním úřadem, si účastn</w:t>
      </w:r>
      <w:r w:rsidR="00CE4491">
        <w:rPr>
          <w:sz w:val="24"/>
          <w:szCs w:val="24"/>
        </w:rPr>
        <w:t>í</w:t>
      </w:r>
      <w:r>
        <w:rPr>
          <w:sz w:val="24"/>
          <w:szCs w:val="24"/>
        </w:rPr>
        <w:t>ci smlouvy ujednali, že okamžitě přijmou opatření k nápravě tohoto stavu a uzavřou smlouvu jinou.</w:t>
      </w:r>
    </w:p>
    <w:p w14:paraId="0A85915E" w14:textId="1F99B234" w:rsidR="00627738" w:rsidRPr="00627738" w:rsidRDefault="00627738" w:rsidP="00BD1A2C">
      <w:pPr>
        <w:numPr>
          <w:ilvl w:val="0"/>
          <w:numId w:val="8"/>
        </w:numPr>
        <w:tabs>
          <w:tab w:val="num" w:pos="709"/>
        </w:tabs>
        <w:ind w:left="709" w:hanging="709"/>
        <w:jc w:val="both"/>
        <w:rPr>
          <w:sz w:val="24"/>
          <w:szCs w:val="24"/>
          <w:u w:val="single"/>
        </w:rPr>
      </w:pPr>
      <w:r>
        <w:rPr>
          <w:sz w:val="24"/>
          <w:szCs w:val="24"/>
        </w:rPr>
        <w:t>Tato smlouvu je provedena v</w:t>
      </w:r>
      <w:r w:rsidR="00ED032F">
        <w:rPr>
          <w:sz w:val="24"/>
          <w:szCs w:val="24"/>
        </w:rPr>
        <w:t>e</w:t>
      </w:r>
      <w:r>
        <w:rPr>
          <w:sz w:val="24"/>
          <w:szCs w:val="24"/>
        </w:rPr>
        <w:t> </w:t>
      </w:r>
      <w:r w:rsidR="00ED032F">
        <w:rPr>
          <w:sz w:val="24"/>
          <w:szCs w:val="24"/>
        </w:rPr>
        <w:t>třech</w:t>
      </w:r>
      <w:r>
        <w:rPr>
          <w:sz w:val="24"/>
          <w:szCs w:val="24"/>
        </w:rPr>
        <w:t xml:space="preserve"> (</w:t>
      </w:r>
      <w:r w:rsidR="00ED032F">
        <w:rPr>
          <w:sz w:val="24"/>
          <w:szCs w:val="24"/>
        </w:rPr>
        <w:t>3</w:t>
      </w:r>
      <w:r>
        <w:rPr>
          <w:sz w:val="24"/>
          <w:szCs w:val="24"/>
        </w:rPr>
        <w:t xml:space="preserve">) vyhotoveních, z nichž při podpisu této smlouvy obdrží </w:t>
      </w:r>
      <w:r w:rsidR="00ED032F">
        <w:rPr>
          <w:sz w:val="24"/>
          <w:szCs w:val="24"/>
        </w:rPr>
        <w:t>jedno</w:t>
      </w:r>
      <w:r>
        <w:rPr>
          <w:sz w:val="24"/>
          <w:szCs w:val="24"/>
        </w:rPr>
        <w:t xml:space="preserve"> vyhotovení prodávající, jedno kupující a jedno bude podáno jako příloha s návrhem na vklad do katastru nemovitostí.</w:t>
      </w:r>
    </w:p>
    <w:p w14:paraId="197E7FDE" w14:textId="6AB1252B" w:rsidR="006C1DB0" w:rsidRPr="006C1DB0" w:rsidRDefault="00627738" w:rsidP="006C1DB0">
      <w:pPr>
        <w:numPr>
          <w:ilvl w:val="0"/>
          <w:numId w:val="8"/>
        </w:numPr>
        <w:tabs>
          <w:tab w:val="num" w:pos="709"/>
        </w:tabs>
        <w:spacing w:after="100" w:afterAutospacing="1"/>
        <w:ind w:left="709" w:hanging="709"/>
        <w:jc w:val="both"/>
        <w:rPr>
          <w:b/>
          <w:sz w:val="24"/>
          <w:szCs w:val="24"/>
        </w:rPr>
      </w:pPr>
      <w:r>
        <w:rPr>
          <w:sz w:val="24"/>
          <w:szCs w:val="24"/>
        </w:rPr>
        <w:t>Smluvní strany prohlašují, že si smlouvu před podpisem přečetly, jejímu obsahu porozuměl</w:t>
      </w:r>
      <w:r w:rsidR="008568D0">
        <w:rPr>
          <w:sz w:val="24"/>
          <w:szCs w:val="24"/>
        </w:rPr>
        <w:t>y</w:t>
      </w:r>
      <w:r>
        <w:rPr>
          <w:sz w:val="24"/>
          <w:szCs w:val="24"/>
        </w:rPr>
        <w:t xml:space="preserve"> a souhlasí s ním. Dále prohlašují, že tato smlouva je projevem jejich svobodné vůle a že nebyla uzavřena v tísni ani pod nátlakem.</w:t>
      </w:r>
    </w:p>
    <w:p w14:paraId="08123D27" w14:textId="77777777" w:rsidR="00656B55" w:rsidRDefault="006C1DB0" w:rsidP="00656B55">
      <w:pPr>
        <w:numPr>
          <w:ilvl w:val="0"/>
          <w:numId w:val="8"/>
        </w:numPr>
        <w:tabs>
          <w:tab w:val="num" w:pos="709"/>
        </w:tabs>
        <w:ind w:left="709" w:hanging="709"/>
        <w:jc w:val="both"/>
        <w:rPr>
          <w:sz w:val="24"/>
          <w:szCs w:val="24"/>
        </w:rPr>
      </w:pPr>
      <w:r w:rsidRPr="00656B55">
        <w:rPr>
          <w:sz w:val="24"/>
          <w:szCs w:val="24"/>
        </w:rPr>
        <w:t xml:space="preserve">Koupi předmětu převodu za podmínek uvedených v této smlouvě schválilo Zastupitelstvo města </w:t>
      </w:r>
      <w:proofErr w:type="spellStart"/>
      <w:r w:rsidRPr="00656B55">
        <w:rPr>
          <w:sz w:val="24"/>
          <w:szCs w:val="24"/>
        </w:rPr>
        <w:t>Náchoda</w:t>
      </w:r>
      <w:proofErr w:type="spellEnd"/>
      <w:r w:rsidRPr="00656B55">
        <w:rPr>
          <w:sz w:val="24"/>
          <w:szCs w:val="24"/>
        </w:rPr>
        <w:t xml:space="preserve"> dne 15.03.2021 pod bodem II. písm. a/, č. 883/2021.</w:t>
      </w:r>
    </w:p>
    <w:p w14:paraId="64BDD079" w14:textId="137DF5D9" w:rsidR="00656B55" w:rsidRPr="00E42000" w:rsidRDefault="00656B55" w:rsidP="00BE06A1">
      <w:pPr>
        <w:numPr>
          <w:ilvl w:val="0"/>
          <w:numId w:val="8"/>
        </w:numPr>
        <w:tabs>
          <w:tab w:val="num" w:pos="709"/>
        </w:tabs>
        <w:spacing w:after="480"/>
        <w:ind w:left="709" w:hanging="709"/>
        <w:jc w:val="both"/>
        <w:rPr>
          <w:sz w:val="24"/>
          <w:szCs w:val="24"/>
        </w:rPr>
      </w:pPr>
      <w:r w:rsidRPr="00656B55">
        <w:rPr>
          <w:sz w:val="24"/>
          <w:szCs w:val="24"/>
        </w:rPr>
        <w:t xml:space="preserve">Tato smlouva podléhá uveřejnění v registru smluv dle zákona číslo 340/2015 Sb., o zvláštních podmínkách účinnosti některých smluv, uveřejňování těchto smluv a o registru smluv (zákon o registru smluv), ve znění pozdějších předpisů (dále jen „zákon o registru smluv“). Smluvní strany se dohodly, že uveřejnění této smlouvy v registru smluv podle zákona o registru smluv zajistí bez zbytečného odkladu </w:t>
      </w:r>
      <w:r>
        <w:rPr>
          <w:sz w:val="24"/>
          <w:szCs w:val="24"/>
        </w:rPr>
        <w:t>kupující</w:t>
      </w:r>
      <w:r w:rsidR="005A0CAE">
        <w:rPr>
          <w:sz w:val="24"/>
          <w:szCs w:val="24"/>
        </w:rPr>
        <w:t xml:space="preserve">, </w:t>
      </w:r>
      <w:r w:rsidR="005A0CAE" w:rsidRPr="00E42000">
        <w:rPr>
          <w:sz w:val="24"/>
          <w:szCs w:val="24"/>
        </w:rPr>
        <w:t>před podáním návrhu na vklad.</w:t>
      </w:r>
    </w:p>
    <w:p w14:paraId="0EDEA95A" w14:textId="77777777" w:rsidR="00656B55" w:rsidRPr="00656B55" w:rsidRDefault="00656B55" w:rsidP="00656B55">
      <w:pPr>
        <w:tabs>
          <w:tab w:val="num" w:pos="709"/>
        </w:tabs>
        <w:ind w:left="709"/>
        <w:jc w:val="both"/>
        <w:rPr>
          <w:sz w:val="24"/>
          <w:szCs w:val="24"/>
        </w:rPr>
      </w:pPr>
    </w:p>
    <w:p w14:paraId="7DCB297A" w14:textId="75C49D7B" w:rsidR="00627738" w:rsidRPr="00627738" w:rsidRDefault="00627738" w:rsidP="00BE06A1">
      <w:pPr>
        <w:tabs>
          <w:tab w:val="left" w:pos="5550"/>
          <w:tab w:val="left" w:pos="7950"/>
        </w:tabs>
        <w:spacing w:after="1920"/>
        <w:jc w:val="both"/>
        <w:rPr>
          <w:sz w:val="24"/>
          <w:szCs w:val="24"/>
        </w:rPr>
      </w:pPr>
      <w:r w:rsidRPr="00627738">
        <w:rPr>
          <w:sz w:val="24"/>
          <w:szCs w:val="24"/>
        </w:rPr>
        <w:t>V Náchodě dn</w:t>
      </w:r>
      <w:r w:rsidR="00ED032F">
        <w:rPr>
          <w:sz w:val="24"/>
          <w:szCs w:val="24"/>
        </w:rPr>
        <w:t>e</w:t>
      </w:r>
      <w:r w:rsidR="00470E9D">
        <w:rPr>
          <w:sz w:val="24"/>
          <w:szCs w:val="24"/>
        </w:rPr>
        <w:t xml:space="preserve"> 3.5.2021</w:t>
      </w:r>
      <w:r w:rsidR="00E42000">
        <w:rPr>
          <w:sz w:val="24"/>
          <w:szCs w:val="24"/>
        </w:rPr>
        <w:tab/>
        <w:t>V Náchodě dne</w:t>
      </w:r>
      <w:r w:rsidR="00470E9D">
        <w:rPr>
          <w:sz w:val="24"/>
          <w:szCs w:val="24"/>
        </w:rPr>
        <w:t xml:space="preserve"> 4.5.2021</w:t>
      </w:r>
    </w:p>
    <w:p w14:paraId="08337C58" w14:textId="77777777" w:rsidR="00BD1A2C" w:rsidRPr="00BD14AF" w:rsidRDefault="00BD1A2C" w:rsidP="00BD1A2C">
      <w:pPr>
        <w:ind w:left="1429"/>
        <w:jc w:val="both"/>
        <w:rPr>
          <w:sz w:val="24"/>
          <w:szCs w:val="24"/>
        </w:rPr>
      </w:pPr>
    </w:p>
    <w:p w14:paraId="273DBE1E" w14:textId="6053DE2E" w:rsidR="00BD1A2C" w:rsidRPr="00BD14AF" w:rsidRDefault="004A54BD" w:rsidP="004A54BD">
      <w:pPr>
        <w:tabs>
          <w:tab w:val="center" w:pos="2268"/>
          <w:tab w:val="center" w:pos="7371"/>
        </w:tabs>
        <w:rPr>
          <w:sz w:val="24"/>
          <w:szCs w:val="24"/>
        </w:rPr>
      </w:pPr>
      <w:r w:rsidRPr="00BD14AF">
        <w:rPr>
          <w:sz w:val="24"/>
          <w:szCs w:val="24"/>
        </w:rPr>
        <w:tab/>
        <w:t>………</w:t>
      </w:r>
      <w:r w:rsidR="00CE4491">
        <w:rPr>
          <w:sz w:val="24"/>
          <w:szCs w:val="24"/>
        </w:rPr>
        <w:t>…</w:t>
      </w:r>
      <w:r w:rsidRPr="00BD14AF">
        <w:rPr>
          <w:sz w:val="24"/>
          <w:szCs w:val="24"/>
        </w:rPr>
        <w:t>……………………………</w:t>
      </w:r>
      <w:r w:rsidRPr="00BD14AF">
        <w:rPr>
          <w:sz w:val="24"/>
          <w:szCs w:val="24"/>
        </w:rPr>
        <w:tab/>
      </w:r>
      <w:r w:rsidR="00BE06A1">
        <w:rPr>
          <w:sz w:val="24"/>
          <w:szCs w:val="24"/>
        </w:rPr>
        <w:t>…</w:t>
      </w:r>
      <w:r w:rsidR="00ED032F">
        <w:rPr>
          <w:sz w:val="24"/>
          <w:szCs w:val="24"/>
        </w:rPr>
        <w:t>…………………………………….</w:t>
      </w:r>
    </w:p>
    <w:p w14:paraId="3A9B2D4E" w14:textId="68FE4072" w:rsidR="00ED032F" w:rsidRPr="00BD14AF" w:rsidRDefault="004A54BD" w:rsidP="00ED032F">
      <w:pPr>
        <w:tabs>
          <w:tab w:val="center" w:pos="2268"/>
          <w:tab w:val="center" w:pos="7371"/>
        </w:tabs>
        <w:rPr>
          <w:sz w:val="24"/>
          <w:szCs w:val="24"/>
        </w:rPr>
      </w:pPr>
      <w:r w:rsidRPr="00BD14AF">
        <w:rPr>
          <w:sz w:val="24"/>
          <w:szCs w:val="24"/>
        </w:rPr>
        <w:tab/>
      </w:r>
      <w:r w:rsidR="00ED032F" w:rsidRPr="00BD14AF">
        <w:rPr>
          <w:sz w:val="24"/>
          <w:szCs w:val="24"/>
        </w:rPr>
        <w:t>Vodovody a kanalizace Náchod, a.s.</w:t>
      </w:r>
      <w:r w:rsidR="00ED032F">
        <w:rPr>
          <w:sz w:val="24"/>
          <w:szCs w:val="24"/>
        </w:rPr>
        <w:t xml:space="preserve"> </w:t>
      </w:r>
      <w:r w:rsidR="00ED032F">
        <w:rPr>
          <w:sz w:val="24"/>
          <w:szCs w:val="24"/>
        </w:rPr>
        <w:tab/>
      </w:r>
      <w:r w:rsidR="00EA48F3">
        <w:rPr>
          <w:sz w:val="24"/>
          <w:szCs w:val="24"/>
        </w:rPr>
        <w:t>Město Náchod</w:t>
      </w:r>
    </w:p>
    <w:p w14:paraId="6E25ED10" w14:textId="4C1198A7" w:rsidR="00ED032F" w:rsidRPr="00BD14AF" w:rsidRDefault="00ED032F" w:rsidP="00ED032F">
      <w:pPr>
        <w:tabs>
          <w:tab w:val="center" w:pos="2268"/>
          <w:tab w:val="center" w:pos="7371"/>
        </w:tabs>
        <w:rPr>
          <w:sz w:val="24"/>
          <w:szCs w:val="24"/>
        </w:rPr>
      </w:pPr>
      <w:r w:rsidRPr="00BD14AF">
        <w:rPr>
          <w:sz w:val="24"/>
          <w:szCs w:val="24"/>
        </w:rPr>
        <w:tab/>
        <w:t xml:space="preserve"> Ing. Dušan Tér</w:t>
      </w:r>
      <w:r>
        <w:rPr>
          <w:sz w:val="24"/>
          <w:szCs w:val="24"/>
        </w:rPr>
        <w:t xml:space="preserve"> – předseda představenstva</w:t>
      </w:r>
      <w:r>
        <w:rPr>
          <w:sz w:val="24"/>
          <w:szCs w:val="24"/>
        </w:rPr>
        <w:tab/>
      </w:r>
      <w:r w:rsidR="0057692D">
        <w:rPr>
          <w:sz w:val="24"/>
          <w:szCs w:val="24"/>
        </w:rPr>
        <w:t>Ing. Pavla Maršíková</w:t>
      </w:r>
      <w:r w:rsidR="00E93DA4">
        <w:rPr>
          <w:sz w:val="24"/>
          <w:szCs w:val="24"/>
        </w:rPr>
        <w:t xml:space="preserve"> – </w:t>
      </w:r>
      <w:r w:rsidR="0057692D">
        <w:rPr>
          <w:sz w:val="24"/>
          <w:szCs w:val="24"/>
        </w:rPr>
        <w:t>místostarostka</w:t>
      </w:r>
    </w:p>
    <w:p w14:paraId="19DED336" w14:textId="1D5BC011" w:rsidR="004A54BD" w:rsidRPr="00BD14AF" w:rsidRDefault="00ED032F" w:rsidP="00E42000">
      <w:pPr>
        <w:tabs>
          <w:tab w:val="center" w:pos="2268"/>
          <w:tab w:val="center" w:pos="7371"/>
        </w:tabs>
        <w:spacing w:after="1200"/>
        <w:rPr>
          <w:sz w:val="24"/>
          <w:szCs w:val="24"/>
        </w:rPr>
      </w:pPr>
      <w:r w:rsidRPr="00BD14AF">
        <w:rPr>
          <w:sz w:val="24"/>
          <w:szCs w:val="24"/>
        </w:rPr>
        <w:tab/>
      </w:r>
      <w:r w:rsidR="004A54BD" w:rsidRPr="00BD14AF">
        <w:rPr>
          <w:sz w:val="24"/>
          <w:szCs w:val="24"/>
        </w:rPr>
        <w:t>p</w:t>
      </w:r>
      <w:r w:rsidR="00BD1A2C" w:rsidRPr="00BD14AF">
        <w:rPr>
          <w:sz w:val="24"/>
          <w:szCs w:val="24"/>
        </w:rPr>
        <w:t>rodávající</w:t>
      </w:r>
      <w:r w:rsidR="004A54BD" w:rsidRPr="00BD14AF">
        <w:rPr>
          <w:sz w:val="24"/>
          <w:szCs w:val="24"/>
        </w:rPr>
        <w:tab/>
      </w:r>
      <w:r w:rsidR="00EA48F3">
        <w:rPr>
          <w:sz w:val="24"/>
          <w:szCs w:val="24"/>
        </w:rPr>
        <w:t>kupující</w:t>
      </w:r>
    </w:p>
    <w:sectPr w:rsidR="004A54BD" w:rsidRPr="00BD14A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A49AD" w14:textId="77777777" w:rsidR="00320438" w:rsidRDefault="00320438" w:rsidP="00684776">
      <w:r>
        <w:separator/>
      </w:r>
    </w:p>
  </w:endnote>
  <w:endnote w:type="continuationSeparator" w:id="0">
    <w:p w14:paraId="01682529" w14:textId="77777777" w:rsidR="00320438" w:rsidRDefault="00320438" w:rsidP="0068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gue">
    <w:altName w:val="Times New Roman"/>
    <w:charset w:val="00"/>
    <w:family w:val="auto"/>
    <w:pitch w:val="variable"/>
    <w:sig w:usb0="00000001" w:usb1="00000000" w:usb2="00000000" w:usb3="00000000" w:csb0="00000003" w:csb1="00000000"/>
  </w:font>
  <w:font w:name="Minion Pro">
    <w:altName w:val="Times New Roman"/>
    <w:panose1 w:val="00000000000000000000"/>
    <w:charset w:val="00"/>
    <w:family w:val="roman"/>
    <w:notTrueType/>
    <w:pitch w:val="variable"/>
    <w:sig w:usb0="00000001" w:usb1="5000E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856457544"/>
      <w:docPartObj>
        <w:docPartGallery w:val="Page Numbers (Bottom of Page)"/>
        <w:docPartUnique/>
      </w:docPartObj>
    </w:sdtPr>
    <w:sdtEndPr/>
    <w:sdtContent>
      <w:sdt>
        <w:sdtPr>
          <w:rPr>
            <w:sz w:val="24"/>
            <w:szCs w:val="24"/>
          </w:rPr>
          <w:id w:val="1728636285"/>
          <w:docPartObj>
            <w:docPartGallery w:val="Page Numbers (Top of Page)"/>
            <w:docPartUnique/>
          </w:docPartObj>
        </w:sdtPr>
        <w:sdtEndPr/>
        <w:sdtContent>
          <w:p w14:paraId="2D99AF58" w14:textId="24843201" w:rsidR="00684776" w:rsidRPr="00CA6632" w:rsidRDefault="00684776">
            <w:pPr>
              <w:pStyle w:val="Zpat"/>
              <w:jc w:val="center"/>
              <w:rPr>
                <w:sz w:val="24"/>
                <w:szCs w:val="24"/>
              </w:rPr>
            </w:pPr>
            <w:r w:rsidRPr="00CA6632">
              <w:rPr>
                <w:sz w:val="24"/>
                <w:szCs w:val="24"/>
              </w:rPr>
              <w:t xml:space="preserve">Stránka </w:t>
            </w:r>
            <w:r w:rsidRPr="00CA6632">
              <w:rPr>
                <w:b/>
                <w:bCs/>
                <w:sz w:val="24"/>
                <w:szCs w:val="24"/>
              </w:rPr>
              <w:fldChar w:fldCharType="begin"/>
            </w:r>
            <w:r w:rsidRPr="00CA6632">
              <w:rPr>
                <w:b/>
                <w:bCs/>
                <w:sz w:val="24"/>
                <w:szCs w:val="24"/>
              </w:rPr>
              <w:instrText>PAGE</w:instrText>
            </w:r>
            <w:r w:rsidRPr="00CA6632">
              <w:rPr>
                <w:b/>
                <w:bCs/>
                <w:sz w:val="24"/>
                <w:szCs w:val="24"/>
              </w:rPr>
              <w:fldChar w:fldCharType="separate"/>
            </w:r>
            <w:r w:rsidR="008E03F2" w:rsidRPr="00CA6632">
              <w:rPr>
                <w:b/>
                <w:bCs/>
                <w:noProof/>
                <w:sz w:val="24"/>
                <w:szCs w:val="24"/>
              </w:rPr>
              <w:t>2</w:t>
            </w:r>
            <w:r w:rsidRPr="00CA6632">
              <w:rPr>
                <w:b/>
                <w:bCs/>
                <w:sz w:val="24"/>
                <w:szCs w:val="24"/>
              </w:rPr>
              <w:fldChar w:fldCharType="end"/>
            </w:r>
            <w:r w:rsidRPr="00CA6632">
              <w:rPr>
                <w:sz w:val="24"/>
                <w:szCs w:val="24"/>
              </w:rPr>
              <w:t xml:space="preserve"> z </w:t>
            </w:r>
            <w:r w:rsidRPr="00CA6632">
              <w:rPr>
                <w:b/>
                <w:bCs/>
                <w:sz w:val="24"/>
                <w:szCs w:val="24"/>
              </w:rPr>
              <w:fldChar w:fldCharType="begin"/>
            </w:r>
            <w:r w:rsidRPr="00CA6632">
              <w:rPr>
                <w:b/>
                <w:bCs/>
                <w:sz w:val="24"/>
                <w:szCs w:val="24"/>
              </w:rPr>
              <w:instrText>NUMPAGES</w:instrText>
            </w:r>
            <w:r w:rsidRPr="00CA6632">
              <w:rPr>
                <w:b/>
                <w:bCs/>
                <w:sz w:val="24"/>
                <w:szCs w:val="24"/>
              </w:rPr>
              <w:fldChar w:fldCharType="separate"/>
            </w:r>
            <w:r w:rsidR="008E03F2" w:rsidRPr="00CA6632">
              <w:rPr>
                <w:b/>
                <w:bCs/>
                <w:noProof/>
                <w:sz w:val="24"/>
                <w:szCs w:val="24"/>
              </w:rPr>
              <w:t>3</w:t>
            </w:r>
            <w:r w:rsidRPr="00CA6632">
              <w:rPr>
                <w:b/>
                <w:bCs/>
                <w:sz w:val="24"/>
                <w:szCs w:val="24"/>
              </w:rPr>
              <w:fldChar w:fldCharType="end"/>
            </w:r>
          </w:p>
        </w:sdtContent>
      </w:sdt>
    </w:sdtContent>
  </w:sdt>
  <w:p w14:paraId="1FD61A7F" w14:textId="77777777" w:rsidR="00684776" w:rsidRDefault="006847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11DA4" w14:textId="77777777" w:rsidR="00320438" w:rsidRDefault="00320438" w:rsidP="00684776">
      <w:r>
        <w:separator/>
      </w:r>
    </w:p>
  </w:footnote>
  <w:footnote w:type="continuationSeparator" w:id="0">
    <w:p w14:paraId="2A8307C0" w14:textId="77777777" w:rsidR="00320438" w:rsidRDefault="00320438" w:rsidP="00684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50A0" w14:textId="65C7A5D4" w:rsidR="00684776" w:rsidRDefault="00684776">
    <w:pPr>
      <w:pStyle w:val="Zhlav"/>
      <w:rPr>
        <w:sz w:val="24"/>
        <w:szCs w:val="24"/>
      </w:rPr>
    </w:pPr>
    <w:r>
      <w:tab/>
    </w:r>
    <w:r>
      <w:tab/>
    </w:r>
    <w:r w:rsidRPr="005C56DB">
      <w:rPr>
        <w:sz w:val="24"/>
        <w:szCs w:val="24"/>
      </w:rPr>
      <w:t xml:space="preserve">Evidenční číslo </w:t>
    </w:r>
    <w:r w:rsidR="00717391">
      <w:rPr>
        <w:sz w:val="24"/>
        <w:szCs w:val="24"/>
      </w:rPr>
      <w:t>prodávajíc</w:t>
    </w:r>
    <w:r w:rsidR="007D77A5">
      <w:rPr>
        <w:sz w:val="24"/>
        <w:szCs w:val="24"/>
      </w:rPr>
      <w:t>í</w:t>
    </w:r>
    <w:r w:rsidR="00717391">
      <w:rPr>
        <w:sz w:val="24"/>
        <w:szCs w:val="24"/>
      </w:rPr>
      <w:t>ho</w:t>
    </w:r>
    <w:r w:rsidR="005C56DB" w:rsidRPr="005C56DB">
      <w:rPr>
        <w:sz w:val="24"/>
        <w:szCs w:val="24"/>
      </w:rPr>
      <w:t xml:space="preserve">: </w:t>
    </w:r>
    <w:r w:rsidR="007D77A5" w:rsidRPr="007059AF">
      <w:rPr>
        <w:sz w:val="24"/>
        <w:szCs w:val="24"/>
      </w:rPr>
      <w:t>L00</w:t>
    </w:r>
    <w:r w:rsidR="00E93DA4" w:rsidRPr="007059AF">
      <w:rPr>
        <w:sz w:val="24"/>
        <w:szCs w:val="24"/>
      </w:rPr>
      <w:t>4</w:t>
    </w:r>
    <w:r w:rsidR="007D77A5" w:rsidRPr="007059AF">
      <w:rPr>
        <w:sz w:val="24"/>
        <w:szCs w:val="24"/>
      </w:rPr>
      <w:t>/2020</w:t>
    </w:r>
  </w:p>
  <w:p w14:paraId="37319C5F" w14:textId="38AFAFF1" w:rsidR="008C777D" w:rsidRPr="007059AF" w:rsidRDefault="008C777D">
    <w:pPr>
      <w:pStyle w:val="Zhlav"/>
      <w:rPr>
        <w:sz w:val="24"/>
        <w:szCs w:val="24"/>
      </w:rPr>
    </w:pPr>
    <w:r>
      <w:rPr>
        <w:sz w:val="24"/>
        <w:szCs w:val="24"/>
      </w:rPr>
      <w:tab/>
      <w:t xml:space="preserve">                                          SMF/3667/2021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F860E1E"/>
    <w:name w:val="WW8Num2122"/>
    <w:lvl w:ilvl="0">
      <w:start w:val="1"/>
      <w:numFmt w:val="decimal"/>
      <w:lvlText w:val="5.%1."/>
      <w:lvlJc w:val="left"/>
      <w:pPr>
        <w:ind w:left="720" w:hanging="360"/>
      </w:pPr>
      <w:rPr>
        <w:rFonts w:ascii="Times New Roman" w:hAnsi="Times New Roman" w:cs="Times New Roman" w:hint="default"/>
        <w:b/>
        <w:i w:val="0"/>
        <w:sz w:val="24"/>
        <w:szCs w:val="24"/>
      </w:rPr>
    </w:lvl>
  </w:abstractNum>
  <w:abstractNum w:abstractNumId="1" w15:restartNumberingAfterBreak="0">
    <w:nsid w:val="0035290D"/>
    <w:multiLevelType w:val="hybridMultilevel"/>
    <w:tmpl w:val="40B8417E"/>
    <w:lvl w:ilvl="0" w:tplc="86981C22">
      <w:start w:val="1"/>
      <w:numFmt w:val="decimal"/>
      <w:lvlText w:val="1.%1."/>
      <w:lvlJc w:val="left"/>
      <w:pPr>
        <w:tabs>
          <w:tab w:val="num" w:pos="851"/>
        </w:tabs>
        <w:ind w:left="851" w:hanging="851"/>
      </w:pPr>
      <w:rPr>
        <w:rFonts w:ascii="Times New Roman" w:hAnsi="Times New Roman" w:cs="Times New Roman" w:hint="default"/>
        <w:b/>
        <w:i w:val="0"/>
        <w:color w:val="auto"/>
        <w:sz w:val="24"/>
        <w:szCs w:val="24"/>
      </w:rPr>
    </w:lvl>
    <w:lvl w:ilvl="1" w:tplc="3CE0BA4E">
      <w:start w:val="1"/>
      <w:numFmt w:val="bullet"/>
      <w:lvlText w:val=""/>
      <w:lvlJc w:val="left"/>
      <w:pPr>
        <w:tabs>
          <w:tab w:val="num" w:pos="1534"/>
        </w:tabs>
        <w:ind w:left="1534" w:hanging="454"/>
      </w:pPr>
      <w:rPr>
        <w:rFonts w:ascii="Symbol" w:hAnsi="Symbol" w:hint="default"/>
        <w:b/>
        <w:i w:val="0"/>
        <w:color w:val="auto"/>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0D17976"/>
    <w:multiLevelType w:val="hybridMultilevel"/>
    <w:tmpl w:val="CFFC7774"/>
    <w:name w:val="WW8Num21222"/>
    <w:lvl w:ilvl="0" w:tplc="2DE28D52">
      <w:start w:val="1"/>
      <w:numFmt w:val="lowerLetter"/>
      <w:lvlText w:val="%1)"/>
      <w:lvlJc w:val="left"/>
      <w:pPr>
        <w:ind w:left="1429" w:hanging="360"/>
      </w:pPr>
      <w:rPr>
        <w:color w:val="auto"/>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 w15:restartNumberingAfterBreak="0">
    <w:nsid w:val="098C6B7F"/>
    <w:multiLevelType w:val="hybridMultilevel"/>
    <w:tmpl w:val="BB1A71B6"/>
    <w:lvl w:ilvl="0" w:tplc="86981C22">
      <w:start w:val="1"/>
      <w:numFmt w:val="decimal"/>
      <w:lvlText w:val="1.%1."/>
      <w:lvlJc w:val="left"/>
      <w:pPr>
        <w:ind w:left="360" w:hanging="360"/>
      </w:pPr>
      <w:rPr>
        <w:rFonts w:ascii="Times New Roman" w:hAnsi="Times New Roman" w:cs="Times New Roman" w:hint="default"/>
        <w:b/>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CD7F10"/>
    <w:multiLevelType w:val="hybridMultilevel"/>
    <w:tmpl w:val="A7504F7C"/>
    <w:lvl w:ilvl="0" w:tplc="4746B50C">
      <w:start w:val="4"/>
      <w:numFmt w:val="decimal"/>
      <w:lvlText w:val="%1.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5243DF"/>
    <w:multiLevelType w:val="hybridMultilevel"/>
    <w:tmpl w:val="62444DC2"/>
    <w:lvl w:ilvl="0" w:tplc="1AF6CCFC">
      <w:start w:val="1"/>
      <w:numFmt w:val="bullet"/>
      <w:lvlText w:val="-"/>
      <w:lvlJc w:val="left"/>
      <w:pPr>
        <w:ind w:left="1211" w:hanging="360"/>
      </w:pPr>
      <w:rPr>
        <w:rFonts w:ascii="Times New Roman" w:eastAsia="Calibri" w:hAnsi="Times New Roman" w:cs="Times New Roman" w:hint="default"/>
        <w:b w:val="0"/>
      </w:rPr>
    </w:lvl>
    <w:lvl w:ilvl="1" w:tplc="04050003">
      <w:start w:val="1"/>
      <w:numFmt w:val="bullet"/>
      <w:lvlText w:val="o"/>
      <w:lvlJc w:val="left"/>
      <w:pPr>
        <w:ind w:left="1931" w:hanging="360"/>
      </w:pPr>
      <w:rPr>
        <w:rFonts w:ascii="Courier New" w:hAnsi="Courier New" w:cs="Courier New" w:hint="default"/>
      </w:rPr>
    </w:lvl>
    <w:lvl w:ilvl="2" w:tplc="04050005">
      <w:start w:val="1"/>
      <w:numFmt w:val="bullet"/>
      <w:lvlText w:val=""/>
      <w:lvlJc w:val="left"/>
      <w:pPr>
        <w:ind w:left="2651" w:hanging="360"/>
      </w:pPr>
      <w:rPr>
        <w:rFonts w:ascii="Wingdings" w:hAnsi="Wingdings" w:hint="default"/>
      </w:rPr>
    </w:lvl>
    <w:lvl w:ilvl="3" w:tplc="04050001">
      <w:start w:val="1"/>
      <w:numFmt w:val="bullet"/>
      <w:lvlText w:val=""/>
      <w:lvlJc w:val="left"/>
      <w:pPr>
        <w:ind w:left="3371" w:hanging="360"/>
      </w:pPr>
      <w:rPr>
        <w:rFonts w:ascii="Symbol" w:hAnsi="Symbol" w:hint="default"/>
      </w:rPr>
    </w:lvl>
    <w:lvl w:ilvl="4" w:tplc="04050003">
      <w:start w:val="1"/>
      <w:numFmt w:val="bullet"/>
      <w:lvlText w:val="o"/>
      <w:lvlJc w:val="left"/>
      <w:pPr>
        <w:ind w:left="4091" w:hanging="360"/>
      </w:pPr>
      <w:rPr>
        <w:rFonts w:ascii="Courier New" w:hAnsi="Courier New" w:cs="Courier New" w:hint="default"/>
      </w:rPr>
    </w:lvl>
    <w:lvl w:ilvl="5" w:tplc="04050005">
      <w:start w:val="1"/>
      <w:numFmt w:val="bullet"/>
      <w:lvlText w:val=""/>
      <w:lvlJc w:val="left"/>
      <w:pPr>
        <w:ind w:left="4811" w:hanging="360"/>
      </w:pPr>
      <w:rPr>
        <w:rFonts w:ascii="Wingdings" w:hAnsi="Wingdings" w:hint="default"/>
      </w:rPr>
    </w:lvl>
    <w:lvl w:ilvl="6" w:tplc="04050001">
      <w:start w:val="1"/>
      <w:numFmt w:val="bullet"/>
      <w:lvlText w:val=""/>
      <w:lvlJc w:val="left"/>
      <w:pPr>
        <w:ind w:left="5531" w:hanging="360"/>
      </w:pPr>
      <w:rPr>
        <w:rFonts w:ascii="Symbol" w:hAnsi="Symbol" w:hint="default"/>
      </w:rPr>
    </w:lvl>
    <w:lvl w:ilvl="7" w:tplc="04050003">
      <w:start w:val="1"/>
      <w:numFmt w:val="bullet"/>
      <w:lvlText w:val="o"/>
      <w:lvlJc w:val="left"/>
      <w:pPr>
        <w:ind w:left="6251" w:hanging="360"/>
      </w:pPr>
      <w:rPr>
        <w:rFonts w:ascii="Courier New" w:hAnsi="Courier New" w:cs="Courier New" w:hint="default"/>
      </w:rPr>
    </w:lvl>
    <w:lvl w:ilvl="8" w:tplc="04050005">
      <w:start w:val="1"/>
      <w:numFmt w:val="bullet"/>
      <w:lvlText w:val=""/>
      <w:lvlJc w:val="left"/>
      <w:pPr>
        <w:ind w:left="6971" w:hanging="360"/>
      </w:pPr>
      <w:rPr>
        <w:rFonts w:ascii="Wingdings" w:hAnsi="Wingdings" w:hint="default"/>
      </w:rPr>
    </w:lvl>
  </w:abstractNum>
  <w:abstractNum w:abstractNumId="6" w15:restartNumberingAfterBreak="0">
    <w:nsid w:val="18AF1F11"/>
    <w:multiLevelType w:val="hybridMultilevel"/>
    <w:tmpl w:val="D902A810"/>
    <w:lvl w:ilvl="0" w:tplc="86981C22">
      <w:start w:val="1"/>
      <w:numFmt w:val="decimal"/>
      <w:lvlText w:val="1.%1."/>
      <w:lvlJc w:val="left"/>
      <w:pPr>
        <w:tabs>
          <w:tab w:val="num" w:pos="851"/>
        </w:tabs>
        <w:ind w:left="851" w:hanging="851"/>
      </w:pPr>
      <w:rPr>
        <w:rFonts w:ascii="Times New Roman" w:hAnsi="Times New Roman" w:cs="Times New Roman" w:hint="default"/>
        <w:b/>
        <w:i w:val="0"/>
        <w:color w:val="auto"/>
        <w:sz w:val="24"/>
        <w:szCs w:val="24"/>
      </w:rPr>
    </w:lvl>
    <w:lvl w:ilvl="1" w:tplc="3CE0BA4E">
      <w:start w:val="1"/>
      <w:numFmt w:val="bullet"/>
      <w:lvlText w:val=""/>
      <w:lvlJc w:val="left"/>
      <w:pPr>
        <w:tabs>
          <w:tab w:val="num" w:pos="1534"/>
        </w:tabs>
        <w:ind w:left="1534" w:hanging="454"/>
      </w:pPr>
      <w:rPr>
        <w:rFonts w:ascii="Symbol" w:hAnsi="Symbol" w:hint="default"/>
        <w:b/>
        <w:i w:val="0"/>
        <w:color w:val="auto"/>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9A750F8"/>
    <w:multiLevelType w:val="hybridMultilevel"/>
    <w:tmpl w:val="D23CE966"/>
    <w:name w:val="WW8Num212"/>
    <w:lvl w:ilvl="0" w:tplc="B6DEF4A4">
      <w:numFmt w:val="decimal"/>
      <w:lvlText w:val="4.%1."/>
      <w:lvlJc w:val="left"/>
      <w:pPr>
        <w:ind w:left="2844" w:hanging="360"/>
      </w:pPr>
      <w:rPr>
        <w:rFonts w:ascii="Times New Roman" w:hAnsi="Times New Roman" w:cs="Times New Roman" w:hint="default"/>
        <w:b/>
        <w:i w:val="0"/>
        <w:sz w:val="24"/>
        <w:szCs w:val="24"/>
      </w:r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8" w15:restartNumberingAfterBreak="0">
    <w:nsid w:val="20D83919"/>
    <w:multiLevelType w:val="hybridMultilevel"/>
    <w:tmpl w:val="C0D64AB6"/>
    <w:lvl w:ilvl="0" w:tplc="7612EF7A">
      <w:start w:val="1"/>
      <w:numFmt w:val="decimal"/>
      <w:lvlText w:val="8.%1."/>
      <w:lvlJc w:val="left"/>
      <w:pPr>
        <w:tabs>
          <w:tab w:val="num" w:pos="1211"/>
        </w:tabs>
        <w:ind w:left="1211" w:hanging="851"/>
      </w:pPr>
      <w:rPr>
        <w:rFonts w:ascii="Times New Roman" w:hAnsi="Times New Roman" w:cs="Times New Roman" w:hint="default"/>
        <w:b/>
        <w:i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1265A74"/>
    <w:multiLevelType w:val="hybridMultilevel"/>
    <w:tmpl w:val="E3A020CA"/>
    <w:lvl w:ilvl="0" w:tplc="D1540FEA">
      <w:start w:val="1"/>
      <w:numFmt w:val="decimal"/>
      <w:lvlText w:val="3.%1."/>
      <w:lvlJc w:val="left"/>
      <w:pPr>
        <w:tabs>
          <w:tab w:val="num" w:pos="851"/>
        </w:tabs>
        <w:ind w:left="851" w:hanging="851"/>
      </w:pPr>
      <w:rPr>
        <w:rFonts w:ascii="Times New Roman" w:hAnsi="Times New Roman" w:cs="Times New Roman" w:hint="default"/>
        <w:b/>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C80867"/>
    <w:multiLevelType w:val="hybridMultilevel"/>
    <w:tmpl w:val="166A431C"/>
    <w:lvl w:ilvl="0" w:tplc="86981C22">
      <w:start w:val="1"/>
      <w:numFmt w:val="decimal"/>
      <w:lvlText w:val="1.%1."/>
      <w:lvlJc w:val="left"/>
      <w:pPr>
        <w:tabs>
          <w:tab w:val="num" w:pos="851"/>
        </w:tabs>
        <w:ind w:left="851" w:hanging="851"/>
      </w:pPr>
      <w:rPr>
        <w:rFonts w:ascii="Times New Roman" w:hAnsi="Times New Roman" w:cs="Times New Roman" w:hint="default"/>
        <w:b/>
        <w:i w:val="0"/>
        <w:color w:val="auto"/>
        <w:sz w:val="24"/>
        <w:szCs w:val="24"/>
      </w:rPr>
    </w:lvl>
    <w:lvl w:ilvl="1" w:tplc="3CE0BA4E">
      <w:start w:val="1"/>
      <w:numFmt w:val="bullet"/>
      <w:lvlText w:val=""/>
      <w:lvlJc w:val="left"/>
      <w:pPr>
        <w:tabs>
          <w:tab w:val="num" w:pos="1534"/>
        </w:tabs>
        <w:ind w:left="1534" w:hanging="454"/>
      </w:pPr>
      <w:rPr>
        <w:rFonts w:ascii="Symbol" w:hAnsi="Symbol" w:hint="default"/>
        <w:b/>
        <w:i w:val="0"/>
        <w:color w:val="auto"/>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A9F57AB"/>
    <w:multiLevelType w:val="hybridMultilevel"/>
    <w:tmpl w:val="925C3746"/>
    <w:lvl w:ilvl="0" w:tplc="D4EC06BC">
      <w:start w:val="1"/>
      <w:numFmt w:val="decimal"/>
      <w:lvlText w:val="4.%1."/>
      <w:lvlJc w:val="left"/>
      <w:pPr>
        <w:ind w:left="360" w:hanging="360"/>
      </w:pPr>
      <w:rPr>
        <w:rFonts w:ascii="Times New Roman" w:hAnsi="Times New Roman" w:cs="Times New Roman" w:hint="default"/>
        <w:b/>
        <w:i w:val="0"/>
        <w:sz w:val="24"/>
        <w:szCs w:val="24"/>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32B34911"/>
    <w:multiLevelType w:val="hybridMultilevel"/>
    <w:tmpl w:val="B7969642"/>
    <w:lvl w:ilvl="0" w:tplc="F158819A">
      <w:start w:val="1"/>
      <w:numFmt w:val="decimal"/>
      <w:lvlText w:val="2.%1."/>
      <w:lvlJc w:val="left"/>
      <w:pPr>
        <w:tabs>
          <w:tab w:val="num" w:pos="851"/>
        </w:tabs>
        <w:ind w:left="851" w:hanging="851"/>
      </w:pPr>
      <w:rPr>
        <w:rFonts w:ascii="Times New Roman" w:hAnsi="Times New Roman" w:cs="Times New Roman" w:hint="default"/>
        <w:b/>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6410E"/>
    <w:multiLevelType w:val="hybridMultilevel"/>
    <w:tmpl w:val="E214AF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C7D50A7"/>
    <w:multiLevelType w:val="hybridMultilevel"/>
    <w:tmpl w:val="D6EA64A8"/>
    <w:lvl w:ilvl="0" w:tplc="5B80D34E">
      <w:start w:val="1"/>
      <w:numFmt w:val="decimal"/>
      <w:lvlText w:val="%1.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5" w15:restartNumberingAfterBreak="0">
    <w:nsid w:val="44245C04"/>
    <w:multiLevelType w:val="hybridMultilevel"/>
    <w:tmpl w:val="D23CE966"/>
    <w:lvl w:ilvl="0" w:tplc="B6DEF4A4">
      <w:numFmt w:val="decimal"/>
      <w:lvlText w:val="4.%1."/>
      <w:lvlJc w:val="left"/>
      <w:pPr>
        <w:ind w:left="2844" w:hanging="360"/>
      </w:pPr>
      <w:rPr>
        <w:rFonts w:ascii="Times New Roman" w:hAnsi="Times New Roman" w:cs="Times New Roman" w:hint="default"/>
        <w:b/>
        <w:i w:val="0"/>
        <w:sz w:val="24"/>
        <w:szCs w:val="24"/>
      </w:r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16" w15:restartNumberingAfterBreak="0">
    <w:nsid w:val="46783F4B"/>
    <w:multiLevelType w:val="hybridMultilevel"/>
    <w:tmpl w:val="6766340E"/>
    <w:lvl w:ilvl="0" w:tplc="17CC44C2">
      <w:start w:val="4"/>
      <w:numFmt w:val="decimal"/>
      <w:lvlText w:val="%1.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634DE5"/>
    <w:multiLevelType w:val="hybridMultilevel"/>
    <w:tmpl w:val="4B30EEEE"/>
    <w:lvl w:ilvl="0" w:tplc="17CC44C2">
      <w:start w:val="4"/>
      <w:numFmt w:val="decimal"/>
      <w:lvlText w:val="%1.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46497D"/>
    <w:multiLevelType w:val="hybridMultilevel"/>
    <w:tmpl w:val="E7F2CBF6"/>
    <w:lvl w:ilvl="0" w:tplc="5B80D34E">
      <w:start w:val="1"/>
      <w:numFmt w:val="decimal"/>
      <w:lvlText w:val="%1.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9" w15:restartNumberingAfterBreak="0">
    <w:nsid w:val="55E61FA4"/>
    <w:multiLevelType w:val="hybridMultilevel"/>
    <w:tmpl w:val="166A431C"/>
    <w:lvl w:ilvl="0" w:tplc="86981C22">
      <w:start w:val="1"/>
      <w:numFmt w:val="decimal"/>
      <w:lvlText w:val="1.%1."/>
      <w:lvlJc w:val="left"/>
      <w:pPr>
        <w:tabs>
          <w:tab w:val="num" w:pos="851"/>
        </w:tabs>
        <w:ind w:left="851" w:hanging="851"/>
      </w:pPr>
      <w:rPr>
        <w:rFonts w:ascii="Times New Roman" w:hAnsi="Times New Roman" w:cs="Times New Roman" w:hint="default"/>
        <w:b/>
        <w:i w:val="0"/>
        <w:color w:val="auto"/>
        <w:sz w:val="24"/>
        <w:szCs w:val="24"/>
      </w:rPr>
    </w:lvl>
    <w:lvl w:ilvl="1" w:tplc="3CE0BA4E">
      <w:start w:val="1"/>
      <w:numFmt w:val="bullet"/>
      <w:lvlText w:val=""/>
      <w:lvlJc w:val="left"/>
      <w:pPr>
        <w:tabs>
          <w:tab w:val="num" w:pos="1534"/>
        </w:tabs>
        <w:ind w:left="1534" w:hanging="454"/>
      </w:pPr>
      <w:rPr>
        <w:rFonts w:ascii="Symbol" w:hAnsi="Symbol" w:hint="default"/>
        <w:b/>
        <w:i w:val="0"/>
        <w:color w:val="auto"/>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566403E3"/>
    <w:multiLevelType w:val="hybridMultilevel"/>
    <w:tmpl w:val="51C674D4"/>
    <w:lvl w:ilvl="0" w:tplc="86981C22">
      <w:start w:val="1"/>
      <w:numFmt w:val="decimal"/>
      <w:lvlText w:val="1.%1."/>
      <w:lvlJc w:val="left"/>
      <w:pPr>
        <w:ind w:left="1425" w:hanging="360"/>
      </w:pPr>
      <w:rPr>
        <w:rFonts w:ascii="Times New Roman" w:hAnsi="Times New Roman" w:cs="Times New Roman" w:hint="default"/>
        <w:b/>
        <w:i w:val="0"/>
        <w:color w:val="auto"/>
        <w:sz w:val="24"/>
        <w:szCs w:val="24"/>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1" w15:restartNumberingAfterBreak="0">
    <w:nsid w:val="5A67762A"/>
    <w:multiLevelType w:val="hybridMultilevel"/>
    <w:tmpl w:val="D21E85E8"/>
    <w:lvl w:ilvl="0" w:tplc="5B80D34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8602A2"/>
    <w:multiLevelType w:val="hybridMultilevel"/>
    <w:tmpl w:val="6CAEB9FA"/>
    <w:name w:val="WW8Num213"/>
    <w:lvl w:ilvl="0" w:tplc="290E608C">
      <w:start w:val="1"/>
      <w:numFmt w:val="decimal"/>
      <w:lvlText w:val="6.%1."/>
      <w:lvlJc w:val="left"/>
      <w:pPr>
        <w:tabs>
          <w:tab w:val="num" w:pos="993"/>
        </w:tabs>
        <w:ind w:left="993" w:hanging="851"/>
      </w:pPr>
      <w:rPr>
        <w:rFonts w:ascii="Times New Roman" w:hAnsi="Times New Roman" w:cs="Times New Roman" w:hint="default"/>
        <w:b/>
        <w:i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65537752"/>
    <w:multiLevelType w:val="hybridMultilevel"/>
    <w:tmpl w:val="6ED2FD20"/>
    <w:lvl w:ilvl="0" w:tplc="4CD60486">
      <w:start w:val="1"/>
      <w:numFmt w:val="decimal"/>
      <w:lvlText w:val="7.%1."/>
      <w:lvlJc w:val="left"/>
      <w:pPr>
        <w:tabs>
          <w:tab w:val="num" w:pos="1211"/>
        </w:tabs>
        <w:ind w:left="1211" w:hanging="851"/>
      </w:pPr>
      <w:rPr>
        <w:rFonts w:ascii="Times New Roman" w:hAnsi="Times New Roman" w:cs="Times New Roman" w:hint="default"/>
        <w:b/>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6A795F73"/>
    <w:multiLevelType w:val="hybridMultilevel"/>
    <w:tmpl w:val="06DA2A2A"/>
    <w:lvl w:ilvl="0" w:tplc="5B80D34E">
      <w:start w:val="1"/>
      <w:numFmt w:val="decimal"/>
      <w:lvlText w:val="%1.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6ADA6A44"/>
    <w:multiLevelType w:val="hybridMultilevel"/>
    <w:tmpl w:val="36C4572A"/>
    <w:name w:val="WW8Num2122222222222"/>
    <w:lvl w:ilvl="0" w:tplc="53CC52BA">
      <w:start w:val="1"/>
      <w:numFmt w:val="bullet"/>
      <w:lvlText w:val=""/>
      <w:lvlJc w:val="left"/>
      <w:pPr>
        <w:ind w:left="1429" w:hanging="360"/>
      </w:pPr>
      <w:rPr>
        <w:rFonts w:ascii="Symbol" w:hAnsi="Symbol" w:hint="default"/>
        <w:color w:val="auto"/>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26" w15:restartNumberingAfterBreak="0">
    <w:nsid w:val="6EDF4147"/>
    <w:multiLevelType w:val="hybridMultilevel"/>
    <w:tmpl w:val="01AEE2BA"/>
    <w:name w:val="WW8Num2122"/>
    <w:lvl w:ilvl="0" w:tplc="0674ED30">
      <w:start w:val="1"/>
      <w:numFmt w:val="decimal"/>
      <w:pStyle w:val="Odstavecseseznamem"/>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736F81"/>
    <w:multiLevelType w:val="hybridMultilevel"/>
    <w:tmpl w:val="136694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727705ED"/>
    <w:multiLevelType w:val="hybridMultilevel"/>
    <w:tmpl w:val="2484448A"/>
    <w:lvl w:ilvl="0" w:tplc="5B80D34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565517"/>
    <w:multiLevelType w:val="hybridMultilevel"/>
    <w:tmpl w:val="1E922DD2"/>
    <w:lvl w:ilvl="0" w:tplc="D4EC06BC">
      <w:start w:val="1"/>
      <w:numFmt w:val="decimal"/>
      <w:lvlText w:val="4.%1."/>
      <w:lvlJc w:val="left"/>
      <w:pPr>
        <w:tabs>
          <w:tab w:val="num" w:pos="851"/>
        </w:tabs>
        <w:ind w:left="851" w:hanging="851"/>
      </w:pPr>
      <w:rPr>
        <w:rFonts w:ascii="Times New Roman" w:hAnsi="Times New Roman" w:cs="Times New Roman" w:hint="default"/>
        <w:b/>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0E43C0"/>
    <w:multiLevelType w:val="hybridMultilevel"/>
    <w:tmpl w:val="7916CB3A"/>
    <w:lvl w:ilvl="0" w:tplc="E8301504">
      <w:start w:val="1"/>
      <w:numFmt w:val="decimal"/>
      <w:lvlText w:val="2.%1."/>
      <w:lvlJc w:val="left"/>
      <w:pPr>
        <w:tabs>
          <w:tab w:val="num" w:pos="851"/>
        </w:tabs>
        <w:ind w:left="851" w:hanging="851"/>
      </w:pPr>
      <w:rPr>
        <w:rFonts w:ascii="Times New Roman" w:hAnsi="Times New Roman" w:cs="Times New Roman" w:hint="default"/>
        <w:b/>
        <w:i w:val="0"/>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0"/>
  </w:num>
  <w:num w:numId="2">
    <w:abstractNumId w:val="27"/>
  </w:num>
  <w:num w:numId="3">
    <w:abstractNumId w:val="5"/>
  </w:num>
  <w:num w:numId="4">
    <w:abstractNumId w:val="30"/>
  </w:num>
  <w:num w:numId="5">
    <w:abstractNumId w:val="1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8"/>
  </w:num>
  <w:num w:numId="13">
    <w:abstractNumId w:val="18"/>
  </w:num>
  <w:num w:numId="14">
    <w:abstractNumId w:val="11"/>
  </w:num>
  <w:num w:numId="15">
    <w:abstractNumId w:val="30"/>
  </w:num>
  <w:num w:numId="16">
    <w:abstractNumId w:val="12"/>
  </w:num>
  <w:num w:numId="17">
    <w:abstractNumId w:val="7"/>
  </w:num>
  <w:num w:numId="18">
    <w:abstractNumId w:val="15"/>
  </w:num>
  <w:num w:numId="19">
    <w:abstractNumId w:val="26"/>
  </w:num>
  <w:num w:numId="20">
    <w:abstractNumId w:val="2"/>
  </w:num>
  <w:num w:numId="21">
    <w:abstractNumId w:val="20"/>
  </w:num>
  <w:num w:numId="22">
    <w:abstractNumId w:val="10"/>
  </w:num>
  <w:num w:numId="23">
    <w:abstractNumId w:val="14"/>
  </w:num>
  <w:num w:numId="24">
    <w:abstractNumId w:val="21"/>
  </w:num>
  <w:num w:numId="25">
    <w:abstractNumId w:val="3"/>
  </w:num>
  <w:num w:numId="26">
    <w:abstractNumId w:val="17"/>
  </w:num>
  <w:num w:numId="27">
    <w:abstractNumId w:val="4"/>
  </w:num>
  <w:num w:numId="28">
    <w:abstractNumId w:val="28"/>
  </w:num>
  <w:num w:numId="29">
    <w:abstractNumId w:val="16"/>
  </w:num>
  <w:num w:numId="30">
    <w:abstractNumId w:val="29"/>
  </w:num>
  <w:num w:numId="31">
    <w:abstractNumId w:val="1"/>
  </w:num>
  <w:num w:numId="32">
    <w:abstractNumId w:val="6"/>
  </w:num>
  <w:num w:numId="33">
    <w:abstractNumId w:val="19"/>
  </w:num>
  <w:num w:numId="34">
    <w:abstractNumId w:val="2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8D"/>
    <w:rsid w:val="0000493C"/>
    <w:rsid w:val="00027992"/>
    <w:rsid w:val="000425CD"/>
    <w:rsid w:val="000446B8"/>
    <w:rsid w:val="00071F7A"/>
    <w:rsid w:val="000936B2"/>
    <w:rsid w:val="000A48CF"/>
    <w:rsid w:val="000D6658"/>
    <w:rsid w:val="000F56B7"/>
    <w:rsid w:val="00112203"/>
    <w:rsid w:val="00124CFF"/>
    <w:rsid w:val="0013547D"/>
    <w:rsid w:val="001372BB"/>
    <w:rsid w:val="00152EDC"/>
    <w:rsid w:val="00166980"/>
    <w:rsid w:val="001733C3"/>
    <w:rsid w:val="0020407D"/>
    <w:rsid w:val="002225E8"/>
    <w:rsid w:val="00234554"/>
    <w:rsid w:val="00235A09"/>
    <w:rsid w:val="002419C9"/>
    <w:rsid w:val="00256A4F"/>
    <w:rsid w:val="00260C94"/>
    <w:rsid w:val="002768FB"/>
    <w:rsid w:val="00290AFA"/>
    <w:rsid w:val="002912C1"/>
    <w:rsid w:val="002B3029"/>
    <w:rsid w:val="002D0FAE"/>
    <w:rsid w:val="002D5972"/>
    <w:rsid w:val="00320438"/>
    <w:rsid w:val="00351A55"/>
    <w:rsid w:val="00393F34"/>
    <w:rsid w:val="003D50DB"/>
    <w:rsid w:val="003F25C9"/>
    <w:rsid w:val="003F7D95"/>
    <w:rsid w:val="00422044"/>
    <w:rsid w:val="00470E9D"/>
    <w:rsid w:val="00473377"/>
    <w:rsid w:val="004957D7"/>
    <w:rsid w:val="004A54BD"/>
    <w:rsid w:val="004A7B9E"/>
    <w:rsid w:val="004B30F2"/>
    <w:rsid w:val="004B7AF8"/>
    <w:rsid w:val="004C61B6"/>
    <w:rsid w:val="004E6C21"/>
    <w:rsid w:val="004F41AC"/>
    <w:rsid w:val="0053045C"/>
    <w:rsid w:val="00546E9E"/>
    <w:rsid w:val="005502CB"/>
    <w:rsid w:val="00551A53"/>
    <w:rsid w:val="00572701"/>
    <w:rsid w:val="0057692D"/>
    <w:rsid w:val="00580693"/>
    <w:rsid w:val="005824BD"/>
    <w:rsid w:val="005A0366"/>
    <w:rsid w:val="005A0CAE"/>
    <w:rsid w:val="005A32C2"/>
    <w:rsid w:val="005B3343"/>
    <w:rsid w:val="005C4143"/>
    <w:rsid w:val="005C56DB"/>
    <w:rsid w:val="005D00B7"/>
    <w:rsid w:val="0060706D"/>
    <w:rsid w:val="00626301"/>
    <w:rsid w:val="00627738"/>
    <w:rsid w:val="00654F28"/>
    <w:rsid w:val="00656B55"/>
    <w:rsid w:val="00670133"/>
    <w:rsid w:val="006731C9"/>
    <w:rsid w:val="0067670D"/>
    <w:rsid w:val="00684776"/>
    <w:rsid w:val="00691D15"/>
    <w:rsid w:val="006C1DB0"/>
    <w:rsid w:val="006C4CBB"/>
    <w:rsid w:val="006D2B71"/>
    <w:rsid w:val="007059AF"/>
    <w:rsid w:val="00707E5F"/>
    <w:rsid w:val="00710B2C"/>
    <w:rsid w:val="0071143E"/>
    <w:rsid w:val="00717391"/>
    <w:rsid w:val="00734200"/>
    <w:rsid w:val="00766613"/>
    <w:rsid w:val="00794D4F"/>
    <w:rsid w:val="00796062"/>
    <w:rsid w:val="007D77A5"/>
    <w:rsid w:val="00806591"/>
    <w:rsid w:val="0083252A"/>
    <w:rsid w:val="00836086"/>
    <w:rsid w:val="008557BA"/>
    <w:rsid w:val="008568D0"/>
    <w:rsid w:val="00866F24"/>
    <w:rsid w:val="00867844"/>
    <w:rsid w:val="00877713"/>
    <w:rsid w:val="00884CC2"/>
    <w:rsid w:val="008B5950"/>
    <w:rsid w:val="008B68BB"/>
    <w:rsid w:val="008C0C51"/>
    <w:rsid w:val="008C2B2E"/>
    <w:rsid w:val="008C3606"/>
    <w:rsid w:val="008C777D"/>
    <w:rsid w:val="008E03F2"/>
    <w:rsid w:val="00963A4C"/>
    <w:rsid w:val="009F48CB"/>
    <w:rsid w:val="009F7CD2"/>
    <w:rsid w:val="00A1570E"/>
    <w:rsid w:val="00A203EB"/>
    <w:rsid w:val="00A26B54"/>
    <w:rsid w:val="00A459D5"/>
    <w:rsid w:val="00A56E3F"/>
    <w:rsid w:val="00A57C89"/>
    <w:rsid w:val="00A64FB9"/>
    <w:rsid w:val="00AB767C"/>
    <w:rsid w:val="00AC3B8D"/>
    <w:rsid w:val="00AC424E"/>
    <w:rsid w:val="00AD1780"/>
    <w:rsid w:val="00AD1F6F"/>
    <w:rsid w:val="00AE64CF"/>
    <w:rsid w:val="00B01772"/>
    <w:rsid w:val="00B03AEA"/>
    <w:rsid w:val="00B0469C"/>
    <w:rsid w:val="00B127C5"/>
    <w:rsid w:val="00B143E5"/>
    <w:rsid w:val="00B158AB"/>
    <w:rsid w:val="00B26036"/>
    <w:rsid w:val="00BA3330"/>
    <w:rsid w:val="00BA3A84"/>
    <w:rsid w:val="00BA48E6"/>
    <w:rsid w:val="00BD14AF"/>
    <w:rsid w:val="00BD1A2C"/>
    <w:rsid w:val="00BD5F36"/>
    <w:rsid w:val="00BE06A1"/>
    <w:rsid w:val="00C039C4"/>
    <w:rsid w:val="00C71CDD"/>
    <w:rsid w:val="00C73BD4"/>
    <w:rsid w:val="00C8313B"/>
    <w:rsid w:val="00CA6632"/>
    <w:rsid w:val="00CB1DBC"/>
    <w:rsid w:val="00CC6D0F"/>
    <w:rsid w:val="00CE4491"/>
    <w:rsid w:val="00CE5908"/>
    <w:rsid w:val="00D107E1"/>
    <w:rsid w:val="00D237CD"/>
    <w:rsid w:val="00D56096"/>
    <w:rsid w:val="00D74931"/>
    <w:rsid w:val="00DB64B8"/>
    <w:rsid w:val="00DC20E3"/>
    <w:rsid w:val="00DF07B4"/>
    <w:rsid w:val="00DF0CD0"/>
    <w:rsid w:val="00E05B4F"/>
    <w:rsid w:val="00E224DB"/>
    <w:rsid w:val="00E42000"/>
    <w:rsid w:val="00E76C66"/>
    <w:rsid w:val="00E93DA4"/>
    <w:rsid w:val="00E94F6F"/>
    <w:rsid w:val="00E96198"/>
    <w:rsid w:val="00EA48F3"/>
    <w:rsid w:val="00EA6C13"/>
    <w:rsid w:val="00EB44D0"/>
    <w:rsid w:val="00EC64E6"/>
    <w:rsid w:val="00ED024F"/>
    <w:rsid w:val="00ED032F"/>
    <w:rsid w:val="00EF4BA2"/>
    <w:rsid w:val="00F5302D"/>
    <w:rsid w:val="00F957DE"/>
    <w:rsid w:val="00FB33C1"/>
    <w:rsid w:val="00FF61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490A"/>
  <w15:chartTrackingRefBased/>
  <w15:docId w15:val="{17D7B3EE-27AE-4EB7-9771-B49C45CB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1DB0"/>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unhideWhenUsed/>
    <w:rsid w:val="00BD1A2C"/>
    <w:pPr>
      <w:widowControl w:val="0"/>
      <w:snapToGrid w:val="0"/>
      <w:spacing w:before="120"/>
      <w:jc w:val="both"/>
    </w:pPr>
    <w:rPr>
      <w:rFonts w:ascii="Vogue" w:hAnsi="Vogue"/>
      <w:sz w:val="24"/>
    </w:rPr>
  </w:style>
  <w:style w:type="character" w:customStyle="1" w:styleId="ZkladntextChar">
    <w:name w:val="Základní text Char"/>
    <w:basedOn w:val="Standardnpsmoodstavce"/>
    <w:link w:val="Zkladntext"/>
    <w:semiHidden/>
    <w:rsid w:val="00BD1A2C"/>
    <w:rPr>
      <w:rFonts w:ascii="Vogue" w:eastAsia="Times New Roman" w:hAnsi="Vogue" w:cs="Times New Roman"/>
      <w:sz w:val="24"/>
      <w:szCs w:val="20"/>
      <w:lang w:eastAsia="cs-CZ"/>
    </w:rPr>
  </w:style>
  <w:style w:type="paragraph" w:styleId="Odstavecseseznamem">
    <w:name w:val="List Paragraph"/>
    <w:basedOn w:val="Normln"/>
    <w:uiPriority w:val="34"/>
    <w:qFormat/>
    <w:rsid w:val="002419C9"/>
    <w:pPr>
      <w:numPr>
        <w:numId w:val="19"/>
      </w:numPr>
    </w:pPr>
    <w:rPr>
      <w:rFonts w:eastAsia="Calibri"/>
      <w:sz w:val="24"/>
    </w:rPr>
  </w:style>
  <w:style w:type="paragraph" w:customStyle="1" w:styleId="TEXTSTED12NAHOE">
    <w:name w:val="TEXT_STŘED_+1/2 NAHOŘE"/>
    <w:basedOn w:val="Normln"/>
    <w:uiPriority w:val="99"/>
    <w:rsid w:val="00BD1A2C"/>
    <w:pPr>
      <w:keepNext/>
      <w:widowControl w:val="0"/>
      <w:tabs>
        <w:tab w:val="left" w:pos="794"/>
      </w:tabs>
      <w:autoSpaceDE w:val="0"/>
      <w:autoSpaceDN w:val="0"/>
      <w:adjustRightInd w:val="0"/>
      <w:spacing w:before="114" w:line="228" w:lineRule="atLeast"/>
      <w:jc w:val="center"/>
    </w:pPr>
    <w:rPr>
      <w:rFonts w:ascii="Minion Pro" w:hAnsi="Minion Pro" w:cs="Minion Pro"/>
      <w:color w:val="000000"/>
    </w:rPr>
  </w:style>
  <w:style w:type="paragraph" w:styleId="Zhlav">
    <w:name w:val="header"/>
    <w:basedOn w:val="Normln"/>
    <w:link w:val="ZhlavChar"/>
    <w:uiPriority w:val="99"/>
    <w:unhideWhenUsed/>
    <w:rsid w:val="00684776"/>
    <w:pPr>
      <w:tabs>
        <w:tab w:val="center" w:pos="4536"/>
        <w:tab w:val="right" w:pos="9072"/>
      </w:tabs>
    </w:pPr>
  </w:style>
  <w:style w:type="character" w:customStyle="1" w:styleId="ZhlavChar">
    <w:name w:val="Záhlaví Char"/>
    <w:basedOn w:val="Standardnpsmoodstavce"/>
    <w:link w:val="Zhlav"/>
    <w:uiPriority w:val="99"/>
    <w:rsid w:val="0068477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84776"/>
    <w:pPr>
      <w:tabs>
        <w:tab w:val="center" w:pos="4536"/>
        <w:tab w:val="right" w:pos="9072"/>
      </w:tabs>
    </w:pPr>
  </w:style>
  <w:style w:type="character" w:customStyle="1" w:styleId="ZpatChar">
    <w:name w:val="Zápatí Char"/>
    <w:basedOn w:val="Standardnpsmoodstavce"/>
    <w:link w:val="Zpat"/>
    <w:uiPriority w:val="99"/>
    <w:rsid w:val="00684776"/>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502C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02C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7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1030</Words>
  <Characters>6078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dc:creator>
  <cp:keywords/>
  <dc:description/>
  <cp:lastModifiedBy>Jana Hetfleisova</cp:lastModifiedBy>
  <cp:revision>3</cp:revision>
  <cp:lastPrinted>2021-04-30T06:52:00Z</cp:lastPrinted>
  <dcterms:created xsi:type="dcterms:W3CDTF">2021-05-04T12:34:00Z</dcterms:created>
  <dcterms:modified xsi:type="dcterms:W3CDTF">2021-05-04T12:34:00Z</dcterms:modified>
</cp:coreProperties>
</file>