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5D92" w14:textId="77777777" w:rsidR="004A493C" w:rsidRDefault="00184E35">
      <w:pPr>
        <w:pStyle w:val="Headerorfooter0"/>
        <w:framePr w:wrap="none" w:vAnchor="page" w:hAnchor="page" w:x="9215" w:y="1390"/>
        <w:shd w:val="clear" w:color="auto" w:fill="auto"/>
      </w:pPr>
      <w:r>
        <w:t>Příloha č. 1</w:t>
      </w:r>
    </w:p>
    <w:p w14:paraId="78CB63BB" w14:textId="77777777" w:rsidR="004A493C" w:rsidRDefault="00184E35">
      <w:pPr>
        <w:framePr w:wrap="none" w:vAnchor="page" w:hAnchor="page" w:x="1611" w:y="27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a.s\\Plocha\\media\\image1.jpeg" \* MERGEFORMATINET</w:instrText>
      </w:r>
      <w:r>
        <w:instrText xml:space="preserve"> </w:instrText>
      </w:r>
      <w:r>
        <w:fldChar w:fldCharType="separate"/>
      </w:r>
      <w:r>
        <w:pict w14:anchorId="4B6A8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69.75pt">
            <v:imagedata r:id="rId7" r:href="rId8"/>
          </v:shape>
        </w:pict>
      </w:r>
      <w:r>
        <w:fldChar w:fldCharType="end"/>
      </w:r>
    </w:p>
    <w:p w14:paraId="2DBDF7E5" w14:textId="77777777" w:rsidR="004A493C" w:rsidRDefault="00184E35">
      <w:pPr>
        <w:pStyle w:val="Heading30"/>
        <w:framePr w:w="9254" w:h="776" w:hRule="exact" w:wrap="none" w:vAnchor="page" w:hAnchor="page" w:x="1583" w:y="2579"/>
        <w:shd w:val="clear" w:color="auto" w:fill="auto"/>
        <w:spacing w:before="0" w:after="148"/>
      </w:pPr>
      <w:bookmarkStart w:id="0" w:name="bookmark0"/>
      <w:r>
        <w:t>Příloha č. 1</w:t>
      </w:r>
      <w:bookmarkEnd w:id="0"/>
    </w:p>
    <w:p w14:paraId="6BDBCE0D" w14:textId="77777777" w:rsidR="004A493C" w:rsidRDefault="00184E35">
      <w:pPr>
        <w:pStyle w:val="Heading40"/>
        <w:framePr w:w="9254" w:h="776" w:hRule="exact" w:wrap="none" w:vAnchor="page" w:hAnchor="page" w:x="1583" w:y="2579"/>
        <w:shd w:val="clear" w:color="auto" w:fill="auto"/>
        <w:spacing w:before="0" w:after="0"/>
      </w:pPr>
      <w:bookmarkStart w:id="1" w:name="bookmark1"/>
      <w:r>
        <w:t>Příloha ke smlouvě na zajištění služeb - ostraha a recepce</w:t>
      </w:r>
      <w:bookmarkEnd w:id="1"/>
    </w:p>
    <w:p w14:paraId="6A7CBBF6" w14:textId="77777777" w:rsidR="004A493C" w:rsidRDefault="00184E35">
      <w:pPr>
        <w:pStyle w:val="Bodytext30"/>
        <w:framePr w:w="9254" w:h="776" w:hRule="exact" w:wrap="none" w:vAnchor="page" w:hAnchor="page" w:x="1583" w:y="46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9C8"/>
        <w:spacing w:before="0" w:after="0"/>
        <w:ind w:right="20"/>
      </w:pPr>
      <w:r>
        <w:t>SMĚRNICE PRO VÝKON</w:t>
      </w:r>
      <w:r>
        <w:br/>
        <w:t>STRÁŽNÍ A RECE</w:t>
      </w:r>
      <w:r>
        <w:t>PČNÍ SLUŽBY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870"/>
      </w:tblGrid>
      <w:tr w:rsidR="004A493C" w14:paraId="5CCFE809" w14:textId="77777777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3B44B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"/>
              </w:rPr>
              <w:t>Místo plnění: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8789E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after="120"/>
              <w:ind w:firstLine="0"/>
              <w:jc w:val="left"/>
            </w:pPr>
            <w:r>
              <w:rPr>
                <w:rStyle w:val="Bodytext2Bold"/>
              </w:rPr>
              <w:t>Moravskoslezské inovační centrum Ostrava, a.s.</w:t>
            </w:r>
          </w:p>
          <w:p w14:paraId="40E7F0EF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120" w:line="331" w:lineRule="exact"/>
              <w:ind w:firstLine="0"/>
              <w:jc w:val="left"/>
            </w:pPr>
            <w:r>
              <w:rPr>
                <w:rStyle w:val="Bodytext21"/>
              </w:rPr>
              <w:t>Multifunkční budova MFB I (PIANO)</w:t>
            </w:r>
          </w:p>
          <w:p w14:paraId="1D12C8C2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line="331" w:lineRule="exact"/>
              <w:ind w:firstLine="0"/>
              <w:jc w:val="left"/>
            </w:pPr>
            <w:r>
              <w:rPr>
                <w:rStyle w:val="Bodytext21"/>
              </w:rPr>
              <w:t>Multifunkční budova MFB II (Tandem)</w:t>
            </w:r>
          </w:p>
          <w:p w14:paraId="74AC7C56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line="331" w:lineRule="exact"/>
              <w:ind w:firstLine="0"/>
              <w:jc w:val="left"/>
            </w:pPr>
            <w:r>
              <w:rPr>
                <w:rStyle w:val="Bodytext21"/>
              </w:rPr>
              <w:t xml:space="preserve">Multifunkční budova MFB </w:t>
            </w:r>
            <w:r>
              <w:rPr>
                <w:rStyle w:val="Bodytext21"/>
                <w:lang w:val="en-US" w:eastAsia="en-US" w:bidi="en-US"/>
              </w:rPr>
              <w:t>III (Trident)</w:t>
            </w:r>
          </w:p>
          <w:p w14:paraId="182AE27C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line="331" w:lineRule="exact"/>
              <w:ind w:firstLine="0"/>
              <w:jc w:val="left"/>
            </w:pPr>
            <w:r>
              <w:rPr>
                <w:rStyle w:val="Bodytext21"/>
              </w:rPr>
              <w:t xml:space="preserve">Multifunkční budova MFB IV </w:t>
            </w:r>
            <w:r>
              <w:rPr>
                <w:rStyle w:val="Bodytext21"/>
                <w:lang w:val="en-US" w:eastAsia="en-US" w:bidi="en-US"/>
              </w:rPr>
              <w:t>(Viva)</w:t>
            </w:r>
          </w:p>
          <w:p w14:paraId="403F709C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line="331" w:lineRule="exact"/>
              <w:ind w:firstLine="0"/>
              <w:jc w:val="left"/>
            </w:pPr>
            <w:r>
              <w:rPr>
                <w:rStyle w:val="Bodytext21"/>
              </w:rPr>
              <w:t>(společně jako „Objekt“)</w:t>
            </w:r>
          </w:p>
        </w:tc>
      </w:tr>
      <w:tr w:rsidR="004A493C" w14:paraId="2FD78CB1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59988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after="120"/>
              <w:ind w:firstLine="0"/>
              <w:jc w:val="left"/>
            </w:pPr>
            <w:r>
              <w:rPr>
                <w:rStyle w:val="Bodytext2Bold"/>
              </w:rPr>
              <w:t>Odpovědná osoba Objednatele:</w:t>
            </w:r>
          </w:p>
          <w:p w14:paraId="04DFBE57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120" w:line="331" w:lineRule="exact"/>
              <w:ind w:firstLine="0"/>
              <w:jc w:val="left"/>
            </w:pPr>
            <w:r>
              <w:rPr>
                <w:rStyle w:val="Bodytext2Bold"/>
              </w:rPr>
              <w:t>Telefon:</w:t>
            </w:r>
          </w:p>
          <w:p w14:paraId="1695D178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line="331" w:lineRule="exact"/>
              <w:ind w:firstLine="0"/>
              <w:jc w:val="left"/>
            </w:pPr>
            <w:r>
              <w:rPr>
                <w:rStyle w:val="Bodytext2Bold"/>
                <w:lang w:val="de-DE" w:eastAsia="de-DE" w:bidi="de-DE"/>
              </w:rPr>
              <w:t>Mob: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1B579" w14:textId="0B0AAD29" w:rsidR="004A493C" w:rsidRDefault="00331456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after="120"/>
              <w:ind w:firstLine="0"/>
              <w:jc w:val="left"/>
            </w:pPr>
            <w:r>
              <w:rPr>
                <w:rStyle w:val="Bodytext2Bold"/>
              </w:rPr>
              <w:t>XXXXXXXX</w:t>
            </w:r>
            <w:r w:rsidR="00184E35">
              <w:rPr>
                <w:rStyle w:val="Bodytext2Bold"/>
              </w:rPr>
              <w:t xml:space="preserve">, </w:t>
            </w:r>
            <w:r w:rsidR="00184E35">
              <w:rPr>
                <w:rStyle w:val="Bodytext2Bold"/>
                <w:lang w:val="en-US" w:eastAsia="en-US" w:bidi="en-US"/>
              </w:rPr>
              <w:t xml:space="preserve">Chief </w:t>
            </w:r>
            <w:r w:rsidR="00184E35">
              <w:rPr>
                <w:rStyle w:val="Bodytext2Bold"/>
              </w:rPr>
              <w:t>Technol</w:t>
            </w:r>
            <w:r>
              <w:rPr>
                <w:rStyle w:val="Bodytext2Bold"/>
              </w:rPr>
              <w:t>o</w:t>
            </w:r>
            <w:r w:rsidR="00184E35">
              <w:rPr>
                <w:rStyle w:val="Bodytext2Bold"/>
              </w:rPr>
              <w:t xml:space="preserve">gy </w:t>
            </w:r>
            <w:r w:rsidR="00184E35">
              <w:rPr>
                <w:rStyle w:val="Bodytext2Bold"/>
                <w:lang w:val="en-US" w:eastAsia="en-US" w:bidi="en-US"/>
              </w:rPr>
              <w:t>Park Officer</w:t>
            </w:r>
          </w:p>
          <w:p w14:paraId="4CEBA45E" w14:textId="7DDD7C8F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120" w:line="331" w:lineRule="exact"/>
              <w:ind w:firstLine="0"/>
              <w:jc w:val="left"/>
            </w:pPr>
            <w:r>
              <w:rPr>
                <w:rStyle w:val="Bodytext21"/>
              </w:rPr>
              <w:t xml:space="preserve">+420 </w:t>
            </w:r>
            <w:r w:rsidR="00331456">
              <w:rPr>
                <w:rStyle w:val="Bodytext21"/>
              </w:rPr>
              <w:t>XXXXXX</w:t>
            </w:r>
          </w:p>
          <w:p w14:paraId="070D99F2" w14:textId="5379253D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line="331" w:lineRule="exact"/>
              <w:ind w:firstLine="0"/>
              <w:jc w:val="left"/>
            </w:pPr>
            <w:r>
              <w:rPr>
                <w:rStyle w:val="Bodytext21"/>
              </w:rPr>
              <w:t xml:space="preserve">+420 </w:t>
            </w:r>
            <w:r w:rsidR="00331456">
              <w:rPr>
                <w:rStyle w:val="Bodytext21"/>
              </w:rPr>
              <w:t>XXXXXX</w:t>
            </w:r>
          </w:p>
        </w:tc>
      </w:tr>
      <w:tr w:rsidR="004A493C" w14:paraId="77CAB8B8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D297B" w14:textId="77777777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"/>
              </w:rPr>
              <w:t>Pověřené osoby Objednatele: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D42F3" w14:textId="7E40965A" w:rsidR="004A493C" w:rsidRDefault="00331456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after="120"/>
              <w:ind w:firstLine="0"/>
              <w:jc w:val="left"/>
            </w:pPr>
            <w:r>
              <w:rPr>
                <w:rStyle w:val="Bodytext2Bold"/>
              </w:rPr>
              <w:t>XXXXXXX</w:t>
            </w:r>
            <w:r w:rsidR="00184E35">
              <w:rPr>
                <w:rStyle w:val="Bodytext2Bold"/>
              </w:rPr>
              <w:t xml:space="preserve">, </w:t>
            </w:r>
            <w:r w:rsidR="00184E35">
              <w:rPr>
                <w:rStyle w:val="Bodytext2Bold"/>
                <w:lang w:val="en-US" w:eastAsia="en-US" w:bidi="en-US"/>
              </w:rPr>
              <w:t xml:space="preserve">Facility </w:t>
            </w:r>
            <w:r w:rsidR="00184E35">
              <w:rPr>
                <w:rStyle w:val="Bodytext2Bold"/>
              </w:rPr>
              <w:t>Manager</w:t>
            </w:r>
          </w:p>
          <w:p w14:paraId="1EAE5A71" w14:textId="70098045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120" w:line="336" w:lineRule="exact"/>
              <w:ind w:firstLine="0"/>
              <w:jc w:val="left"/>
            </w:pPr>
            <w:r>
              <w:rPr>
                <w:rStyle w:val="Bodytext21"/>
              </w:rPr>
              <w:t xml:space="preserve">+420 </w:t>
            </w:r>
            <w:r w:rsidR="00331456">
              <w:rPr>
                <w:rStyle w:val="Bodytext21"/>
              </w:rPr>
              <w:t>XXXXXXX</w:t>
            </w:r>
          </w:p>
          <w:p w14:paraId="21D065C3" w14:textId="61AA3F2C" w:rsidR="004A493C" w:rsidRDefault="00331456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line="336" w:lineRule="exact"/>
              <w:ind w:firstLine="0"/>
              <w:jc w:val="left"/>
            </w:pPr>
            <w:r>
              <w:rPr>
                <w:rStyle w:val="Bodytext2Bold"/>
              </w:rPr>
              <w:t>XXXXXXX</w:t>
            </w:r>
            <w:r w:rsidR="00184E35">
              <w:rPr>
                <w:rStyle w:val="Bodytext2Bold"/>
              </w:rPr>
              <w:t xml:space="preserve">, </w:t>
            </w:r>
            <w:r w:rsidR="00184E35">
              <w:rPr>
                <w:rStyle w:val="Bodytext2Bold"/>
                <w:lang w:val="en-US" w:eastAsia="en-US" w:bidi="en-US"/>
              </w:rPr>
              <w:t>Operations Technician</w:t>
            </w:r>
          </w:p>
          <w:p w14:paraId="52DCB2F8" w14:textId="703F67F1" w:rsidR="004A493C" w:rsidRDefault="00184E35">
            <w:pPr>
              <w:pStyle w:val="Bodytext20"/>
              <w:framePr w:w="9250" w:h="4694" w:wrap="none" w:vAnchor="page" w:hAnchor="page" w:x="1587" w:y="6259"/>
              <w:shd w:val="clear" w:color="auto" w:fill="auto"/>
              <w:spacing w:before="0" w:line="336" w:lineRule="exact"/>
              <w:ind w:firstLine="0"/>
              <w:jc w:val="left"/>
            </w:pPr>
            <w:r>
              <w:rPr>
                <w:rStyle w:val="Bodytext21"/>
              </w:rPr>
              <w:t xml:space="preserve">+420 </w:t>
            </w:r>
            <w:r w:rsidR="00331456">
              <w:rPr>
                <w:rStyle w:val="Bodytext21"/>
              </w:rPr>
              <w:t>XXXXXXX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5861"/>
      </w:tblGrid>
      <w:tr w:rsidR="004A493C" w14:paraId="6FF5363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D68E0" w14:textId="77777777" w:rsidR="004A493C" w:rsidRDefault="00184E35">
            <w:pPr>
              <w:pStyle w:val="Bodytext20"/>
              <w:framePr w:w="9197" w:h="749" w:wrap="none" w:vAnchor="page" w:hAnchor="page" w:x="1583" w:y="11284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"/>
              </w:rPr>
              <w:t>Odpovědná osoba Poskytovatele: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D20EE" w14:textId="3DC057FC" w:rsidR="004A493C" w:rsidRDefault="00331456">
            <w:pPr>
              <w:pStyle w:val="Bodytext20"/>
              <w:framePr w:w="9197" w:h="749" w:wrap="none" w:vAnchor="page" w:hAnchor="page" w:x="1583" w:y="11284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"/>
              </w:rPr>
              <w:t>XXXXXXX</w:t>
            </w:r>
            <w:r w:rsidR="00184E35">
              <w:rPr>
                <w:rStyle w:val="Bodytext2Bold"/>
              </w:rPr>
              <w:t xml:space="preserve"> a </w:t>
            </w:r>
            <w:r>
              <w:rPr>
                <w:rStyle w:val="Bodytext2Bold"/>
              </w:rPr>
              <w:t>XXXXXXX</w:t>
            </w:r>
            <w:r w:rsidR="00184E35">
              <w:rPr>
                <w:rStyle w:val="Bodytext2Bold"/>
              </w:rPr>
              <w:t>, jednatelé</w:t>
            </w:r>
          </w:p>
        </w:tc>
      </w:tr>
      <w:tr w:rsidR="004A493C" w14:paraId="0298AD3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2D70E3" w14:textId="77777777" w:rsidR="004A493C" w:rsidRDefault="00184E35">
            <w:pPr>
              <w:pStyle w:val="Bodytext20"/>
              <w:framePr w:w="9197" w:h="749" w:wrap="none" w:vAnchor="page" w:hAnchor="page" w:x="1583" w:y="11284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"/>
              </w:rPr>
              <w:t>Pověřená osoba Poskytovatele: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08204" w14:textId="2C441561" w:rsidR="004A493C" w:rsidRDefault="00331456">
            <w:pPr>
              <w:pStyle w:val="Bodytext20"/>
              <w:framePr w:w="9197" w:h="749" w:wrap="none" w:vAnchor="page" w:hAnchor="page" w:x="1583" w:y="11284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XXXXXX</w:t>
            </w:r>
            <w:r w:rsidR="00184E35">
              <w:rPr>
                <w:rStyle w:val="Bodytext21"/>
              </w:rPr>
              <w:t xml:space="preserve"> - regionální manažer, tel. </w:t>
            </w:r>
            <w:r>
              <w:rPr>
                <w:rStyle w:val="Bodytext21"/>
              </w:rPr>
              <w:t>XXXXXX</w:t>
            </w:r>
          </w:p>
        </w:tc>
      </w:tr>
    </w:tbl>
    <w:p w14:paraId="363A080C" w14:textId="77777777" w:rsidR="004A493C" w:rsidRDefault="00184E35">
      <w:pPr>
        <w:pStyle w:val="Headerorfooter20"/>
        <w:framePr w:wrap="none" w:vAnchor="page" w:hAnchor="page" w:x="1467" w:y="15204"/>
        <w:shd w:val="clear" w:color="auto" w:fill="auto"/>
      </w:pPr>
      <w:r>
        <w:rPr>
          <w:rStyle w:val="Headerorfooter21"/>
          <w:b/>
          <w:bCs/>
        </w:rPr>
        <w:t>MS!C</w:t>
      </w:r>
    </w:p>
    <w:p w14:paraId="6B5391DF" w14:textId="77777777" w:rsidR="004A493C" w:rsidRDefault="00184E35">
      <w:pPr>
        <w:pStyle w:val="Headerorfooter0"/>
        <w:framePr w:wrap="none" w:vAnchor="page" w:hAnchor="page" w:x="4568" w:y="15415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9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0" w:history="1">
        <w:r>
          <w:rPr>
            <w:rStyle w:val="Headerorfooter1"/>
            <w:b/>
            <w:bCs/>
          </w:rPr>
          <w:t>www.ms-ic.cz</w:t>
        </w:r>
      </w:hyperlink>
    </w:p>
    <w:p w14:paraId="000FFCDF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649703" w14:textId="77777777" w:rsidR="004A493C" w:rsidRDefault="00184E35">
      <w:pPr>
        <w:pStyle w:val="Headerorfooter0"/>
        <w:framePr w:wrap="none" w:vAnchor="page" w:hAnchor="page" w:x="9234" w:y="1409"/>
        <w:shd w:val="clear" w:color="auto" w:fill="auto"/>
      </w:pPr>
      <w:r>
        <w:lastRenderedPageBreak/>
        <w:t>Příloha č. 1</w:t>
      </w:r>
    </w:p>
    <w:p w14:paraId="2E01F0B6" w14:textId="77777777" w:rsidR="004A493C" w:rsidRDefault="00184E35">
      <w:pPr>
        <w:pStyle w:val="Heading120"/>
        <w:framePr w:w="9254" w:h="2218" w:hRule="exact" w:wrap="none" w:vAnchor="page" w:hAnchor="page" w:x="1563"/>
        <w:shd w:val="clear" w:color="auto" w:fill="auto"/>
        <w:ind w:left="19"/>
      </w:pPr>
      <w:bookmarkStart w:id="2" w:name="bookmark2"/>
      <w:r>
        <w:rPr>
          <w:rStyle w:val="Heading121"/>
          <w:b/>
          <w:bCs/>
        </w:rPr>
        <w:t>I</w:t>
      </w:r>
      <w:bookmarkEnd w:id="2"/>
    </w:p>
    <w:p w14:paraId="1B7C341B" w14:textId="77777777" w:rsidR="004A493C" w:rsidRDefault="00184E35">
      <w:pPr>
        <w:pStyle w:val="Heading20"/>
        <w:framePr w:w="9254" w:h="2218" w:hRule="exact" w:wrap="none" w:vAnchor="page" w:hAnchor="page" w:x="1563"/>
        <w:shd w:val="clear" w:color="auto" w:fill="auto"/>
        <w:ind w:left="19"/>
      </w:pPr>
      <w:bookmarkStart w:id="3" w:name="bookmark3"/>
      <w:r>
        <w:rPr>
          <w:rStyle w:val="Heading21"/>
        </w:rPr>
        <w:t>c</w:t>
      </w:r>
      <w:bookmarkEnd w:id="3"/>
    </w:p>
    <w:p w14:paraId="06E7A0E4" w14:textId="77777777" w:rsidR="004A493C" w:rsidRDefault="00184E35">
      <w:pPr>
        <w:pStyle w:val="Bodytext40"/>
        <w:framePr w:w="9254" w:h="2218" w:hRule="exact" w:wrap="none" w:vAnchor="page" w:hAnchor="page" w:x="1563"/>
        <w:shd w:val="clear" w:color="auto" w:fill="auto"/>
        <w:ind w:left="19"/>
      </w:pPr>
      <w:r>
        <w:t>OBSAZENÍ STANOVIŠŤĚ A RECEPCE: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2333"/>
        <w:gridCol w:w="3552"/>
      </w:tblGrid>
      <w:tr w:rsidR="004A493C" w14:paraId="07AAF05D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C5C9C8"/>
            <w:vAlign w:val="bottom"/>
          </w:tcPr>
          <w:p w14:paraId="7F13FD54" w14:textId="77777777" w:rsidR="004A493C" w:rsidRDefault="00184E35">
            <w:pPr>
              <w:pStyle w:val="Bodytext20"/>
              <w:framePr w:w="8712" w:h="2098" w:wrap="none" w:vAnchor="page" w:hAnchor="page" w:x="1645" w:y="2423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0ptBold"/>
              </w:rPr>
              <w:t>Stanoviště OSTRAHY: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C5C9C8"/>
            <w:vAlign w:val="bottom"/>
          </w:tcPr>
          <w:p w14:paraId="3CEA69B1" w14:textId="77777777" w:rsidR="004A493C" w:rsidRDefault="00184E35">
            <w:pPr>
              <w:pStyle w:val="Bodytext20"/>
              <w:framePr w:w="8712" w:h="2098" w:wrap="none" w:vAnchor="page" w:hAnchor="page" w:x="1645" w:y="2423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0ptBold"/>
              </w:rPr>
              <w:t>Počet pracovníků: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9C8"/>
            <w:vAlign w:val="bottom"/>
          </w:tcPr>
          <w:p w14:paraId="07E56D9E" w14:textId="77777777" w:rsidR="004A493C" w:rsidRDefault="00184E35">
            <w:pPr>
              <w:pStyle w:val="Bodytext20"/>
              <w:framePr w:w="8712" w:h="2098" w:wrap="none" w:vAnchor="page" w:hAnchor="page" w:x="1645" w:y="2423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0ptBold"/>
              </w:rPr>
              <w:t>Doba fyzické ostrahy:</w:t>
            </w:r>
          </w:p>
        </w:tc>
      </w:tr>
      <w:tr w:rsidR="004A493C" w14:paraId="18A01B82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3C879" w14:textId="77777777" w:rsidR="004A493C" w:rsidRDefault="00184E35">
            <w:pPr>
              <w:pStyle w:val="Bodytext20"/>
              <w:framePr w:w="8712" w:h="2098" w:wrap="none" w:vAnchor="page" w:hAnchor="page" w:x="1645" w:y="2423"/>
              <w:shd w:val="clear" w:color="auto" w:fill="auto"/>
              <w:spacing w:before="0" w:line="224" w:lineRule="exact"/>
              <w:ind w:right="80" w:firstLine="0"/>
            </w:pPr>
            <w:r>
              <w:rPr>
                <w:rStyle w:val="Bodytext210ptBold"/>
              </w:rPr>
              <w:t>Pracoviště ostrahy</w:t>
            </w:r>
          </w:p>
          <w:p w14:paraId="2EBE95A3" w14:textId="77777777" w:rsidR="004A493C" w:rsidRDefault="00184E35">
            <w:pPr>
              <w:pStyle w:val="Bodytext20"/>
              <w:framePr w:w="8712" w:h="2098" w:wrap="none" w:vAnchor="page" w:hAnchor="page" w:x="1645" w:y="2423"/>
              <w:shd w:val="clear" w:color="auto" w:fill="auto"/>
              <w:spacing w:before="0" w:after="140" w:line="224" w:lineRule="exact"/>
              <w:ind w:right="80" w:firstLine="0"/>
            </w:pPr>
            <w:r>
              <w:rPr>
                <w:rStyle w:val="Bodytext210ptBold"/>
              </w:rPr>
              <w:t>MFB IV</w:t>
            </w:r>
          </w:p>
          <w:p w14:paraId="607F5339" w14:textId="77777777" w:rsidR="004A493C" w:rsidRDefault="00184E35">
            <w:pPr>
              <w:pStyle w:val="Bodytext20"/>
              <w:framePr w:w="8712" w:h="2098" w:wrap="none" w:vAnchor="page" w:hAnchor="page" w:x="1645" w:y="2423"/>
              <w:shd w:val="clear" w:color="auto" w:fill="auto"/>
              <w:spacing w:before="140" w:line="240" w:lineRule="exact"/>
              <w:ind w:right="80" w:firstLine="0"/>
            </w:pPr>
            <w:r>
              <w:rPr>
                <w:rStyle w:val="Bodytext210ptBold"/>
              </w:rPr>
              <w:t>- PCO, EZS, EPS, CCTV, C4, SHZ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896B7" w14:textId="77777777" w:rsidR="004A493C" w:rsidRDefault="00184E35">
            <w:pPr>
              <w:pStyle w:val="Bodytext20"/>
              <w:framePr w:w="8712" w:h="2098" w:wrap="none" w:vAnchor="page" w:hAnchor="page" w:x="1645" w:y="2423"/>
              <w:shd w:val="clear" w:color="auto" w:fill="auto"/>
              <w:spacing w:before="0" w:line="224" w:lineRule="exact"/>
              <w:ind w:left="20" w:firstLine="0"/>
            </w:pPr>
            <w:r>
              <w:rPr>
                <w:rStyle w:val="Bodytext210ptBold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9843" w14:textId="77777777" w:rsidR="004A493C" w:rsidRDefault="00184E35">
            <w:pPr>
              <w:pStyle w:val="Bodytext20"/>
              <w:framePr w:w="8712" w:h="2098" w:wrap="none" w:vAnchor="page" w:hAnchor="page" w:x="1645" w:y="2423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0ptBold"/>
              </w:rPr>
              <w:t xml:space="preserve">16:00 - 7:00 hod v </w:t>
            </w:r>
            <w:r>
              <w:rPr>
                <w:rStyle w:val="Bodytext210ptBold"/>
              </w:rPr>
              <w:t>pracovní dny</w:t>
            </w:r>
          </w:p>
        </w:tc>
      </w:tr>
      <w:tr w:rsidR="004A493C" w14:paraId="577A4001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4C038C" w14:textId="77777777" w:rsidR="004A493C" w:rsidRDefault="004A493C">
            <w:pPr>
              <w:framePr w:w="8712" w:h="2098" w:wrap="none" w:vAnchor="page" w:hAnchor="page" w:x="1645" w:y="2423"/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0E9F9" w14:textId="77777777" w:rsidR="004A493C" w:rsidRDefault="004A493C">
            <w:pPr>
              <w:framePr w:w="8712" w:h="2098" w:wrap="none" w:vAnchor="page" w:hAnchor="page" w:x="1645" w:y="2423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E6AD" w14:textId="77777777" w:rsidR="004A493C" w:rsidRDefault="00184E35">
            <w:pPr>
              <w:pStyle w:val="Bodytext20"/>
              <w:framePr w:w="8712" w:h="2098" w:wrap="none" w:vAnchor="page" w:hAnchor="page" w:x="1645" w:y="2423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Bodytext210ptBold"/>
              </w:rPr>
              <w:t>24 hodin nepřetržitě v nepracovní dny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222"/>
        <w:gridCol w:w="3600"/>
      </w:tblGrid>
      <w:tr w:rsidR="004A493C" w14:paraId="0BDE108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C5C9C8"/>
            <w:vAlign w:val="bottom"/>
          </w:tcPr>
          <w:p w14:paraId="07F6594F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line="224" w:lineRule="exact"/>
              <w:ind w:left="140" w:firstLine="0"/>
              <w:jc w:val="left"/>
            </w:pPr>
            <w:r>
              <w:rPr>
                <w:rStyle w:val="Bodytext210ptBold"/>
              </w:rPr>
              <w:t>Stanoviště RECEPCE: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C5C9C8"/>
            <w:vAlign w:val="bottom"/>
          </w:tcPr>
          <w:p w14:paraId="10CCD13E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0ptBold"/>
              </w:rPr>
              <w:t>Počet pracovníků: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9C8"/>
            <w:vAlign w:val="bottom"/>
          </w:tcPr>
          <w:p w14:paraId="1C83EB14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0ptBold"/>
              </w:rPr>
              <w:t>Doba fyzické ostrahy:</w:t>
            </w:r>
          </w:p>
        </w:tc>
      </w:tr>
      <w:tr w:rsidR="004A493C" w14:paraId="35B9BB67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D79C3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after="120" w:line="224" w:lineRule="exact"/>
              <w:ind w:left="140" w:firstLine="0"/>
              <w:jc w:val="left"/>
            </w:pPr>
            <w:r>
              <w:rPr>
                <w:rStyle w:val="Bodytext210ptBold"/>
              </w:rPr>
              <w:t>Pracoviště recepce MFB I.</w:t>
            </w:r>
          </w:p>
          <w:p w14:paraId="28A522CE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120" w:line="240" w:lineRule="exact"/>
              <w:ind w:right="100" w:firstLine="0"/>
            </w:pPr>
            <w:r>
              <w:rPr>
                <w:rStyle w:val="Bodytext210ptBold"/>
              </w:rPr>
              <w:t>- PCO, EZS, CCTV, C4, PROCOP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50111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line="224" w:lineRule="exact"/>
              <w:ind w:left="60" w:firstLine="0"/>
            </w:pPr>
            <w:r>
              <w:rPr>
                <w:rStyle w:val="Bodytext210ptBold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C6EA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0ptBold"/>
              </w:rPr>
              <w:t>7:00 - 16:00 hod. v pracovní dny</w:t>
            </w:r>
          </w:p>
        </w:tc>
      </w:tr>
      <w:tr w:rsidR="004A493C" w14:paraId="7B54D291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572155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line="224" w:lineRule="exact"/>
              <w:ind w:left="300" w:firstLine="0"/>
              <w:jc w:val="left"/>
            </w:pPr>
            <w:r>
              <w:rPr>
                <w:rStyle w:val="Bodytext210ptBold"/>
              </w:rPr>
              <w:t>Pracoviště recepce MFB</w:t>
            </w:r>
          </w:p>
          <w:p w14:paraId="76A67538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after="140" w:line="224" w:lineRule="exact"/>
              <w:ind w:right="100" w:firstLine="0"/>
            </w:pPr>
            <w:r>
              <w:rPr>
                <w:rStyle w:val="Bodytext210ptBold"/>
              </w:rPr>
              <w:t>IV.</w:t>
            </w:r>
          </w:p>
          <w:p w14:paraId="6AEBE026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140" w:line="245" w:lineRule="exact"/>
              <w:ind w:right="100" w:firstLine="0"/>
            </w:pPr>
            <w:r>
              <w:rPr>
                <w:rStyle w:val="Bodytext210ptBold"/>
              </w:rPr>
              <w:t xml:space="preserve">- PCO, EZS, EPS, </w:t>
            </w:r>
            <w:r>
              <w:rPr>
                <w:rStyle w:val="Bodytext210ptBold"/>
              </w:rPr>
              <w:t>CCTV, C4, SHZ, PROCOP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306EA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line="224" w:lineRule="exact"/>
              <w:ind w:left="60" w:firstLine="0"/>
            </w:pPr>
            <w:r>
              <w:rPr>
                <w:rStyle w:val="Bodytext210ptBold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D3B9C" w14:textId="77777777" w:rsidR="004A493C" w:rsidRDefault="00184E35">
            <w:pPr>
              <w:pStyle w:val="Bodytext20"/>
              <w:framePr w:w="8741" w:h="2842" w:wrap="none" w:vAnchor="page" w:hAnchor="page" w:x="1602" w:y="4881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0ptBold"/>
              </w:rPr>
              <w:t>7:00 - 16:00 hod. v pracovní dny</w:t>
            </w:r>
          </w:p>
        </w:tc>
      </w:tr>
    </w:tbl>
    <w:p w14:paraId="001F1178" w14:textId="77777777" w:rsidR="004A493C" w:rsidRDefault="00184E35">
      <w:pPr>
        <w:pStyle w:val="Bodytext40"/>
        <w:framePr w:w="9254" w:h="2914" w:hRule="exact" w:wrap="none" w:vAnchor="page" w:hAnchor="page" w:x="1563" w:y="7966"/>
        <w:shd w:val="clear" w:color="auto" w:fill="auto"/>
        <w:spacing w:line="355" w:lineRule="exact"/>
      </w:pPr>
      <w:r>
        <w:t>užité zkratky:</w:t>
      </w:r>
    </w:p>
    <w:p w14:paraId="42EDE7C2" w14:textId="77777777" w:rsidR="004A493C" w:rsidRDefault="00184E35">
      <w:pPr>
        <w:pStyle w:val="Bodytext40"/>
        <w:framePr w:w="9254" w:h="2914" w:hRule="exact" w:wrap="none" w:vAnchor="page" w:hAnchor="page" w:x="1563" w:y="7966"/>
        <w:shd w:val="clear" w:color="auto" w:fill="auto"/>
        <w:spacing w:line="355" w:lineRule="exact"/>
        <w:ind w:right="2760"/>
      </w:pPr>
      <w:r>
        <w:t>PCO - pult centrální ochrany EZS - elektronická zabezpečovací signalizace EPS - elektronická požární signalizace CCTV - kamerový systém</w:t>
      </w:r>
    </w:p>
    <w:p w14:paraId="3BE0DC0A" w14:textId="77777777" w:rsidR="004A493C" w:rsidRDefault="00184E35">
      <w:pPr>
        <w:pStyle w:val="Bodytext40"/>
        <w:framePr w:w="9254" w:h="2914" w:hRule="exact" w:wrap="none" w:vAnchor="page" w:hAnchor="page" w:x="1563" w:y="7966"/>
        <w:shd w:val="clear" w:color="auto" w:fill="auto"/>
        <w:spacing w:line="355" w:lineRule="exact"/>
        <w:ind w:right="2560"/>
      </w:pPr>
      <w:r>
        <w:t xml:space="preserve">C4 - vizualizační program EZS, EPS, CCTV, </w:t>
      </w:r>
      <w:r>
        <w:t>přístupového systému SHZ - stabilní hasicí zařízení PROCOP - Řízení technologie na PCO</w:t>
      </w:r>
    </w:p>
    <w:p w14:paraId="3C663656" w14:textId="77777777" w:rsidR="004A493C" w:rsidRDefault="00184E35">
      <w:pPr>
        <w:pStyle w:val="Bodytext20"/>
        <w:framePr w:w="9254" w:h="3066" w:hRule="exact" w:wrap="none" w:vAnchor="page" w:hAnchor="page" w:x="1563" w:y="11287"/>
        <w:shd w:val="clear" w:color="auto" w:fill="auto"/>
        <w:spacing w:before="0"/>
        <w:ind w:right="140" w:firstLine="0"/>
      </w:pPr>
      <w:r>
        <w:t>I.</w:t>
      </w:r>
    </w:p>
    <w:p w14:paraId="383F5EC1" w14:textId="77777777" w:rsidR="004A493C" w:rsidRDefault="00184E35">
      <w:pPr>
        <w:pStyle w:val="Bodytext50"/>
        <w:framePr w:w="9254" w:h="3066" w:hRule="exact" w:wrap="none" w:vAnchor="page" w:hAnchor="page" w:x="1563" w:y="11287"/>
        <w:shd w:val="clear" w:color="auto" w:fill="auto"/>
        <w:ind w:left="3440"/>
      </w:pPr>
      <w:r>
        <w:t>REŽIM OSTRAHY A RECEPCE:</w:t>
      </w:r>
    </w:p>
    <w:p w14:paraId="7222DFF6" w14:textId="77777777" w:rsidR="004A493C" w:rsidRDefault="00184E35">
      <w:pPr>
        <w:pStyle w:val="Bodytext50"/>
        <w:framePr w:w="9254" w:h="3066" w:hRule="exact" w:wrap="none" w:vAnchor="page" w:hAnchor="page" w:x="1563" w:y="11287"/>
        <w:shd w:val="clear" w:color="auto" w:fill="auto"/>
        <w:spacing w:after="113"/>
      </w:pPr>
      <w:r>
        <w:t>Poskytovatel zabezpečuje v rámci plnění předmětu smlouvy tyto úkoly:</w:t>
      </w:r>
    </w:p>
    <w:p w14:paraId="3EF6D601" w14:textId="77777777" w:rsidR="004A493C" w:rsidRDefault="00184E35">
      <w:pPr>
        <w:pStyle w:val="Bodytext20"/>
        <w:framePr w:w="9254" w:h="3066" w:hRule="exact" w:wrap="none" w:vAnchor="page" w:hAnchor="page" w:x="1563" w:y="11287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120" w:line="221" w:lineRule="exact"/>
        <w:ind w:left="440" w:right="520" w:hanging="440"/>
        <w:jc w:val="both"/>
      </w:pPr>
      <w:r>
        <w:t xml:space="preserve">Ostrahu Objektu, majetku Objednatele a jeho klientely ve </w:t>
      </w:r>
      <w:r>
        <w:t>střeženém Objektu, bezpečnost osob, veřejný pořádek uvnitř Objektu, ochranu vnějšího pláště budovy, venkovních prostor, zpevněných ploch v bezprostředním okolí Objektu, zeleně a venkovního vybavení, permanentně monitorovat situaci na parkovištích přilehlýc</w:t>
      </w:r>
      <w:r>
        <w:t>h k Objektu kamerovým systémem (dále jen CCTV) a upozorňovat Policii ČR na pokusy o vloupání do automobilů a dokumentovat videozáznamem pořízeným zařízením elektronického zabezpečovacího systému (dále jen EZS).</w:t>
      </w:r>
    </w:p>
    <w:p w14:paraId="1E7CC519" w14:textId="77777777" w:rsidR="004A493C" w:rsidRDefault="00184E35">
      <w:pPr>
        <w:pStyle w:val="Bodytext20"/>
        <w:framePr w:w="9254" w:h="3066" w:hRule="exact" w:wrap="none" w:vAnchor="page" w:hAnchor="page" w:x="1563" w:y="11287"/>
        <w:numPr>
          <w:ilvl w:val="0"/>
          <w:numId w:val="1"/>
        </w:numPr>
        <w:shd w:val="clear" w:color="auto" w:fill="auto"/>
        <w:tabs>
          <w:tab w:val="left" w:pos="408"/>
        </w:tabs>
        <w:spacing w:before="0" w:line="221" w:lineRule="exact"/>
        <w:ind w:left="440" w:right="520" w:hanging="440"/>
        <w:jc w:val="both"/>
      </w:pPr>
      <w:r>
        <w:t xml:space="preserve">Poskytovat základní informace o </w:t>
      </w:r>
      <w:r>
        <w:t>umístění pracovišť jednotlivých nájemců Objektu a telefonických číslech pro spojení uvnitř střeženého Objektu, předávat vstupní karty pro vstup do zasedacích místností, telefonicky ohlašovat návštěvy apod.</w:t>
      </w:r>
    </w:p>
    <w:p w14:paraId="33A216AA" w14:textId="77777777" w:rsidR="004A493C" w:rsidRDefault="00184E35">
      <w:pPr>
        <w:pStyle w:val="Headerorfooter20"/>
        <w:framePr w:wrap="none" w:vAnchor="page" w:hAnchor="page" w:x="1472" w:y="15232"/>
        <w:shd w:val="clear" w:color="auto" w:fill="auto"/>
      </w:pPr>
      <w:r>
        <w:rPr>
          <w:rStyle w:val="Headerorfooter21"/>
          <w:b/>
          <w:bCs/>
        </w:rPr>
        <w:t>MS!C</w:t>
      </w:r>
    </w:p>
    <w:p w14:paraId="6C4C55A4" w14:textId="77777777" w:rsidR="004A493C" w:rsidRDefault="00184E35">
      <w:pPr>
        <w:pStyle w:val="Headerorfooter0"/>
        <w:framePr w:wrap="none" w:vAnchor="page" w:hAnchor="page" w:x="4587" w:y="15449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1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2" w:history="1">
        <w:r>
          <w:rPr>
            <w:rStyle w:val="Headerorfooter1"/>
            <w:b/>
            <w:bCs/>
          </w:rPr>
          <w:t>www.ms-ic.cz</w:t>
        </w:r>
      </w:hyperlink>
    </w:p>
    <w:p w14:paraId="477E6545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FFE919" w14:textId="77777777" w:rsidR="004A493C" w:rsidRDefault="00184E35">
      <w:pPr>
        <w:pStyle w:val="Headerorfooter0"/>
        <w:framePr w:wrap="none" w:vAnchor="page" w:hAnchor="page" w:x="9234" w:y="1426"/>
        <w:shd w:val="clear" w:color="auto" w:fill="auto"/>
      </w:pPr>
      <w:r>
        <w:lastRenderedPageBreak/>
        <w:t>Příloha č. 1</w:t>
      </w:r>
    </w:p>
    <w:p w14:paraId="329E468A" w14:textId="77777777" w:rsidR="004A493C" w:rsidRDefault="00184E35">
      <w:pPr>
        <w:framePr w:wrap="none" w:vAnchor="page" w:hAnchor="page" w:x="1669" w:y="30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a.s\\Plocha\\media\\image2.jpeg" \* MERGEFORMATINET</w:instrText>
      </w:r>
      <w:r>
        <w:instrText xml:space="preserve"> </w:instrText>
      </w:r>
      <w:r>
        <w:fldChar w:fldCharType="separate"/>
      </w:r>
      <w:r w:rsidR="00331456">
        <w:pict w14:anchorId="51366C66">
          <v:shape id="_x0000_i1026" type="#_x0000_t75" style="width:18pt;height:42pt">
            <v:imagedata r:id="rId13" r:href="rId14"/>
          </v:shape>
        </w:pict>
      </w:r>
      <w:r>
        <w:fldChar w:fldCharType="end"/>
      </w:r>
    </w:p>
    <w:p w14:paraId="7D04E988" w14:textId="77777777" w:rsidR="004A493C" w:rsidRDefault="00184E35">
      <w:pPr>
        <w:pStyle w:val="Bodytext60"/>
        <w:framePr w:w="9254" w:h="6211" w:hRule="exact" w:wrap="none" w:vAnchor="page" w:hAnchor="page" w:x="1544" w:y="1203"/>
        <w:shd w:val="clear" w:color="auto" w:fill="auto"/>
        <w:spacing w:before="0"/>
        <w:ind w:left="62"/>
      </w:pPr>
      <w:r>
        <w:rPr>
          <w:rStyle w:val="Bodytext61"/>
          <w:b/>
          <w:bCs/>
        </w:rPr>
        <w:t>C</w:t>
      </w:r>
    </w:p>
    <w:p w14:paraId="407FF899" w14:textId="77777777" w:rsidR="004A493C" w:rsidRDefault="00184E35">
      <w:pPr>
        <w:pStyle w:val="Bodytext20"/>
        <w:framePr w:w="9254" w:h="6211" w:hRule="exact" w:wrap="none" w:vAnchor="page" w:hAnchor="page" w:x="1544" w:y="1203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24" w:line="221" w:lineRule="exact"/>
        <w:ind w:left="562" w:right="500" w:hanging="500"/>
        <w:jc w:val="both"/>
      </w:pPr>
      <w:r>
        <w:t>Pracovníci skupiny ostrahy Objektu Poskytovatele zařazení v ostraze (dále jen „Pracovníci</w:t>
      </w:r>
      <w:r>
        <w:br/>
        <w:t>ostrahy") plní úkoly v rozsahu smlouvou a touto Přílohou č. 1 (dále jen „příloha") stanoveném.</w:t>
      </w:r>
    </w:p>
    <w:p w14:paraId="0870D888" w14:textId="77777777" w:rsidR="004A493C" w:rsidRDefault="00184E35">
      <w:pPr>
        <w:pStyle w:val="Bodytext20"/>
        <w:framePr w:w="9254" w:h="6211" w:hRule="exact" w:wrap="none" w:vAnchor="page" w:hAnchor="page" w:x="1544" w:y="1203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16" w:line="216" w:lineRule="exact"/>
        <w:ind w:left="562" w:right="500" w:hanging="500"/>
        <w:jc w:val="both"/>
      </w:pPr>
      <w:r>
        <w:t xml:space="preserve">Pracovníci ostrahy a recepce musí v průběhu výkonu služby </w:t>
      </w:r>
      <w:r>
        <w:t>dbát o dobré jméno Objednatele,</w:t>
      </w:r>
      <w:r>
        <w:br/>
        <w:t>chránit jeho majetek, majetek a bezpečnost zaměstnanců, nájemců a klientely, poskytovat</w:t>
      </w:r>
      <w:r>
        <w:br/>
        <w:t>nezbytné informace návštěvníkům Objektu, v potřebném rozsahu spolupracovat s Policií ČR</w:t>
      </w:r>
      <w:r>
        <w:br/>
        <w:t>a HZS.</w:t>
      </w:r>
    </w:p>
    <w:p w14:paraId="6C2F8FCD" w14:textId="77777777" w:rsidR="004A493C" w:rsidRDefault="00184E35">
      <w:pPr>
        <w:pStyle w:val="Bodytext20"/>
        <w:framePr w:w="9254" w:h="6211" w:hRule="exact" w:wrap="none" w:vAnchor="page" w:hAnchor="page" w:x="1544" w:y="1203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20" w:line="221" w:lineRule="exact"/>
        <w:ind w:left="562" w:right="500" w:hanging="500"/>
        <w:jc w:val="both"/>
      </w:pPr>
      <w:r>
        <w:t xml:space="preserve">Úkoly stanovené touto přílohou mohou být </w:t>
      </w:r>
      <w:r>
        <w:t>podle okamžité potřeby ochrany Objektu rozšiřovány,</w:t>
      </w:r>
      <w:r>
        <w:br/>
        <w:t xml:space="preserve">a to i ústním pokynem. O takto vydaném pokynu bude učiněn zápis do knihy služeb </w:t>
      </w:r>
      <w:r>
        <w:rPr>
          <w:lang w:val="en-US" w:eastAsia="en-US" w:bidi="en-US"/>
        </w:rPr>
        <w:t xml:space="preserve">(event, </w:t>
      </w:r>
      <w:r>
        <w:t>software</w:t>
      </w:r>
      <w:r>
        <w:br/>
        <w:t>zadavatele - HEDURIO). Tyto pokyny nemohou být v rozporu s předmětem smlouvy a musí být</w:t>
      </w:r>
      <w:r>
        <w:br/>
        <w:t>Poskytovateli sděle</w:t>
      </w:r>
      <w:r>
        <w:t>ny nejpozději 5 pracovních dnů předem.</w:t>
      </w:r>
    </w:p>
    <w:p w14:paraId="77ACA6BA" w14:textId="77777777" w:rsidR="004A493C" w:rsidRDefault="00184E35">
      <w:pPr>
        <w:pStyle w:val="Bodytext20"/>
        <w:framePr w:w="9254" w:h="6211" w:hRule="exact" w:wrap="none" w:vAnchor="page" w:hAnchor="page" w:x="1544" w:y="1203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20" w:line="221" w:lineRule="exact"/>
        <w:ind w:left="562" w:right="500" w:hanging="500"/>
        <w:jc w:val="both"/>
      </w:pPr>
      <w:r>
        <w:t>Výkon služby provádějí Pracovníci recepce ve slušném a čistém oblečení (společenský oděv),</w:t>
      </w:r>
      <w:r>
        <w:br/>
        <w:t>pracovníci ostrahy v uniformě (sako, košile, kravata, kalhoty) řádně označeni, vybaveni</w:t>
      </w:r>
      <w:r>
        <w:br/>
        <w:t>předepsanou výzbrojí a výstrojí (halog</w:t>
      </w:r>
      <w:r>
        <w:t>enovou svítilnou a prostředky osobní ochrany). Prostředky</w:t>
      </w:r>
      <w:r>
        <w:br/>
        <w:t>osobní ochrany - výzbroj Pracovníka ostrahy zvolí Poskytovatel dle uvážení tak, aby byl zajištěn</w:t>
      </w:r>
      <w:r>
        <w:br/>
        <w:t>bezpečný výkon ostrahy.</w:t>
      </w:r>
    </w:p>
    <w:p w14:paraId="35852622" w14:textId="77777777" w:rsidR="004A493C" w:rsidRDefault="00184E35">
      <w:pPr>
        <w:pStyle w:val="Bodytext20"/>
        <w:framePr w:w="9254" w:h="6211" w:hRule="exact" w:wrap="none" w:vAnchor="page" w:hAnchor="page" w:x="1544" w:y="1203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20" w:line="221" w:lineRule="exact"/>
        <w:ind w:left="562" w:right="500" w:hanging="500"/>
        <w:jc w:val="both"/>
      </w:pPr>
      <w:r>
        <w:t>Pracovníci ostrahy a recepce se při ostraze Objektu řídí vnitřními směrnicemi</w:t>
      </w:r>
      <w:r>
        <w:t xml:space="preserve"> a nařízeními</w:t>
      </w:r>
      <w:r>
        <w:br/>
        <w:t>odpovědného pracovníka Objednatele (zajištění objektu, vnitřní režim, protipožární opatření,</w:t>
      </w:r>
      <w:r>
        <w:br/>
        <w:t>evakuační plán).</w:t>
      </w:r>
    </w:p>
    <w:p w14:paraId="5014A3DE" w14:textId="77777777" w:rsidR="004A493C" w:rsidRDefault="00184E35">
      <w:pPr>
        <w:pStyle w:val="Bodytext20"/>
        <w:framePr w:w="9254" w:h="6211" w:hRule="exact" w:wrap="none" w:vAnchor="page" w:hAnchor="page" w:x="1544" w:y="1203"/>
        <w:numPr>
          <w:ilvl w:val="0"/>
          <w:numId w:val="1"/>
        </w:numPr>
        <w:shd w:val="clear" w:color="auto" w:fill="auto"/>
        <w:tabs>
          <w:tab w:val="left" w:pos="474"/>
        </w:tabs>
        <w:spacing w:before="0" w:line="221" w:lineRule="exact"/>
        <w:ind w:left="562" w:right="500" w:hanging="500"/>
        <w:jc w:val="both"/>
      </w:pPr>
      <w:r>
        <w:t>Kontrola obchůzek ostrahy bude zajištěna pomocí QR kódů softwaru objednatele (HEDURIO),</w:t>
      </w:r>
      <w:r>
        <w:br/>
        <w:t>které jsou načteny při průchodu každého chec</w:t>
      </w:r>
      <w:r>
        <w:t>kpointu chytrým telefonem nebo tabletem, kterým</w:t>
      </w:r>
      <w:r>
        <w:br/>
        <w:t>disponuje každý strážný. Objednatel zajistí umístění kontrolních QR kódů po budovách ve</w:t>
      </w:r>
      <w:r>
        <w:br/>
        <w:t>spolupráci s poskytovatelem a poskytovateli udělí bezplatně přístup do příslušného software.</w:t>
      </w:r>
    </w:p>
    <w:p w14:paraId="42DF5A5C" w14:textId="77777777" w:rsidR="004A493C" w:rsidRDefault="00184E35" w:rsidP="00331456">
      <w:pPr>
        <w:pStyle w:val="Heading50"/>
        <w:framePr w:w="9254" w:h="7696" w:hRule="exact" w:wrap="none" w:vAnchor="page" w:hAnchor="page" w:x="1544" w:y="7546"/>
        <w:shd w:val="clear" w:color="auto" w:fill="auto"/>
        <w:spacing w:before="0"/>
        <w:ind w:left="4360" w:firstLine="0"/>
      </w:pPr>
      <w:bookmarkStart w:id="4" w:name="bookmark4"/>
      <w:r>
        <w:t>II.</w:t>
      </w:r>
      <w:bookmarkEnd w:id="4"/>
    </w:p>
    <w:p w14:paraId="0D9A45AE" w14:textId="77777777" w:rsidR="004A493C" w:rsidRDefault="00184E35" w:rsidP="00331456">
      <w:pPr>
        <w:pStyle w:val="Heading50"/>
        <w:framePr w:w="9254" w:h="7696" w:hRule="exact" w:wrap="none" w:vAnchor="page" w:hAnchor="page" w:x="1544" w:y="7546"/>
        <w:shd w:val="clear" w:color="auto" w:fill="auto"/>
        <w:spacing w:before="0" w:after="120"/>
        <w:ind w:left="3280" w:firstLine="0"/>
      </w:pPr>
      <w:bookmarkStart w:id="5" w:name="bookmark5"/>
      <w:r>
        <w:t xml:space="preserve">Povinnosti </w:t>
      </w:r>
      <w:r>
        <w:t>strážní služby</w:t>
      </w:r>
      <w:bookmarkEnd w:id="5"/>
    </w:p>
    <w:p w14:paraId="726FD7E9" w14:textId="77777777" w:rsidR="004A493C" w:rsidRDefault="00184E35" w:rsidP="00331456">
      <w:pPr>
        <w:pStyle w:val="Heading50"/>
        <w:framePr w:w="9254" w:h="7696" w:hRule="exact" w:wrap="none" w:vAnchor="page" w:hAnchor="page" w:x="1544" w:y="7546"/>
        <w:numPr>
          <w:ilvl w:val="0"/>
          <w:numId w:val="2"/>
        </w:numPr>
        <w:shd w:val="clear" w:color="auto" w:fill="auto"/>
        <w:tabs>
          <w:tab w:val="left" w:pos="412"/>
        </w:tabs>
        <w:spacing w:before="0" w:after="117"/>
        <w:ind w:left="500" w:hanging="500"/>
        <w:jc w:val="both"/>
      </w:pPr>
      <w:bookmarkStart w:id="6" w:name="bookmark6"/>
      <w:r>
        <w:t>Základní povinnosti Pracovníka ostrahy a recepce:</w:t>
      </w:r>
      <w:bookmarkEnd w:id="6"/>
    </w:p>
    <w:p w14:paraId="47BAEC39" w14:textId="77777777" w:rsidR="004A493C" w:rsidRDefault="00184E35" w:rsidP="00331456">
      <w:pPr>
        <w:pStyle w:val="Bodytext20"/>
        <w:framePr w:w="9254" w:h="7696" w:hRule="exact" w:wrap="none" w:vAnchor="page" w:hAnchor="page" w:x="1544" w:y="7546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120" w:line="216" w:lineRule="exact"/>
        <w:ind w:left="880" w:right="500" w:hanging="380"/>
        <w:jc w:val="both"/>
      </w:pPr>
      <w:r>
        <w:t>Pracovníci ostrahy a recepce musí být před započetím služby osobně představeni Poskytovatelem Objednateli a seznámeni ve vymezeném rozsahu s vnitřními bezpečnostními směrnicemi Objednatele, v</w:t>
      </w:r>
      <w:r>
        <w:t xml:space="preserve"> žádném případě nesmí nastoupit službu po požití alkoholu nebo jiných omamných látek.</w:t>
      </w:r>
    </w:p>
    <w:p w14:paraId="690513CE" w14:textId="77777777" w:rsidR="004A493C" w:rsidRDefault="00184E35" w:rsidP="00331456">
      <w:pPr>
        <w:pStyle w:val="Bodytext20"/>
        <w:framePr w:w="9254" w:h="7696" w:hRule="exact" w:wrap="none" w:vAnchor="page" w:hAnchor="page" w:x="1544" w:y="7546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116" w:line="216" w:lineRule="exact"/>
        <w:ind w:left="880" w:right="500" w:hanging="380"/>
        <w:jc w:val="both"/>
      </w:pPr>
      <w:r>
        <w:t xml:space="preserve">Pracovníci ostrahy a recepce musí být před prvním nástupem prokazatelně seznámeni s obsluhou EZS, elektronické požární signalizace (dále jen </w:t>
      </w:r>
      <w:r>
        <w:rPr>
          <w:lang w:val="de-DE" w:eastAsia="de-DE" w:bidi="de-DE"/>
        </w:rPr>
        <w:t xml:space="preserve">„EPS“) </w:t>
      </w:r>
      <w:r>
        <w:t>a CCTV, Stabilním hasi</w:t>
      </w:r>
      <w:r>
        <w:t xml:space="preserve">cím zařízením (dále jen </w:t>
      </w:r>
      <w:r>
        <w:rPr>
          <w:lang w:val="de-DE" w:eastAsia="de-DE" w:bidi="de-DE"/>
        </w:rPr>
        <w:t xml:space="preserve">„SHZ“), </w:t>
      </w:r>
      <w:r>
        <w:t xml:space="preserve">požárními směrnicemi, pracovním prostředím s umístěním a způsobem použití PHP, s umístěním hl. vypínače el. proudu, s uzávěry vody, plynu a funkcí mechanických zábran, vytápění </w:t>
      </w:r>
      <w:r>
        <w:rPr>
          <w:lang w:val="en-US" w:eastAsia="en-US" w:bidi="en-US"/>
        </w:rPr>
        <w:t xml:space="preserve">apod.) </w:t>
      </w:r>
      <w:r>
        <w:t xml:space="preserve">a s právy a povinnostmi </w:t>
      </w:r>
      <w:r>
        <w:t>souvisejícími s výkonem ostrahy na Objektu včetně postupu při vzniku mimořádných situací, o čemž bude pořízen písemný zápis, přičemž toto proškolení musí být provedeno min. 2 dny před prvním nástupem.</w:t>
      </w:r>
    </w:p>
    <w:p w14:paraId="02D5C285" w14:textId="77777777" w:rsidR="004A493C" w:rsidRDefault="00184E35" w:rsidP="00331456">
      <w:pPr>
        <w:pStyle w:val="Bodytext20"/>
        <w:framePr w:w="9254" w:h="7696" w:hRule="exact" w:wrap="none" w:vAnchor="page" w:hAnchor="page" w:x="1544" w:y="7546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124" w:line="221" w:lineRule="exact"/>
        <w:ind w:left="880" w:right="500" w:hanging="380"/>
        <w:jc w:val="both"/>
      </w:pPr>
      <w:r>
        <w:t xml:space="preserve">Výkon služby je prováděn v prostorách recepce, kde je </w:t>
      </w:r>
      <w:r>
        <w:t>umístěn PCO, z kterého je možné ovládat C4 a ústředny EZS, EPS a CCTV a pochůzkou v objektu objednatele a přilehlých venkovních prostorách, pokud není určeno v konkrétním případě jinak. V době přítomnosti klientů nesmí pracovník ostrahy a recepce sedět, od</w:t>
      </w:r>
      <w:r>
        <w:t>poutávat svoji pozornost jinou činností, jíst, pít. Kouření je zakázáno. Krátkodobé opuštění stanoviště povoluje zásadně odpovědný pracovník objednatele, přičemž opuštěním se nerozumí pochůzka.</w:t>
      </w:r>
    </w:p>
    <w:p w14:paraId="5D942562" w14:textId="77777777" w:rsidR="004A493C" w:rsidRDefault="00184E35" w:rsidP="00331456">
      <w:pPr>
        <w:pStyle w:val="Bodytext20"/>
        <w:framePr w:w="9254" w:h="7696" w:hRule="exact" w:wrap="none" w:vAnchor="page" w:hAnchor="page" w:x="1544" w:y="7546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116" w:line="216" w:lineRule="exact"/>
        <w:ind w:left="880" w:right="500" w:hanging="380"/>
        <w:jc w:val="both"/>
      </w:pPr>
      <w:r>
        <w:t>Pracovníci ostrahy a recepce jsou povinni při provádění pochůz</w:t>
      </w:r>
      <w:r>
        <w:t xml:space="preserve">ek využívat přidělených přístupových karet a čteček, které jsou součástí přístupového systému. Při provádění pochůzky je pracovník ostrahy vybaven </w:t>
      </w:r>
      <w:r>
        <w:rPr>
          <w:lang w:val="en-US" w:eastAsia="en-US" w:bidi="en-US"/>
        </w:rPr>
        <w:t xml:space="preserve">IT </w:t>
      </w:r>
      <w:r>
        <w:t>technikou, kterou monitoruje systém C4, a mobilním telefonem. Pracovník recepce při opuštění svého pracovi</w:t>
      </w:r>
      <w:r>
        <w:t>ště v rámci úkolu spojených s recepční službou. Předává povinnosti o kontrole MFB I. - IV. druhému pracovníku recepce, a to zejména kontrolou EPS, C4, EZS, CCTV, SHZ.</w:t>
      </w:r>
    </w:p>
    <w:p w14:paraId="176AFBDF" w14:textId="77777777" w:rsidR="004A493C" w:rsidRDefault="00184E35" w:rsidP="00331456">
      <w:pPr>
        <w:pStyle w:val="Bodytext20"/>
        <w:framePr w:w="9254" w:h="7696" w:hRule="exact" w:wrap="none" w:vAnchor="page" w:hAnchor="page" w:x="1544" w:y="7546"/>
        <w:numPr>
          <w:ilvl w:val="0"/>
          <w:numId w:val="3"/>
        </w:numPr>
        <w:shd w:val="clear" w:color="auto" w:fill="auto"/>
        <w:tabs>
          <w:tab w:val="left" w:pos="908"/>
        </w:tabs>
        <w:spacing w:before="0" w:line="221" w:lineRule="exact"/>
        <w:ind w:left="880" w:right="500" w:hanging="380"/>
        <w:jc w:val="both"/>
      </w:pPr>
      <w:r>
        <w:t xml:space="preserve">Elektronický požární systém (dále „EPS“) budov MFB </w:t>
      </w:r>
      <w:r>
        <w:rPr>
          <w:lang w:val="en-US" w:eastAsia="en-US" w:bidi="en-US"/>
        </w:rPr>
        <w:t xml:space="preserve">III. a </w:t>
      </w:r>
      <w:r>
        <w:t>IV. bude vybaven dálkovým dohle</w:t>
      </w:r>
      <w:r>
        <w:t>dem na pult HZS, kde příslušná ostraha a recepce se bude řídit podmínkami a povinnostmi vyplývajícími z dálkového dohledu HZS.</w:t>
      </w:r>
    </w:p>
    <w:p w14:paraId="7E4D4744" w14:textId="77777777" w:rsidR="004A493C" w:rsidRDefault="00184E35">
      <w:pPr>
        <w:pStyle w:val="Headerorfooter20"/>
        <w:framePr w:wrap="none" w:vAnchor="page" w:hAnchor="page" w:x="1482" w:y="15236"/>
        <w:shd w:val="clear" w:color="auto" w:fill="auto"/>
      </w:pPr>
      <w:r>
        <w:rPr>
          <w:rStyle w:val="Headerorfooter21"/>
          <w:b/>
          <w:bCs/>
        </w:rPr>
        <w:t>MS!C</w:t>
      </w:r>
    </w:p>
    <w:p w14:paraId="75B3F0D0" w14:textId="77777777" w:rsidR="004A493C" w:rsidRDefault="00184E35">
      <w:pPr>
        <w:pStyle w:val="Headerorfooter0"/>
        <w:framePr w:wrap="none" w:vAnchor="page" w:hAnchor="page" w:x="4582" w:y="15448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5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6" w:history="1">
        <w:r>
          <w:rPr>
            <w:rStyle w:val="Headerorfooter1"/>
            <w:b/>
            <w:bCs/>
          </w:rPr>
          <w:t>www.ms-ic.cz</w:t>
        </w:r>
      </w:hyperlink>
    </w:p>
    <w:p w14:paraId="132A582C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854628" w14:textId="77777777" w:rsidR="004A493C" w:rsidRDefault="00184E35">
      <w:pPr>
        <w:pStyle w:val="Headerorfooter0"/>
        <w:framePr w:wrap="none" w:vAnchor="page" w:hAnchor="page" w:x="9234" w:y="1433"/>
        <w:shd w:val="clear" w:color="auto" w:fill="auto"/>
      </w:pPr>
      <w:r>
        <w:lastRenderedPageBreak/>
        <w:t>Příloha č. 1</w:t>
      </w:r>
    </w:p>
    <w:p w14:paraId="45E152E2" w14:textId="77777777" w:rsidR="004A493C" w:rsidRDefault="00184E35">
      <w:pPr>
        <w:pStyle w:val="Bodytext70"/>
        <w:framePr w:w="9254" w:h="946" w:hRule="exact" w:wrap="none" w:vAnchor="page" w:hAnchor="page" w:x="1563" w:y="1915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left="860" w:right="500"/>
      </w:pPr>
      <w:r>
        <w:t xml:space="preserve">O zjištěných závadách a mimořádných událostech neprodleně informují pracovníka Objednatele, který je ve výkonu pracovní pohotovosti a případně prostřednictvím operačního střediska svého nadřízeného, který je </w:t>
      </w:r>
      <w:r>
        <w:t>oprávněn k udělování pokynů Pracovníkům ostrahy a recepce v rozsahu smlouvy.</w:t>
      </w:r>
    </w:p>
    <w:p w14:paraId="70358695" w14:textId="77777777" w:rsidR="004A493C" w:rsidRDefault="00184E35">
      <w:pPr>
        <w:pStyle w:val="Bodytext50"/>
        <w:framePr w:w="9254" w:h="11514" w:hRule="exact" w:wrap="none" w:vAnchor="page" w:hAnchor="page" w:x="1563" w:y="3257"/>
        <w:numPr>
          <w:ilvl w:val="0"/>
          <w:numId w:val="2"/>
        </w:numPr>
        <w:shd w:val="clear" w:color="auto" w:fill="auto"/>
        <w:tabs>
          <w:tab w:val="left" w:pos="422"/>
        </w:tabs>
      </w:pPr>
      <w:r>
        <w:t>Hlavní úkoly Pracovníka ostrahy:</w:t>
      </w:r>
    </w:p>
    <w:p w14:paraId="50790434" w14:textId="77777777" w:rsidR="004A493C" w:rsidRDefault="00184E35">
      <w:pPr>
        <w:pStyle w:val="Bodytext20"/>
        <w:framePr w:w="9254" w:h="11514" w:hRule="exact" w:wrap="none" w:vAnchor="page" w:hAnchor="page" w:x="1563" w:y="3257"/>
        <w:shd w:val="clear" w:color="auto" w:fill="auto"/>
        <w:spacing w:before="0" w:after="109"/>
        <w:ind w:left="860" w:hanging="400"/>
        <w:jc w:val="both"/>
      </w:pPr>
      <w:r>
        <w:t>Pracovník ostrahy provádí:</w:t>
      </w:r>
    </w:p>
    <w:p w14:paraId="4DA32551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31" w:line="226" w:lineRule="exact"/>
        <w:ind w:left="860" w:right="500" w:hanging="400"/>
        <w:jc w:val="both"/>
      </w:pPr>
      <w:r>
        <w:t>fyzickou ostrahu Objektu z PCO, prostřednictvím C4, EZS, EPS, CCTV, SHZ, závor, přístupového systému;</w:t>
      </w:r>
    </w:p>
    <w:p w14:paraId="06DB79E2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13"/>
        <w:ind w:left="860" w:hanging="400"/>
        <w:jc w:val="both"/>
      </w:pPr>
      <w:r>
        <w:t xml:space="preserve">fyzickou </w:t>
      </w:r>
      <w:r>
        <w:t>ostrahu Objektu pochůzkou vnitřních a vnějších prostor;</w:t>
      </w:r>
    </w:p>
    <w:p w14:paraId="2CDF8455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27" w:line="221" w:lineRule="exact"/>
        <w:ind w:left="860" w:right="500" w:hanging="400"/>
        <w:jc w:val="both"/>
      </w:pPr>
      <w:r>
        <w:t>kontrolu chodeb, sociálních zařízení, kancelářských prostor, technických místností, kontrolu prostor jídelny, sálu, zasedacích místností, garáží a dohled nad technologickým zázemím budovy;</w:t>
      </w:r>
    </w:p>
    <w:p w14:paraId="15E47152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13"/>
        <w:ind w:left="860" w:hanging="400"/>
        <w:jc w:val="both"/>
      </w:pPr>
      <w:r>
        <w:t>kontrolu ne</w:t>
      </w:r>
      <w:r>
        <w:t>porušenosti vnějšího pláště budovy (vstupů, oken);</w:t>
      </w:r>
    </w:p>
    <w:p w14:paraId="77DC125B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20" w:line="221" w:lineRule="exact"/>
        <w:ind w:left="860" w:right="500" w:hanging="400"/>
        <w:jc w:val="both"/>
      </w:pPr>
      <w:r>
        <w:t>kontrolu neporušenosti obkladů a omítek a ochranu před sprejery a zamezuje nepovolanému pohybu osob v okolí budovy;</w:t>
      </w:r>
    </w:p>
    <w:p w14:paraId="50B91668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27" w:line="221" w:lineRule="exact"/>
        <w:ind w:left="860" w:right="500" w:hanging="400"/>
        <w:jc w:val="both"/>
      </w:pPr>
      <w:r>
        <w:t>kontrolu neporušenosti elektrorozvaděčů v okolí budovy, nádob na odpady a venkovního zaří</w:t>
      </w:r>
      <w:r>
        <w:t>zení (nádoby na odpadky, lavičky) a zabraňuje ničení travnatých ploch a zeleně vč. zabránění odcizení zeleně;</w:t>
      </w:r>
    </w:p>
    <w:p w14:paraId="679D7C9B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21"/>
        <w:ind w:left="860" w:hanging="400"/>
        <w:jc w:val="both"/>
      </w:pPr>
      <w:r>
        <w:t>ochranu majetku proti ničení a zcizování, kontrolu vynášeného a vyváženého materiálu;</w:t>
      </w:r>
    </w:p>
    <w:p w14:paraId="1FC22492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36" w:lineRule="exact"/>
        <w:ind w:left="860" w:hanging="400"/>
        <w:jc w:val="both"/>
      </w:pPr>
      <w:r>
        <w:t>kontrolu osob a evidenci návštěv;</w:t>
      </w:r>
    </w:p>
    <w:p w14:paraId="7601BBD8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36" w:lineRule="exact"/>
        <w:ind w:left="860" w:hanging="400"/>
        <w:jc w:val="both"/>
      </w:pPr>
      <w:r>
        <w:t xml:space="preserve">evidenci příjmu a </w:t>
      </w:r>
      <w:r>
        <w:t>výdeje uložených klíčů, kontrolu dodržování klíčového režimu;</w:t>
      </w:r>
    </w:p>
    <w:p w14:paraId="3B904042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36" w:lineRule="exact"/>
        <w:ind w:left="860" w:hanging="400"/>
        <w:jc w:val="both"/>
      </w:pPr>
      <w:r>
        <w:t>obsluhu telefonu a spojování telefonických hovorů;</w:t>
      </w:r>
    </w:p>
    <w:p w14:paraId="27FE084F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20" w:line="221" w:lineRule="exact"/>
        <w:ind w:left="860" w:right="500" w:hanging="400"/>
        <w:jc w:val="both"/>
      </w:pPr>
      <w:r>
        <w:t>v případě vzniku mimořádné události maximálně spolupracuje s pracovníky objednatele, s jednotkami policie, Hasičského záchranného sboru a orgán</w:t>
      </w:r>
      <w:r>
        <w:t>y činnými v trestním řízení a zdravotní služby první pomoci,</w:t>
      </w:r>
    </w:p>
    <w:p w14:paraId="57917A7E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27" w:line="221" w:lineRule="exact"/>
        <w:ind w:left="860" w:right="500" w:hanging="400"/>
        <w:jc w:val="both"/>
      </w:pPr>
      <w:r>
        <w:t>přebírání zasedacích místností a prostorů dle instrukcí odpovědného pracovníka objednatele, popř. pracovníka recepce služby;</w:t>
      </w:r>
    </w:p>
    <w:p w14:paraId="03150BAB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13"/>
        <w:ind w:left="860" w:hanging="400"/>
        <w:jc w:val="both"/>
      </w:pPr>
      <w:r>
        <w:t>řídí se účinnými směrnicemi a nařízeními, která jsou průběžně aktualiz</w:t>
      </w:r>
      <w:r>
        <w:t>ována a doplňována;</w:t>
      </w:r>
    </w:p>
    <w:p w14:paraId="596D5511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16" w:line="221" w:lineRule="exact"/>
        <w:ind w:left="860" w:right="500" w:hanging="400"/>
        <w:jc w:val="both"/>
      </w:pPr>
      <w:r>
        <w:t>v zimních měsících při vzniku ledu na schodech nebo v prostoru před hlavními a bočními vchody, zásyp těch. solí a předchází tak úrazům;</w:t>
      </w:r>
    </w:p>
    <w:p w14:paraId="526564FD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20" w:line="226" w:lineRule="exact"/>
        <w:ind w:left="860" w:right="500" w:hanging="400"/>
        <w:jc w:val="both"/>
      </w:pPr>
      <w:r>
        <w:t xml:space="preserve">v letních měsících provádět větrání budovy tak, aby nebyla porušena bezpečnost budovy (nad </w:t>
      </w:r>
      <w:r>
        <w:t>ránem);</w:t>
      </w:r>
    </w:p>
    <w:p w14:paraId="16E01967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24" w:line="226" w:lineRule="exact"/>
        <w:ind w:left="860" w:right="500" w:hanging="400"/>
        <w:jc w:val="both"/>
      </w:pPr>
      <w:r>
        <w:t>sledování vnitřních prostor objektu a přilehlého okolí, zda se v něm nepohybují podezřelé osoby;</w:t>
      </w:r>
    </w:p>
    <w:p w14:paraId="2E3B2F94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27" w:line="221" w:lineRule="exact"/>
        <w:ind w:left="860" w:right="500" w:hanging="400"/>
        <w:jc w:val="both"/>
      </w:pPr>
      <w:r>
        <w:t>zadržování podezřelých osob pohybujících se v objektu a trvá-li toto podezření, jejich předání bez průtahů nejbližšímu orgánu Policie ČR,</w:t>
      </w:r>
    </w:p>
    <w:p w14:paraId="2F9D0C38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13"/>
        <w:ind w:left="860" w:hanging="400"/>
        <w:jc w:val="both"/>
      </w:pPr>
      <w:r>
        <w:t>pravidelně uzavírací kontrolu objektu po pracovní době a v době pracovního klidu;</w:t>
      </w:r>
    </w:p>
    <w:p w14:paraId="36EA96D0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120" w:line="221" w:lineRule="exact"/>
        <w:ind w:left="860" w:right="500" w:hanging="400"/>
        <w:jc w:val="both"/>
      </w:pPr>
      <w:r>
        <w:t>po ukončení pracovní doby kontrolu všech dostupných pracovních místností včetně soc. zařízení, zda v nich nesvítí světlo, neteče voda, nejsou zapnuty el. spotřebiče a zda jso</w:t>
      </w:r>
      <w:r>
        <w:t>u zavřena okna, včetně prostor třetích osob a veřejně přístupných prostor - a případné odstranění těchto vadných stavů, a dále uvedení zařízení EZS, EPS, CCTV prostřednictvím C4 do pohotovostního stavu;</w:t>
      </w:r>
    </w:p>
    <w:p w14:paraId="60A87490" w14:textId="77777777" w:rsidR="004A493C" w:rsidRDefault="00184E35">
      <w:pPr>
        <w:pStyle w:val="Bodytext20"/>
        <w:framePr w:w="9254" w:h="11514" w:hRule="exact" w:wrap="none" w:vAnchor="page" w:hAnchor="page" w:x="1563" w:y="3257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221" w:lineRule="exact"/>
        <w:ind w:left="860" w:right="500" w:hanging="400"/>
        <w:jc w:val="both"/>
      </w:pPr>
      <w:r>
        <w:t xml:space="preserve">před vpuštěním zaměstnanců do </w:t>
      </w:r>
      <w:r>
        <w:t>administrativních prostor budovy, chodeb a vstupního vestibulu zajistit osvětlení na schodištích a chodbách. Následně dbát, aby ve dne nebylo osvětlení zbytečně zapnuto;</w:t>
      </w:r>
    </w:p>
    <w:p w14:paraId="398CB1B2" w14:textId="77777777" w:rsidR="004A493C" w:rsidRDefault="00184E35">
      <w:pPr>
        <w:pStyle w:val="Headerorfooter20"/>
        <w:framePr w:wrap="none" w:vAnchor="page" w:hAnchor="page" w:x="1477" w:y="15232"/>
        <w:shd w:val="clear" w:color="auto" w:fill="auto"/>
      </w:pPr>
      <w:r>
        <w:rPr>
          <w:rStyle w:val="Headerorfooter21"/>
          <w:b/>
          <w:bCs/>
        </w:rPr>
        <w:t>MS!C</w:t>
      </w:r>
    </w:p>
    <w:p w14:paraId="6589DD64" w14:textId="77777777" w:rsidR="004A493C" w:rsidRDefault="00184E35">
      <w:pPr>
        <w:pStyle w:val="Headerorfooter0"/>
        <w:framePr w:wrap="none" w:vAnchor="page" w:hAnchor="page" w:x="4592" w:y="15440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7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8" w:history="1">
        <w:r>
          <w:rPr>
            <w:rStyle w:val="Headerorfooter1"/>
            <w:b/>
            <w:bCs/>
          </w:rPr>
          <w:t>www.ms-ic.cz</w:t>
        </w:r>
      </w:hyperlink>
    </w:p>
    <w:p w14:paraId="74FF3C76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BF73B9" w14:textId="77777777" w:rsidR="004A493C" w:rsidRDefault="00184E35">
      <w:pPr>
        <w:pStyle w:val="Headerorfooter0"/>
        <w:framePr w:wrap="none" w:vAnchor="page" w:hAnchor="page" w:x="9239" w:y="1395"/>
        <w:shd w:val="clear" w:color="auto" w:fill="auto"/>
      </w:pPr>
      <w:r>
        <w:lastRenderedPageBreak/>
        <w:t>Příloha č. 1</w:t>
      </w:r>
    </w:p>
    <w:p w14:paraId="11C77FF7" w14:textId="77777777" w:rsidR="004A493C" w:rsidRDefault="00184E35">
      <w:pPr>
        <w:pStyle w:val="Heading10"/>
        <w:framePr w:w="9254" w:h="7676" w:hRule="exact" w:wrap="none" w:vAnchor="page" w:hAnchor="page" w:x="1563" w:y="263"/>
        <w:shd w:val="clear" w:color="auto" w:fill="auto"/>
        <w:ind w:left="48"/>
      </w:pPr>
      <w:bookmarkStart w:id="7" w:name="bookmark7"/>
      <w:r>
        <w:rPr>
          <w:rStyle w:val="Heading11"/>
        </w:rPr>
        <w:t>I</w:t>
      </w:r>
      <w:bookmarkEnd w:id="7"/>
    </w:p>
    <w:p w14:paraId="2D84CEAB" w14:textId="77777777" w:rsidR="004A493C" w:rsidRDefault="00184E35">
      <w:pPr>
        <w:pStyle w:val="Heading20"/>
        <w:framePr w:w="9254" w:h="7676" w:hRule="exact" w:wrap="none" w:vAnchor="page" w:hAnchor="page" w:x="1563" w:y="263"/>
        <w:shd w:val="clear" w:color="auto" w:fill="auto"/>
        <w:ind w:left="48"/>
      </w:pPr>
      <w:bookmarkStart w:id="8" w:name="bookmark8"/>
      <w:r>
        <w:rPr>
          <w:rStyle w:val="Heading21"/>
        </w:rPr>
        <w:t>c</w:t>
      </w:r>
      <w:bookmarkEnd w:id="8"/>
    </w:p>
    <w:p w14:paraId="5AF948D7" w14:textId="77777777" w:rsidR="004A493C" w:rsidRDefault="00184E35">
      <w:pPr>
        <w:pStyle w:val="Bodytext20"/>
        <w:framePr w:w="9254" w:h="7676" w:hRule="exact" w:wrap="none" w:vAnchor="page" w:hAnchor="page" w:x="1563" w:y="263"/>
        <w:numPr>
          <w:ilvl w:val="0"/>
          <w:numId w:val="4"/>
        </w:numPr>
        <w:shd w:val="clear" w:color="auto" w:fill="auto"/>
        <w:tabs>
          <w:tab w:val="left" w:pos="979"/>
        </w:tabs>
        <w:spacing w:before="0" w:after="120" w:line="221" w:lineRule="exact"/>
        <w:ind w:left="900" w:right="500" w:hanging="420"/>
        <w:jc w:val="both"/>
      </w:pPr>
      <w:r>
        <w:t xml:space="preserve">provést tzv. „uzavírací“ kontrolní pochůzku s důrazem na kontrolu oprávněnosti pohybu osob a vozidel ve střeženém objektu a okolí, kontrolu uzamknutí kanceláří vstupních </w:t>
      </w:r>
      <w:r>
        <w:t xml:space="preserve">dveří chodeb, hal a provozů, které již nejsou provozovány. Rozsah pochůzky strážní služby je stanoven plánem pochůzky, který tvoří součást směrnice pro ostrahu a recepci (viz příloha č. 3 k Zadávací dokumentaci). Plán pochůzek se může změnit dle požadavků </w:t>
      </w:r>
      <w:r>
        <w:t>objednavatele. O případných změnách bude alespoň 24 hodin před požadovanou změnou informována odpovědná osoba poskytovatele (email), který seznámí ostrahu s novým plánem pochůzek Pracovníky strážní služby;</w:t>
      </w:r>
    </w:p>
    <w:p w14:paraId="286C4E54" w14:textId="77777777" w:rsidR="004A493C" w:rsidRDefault="00184E35">
      <w:pPr>
        <w:pStyle w:val="Bodytext20"/>
        <w:framePr w:w="9254" w:h="7676" w:hRule="exact" w:wrap="none" w:vAnchor="page" w:hAnchor="page" w:x="1563" w:y="263"/>
        <w:numPr>
          <w:ilvl w:val="0"/>
          <w:numId w:val="4"/>
        </w:numPr>
        <w:shd w:val="clear" w:color="auto" w:fill="auto"/>
        <w:tabs>
          <w:tab w:val="left" w:pos="979"/>
        </w:tabs>
        <w:spacing w:before="0" w:after="120" w:line="221" w:lineRule="exact"/>
        <w:ind w:left="900" w:right="500" w:hanging="420"/>
        <w:jc w:val="both"/>
      </w:pPr>
      <w:r>
        <w:t>během následujících pochůzek, věnovat pozornost ko</w:t>
      </w:r>
      <w:r>
        <w:t>ntrole režimu uzamknutí vstupů do budov po skončení stanovené pracovní doby,</w:t>
      </w:r>
    </w:p>
    <w:p w14:paraId="5E05A768" w14:textId="77777777" w:rsidR="004A493C" w:rsidRDefault="00184E35">
      <w:pPr>
        <w:pStyle w:val="Bodytext20"/>
        <w:framePr w:w="9254" w:h="7676" w:hRule="exact" w:wrap="none" w:vAnchor="page" w:hAnchor="page" w:x="1563" w:y="263"/>
        <w:numPr>
          <w:ilvl w:val="0"/>
          <w:numId w:val="4"/>
        </w:numPr>
        <w:shd w:val="clear" w:color="auto" w:fill="auto"/>
        <w:tabs>
          <w:tab w:val="left" w:pos="979"/>
        </w:tabs>
        <w:spacing w:before="0" w:after="120" w:line="221" w:lineRule="exact"/>
        <w:ind w:left="900" w:right="500" w:hanging="420"/>
        <w:jc w:val="both"/>
      </w:pPr>
      <w:r>
        <w:t>kontrolu stavu vnějšího pláště budov a vnějších zdí (ochrana proti sprejerům a zabraňování poškozování vnějších ploch a schodišť skateboardisty a bruslaři na kolečkových bruslích)</w:t>
      </w:r>
      <w:r>
        <w:t xml:space="preserve"> a dohled nad rizikovými a napadnutelnými místy uvnitř i vně areálu;</w:t>
      </w:r>
    </w:p>
    <w:p w14:paraId="19F43825" w14:textId="77777777" w:rsidR="004A493C" w:rsidRDefault="00184E35">
      <w:pPr>
        <w:pStyle w:val="Bodytext20"/>
        <w:framePr w:w="9254" w:h="7676" w:hRule="exact" w:wrap="none" w:vAnchor="page" w:hAnchor="page" w:x="1563" w:y="263"/>
        <w:numPr>
          <w:ilvl w:val="0"/>
          <w:numId w:val="4"/>
        </w:numPr>
        <w:shd w:val="clear" w:color="auto" w:fill="auto"/>
        <w:tabs>
          <w:tab w:val="left" w:pos="979"/>
        </w:tabs>
        <w:spacing w:before="0" w:after="120" w:line="221" w:lineRule="exact"/>
        <w:ind w:left="900" w:right="500" w:hanging="420"/>
        <w:jc w:val="both"/>
      </w:pPr>
      <w:r>
        <w:t>kontrolu dodržování protipožárních opatření v pochůzkovém sektoru s důrazem na kontrolu požárně rizikových míst a provozů;</w:t>
      </w:r>
    </w:p>
    <w:p w14:paraId="491AA47B" w14:textId="77777777" w:rsidR="004A493C" w:rsidRDefault="00184E35">
      <w:pPr>
        <w:pStyle w:val="Bodytext20"/>
        <w:framePr w:w="9254" w:h="7676" w:hRule="exact" w:wrap="none" w:vAnchor="page" w:hAnchor="page" w:x="1563" w:y="263"/>
        <w:numPr>
          <w:ilvl w:val="0"/>
          <w:numId w:val="4"/>
        </w:numPr>
        <w:shd w:val="clear" w:color="auto" w:fill="auto"/>
        <w:tabs>
          <w:tab w:val="left" w:pos="979"/>
        </w:tabs>
        <w:spacing w:before="0" w:after="120" w:line="221" w:lineRule="exact"/>
        <w:ind w:left="900" w:right="500" w:hanging="420"/>
        <w:jc w:val="both"/>
      </w:pPr>
      <w:r>
        <w:t>při podezření z pohybu nepovolaných osob nebo osoby, prověřit op</w:t>
      </w:r>
      <w:r>
        <w:t>rávněnost pohybu takové osoby v areálu Objektu. Neprokáže-li tato osoba své oprávnění, provede opatření k jejímu zadržení a identifikaci, resp. jejich předání bez průtahů nejbližšímu orgánu Policie ČR. V případě nezvládnutí vzniklé situace povolá pomoc pro</w:t>
      </w:r>
      <w:r>
        <w:t>střednictvím mobilního telefonu,</w:t>
      </w:r>
    </w:p>
    <w:p w14:paraId="1E24CFA3" w14:textId="77777777" w:rsidR="004A493C" w:rsidRDefault="00184E35">
      <w:pPr>
        <w:pStyle w:val="Bodytext20"/>
        <w:framePr w:w="9254" w:h="7676" w:hRule="exact" w:wrap="none" w:vAnchor="page" w:hAnchor="page" w:x="1563" w:y="263"/>
        <w:numPr>
          <w:ilvl w:val="0"/>
          <w:numId w:val="4"/>
        </w:numPr>
        <w:shd w:val="clear" w:color="auto" w:fill="auto"/>
        <w:tabs>
          <w:tab w:val="left" w:pos="979"/>
        </w:tabs>
        <w:spacing w:before="0" w:after="120" w:line="221" w:lineRule="exact"/>
        <w:ind w:left="900" w:right="500" w:hanging="420"/>
        <w:jc w:val="both"/>
      </w:pPr>
      <w:r>
        <w:t>dohlížet na zaparkovaná vozidla zaměstnanců Objednatele, nájemců a jejich návštěvníků na okolních parkovištích,</w:t>
      </w:r>
    </w:p>
    <w:p w14:paraId="053E6899" w14:textId="77777777" w:rsidR="004A493C" w:rsidRDefault="00184E35">
      <w:pPr>
        <w:pStyle w:val="Bodytext20"/>
        <w:framePr w:w="9254" w:h="7676" w:hRule="exact" w:wrap="none" w:vAnchor="page" w:hAnchor="page" w:x="1563" w:y="263"/>
        <w:shd w:val="clear" w:color="auto" w:fill="auto"/>
        <w:spacing w:before="0" w:line="221" w:lineRule="exact"/>
        <w:ind w:left="900" w:right="500" w:hanging="420"/>
        <w:jc w:val="both"/>
      </w:pPr>
      <w:r>
        <w:t>aa) o každé provedené obchůzce provést (s využitím software Objednatele) zápis s uvedením času obchůzky, času n</w:t>
      </w:r>
      <w:r>
        <w:t>ávratu z obchůzky a uvedením zjištěných poznatků, případně závad, pokud budou zjištěny.</w:t>
      </w:r>
    </w:p>
    <w:p w14:paraId="463F7AE4" w14:textId="77777777" w:rsidR="004A493C" w:rsidRDefault="00184E35">
      <w:pPr>
        <w:pStyle w:val="Bodytext50"/>
        <w:framePr w:w="9254" w:h="6502" w:hRule="exact" w:wrap="none" w:vAnchor="page" w:hAnchor="page" w:x="1563" w:y="8340"/>
        <w:numPr>
          <w:ilvl w:val="0"/>
          <w:numId w:val="2"/>
        </w:numPr>
        <w:shd w:val="clear" w:color="auto" w:fill="auto"/>
        <w:tabs>
          <w:tab w:val="left" w:pos="418"/>
        </w:tabs>
        <w:spacing w:after="113"/>
      </w:pPr>
      <w:r>
        <w:t>Hlavní úkoly Pracovníka recepce:</w:t>
      </w:r>
    </w:p>
    <w:p w14:paraId="0C5A5758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127" w:line="221" w:lineRule="exact"/>
        <w:ind w:left="1020" w:hanging="540"/>
        <w:jc w:val="left"/>
      </w:pPr>
      <w:r>
        <w:t>Vítání a ohlašování návštěv, v případě potřeby komunikace v cizím jazyce (anglický jazyk), přebíraní pošty, balíku.</w:t>
      </w:r>
    </w:p>
    <w:p w14:paraId="00D58EA2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113"/>
        <w:ind w:left="900" w:hanging="420"/>
        <w:jc w:val="both"/>
      </w:pPr>
      <w:r>
        <w:t>Distribuce pošty k jednotlivým adresátům (ředitel, účetní, právník apod.).</w:t>
      </w:r>
    </w:p>
    <w:p w14:paraId="1BCD9127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127" w:line="221" w:lineRule="exact"/>
        <w:ind w:left="1020" w:hanging="540"/>
        <w:jc w:val="left"/>
      </w:pPr>
      <w:r>
        <w:t>Udržování pořádku v kuchyňce v prostorách MŠIC, příprava kávy a občerstvení pro návštěvy, úklid v zasedacích místnostech po odchodu návštěvy.</w:t>
      </w:r>
    </w:p>
    <w:p w14:paraId="384656C4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117"/>
        <w:ind w:left="900" w:hanging="420"/>
        <w:jc w:val="both"/>
      </w:pPr>
      <w:r>
        <w:t>Starost o firemní kávovar (doplnění náp</w:t>
      </w:r>
      <w:r>
        <w:t>lní, odvápňování apod.).</w:t>
      </w:r>
    </w:p>
    <w:p w14:paraId="7D7B7B1F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123" w:line="216" w:lineRule="exact"/>
        <w:ind w:left="1020" w:hanging="540"/>
        <w:jc w:val="left"/>
      </w:pPr>
      <w:r>
        <w:t>Práce s rezervačním systémem zasedacích místností + předávání a přebíraní zasedacích místností.</w:t>
      </w:r>
    </w:p>
    <w:p w14:paraId="052F5B96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113"/>
        <w:ind w:left="900" w:hanging="420"/>
        <w:jc w:val="both"/>
      </w:pPr>
      <w:r>
        <w:t>Práce s excelem, Wordem, Outlookem.</w:t>
      </w:r>
    </w:p>
    <w:p w14:paraId="04D93EC5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127" w:line="221" w:lineRule="exact"/>
        <w:ind w:left="1020" w:hanging="540"/>
        <w:jc w:val="left"/>
      </w:pPr>
      <w:r>
        <w:t xml:space="preserve">Příležitostné plnění požadavků </w:t>
      </w:r>
      <w:r>
        <w:rPr>
          <w:lang w:val="en-US" w:eastAsia="en-US" w:bidi="en-US"/>
        </w:rPr>
        <w:t xml:space="preserve">facility </w:t>
      </w:r>
      <w:r>
        <w:t xml:space="preserve">managera (např. tisk navigačních letáků a jejich </w:t>
      </w:r>
      <w:r>
        <w:t>navigace).</w:t>
      </w:r>
    </w:p>
    <w:p w14:paraId="1D49C4AA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25"/>
        <w:ind w:left="900" w:hanging="420"/>
        <w:jc w:val="both"/>
      </w:pPr>
      <w:r>
        <w:t>Aktualizace tabulek, telefonních seznamů apod. v závislosti na změnách u nájemců.</w:t>
      </w:r>
    </w:p>
    <w:p w14:paraId="320A70F8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line="331" w:lineRule="exact"/>
        <w:ind w:left="900" w:hanging="420"/>
        <w:jc w:val="both"/>
      </w:pPr>
      <w:r>
        <w:t>Přehled o návštěvách ředitele (kalendář v Outlooku)</w:t>
      </w:r>
    </w:p>
    <w:p w14:paraId="559CB14F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line="331" w:lineRule="exact"/>
        <w:ind w:left="900" w:hanging="420"/>
        <w:jc w:val="both"/>
      </w:pPr>
      <w:r>
        <w:t xml:space="preserve">Dohled nad systémy </w:t>
      </w:r>
      <w:r>
        <w:rPr>
          <w:lang w:val="de-DE" w:eastAsia="de-DE" w:bidi="de-DE"/>
        </w:rPr>
        <w:t xml:space="preserve">PCO </w:t>
      </w:r>
      <w:r>
        <w:t>- EZS, EPS, CCTV, C4, SHZ, PROCOP</w:t>
      </w:r>
    </w:p>
    <w:p w14:paraId="774B0E05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5"/>
        </w:numPr>
        <w:shd w:val="clear" w:color="auto" w:fill="auto"/>
        <w:tabs>
          <w:tab w:val="left" w:pos="979"/>
        </w:tabs>
        <w:spacing w:before="0" w:line="331" w:lineRule="exact"/>
        <w:ind w:left="900" w:hanging="420"/>
        <w:jc w:val="both"/>
      </w:pPr>
      <w:r>
        <w:t xml:space="preserve">Zajištění interních a externích eventů </w:t>
      </w:r>
      <w:r>
        <w:t>organizovaných na MŠIC:</w:t>
      </w:r>
    </w:p>
    <w:p w14:paraId="1565CC5B" w14:textId="77777777" w:rsidR="004A493C" w:rsidRDefault="00184E35">
      <w:pPr>
        <w:pStyle w:val="Bodytext20"/>
        <w:framePr w:w="9254" w:h="6502" w:hRule="exact" w:wrap="none" w:vAnchor="page" w:hAnchor="page" w:x="1563" w:y="8340"/>
        <w:shd w:val="clear" w:color="auto" w:fill="auto"/>
        <w:spacing w:before="0" w:line="331" w:lineRule="exact"/>
        <w:ind w:left="1340" w:firstLine="0"/>
        <w:jc w:val="left"/>
      </w:pPr>
      <w:r>
        <w:t>Rezervace místností.</w:t>
      </w:r>
    </w:p>
    <w:p w14:paraId="7D5D8051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6"/>
        </w:numPr>
        <w:shd w:val="clear" w:color="auto" w:fill="auto"/>
        <w:tabs>
          <w:tab w:val="left" w:pos="1650"/>
        </w:tabs>
        <w:spacing w:before="0" w:after="120" w:line="221" w:lineRule="exact"/>
        <w:ind w:left="1340" w:right="500" w:firstLine="0"/>
        <w:jc w:val="both"/>
      </w:pPr>
      <w:r>
        <w:t xml:space="preserve">koordinaci s týmem Objednatele zajištění přípravy místnosti dle požadavků zadavatelů eventů (technické vybavení, uspořádání stolů, příprava flipchartů, fixů, papírů tužek, prezentem, zprovoznění </w:t>
      </w:r>
      <w:r>
        <w:t>prezentace atd.</w:t>
      </w:r>
    </w:p>
    <w:p w14:paraId="0710ABA6" w14:textId="77777777" w:rsidR="004A493C" w:rsidRDefault="00184E35">
      <w:pPr>
        <w:pStyle w:val="Bodytext20"/>
        <w:framePr w:w="9254" w:h="6502" w:hRule="exact" w:wrap="none" w:vAnchor="page" w:hAnchor="page" w:x="1563" w:y="8340"/>
        <w:numPr>
          <w:ilvl w:val="0"/>
          <w:numId w:val="6"/>
        </w:numPr>
        <w:shd w:val="clear" w:color="auto" w:fill="auto"/>
        <w:tabs>
          <w:tab w:val="left" w:pos="1650"/>
        </w:tabs>
        <w:spacing w:before="0" w:line="221" w:lineRule="exact"/>
        <w:ind w:left="1340" w:right="500" w:firstLine="0"/>
        <w:jc w:val="both"/>
      </w:pPr>
      <w:r>
        <w:t>případě potřeby prohlídka prostor s externím pořadatelem (např. kuchyňka, sál, šatna, vybavení).</w:t>
      </w:r>
    </w:p>
    <w:p w14:paraId="2595BB79" w14:textId="77777777" w:rsidR="004A493C" w:rsidRDefault="00184E35">
      <w:pPr>
        <w:pStyle w:val="Headerorfooter20"/>
        <w:framePr w:wrap="none" w:vAnchor="page" w:hAnchor="page" w:x="1491" w:y="15204"/>
        <w:shd w:val="clear" w:color="auto" w:fill="auto"/>
      </w:pPr>
      <w:r>
        <w:rPr>
          <w:rStyle w:val="Headerorfooter21"/>
          <w:b/>
          <w:bCs/>
        </w:rPr>
        <w:t>MS!C</w:t>
      </w:r>
    </w:p>
    <w:p w14:paraId="7C45E553" w14:textId="77777777" w:rsidR="004A493C" w:rsidRDefault="00184E35">
      <w:pPr>
        <w:pStyle w:val="Headerorfooter0"/>
        <w:framePr w:wrap="none" w:vAnchor="page" w:hAnchor="page" w:x="4597" w:y="15415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9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20" w:history="1">
        <w:r>
          <w:rPr>
            <w:rStyle w:val="Headerorfooter1"/>
            <w:b/>
            <w:bCs/>
          </w:rPr>
          <w:t>www.ms-ic.cz</w:t>
        </w:r>
      </w:hyperlink>
    </w:p>
    <w:p w14:paraId="207B8F39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32511A" w14:textId="77777777" w:rsidR="004A493C" w:rsidRDefault="00184E35">
      <w:pPr>
        <w:pStyle w:val="Headerorfooter0"/>
        <w:framePr w:wrap="none" w:vAnchor="page" w:hAnchor="page" w:x="9239" w:y="1409"/>
        <w:shd w:val="clear" w:color="auto" w:fill="auto"/>
      </w:pPr>
      <w:r>
        <w:lastRenderedPageBreak/>
        <w:t>Příloha č. 1</w:t>
      </w:r>
    </w:p>
    <w:p w14:paraId="085E32A8" w14:textId="77777777" w:rsidR="004A493C" w:rsidRDefault="00184E35">
      <w:pPr>
        <w:framePr w:wrap="none" w:vAnchor="page" w:hAnchor="page" w:x="1611" w:y="29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a.s\\Plocha\\media\\image3.jpeg" \* MERGEFORMATINET</w:instrText>
      </w:r>
      <w:r>
        <w:instrText xml:space="preserve"> </w:instrText>
      </w:r>
      <w:r>
        <w:fldChar w:fldCharType="separate"/>
      </w:r>
      <w:r w:rsidR="00331456">
        <w:pict w14:anchorId="2FE956F4">
          <v:shape id="_x0000_i1027" type="#_x0000_t75" style="width:20.25pt;height:69.75pt">
            <v:imagedata r:id="rId21" r:href="rId22"/>
          </v:shape>
        </w:pict>
      </w:r>
      <w:r>
        <w:fldChar w:fldCharType="end"/>
      </w:r>
    </w:p>
    <w:p w14:paraId="20CA1333" w14:textId="77777777" w:rsidR="004A493C" w:rsidRDefault="00184E35">
      <w:pPr>
        <w:pStyle w:val="Bodytext20"/>
        <w:framePr w:w="9254" w:h="829" w:hRule="exact" w:wrap="none" w:vAnchor="page" w:hAnchor="page" w:x="1563" w:y="1911"/>
        <w:shd w:val="clear" w:color="auto" w:fill="auto"/>
        <w:spacing w:before="0" w:after="107" w:line="221" w:lineRule="exact"/>
        <w:ind w:left="1380" w:right="500" w:firstLine="0"/>
        <w:jc w:val="left"/>
      </w:pPr>
      <w:r>
        <w:t xml:space="preserve">Příprava externím dodavatelem doručeného drobného občerstvení </w:t>
      </w:r>
      <w:r>
        <w:rPr>
          <w:lang w:val="en-US" w:eastAsia="en-US" w:bidi="en-US"/>
        </w:rPr>
        <w:t>pro e</w:t>
      </w:r>
      <w:r>
        <w:rPr>
          <w:lang w:val="en-US" w:eastAsia="en-US" w:bidi="en-US"/>
        </w:rPr>
        <w:t xml:space="preserve">vent </w:t>
      </w:r>
      <w:r>
        <w:t>(příprava karaf s vodou, skleniček, čaje, kávy atd.).</w:t>
      </w:r>
    </w:p>
    <w:p w14:paraId="034F5FE7" w14:textId="77777777" w:rsidR="004A493C" w:rsidRDefault="00184E35">
      <w:pPr>
        <w:pStyle w:val="Bodytext20"/>
        <w:framePr w:w="9254" w:h="829" w:hRule="exact" w:wrap="none" w:vAnchor="page" w:hAnchor="page" w:x="1563" w:y="1911"/>
        <w:shd w:val="clear" w:color="auto" w:fill="auto"/>
        <w:spacing w:before="0"/>
        <w:ind w:left="1380" w:firstLine="0"/>
        <w:jc w:val="left"/>
      </w:pPr>
      <w:r>
        <w:t>Úklid po akci.</w:t>
      </w:r>
    </w:p>
    <w:p w14:paraId="171EC244" w14:textId="77777777" w:rsidR="004A493C" w:rsidRDefault="00184E35">
      <w:pPr>
        <w:pStyle w:val="Heading520"/>
        <w:framePr w:w="9254" w:h="3387" w:hRule="exact" w:wrap="none" w:vAnchor="page" w:hAnchor="page" w:x="1563" w:y="3141"/>
        <w:shd w:val="clear" w:color="auto" w:fill="auto"/>
        <w:spacing w:before="0"/>
        <w:ind w:left="4300"/>
      </w:pPr>
      <w:bookmarkStart w:id="9" w:name="bookmark9"/>
      <w:r>
        <w:rPr>
          <w:lang w:val="en-US" w:eastAsia="en-US" w:bidi="en-US"/>
        </w:rPr>
        <w:t>III.</w:t>
      </w:r>
      <w:bookmarkEnd w:id="9"/>
    </w:p>
    <w:p w14:paraId="120F57AA" w14:textId="77777777" w:rsidR="004A493C" w:rsidRDefault="00184E35">
      <w:pPr>
        <w:pStyle w:val="Heading50"/>
        <w:framePr w:w="9254" w:h="3387" w:hRule="exact" w:wrap="none" w:vAnchor="page" w:hAnchor="page" w:x="1563" w:y="3141"/>
        <w:numPr>
          <w:ilvl w:val="0"/>
          <w:numId w:val="7"/>
        </w:numPr>
        <w:shd w:val="clear" w:color="auto" w:fill="auto"/>
        <w:tabs>
          <w:tab w:val="left" w:pos="413"/>
        </w:tabs>
        <w:spacing w:before="0" w:after="93"/>
        <w:ind w:firstLine="0"/>
      </w:pPr>
      <w:bookmarkStart w:id="10" w:name="bookmark10"/>
      <w:r>
        <w:t>Předání a převzetí služby Pracovníky ostrahy a recepce:</w:t>
      </w:r>
      <w:bookmarkEnd w:id="10"/>
    </w:p>
    <w:p w14:paraId="71A2DEA2" w14:textId="77777777" w:rsidR="004A493C" w:rsidRDefault="00184E35">
      <w:pPr>
        <w:pStyle w:val="Bodytext20"/>
        <w:framePr w:w="9254" w:h="3387" w:hRule="exact" w:wrap="none" w:vAnchor="page" w:hAnchor="page" w:x="1563" w:y="3141"/>
        <w:numPr>
          <w:ilvl w:val="0"/>
          <w:numId w:val="8"/>
        </w:numPr>
        <w:shd w:val="clear" w:color="auto" w:fill="auto"/>
        <w:tabs>
          <w:tab w:val="left" w:pos="871"/>
        </w:tabs>
        <w:spacing w:before="0" w:after="100" w:line="221" w:lineRule="exact"/>
        <w:ind w:left="880" w:right="500" w:hanging="420"/>
        <w:jc w:val="both"/>
      </w:pPr>
      <w:r>
        <w:t xml:space="preserve">Na pracoviště se Pracovníci ostrahy a recepce dostaví nejpozději </w:t>
      </w:r>
      <w:r>
        <w:rPr>
          <w:rStyle w:val="Bodytext2Bold0"/>
        </w:rPr>
        <w:t xml:space="preserve">15 min </w:t>
      </w:r>
      <w:r>
        <w:t>před zahájením služby, aby mohlo být provedeno řádné předání a převzetí služby ve stanovenou dobu a sděleny informace platné k danému dni mající vliv na průběh služby. Předání a převze</w:t>
      </w:r>
      <w:r>
        <w:t>tí služby se děje bud’ mezi jednotlivými Pracovníky ostrahy, nebo mezi Pracovníky ostrahy a Pracovníkem recepce. Za řádné předání a převzetí služby ručí odpovědný pracovník Zhotovitele.</w:t>
      </w:r>
    </w:p>
    <w:p w14:paraId="1043F0CE" w14:textId="77777777" w:rsidR="004A493C" w:rsidRDefault="00184E35">
      <w:pPr>
        <w:pStyle w:val="Bodytext20"/>
        <w:framePr w:w="9254" w:h="3387" w:hRule="exact" w:wrap="none" w:vAnchor="page" w:hAnchor="page" w:x="1563" w:y="3141"/>
        <w:numPr>
          <w:ilvl w:val="0"/>
          <w:numId w:val="8"/>
        </w:numPr>
        <w:shd w:val="clear" w:color="auto" w:fill="auto"/>
        <w:tabs>
          <w:tab w:val="left" w:pos="871"/>
        </w:tabs>
        <w:spacing w:before="0" w:after="100" w:line="221" w:lineRule="exact"/>
        <w:ind w:left="880" w:right="500" w:hanging="420"/>
        <w:jc w:val="both"/>
      </w:pPr>
      <w:r>
        <w:t>Při převzetí služby se Pracovník ostrahy a recepce ujistí, kdo z praco</w:t>
      </w:r>
      <w:r>
        <w:t>vníků (odpovědný pracovník objednatele) je ve výkonu pracovní hotovosti (dále také „Pracovník v hotovosti“) a v případě provozních problémů, strážný neprodleně informuje Pracovníka hotovosti.</w:t>
      </w:r>
    </w:p>
    <w:p w14:paraId="1979BD5E" w14:textId="77777777" w:rsidR="004A493C" w:rsidRDefault="00184E35">
      <w:pPr>
        <w:pStyle w:val="Bodytext20"/>
        <w:framePr w:w="9254" w:h="3387" w:hRule="exact" w:wrap="none" w:vAnchor="page" w:hAnchor="page" w:x="1563" w:y="3141"/>
        <w:numPr>
          <w:ilvl w:val="0"/>
          <w:numId w:val="8"/>
        </w:numPr>
        <w:shd w:val="clear" w:color="auto" w:fill="auto"/>
        <w:tabs>
          <w:tab w:val="left" w:pos="871"/>
        </w:tabs>
        <w:spacing w:before="0" w:line="221" w:lineRule="exact"/>
        <w:ind w:left="880" w:right="500" w:hanging="420"/>
        <w:jc w:val="both"/>
      </w:pPr>
      <w:r>
        <w:t>Předání a převzetí služby se provádí zásadně po kontrolní obchůz</w:t>
      </w:r>
      <w:r>
        <w:t>ce, provedené končící službou, v místnosti recepce a nesmí být přitom narušena ostraha objektu.</w:t>
      </w:r>
    </w:p>
    <w:p w14:paraId="6E629144" w14:textId="77777777" w:rsidR="004A493C" w:rsidRDefault="00184E35">
      <w:pPr>
        <w:pStyle w:val="Heading50"/>
        <w:framePr w:w="9254" w:h="4054" w:hRule="exact" w:wrap="none" w:vAnchor="page" w:hAnchor="page" w:x="1563" w:y="6924"/>
        <w:numPr>
          <w:ilvl w:val="0"/>
          <w:numId w:val="7"/>
        </w:numPr>
        <w:shd w:val="clear" w:color="auto" w:fill="auto"/>
        <w:tabs>
          <w:tab w:val="left" w:pos="413"/>
        </w:tabs>
        <w:spacing w:before="0" w:after="100"/>
        <w:ind w:firstLine="0"/>
      </w:pPr>
      <w:bookmarkStart w:id="11" w:name="bookmark11"/>
      <w:r>
        <w:t>Odpovědný pracovník Poskytovatele:</w:t>
      </w:r>
      <w:bookmarkEnd w:id="11"/>
    </w:p>
    <w:p w14:paraId="566BE0E7" w14:textId="77777777" w:rsidR="004A493C" w:rsidRDefault="00184E35">
      <w:pPr>
        <w:pStyle w:val="Bodytext20"/>
        <w:framePr w:w="9254" w:h="4054" w:hRule="exact" w:wrap="none" w:vAnchor="page" w:hAnchor="page" w:x="1563" w:y="6924"/>
        <w:numPr>
          <w:ilvl w:val="0"/>
          <w:numId w:val="9"/>
        </w:numPr>
        <w:shd w:val="clear" w:color="auto" w:fill="auto"/>
        <w:tabs>
          <w:tab w:val="left" w:pos="871"/>
        </w:tabs>
        <w:spacing w:before="0" w:after="93"/>
        <w:ind w:left="880" w:hanging="420"/>
        <w:jc w:val="both"/>
      </w:pPr>
      <w:r>
        <w:t>Neprodleně sdělí své jméno Objednateli.</w:t>
      </w:r>
    </w:p>
    <w:p w14:paraId="039FD9DC" w14:textId="77777777" w:rsidR="004A493C" w:rsidRDefault="00184E35">
      <w:pPr>
        <w:pStyle w:val="Bodytext20"/>
        <w:framePr w:w="9254" w:h="4054" w:hRule="exact" w:wrap="none" w:vAnchor="page" w:hAnchor="page" w:x="1563" w:y="6924"/>
        <w:numPr>
          <w:ilvl w:val="0"/>
          <w:numId w:val="9"/>
        </w:numPr>
        <w:shd w:val="clear" w:color="auto" w:fill="auto"/>
        <w:tabs>
          <w:tab w:val="left" w:pos="871"/>
        </w:tabs>
        <w:spacing w:before="0" w:after="100" w:line="221" w:lineRule="exact"/>
        <w:ind w:left="880" w:right="500" w:hanging="420"/>
        <w:jc w:val="both"/>
      </w:pPr>
      <w:r>
        <w:t xml:space="preserve">Převezme od Objednatele pomůcky určené pro činnost Pracovníka ostrahy a </w:t>
      </w:r>
      <w:r>
        <w:t>recepce. A předá je Pracovníkům ostrahy a recepce. Pomůckami se rozumí mobilní telefon a klíče, tablet pro pochůzkovou činnost, které zajistí Objednatel.</w:t>
      </w:r>
    </w:p>
    <w:p w14:paraId="26757B87" w14:textId="77777777" w:rsidR="004A493C" w:rsidRDefault="00184E35">
      <w:pPr>
        <w:pStyle w:val="Bodytext20"/>
        <w:framePr w:w="9254" w:h="4054" w:hRule="exact" w:wrap="none" w:vAnchor="page" w:hAnchor="page" w:x="1563" w:y="6924"/>
        <w:numPr>
          <w:ilvl w:val="0"/>
          <w:numId w:val="9"/>
        </w:numPr>
        <w:shd w:val="clear" w:color="auto" w:fill="auto"/>
        <w:tabs>
          <w:tab w:val="left" w:pos="871"/>
        </w:tabs>
        <w:spacing w:before="0" w:after="100" w:line="221" w:lineRule="exact"/>
        <w:ind w:left="880" w:right="500" w:hanging="420"/>
        <w:jc w:val="both"/>
      </w:pPr>
      <w:r>
        <w:t>Předá informace o nových opatřeních, příkazech a nových pokynech příslušného Pracovníka ostrahy.</w:t>
      </w:r>
    </w:p>
    <w:p w14:paraId="0410C323" w14:textId="77777777" w:rsidR="004A493C" w:rsidRDefault="00184E35">
      <w:pPr>
        <w:pStyle w:val="Bodytext20"/>
        <w:framePr w:w="9254" w:h="4054" w:hRule="exact" w:wrap="none" w:vAnchor="page" w:hAnchor="page" w:x="1563" w:y="6924"/>
        <w:numPr>
          <w:ilvl w:val="0"/>
          <w:numId w:val="9"/>
        </w:numPr>
        <w:shd w:val="clear" w:color="auto" w:fill="auto"/>
        <w:tabs>
          <w:tab w:val="left" w:pos="871"/>
        </w:tabs>
        <w:spacing w:before="0" w:after="104" w:line="221" w:lineRule="exact"/>
        <w:ind w:left="880" w:right="500" w:hanging="420"/>
        <w:jc w:val="both"/>
      </w:pPr>
      <w:r>
        <w:t>Infor</w:t>
      </w:r>
      <w:r>
        <w:t>muje nastupující Pracovníky ostrahy a recepce o vzniklých závadách, mimořádných událostech a veškeré poznatky zapíše do Knihy služeb (resp. do software).</w:t>
      </w:r>
    </w:p>
    <w:p w14:paraId="121AC812" w14:textId="77777777" w:rsidR="004A493C" w:rsidRDefault="00184E35">
      <w:pPr>
        <w:pStyle w:val="Bodytext20"/>
        <w:framePr w:w="9254" w:h="4054" w:hRule="exact" w:wrap="none" w:vAnchor="page" w:hAnchor="page" w:x="1563" w:y="6924"/>
        <w:numPr>
          <w:ilvl w:val="0"/>
          <w:numId w:val="9"/>
        </w:numPr>
        <w:shd w:val="clear" w:color="auto" w:fill="auto"/>
        <w:tabs>
          <w:tab w:val="left" w:pos="871"/>
        </w:tabs>
        <w:spacing w:before="0" w:after="96" w:line="216" w:lineRule="exact"/>
        <w:ind w:left="880" w:right="500" w:hanging="420"/>
        <w:jc w:val="both"/>
      </w:pPr>
      <w:r>
        <w:t xml:space="preserve">Dbá, aby se v místnosti recepci nezdržovaly </w:t>
      </w:r>
      <w:r>
        <w:rPr>
          <w:rStyle w:val="Bodytext2Bold0"/>
        </w:rPr>
        <w:t xml:space="preserve">cizí osoby </w:t>
      </w:r>
      <w:r>
        <w:t xml:space="preserve">nebo Pracovníci Poskytovatele do výkonu služby </w:t>
      </w:r>
      <w:r>
        <w:t>v objektu nezařazení (netýká se zaměstnanců Poskytovatel vykonávajících kontrolní činnost ostrahy),</w:t>
      </w:r>
    </w:p>
    <w:p w14:paraId="287A106A" w14:textId="77777777" w:rsidR="004A493C" w:rsidRDefault="00184E35">
      <w:pPr>
        <w:pStyle w:val="Bodytext20"/>
        <w:framePr w:w="9254" w:h="4054" w:hRule="exact" w:wrap="none" w:vAnchor="page" w:hAnchor="page" w:x="1563" w:y="6924"/>
        <w:numPr>
          <w:ilvl w:val="0"/>
          <w:numId w:val="9"/>
        </w:numPr>
        <w:shd w:val="clear" w:color="auto" w:fill="auto"/>
        <w:tabs>
          <w:tab w:val="left" w:pos="871"/>
        </w:tabs>
        <w:spacing w:before="0" w:line="221" w:lineRule="exact"/>
        <w:ind w:left="880" w:right="500" w:hanging="420"/>
        <w:jc w:val="both"/>
      </w:pPr>
      <w:r>
        <w:t xml:space="preserve">Čas zahájení a ukončení služby přesně zapíše do Knihy služeb (resp. do software). Převzetí služby potvrdí všichni Pracovníci ostrahy podpisem do Knihy </w:t>
      </w:r>
      <w:r>
        <w:t>služeb, čímž potvrdí seznámení s touto směrnicí a znalost povinností z toho vyplývajícími.</w:t>
      </w:r>
    </w:p>
    <w:p w14:paraId="6DD47CFC" w14:textId="77777777" w:rsidR="004A493C" w:rsidRDefault="00184E35">
      <w:pPr>
        <w:pStyle w:val="Heading50"/>
        <w:framePr w:w="9254" w:h="3549" w:hRule="exact" w:wrap="none" w:vAnchor="page" w:hAnchor="page" w:x="1563" w:y="11392"/>
        <w:shd w:val="clear" w:color="auto" w:fill="auto"/>
        <w:spacing w:before="0"/>
        <w:ind w:left="4300" w:firstLine="0"/>
      </w:pPr>
      <w:bookmarkStart w:id="12" w:name="bookmark12"/>
      <w:r>
        <w:t>IV.</w:t>
      </w:r>
      <w:bookmarkEnd w:id="12"/>
    </w:p>
    <w:p w14:paraId="0BCBBE85" w14:textId="77777777" w:rsidR="004A493C" w:rsidRDefault="00184E35">
      <w:pPr>
        <w:pStyle w:val="Heading50"/>
        <w:framePr w:w="9254" w:h="3549" w:hRule="exact" w:wrap="none" w:vAnchor="page" w:hAnchor="page" w:x="1563" w:y="11392"/>
        <w:shd w:val="clear" w:color="auto" w:fill="auto"/>
        <w:spacing w:before="0" w:after="100"/>
        <w:ind w:firstLine="0"/>
      </w:pPr>
      <w:bookmarkStart w:id="13" w:name="bookmark13"/>
      <w:r>
        <w:t>1) Pracovníkům ostrahy a recepce je zakázáno</w:t>
      </w:r>
      <w:bookmarkEnd w:id="13"/>
    </w:p>
    <w:p w14:paraId="2258A83E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51"/>
        <w:ind w:left="880" w:hanging="420"/>
        <w:jc w:val="both"/>
      </w:pPr>
      <w:r>
        <w:t>během služby přijímat soukromé návštěvy;</w:t>
      </w:r>
    </w:p>
    <w:p w14:paraId="3E3B27A4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 w:line="274" w:lineRule="exact"/>
        <w:ind w:left="880" w:hanging="420"/>
        <w:jc w:val="both"/>
      </w:pPr>
      <w:r>
        <w:t xml:space="preserve">kouřit, číst, pít nebo jíst na vrátnici v přítomnosti návštěv a </w:t>
      </w:r>
      <w:r>
        <w:t>klientů;</w:t>
      </w:r>
    </w:p>
    <w:p w14:paraId="7E6CA59A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 w:line="274" w:lineRule="exact"/>
        <w:ind w:left="880" w:hanging="420"/>
        <w:jc w:val="both"/>
      </w:pPr>
      <w:r>
        <w:t>používat telefon k soukromým hovorům;</w:t>
      </w:r>
    </w:p>
    <w:p w14:paraId="2919FBC9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 w:line="274" w:lineRule="exact"/>
        <w:ind w:left="880" w:hanging="420"/>
        <w:jc w:val="both"/>
      </w:pPr>
      <w:r>
        <w:t>navazovat v průběhu služby soukromé hovory s klienty i pracovníky objednatele;</w:t>
      </w:r>
    </w:p>
    <w:p w14:paraId="64DD04CA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 w:line="274" w:lineRule="exact"/>
        <w:ind w:left="880" w:hanging="420"/>
        <w:jc w:val="both"/>
      </w:pPr>
      <w:r>
        <w:t>pohybovat se mimo místa jim přímo určená;</w:t>
      </w:r>
    </w:p>
    <w:p w14:paraId="0E0DB11F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 w:line="274" w:lineRule="exact"/>
        <w:ind w:left="880" w:hanging="420"/>
        <w:jc w:val="both"/>
      </w:pPr>
      <w:r>
        <w:t>spát, sledovat televizi, číst materiály nesouvisející s výkonem služby;</w:t>
      </w:r>
    </w:p>
    <w:p w14:paraId="3E50AFC7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 w:line="274" w:lineRule="exact"/>
        <w:ind w:left="880" w:hanging="420"/>
        <w:jc w:val="both"/>
      </w:pPr>
      <w:r>
        <w:t xml:space="preserve">zapínat </w:t>
      </w:r>
      <w:r>
        <w:t>výpočetní techniku a manipulovat s ní, pokud tak není přímo stanoveno;</w:t>
      </w:r>
    </w:p>
    <w:p w14:paraId="38744401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107" w:line="221" w:lineRule="exact"/>
        <w:ind w:left="880" w:right="700" w:hanging="420"/>
        <w:jc w:val="left"/>
      </w:pPr>
      <w:r>
        <w:t>manipulovat s vozidly objednatele a jiným zařízením, pokud tak nebude stanoveno k plnění úkolů ostrahy;</w:t>
      </w:r>
    </w:p>
    <w:p w14:paraId="5F61A49E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100"/>
        <w:ind w:left="880" w:hanging="420"/>
        <w:jc w:val="both"/>
      </w:pPr>
      <w:r>
        <w:t>používat internet k soukromým účelům;</w:t>
      </w:r>
    </w:p>
    <w:p w14:paraId="3FF51B76" w14:textId="77777777" w:rsidR="004A493C" w:rsidRDefault="00184E35">
      <w:pPr>
        <w:pStyle w:val="Bodytext20"/>
        <w:framePr w:w="9254" w:h="3549" w:hRule="exact" w:wrap="none" w:vAnchor="page" w:hAnchor="page" w:x="1563" w:y="11392"/>
        <w:numPr>
          <w:ilvl w:val="0"/>
          <w:numId w:val="10"/>
        </w:numPr>
        <w:shd w:val="clear" w:color="auto" w:fill="auto"/>
        <w:tabs>
          <w:tab w:val="left" w:pos="871"/>
        </w:tabs>
        <w:spacing w:before="0"/>
        <w:ind w:left="880" w:hanging="420"/>
        <w:jc w:val="both"/>
      </w:pPr>
      <w:r>
        <w:t>odnášet z Objektu jakýkoliv materiál nebo m</w:t>
      </w:r>
      <w:r>
        <w:t>ajetek objednatele;</w:t>
      </w:r>
    </w:p>
    <w:p w14:paraId="392B6472" w14:textId="77777777" w:rsidR="004A493C" w:rsidRDefault="00184E35">
      <w:pPr>
        <w:pStyle w:val="Headerorfooter20"/>
        <w:framePr w:wrap="none" w:vAnchor="page" w:hAnchor="page" w:x="1467" w:y="15228"/>
        <w:shd w:val="clear" w:color="auto" w:fill="auto"/>
      </w:pPr>
      <w:r>
        <w:rPr>
          <w:rStyle w:val="Headerorfooter21"/>
          <w:b/>
          <w:bCs/>
        </w:rPr>
        <w:t>MS!C</w:t>
      </w:r>
    </w:p>
    <w:p w14:paraId="50B93671" w14:textId="77777777" w:rsidR="004A493C" w:rsidRDefault="00184E35">
      <w:pPr>
        <w:pStyle w:val="Headerorfooter0"/>
        <w:framePr w:wrap="none" w:vAnchor="page" w:hAnchor="page" w:x="4578" w:y="15435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23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24" w:history="1">
        <w:r>
          <w:rPr>
            <w:rStyle w:val="Headerorfooter1"/>
            <w:b/>
            <w:bCs/>
          </w:rPr>
          <w:t>www.ms-ic.cz</w:t>
        </w:r>
      </w:hyperlink>
    </w:p>
    <w:p w14:paraId="6C6A5C66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679C9B" w14:textId="77777777" w:rsidR="004A493C" w:rsidRDefault="00184E35">
      <w:pPr>
        <w:pStyle w:val="Headerorfooter0"/>
        <w:framePr w:wrap="none" w:vAnchor="page" w:hAnchor="page" w:x="9234" w:y="1399"/>
        <w:shd w:val="clear" w:color="auto" w:fill="auto"/>
      </w:pPr>
      <w:r>
        <w:lastRenderedPageBreak/>
        <w:t>Příloha č. 1</w:t>
      </w:r>
    </w:p>
    <w:p w14:paraId="6CEFC158" w14:textId="77777777" w:rsidR="004A493C" w:rsidRDefault="00184E35">
      <w:pPr>
        <w:pStyle w:val="Heading10"/>
        <w:framePr w:w="9254" w:h="4190" w:hRule="exact" w:wrap="none" w:vAnchor="page" w:hAnchor="page" w:x="1563" w:y="259"/>
        <w:shd w:val="clear" w:color="auto" w:fill="auto"/>
        <w:ind w:left="53"/>
      </w:pPr>
      <w:bookmarkStart w:id="14" w:name="bookmark14"/>
      <w:r>
        <w:rPr>
          <w:rStyle w:val="Heading11"/>
        </w:rPr>
        <w:t>I</w:t>
      </w:r>
      <w:bookmarkEnd w:id="14"/>
    </w:p>
    <w:p w14:paraId="44D94168" w14:textId="77777777" w:rsidR="004A493C" w:rsidRDefault="00184E35">
      <w:pPr>
        <w:pStyle w:val="Heading20"/>
        <w:framePr w:w="9254" w:h="4190" w:hRule="exact" w:wrap="none" w:vAnchor="page" w:hAnchor="page" w:x="1563" w:y="259"/>
        <w:shd w:val="clear" w:color="auto" w:fill="auto"/>
        <w:ind w:left="53"/>
      </w:pPr>
      <w:bookmarkStart w:id="15" w:name="bookmark15"/>
      <w:r>
        <w:rPr>
          <w:rStyle w:val="Heading21"/>
        </w:rPr>
        <w:t>c</w:t>
      </w:r>
      <w:bookmarkEnd w:id="15"/>
    </w:p>
    <w:p w14:paraId="5DAF171C" w14:textId="77777777" w:rsidR="004A493C" w:rsidRDefault="00184E35">
      <w:pPr>
        <w:pStyle w:val="Bodytext20"/>
        <w:framePr w:w="9254" w:h="4190" w:hRule="exact" w:wrap="none" w:vAnchor="page" w:hAnchor="page" w:x="1563" w:y="259"/>
        <w:numPr>
          <w:ilvl w:val="0"/>
          <w:numId w:val="10"/>
        </w:numPr>
        <w:shd w:val="clear" w:color="auto" w:fill="auto"/>
        <w:tabs>
          <w:tab w:val="left" w:pos="932"/>
        </w:tabs>
        <w:spacing w:before="0" w:after="67"/>
        <w:ind w:left="500" w:firstLine="0"/>
        <w:jc w:val="left"/>
      </w:pPr>
      <w:r>
        <w:t>bezdůvodně navštěvovat pronajaté kanceláře;</w:t>
      </w:r>
    </w:p>
    <w:p w14:paraId="21166F55" w14:textId="77777777" w:rsidR="004A493C" w:rsidRDefault="00184E35">
      <w:pPr>
        <w:pStyle w:val="Bodytext20"/>
        <w:framePr w:w="9254" w:h="4190" w:hRule="exact" w:wrap="none" w:vAnchor="page" w:hAnchor="page" w:x="1563" w:y="259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278" w:lineRule="exact"/>
        <w:ind w:left="500" w:firstLine="0"/>
        <w:jc w:val="left"/>
      </w:pPr>
      <w:r>
        <w:t xml:space="preserve">používat alkohol ani jiné </w:t>
      </w:r>
      <w:r>
        <w:t>omamné a psychotropní látky;</w:t>
      </w:r>
    </w:p>
    <w:p w14:paraId="74B9C167" w14:textId="77777777" w:rsidR="004A493C" w:rsidRDefault="00184E35">
      <w:pPr>
        <w:pStyle w:val="Bodytext20"/>
        <w:framePr w:w="9254" w:h="4190" w:hRule="exact" w:wrap="none" w:vAnchor="page" w:hAnchor="page" w:x="1563" w:y="259"/>
        <w:numPr>
          <w:ilvl w:val="0"/>
          <w:numId w:val="10"/>
        </w:numPr>
        <w:shd w:val="clear" w:color="auto" w:fill="auto"/>
        <w:tabs>
          <w:tab w:val="left" w:pos="932"/>
        </w:tabs>
        <w:spacing w:before="0" w:after="373" w:line="278" w:lineRule="exact"/>
        <w:ind w:left="500" w:firstLine="0"/>
        <w:jc w:val="left"/>
      </w:pPr>
      <w:r>
        <w:t>přivádět do budov zvířata.</w:t>
      </w:r>
    </w:p>
    <w:p w14:paraId="153D8F19" w14:textId="77777777" w:rsidR="004A493C" w:rsidRDefault="00184E35">
      <w:pPr>
        <w:pStyle w:val="Heading50"/>
        <w:framePr w:w="9254" w:h="4190" w:hRule="exact" w:wrap="none" w:vAnchor="page" w:hAnchor="page" w:x="1563" w:y="259"/>
        <w:numPr>
          <w:ilvl w:val="0"/>
          <w:numId w:val="11"/>
        </w:numPr>
        <w:shd w:val="clear" w:color="auto" w:fill="auto"/>
        <w:tabs>
          <w:tab w:val="left" w:pos="571"/>
        </w:tabs>
        <w:spacing w:before="0" w:after="109"/>
        <w:ind w:left="653" w:right="3677" w:hanging="600"/>
        <w:jc w:val="both"/>
      </w:pPr>
      <w:bookmarkStart w:id="16" w:name="bookmark16"/>
      <w:r>
        <w:t>Vstup do prostoru recepce - PCO:</w:t>
      </w:r>
      <w:bookmarkEnd w:id="16"/>
    </w:p>
    <w:p w14:paraId="75A75D2A" w14:textId="77777777" w:rsidR="004A493C" w:rsidRDefault="00184E35">
      <w:pPr>
        <w:pStyle w:val="Bodytext20"/>
        <w:framePr w:w="9254" w:h="4190" w:hRule="exact" w:wrap="none" w:vAnchor="page" w:hAnchor="page" w:x="1563" w:y="259"/>
        <w:shd w:val="clear" w:color="auto" w:fill="auto"/>
        <w:spacing w:before="0" w:after="131" w:line="226" w:lineRule="exact"/>
        <w:ind w:left="500" w:right="520" w:firstLine="0"/>
        <w:jc w:val="left"/>
      </w:pPr>
      <w:r>
        <w:t>Vstup má povolen pouze Pracovník ostrahy a recepce v době výkonu služby a kontrolní orgány.</w:t>
      </w:r>
      <w:r>
        <w:br/>
        <w:t>Do prostoru PCO za přítomnosti strážného mají právo vstupu:</w:t>
      </w:r>
    </w:p>
    <w:p w14:paraId="30ADFF1B" w14:textId="77777777" w:rsidR="004A493C" w:rsidRDefault="00184E35">
      <w:pPr>
        <w:pStyle w:val="Bodytext20"/>
        <w:framePr w:w="9254" w:h="4190" w:hRule="exact" w:wrap="none" w:vAnchor="page" w:hAnchor="page" w:x="1563" w:y="259"/>
        <w:numPr>
          <w:ilvl w:val="0"/>
          <w:numId w:val="12"/>
        </w:numPr>
        <w:shd w:val="clear" w:color="auto" w:fill="auto"/>
        <w:tabs>
          <w:tab w:val="left" w:pos="932"/>
        </w:tabs>
        <w:spacing w:before="0"/>
        <w:ind w:left="600" w:right="465" w:firstLine="0"/>
        <w:jc w:val="both"/>
      </w:pPr>
      <w:r>
        <w:t>Objednatel, nebojím určení pracovníci.</w:t>
      </w:r>
    </w:p>
    <w:p w14:paraId="1E20898D" w14:textId="77777777" w:rsidR="004A493C" w:rsidRDefault="00184E35">
      <w:pPr>
        <w:pStyle w:val="Bodytext20"/>
        <w:framePr w:w="9254" w:h="4190" w:hRule="exact" w:wrap="none" w:vAnchor="page" w:hAnchor="page" w:x="1563" w:y="259"/>
        <w:numPr>
          <w:ilvl w:val="0"/>
          <w:numId w:val="12"/>
        </w:numPr>
        <w:shd w:val="clear" w:color="auto" w:fill="auto"/>
        <w:tabs>
          <w:tab w:val="left" w:pos="932"/>
        </w:tabs>
        <w:spacing w:before="0"/>
        <w:ind w:left="600" w:right="465" w:firstLine="0"/>
        <w:jc w:val="both"/>
      </w:pPr>
      <w:r>
        <w:t>písemně určení vedoucí pracovníci Poskytovatele.</w:t>
      </w:r>
    </w:p>
    <w:p w14:paraId="6149986C" w14:textId="77777777" w:rsidR="004A493C" w:rsidRDefault="00184E35">
      <w:pPr>
        <w:pStyle w:val="Heading50"/>
        <w:framePr w:w="9254" w:h="3713" w:hRule="exact" w:wrap="none" w:vAnchor="page" w:hAnchor="page" w:x="1563" w:y="4864"/>
        <w:shd w:val="clear" w:color="auto" w:fill="auto"/>
        <w:spacing w:before="0"/>
        <w:ind w:left="4300" w:firstLine="0"/>
      </w:pPr>
      <w:bookmarkStart w:id="17" w:name="bookmark17"/>
      <w:r>
        <w:t>V.</w:t>
      </w:r>
      <w:bookmarkEnd w:id="17"/>
    </w:p>
    <w:p w14:paraId="5F695BE5" w14:textId="77777777" w:rsidR="004A493C" w:rsidRDefault="00184E35">
      <w:pPr>
        <w:pStyle w:val="Heading50"/>
        <w:framePr w:w="9254" w:h="3713" w:hRule="exact" w:wrap="none" w:vAnchor="page" w:hAnchor="page" w:x="1563" w:y="4864"/>
        <w:shd w:val="clear" w:color="auto" w:fill="auto"/>
        <w:spacing w:before="0" w:after="120"/>
        <w:ind w:left="3820" w:firstLine="0"/>
      </w:pPr>
      <w:bookmarkStart w:id="18" w:name="bookmark18"/>
      <w:r>
        <w:t>Klíčový režim</w:t>
      </w:r>
      <w:bookmarkEnd w:id="18"/>
    </w:p>
    <w:p w14:paraId="67F75946" w14:textId="77777777" w:rsidR="004A493C" w:rsidRDefault="00184E35">
      <w:pPr>
        <w:pStyle w:val="Bodytext20"/>
        <w:framePr w:w="9254" w:h="3713" w:hRule="exact" w:wrap="none" w:vAnchor="page" w:hAnchor="page" w:x="1563" w:y="4864"/>
        <w:shd w:val="clear" w:color="auto" w:fill="auto"/>
        <w:spacing w:before="0" w:after="117"/>
        <w:ind w:left="600" w:hanging="600"/>
        <w:jc w:val="both"/>
      </w:pPr>
      <w:r>
        <w:t>Výdej uložených klíčů od stanovených prostor provádí Pracovník ostrahy a/nebo recepce:</w:t>
      </w:r>
    </w:p>
    <w:p w14:paraId="1728C0A7" w14:textId="77777777" w:rsidR="004A493C" w:rsidRDefault="00184E35">
      <w:pPr>
        <w:pStyle w:val="Bodytext20"/>
        <w:framePr w:w="9254" w:h="3713" w:hRule="exact" w:wrap="none" w:vAnchor="page" w:hAnchor="page" w:x="1563" w:y="4864"/>
        <w:numPr>
          <w:ilvl w:val="0"/>
          <w:numId w:val="13"/>
        </w:numPr>
        <w:shd w:val="clear" w:color="auto" w:fill="auto"/>
        <w:tabs>
          <w:tab w:val="left" w:pos="518"/>
        </w:tabs>
        <w:spacing w:before="0" w:after="120" w:line="216" w:lineRule="exact"/>
        <w:ind w:left="600" w:right="520" w:hanging="600"/>
        <w:jc w:val="both"/>
      </w:pPr>
      <w:r>
        <w:t>evidované klíče trvale uložené na recepci mohou být vydány pouze</w:t>
      </w:r>
      <w:r>
        <w:t xml:space="preserve"> určeným pracovníkům hmotně odpovědným za příslušné pracoviště nebo jejich nadřízeným pracovníkům nebo ve výjimečných případech příslušníkům Policie ČR nebo HZS. Zapůjčení klíče a jeho následné vrácení podléhá přísnému dodržení procedury podpisu žadatele, </w:t>
      </w:r>
      <w:r>
        <w:t>předložení průkazu totožnosti (při zapůjčení) a strážného (při vrácení) v Knize klíčů, vedené na recepci;</w:t>
      </w:r>
    </w:p>
    <w:p w14:paraId="11738191" w14:textId="77777777" w:rsidR="004A493C" w:rsidRDefault="00184E35">
      <w:pPr>
        <w:pStyle w:val="Bodytext20"/>
        <w:framePr w:w="9254" w:h="3713" w:hRule="exact" w:wrap="none" w:vAnchor="page" w:hAnchor="page" w:x="1563" w:y="4864"/>
        <w:numPr>
          <w:ilvl w:val="0"/>
          <w:numId w:val="13"/>
        </w:numPr>
        <w:shd w:val="clear" w:color="auto" w:fill="auto"/>
        <w:tabs>
          <w:tab w:val="left" w:pos="518"/>
        </w:tabs>
        <w:spacing w:before="0" w:after="116" w:line="216" w:lineRule="exact"/>
        <w:ind w:left="600" w:right="520" w:hanging="600"/>
        <w:jc w:val="both"/>
      </w:pPr>
      <w:r>
        <w:t>klíč je vydán určenému nebo vedoucímu pracovníku nájemce, pouze k těm prostorám, ke kterým má nájemní vztah;</w:t>
      </w:r>
    </w:p>
    <w:p w14:paraId="173E4250" w14:textId="77777777" w:rsidR="004A493C" w:rsidRDefault="00184E35">
      <w:pPr>
        <w:pStyle w:val="Bodytext20"/>
        <w:framePr w:w="9254" w:h="3713" w:hRule="exact" w:wrap="none" w:vAnchor="page" w:hAnchor="page" w:x="1563" w:y="4864"/>
        <w:numPr>
          <w:ilvl w:val="0"/>
          <w:numId w:val="13"/>
        </w:numPr>
        <w:shd w:val="clear" w:color="auto" w:fill="auto"/>
        <w:tabs>
          <w:tab w:val="left" w:pos="518"/>
        </w:tabs>
        <w:spacing w:before="0" w:after="120" w:line="221" w:lineRule="exact"/>
        <w:ind w:left="600" w:right="520" w:hanging="600"/>
        <w:jc w:val="both"/>
      </w:pPr>
      <w:r>
        <w:t xml:space="preserve">doplňování a vyměňování klíčů může být </w:t>
      </w:r>
      <w:r>
        <w:t>prováděno jen Odpovědným pracovníkem Poskytovatele nebo Pověřeným pracovníkem Objednatele;</w:t>
      </w:r>
    </w:p>
    <w:p w14:paraId="4A82B81A" w14:textId="77777777" w:rsidR="004A493C" w:rsidRDefault="00184E35">
      <w:pPr>
        <w:pStyle w:val="Bodytext20"/>
        <w:framePr w:w="9254" w:h="3713" w:hRule="exact" w:wrap="none" w:vAnchor="page" w:hAnchor="page" w:x="1563" w:y="4864"/>
        <w:numPr>
          <w:ilvl w:val="0"/>
          <w:numId w:val="13"/>
        </w:numPr>
        <w:shd w:val="clear" w:color="auto" w:fill="auto"/>
        <w:tabs>
          <w:tab w:val="left" w:pos="518"/>
        </w:tabs>
        <w:spacing w:before="0" w:line="221" w:lineRule="exact"/>
        <w:ind w:left="600" w:right="520" w:hanging="600"/>
        <w:jc w:val="both"/>
      </w:pPr>
      <w:r>
        <w:t>generální klíč a klíče H nesmějí být vydány ani zapůjčeny bez přímého souhlasu Pracovníka hotovosti.</w:t>
      </w:r>
    </w:p>
    <w:p w14:paraId="13DD8A66" w14:textId="77777777" w:rsidR="004A493C" w:rsidRDefault="00184E35">
      <w:pPr>
        <w:pStyle w:val="Heading50"/>
        <w:framePr w:w="9254" w:h="5875" w:hRule="exact" w:wrap="none" w:vAnchor="page" w:hAnchor="page" w:x="1563" w:y="9002"/>
        <w:shd w:val="clear" w:color="auto" w:fill="auto"/>
        <w:spacing w:before="0"/>
        <w:ind w:left="4300" w:firstLine="0"/>
      </w:pPr>
      <w:bookmarkStart w:id="19" w:name="bookmark19"/>
      <w:r>
        <w:t>VI.</w:t>
      </w:r>
      <w:bookmarkEnd w:id="19"/>
    </w:p>
    <w:p w14:paraId="35133370" w14:textId="77777777" w:rsidR="004A493C" w:rsidRDefault="00184E35">
      <w:pPr>
        <w:pStyle w:val="Bodytext50"/>
        <w:framePr w:w="9254" w:h="5875" w:hRule="exact" w:wrap="none" w:vAnchor="page" w:hAnchor="page" w:x="1563" w:y="9002"/>
        <w:shd w:val="clear" w:color="auto" w:fill="auto"/>
        <w:ind w:left="1260"/>
      </w:pPr>
      <w:r>
        <w:t>Činnost Pracovníků ostrahy a recepce při vzniku mimořádné ud</w:t>
      </w:r>
      <w:r>
        <w:t>álosti</w:t>
      </w:r>
    </w:p>
    <w:p w14:paraId="3CA914FF" w14:textId="77777777" w:rsidR="004A493C" w:rsidRDefault="00184E35">
      <w:pPr>
        <w:pStyle w:val="Heading50"/>
        <w:framePr w:w="9254" w:h="5875" w:hRule="exact" w:wrap="none" w:vAnchor="page" w:hAnchor="page" w:x="1563" w:y="9002"/>
        <w:numPr>
          <w:ilvl w:val="0"/>
          <w:numId w:val="14"/>
        </w:numPr>
        <w:shd w:val="clear" w:color="auto" w:fill="auto"/>
        <w:tabs>
          <w:tab w:val="left" w:pos="518"/>
        </w:tabs>
        <w:spacing w:before="0" w:after="109"/>
        <w:ind w:left="600" w:hanging="600"/>
        <w:jc w:val="both"/>
      </w:pPr>
      <w:bookmarkStart w:id="20" w:name="bookmark20"/>
      <w:r>
        <w:t>Oznámení o umístění výbušnin v prostorách objektu</w:t>
      </w:r>
      <w:bookmarkEnd w:id="20"/>
    </w:p>
    <w:p w14:paraId="3D975527" w14:textId="77777777" w:rsidR="004A493C" w:rsidRDefault="00184E35">
      <w:pPr>
        <w:pStyle w:val="Bodytext20"/>
        <w:framePr w:w="9254" w:h="5875" w:hRule="exact" w:wrap="none" w:vAnchor="page" w:hAnchor="page" w:x="1563" w:y="9002"/>
        <w:shd w:val="clear" w:color="auto" w:fill="auto"/>
        <w:spacing w:before="0" w:after="116" w:line="226" w:lineRule="exact"/>
        <w:ind w:left="600" w:right="520" w:firstLine="0"/>
        <w:jc w:val="both"/>
      </w:pPr>
      <w:r>
        <w:t xml:space="preserve">Při oznámení o umístění výbušniny v prostorách budov (osobní, telefonické, písemné) je Pracovník ostrahy a recepce, který oznámení přijal, povinen tuto skutečnost nahlásit Odpovědnému </w:t>
      </w:r>
      <w:r>
        <w:t>pracovníkovi Poskytovatele, kteří přijmou nezbytná opatření a zároveň Odpovědnému pracovníkovi Objednatele, a Pracovníkovi v hotovosti. Vždy informuje Policii ČR, pokud tak již nebylo učiněno. Při telefonickém oznámení se musí pracovník ostrahy a recepce d</w:t>
      </w:r>
      <w:r>
        <w:t>le možností snažit získat co nejvíce informací o oznamovateli (pohlaví, věk atd.) a o výbušnině (umístění, druh, doba výbuchu). Oznámení je třeba si co nejpřesněji zapamatovat a vždy provést zápis do Knihy služeb (resp. do software).</w:t>
      </w:r>
    </w:p>
    <w:p w14:paraId="71AA7CD3" w14:textId="77777777" w:rsidR="004A493C" w:rsidRDefault="00184E35">
      <w:pPr>
        <w:pStyle w:val="Bodytext50"/>
        <w:framePr w:w="9254" w:h="5875" w:hRule="exact" w:wrap="none" w:vAnchor="page" w:hAnchor="page" w:x="1563" w:y="9002"/>
        <w:shd w:val="clear" w:color="auto" w:fill="auto"/>
        <w:spacing w:after="135" w:line="230" w:lineRule="exact"/>
        <w:ind w:left="600" w:right="520"/>
        <w:jc w:val="both"/>
      </w:pPr>
      <w:r>
        <w:t xml:space="preserve">Po </w:t>
      </w:r>
      <w:r>
        <w:t>projednání se zástupci Policie ČR bude evakuace vyhlášena odpovědným pracovníkem objednatele v pracovní době a pracovníkem ostrahy v mimopracovní době.</w:t>
      </w:r>
    </w:p>
    <w:p w14:paraId="3483ABAE" w14:textId="77777777" w:rsidR="004A493C" w:rsidRDefault="00184E35">
      <w:pPr>
        <w:pStyle w:val="Bodytext50"/>
        <w:framePr w:w="9254" w:h="5875" w:hRule="exact" w:wrap="none" w:vAnchor="page" w:hAnchor="page" w:x="1563" w:y="9002"/>
        <w:shd w:val="clear" w:color="auto" w:fill="auto"/>
        <w:spacing w:after="320"/>
        <w:ind w:left="600"/>
        <w:jc w:val="both"/>
      </w:pPr>
      <w:r>
        <w:t>Vyhlášení evakuace se provádí tlačítkem požáru.</w:t>
      </w:r>
    </w:p>
    <w:p w14:paraId="3A5E03F5" w14:textId="77777777" w:rsidR="004A493C" w:rsidRDefault="00184E35">
      <w:pPr>
        <w:pStyle w:val="Heading50"/>
        <w:framePr w:w="9254" w:h="5875" w:hRule="exact" w:wrap="none" w:vAnchor="page" w:hAnchor="page" w:x="1563" w:y="9002"/>
        <w:numPr>
          <w:ilvl w:val="0"/>
          <w:numId w:val="14"/>
        </w:numPr>
        <w:shd w:val="clear" w:color="auto" w:fill="auto"/>
        <w:tabs>
          <w:tab w:val="left" w:pos="518"/>
        </w:tabs>
        <w:spacing w:before="0" w:after="109"/>
        <w:ind w:left="600" w:hanging="600"/>
        <w:jc w:val="both"/>
      </w:pPr>
      <w:bookmarkStart w:id="21" w:name="bookmark21"/>
      <w:r>
        <w:t>Vznik požáru</w:t>
      </w:r>
      <w:bookmarkEnd w:id="21"/>
    </w:p>
    <w:p w14:paraId="43CAAE5D" w14:textId="77777777" w:rsidR="004A493C" w:rsidRDefault="00184E35">
      <w:pPr>
        <w:pStyle w:val="Bodytext20"/>
        <w:framePr w:w="9254" w:h="5875" w:hRule="exact" w:wrap="none" w:vAnchor="page" w:hAnchor="page" w:x="1563" w:y="9002"/>
        <w:shd w:val="clear" w:color="auto" w:fill="auto"/>
        <w:spacing w:before="0" w:after="120" w:line="226" w:lineRule="exact"/>
        <w:ind w:left="600" w:right="520" w:firstLine="0"/>
        <w:jc w:val="both"/>
      </w:pPr>
      <w:r>
        <w:t>Pracovník ostrahy při zjištění poplachové s</w:t>
      </w:r>
      <w:r>
        <w:t>ignalizace EPS a vzniku požáru postupuje podle těchto pravidel:</w:t>
      </w:r>
    </w:p>
    <w:p w14:paraId="518FEFE3" w14:textId="77777777" w:rsidR="004A493C" w:rsidRDefault="00184E35">
      <w:pPr>
        <w:pStyle w:val="Bodytext20"/>
        <w:framePr w:w="9254" w:h="5875" w:hRule="exact" w:wrap="none" w:vAnchor="page" w:hAnchor="page" w:x="1563" w:y="9002"/>
        <w:numPr>
          <w:ilvl w:val="1"/>
          <w:numId w:val="14"/>
        </w:numPr>
        <w:shd w:val="clear" w:color="auto" w:fill="auto"/>
        <w:tabs>
          <w:tab w:val="left" w:pos="1030"/>
        </w:tabs>
        <w:spacing w:before="0" w:line="226" w:lineRule="exact"/>
        <w:ind w:left="600" w:right="520" w:firstLine="0"/>
        <w:jc w:val="both"/>
      </w:pPr>
      <w:r>
        <w:t xml:space="preserve">Postupuje podle směrnice na obsluhu elektronického protipožárního zařízení (EPS), požárních poplachových směrnic a řádu ohlašovny požáru vydané Objednatelem. Pokud se potvrdí vznik </w:t>
      </w:r>
      <w:r>
        <w:t>požáru, přivolá Hasičský záchranný sbor, poté neprodleně informuje odpovědné nebo pověřené osoby objednatele a Poskytovatele podle telefonních čísel uvedených v této</w:t>
      </w:r>
    </w:p>
    <w:p w14:paraId="19F2C9F5" w14:textId="77777777" w:rsidR="004A493C" w:rsidRDefault="00184E35">
      <w:pPr>
        <w:pStyle w:val="Headerorfooter20"/>
        <w:framePr w:wrap="none" w:vAnchor="page" w:hAnchor="page" w:x="1482" w:y="15194"/>
        <w:shd w:val="clear" w:color="auto" w:fill="auto"/>
      </w:pPr>
      <w:r>
        <w:rPr>
          <w:rStyle w:val="Headerorfooter21"/>
          <w:b/>
          <w:bCs/>
        </w:rPr>
        <w:t>MS!C</w:t>
      </w:r>
    </w:p>
    <w:p w14:paraId="123A8476" w14:textId="77777777" w:rsidR="004A493C" w:rsidRDefault="00184E35">
      <w:pPr>
        <w:pStyle w:val="Headerorfooter0"/>
        <w:framePr w:wrap="none" w:vAnchor="page" w:hAnchor="page" w:x="4583" w:y="15420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25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26" w:history="1">
        <w:r>
          <w:rPr>
            <w:rStyle w:val="Headerorfooter1"/>
            <w:b/>
            <w:bCs/>
          </w:rPr>
          <w:t>www.ms-ic.cz</w:t>
        </w:r>
      </w:hyperlink>
    </w:p>
    <w:p w14:paraId="69F86F24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CCB4D5" w14:textId="77777777" w:rsidR="004A493C" w:rsidRDefault="00184E35">
      <w:pPr>
        <w:pStyle w:val="Headerorfooter0"/>
        <w:framePr w:wrap="none" w:vAnchor="page" w:hAnchor="page" w:x="9229" w:y="1395"/>
        <w:shd w:val="clear" w:color="auto" w:fill="auto"/>
      </w:pPr>
      <w:r>
        <w:lastRenderedPageBreak/>
        <w:t>Příloha č. 1</w:t>
      </w:r>
    </w:p>
    <w:p w14:paraId="1A4239C8" w14:textId="77777777" w:rsidR="004A493C" w:rsidRDefault="00184E35">
      <w:pPr>
        <w:framePr w:wrap="none" w:vAnchor="page" w:hAnchor="page" w:x="1597" w:y="27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a.s\\Plocha\\media\\image4.jpeg" \* MERGEFORMATINET</w:instrText>
      </w:r>
      <w:r>
        <w:instrText xml:space="preserve"> </w:instrText>
      </w:r>
      <w:r>
        <w:fldChar w:fldCharType="separate"/>
      </w:r>
      <w:r w:rsidR="00331456">
        <w:pict w14:anchorId="25B99693">
          <v:shape id="_x0000_i1028" type="#_x0000_t75" style="width:20.25pt;height:71.25pt">
            <v:imagedata r:id="rId27" r:href="rId28"/>
          </v:shape>
        </w:pict>
      </w:r>
      <w:r>
        <w:fldChar w:fldCharType="end"/>
      </w:r>
    </w:p>
    <w:p w14:paraId="79AF5E6E" w14:textId="77777777" w:rsidR="004A493C" w:rsidRDefault="00184E35">
      <w:pPr>
        <w:pStyle w:val="Bodytext20"/>
        <w:framePr w:w="9254" w:h="3859" w:hRule="exact" w:wrap="none" w:vAnchor="page" w:hAnchor="page" w:x="1540" w:y="1904"/>
        <w:shd w:val="clear" w:color="auto" w:fill="auto"/>
        <w:spacing w:before="0" w:after="120" w:line="230" w:lineRule="exact"/>
        <w:ind w:left="620" w:right="500" w:firstLine="0"/>
        <w:jc w:val="both"/>
      </w:pPr>
      <w:r>
        <w:t>příloze a podle svých možností začn</w:t>
      </w:r>
      <w:r>
        <w:t>e provádět opatření k uhašení požáru nebo omezení škod při ekologické havárii.</w:t>
      </w:r>
    </w:p>
    <w:p w14:paraId="57C6ABAE" w14:textId="77777777" w:rsidR="004A493C" w:rsidRDefault="00184E35">
      <w:pPr>
        <w:pStyle w:val="Bodytext20"/>
        <w:framePr w:w="9254" w:h="3859" w:hRule="exact" w:wrap="none" w:vAnchor="page" w:hAnchor="page" w:x="1540" w:y="1904"/>
        <w:numPr>
          <w:ilvl w:val="1"/>
          <w:numId w:val="14"/>
        </w:numPr>
        <w:shd w:val="clear" w:color="auto" w:fill="auto"/>
        <w:tabs>
          <w:tab w:val="left" w:pos="1019"/>
        </w:tabs>
        <w:spacing w:before="0" w:after="120" w:line="230" w:lineRule="exact"/>
        <w:ind w:left="620" w:right="500" w:firstLine="0"/>
        <w:jc w:val="both"/>
      </w:pPr>
      <w:r>
        <w:t xml:space="preserve">Není-li v silách pracovníka ostrahy zabránit rozšíření požáru, zajistí neprodlené otevření vstupu do objektu. Vyčká příjezdu Hasičského záchranného sboru /HZS/ a poté </w:t>
      </w:r>
      <w:r>
        <w:t>označí místo požáru. Dále se řídí pokyny velitele HZS nebo Policie ČR. Ostraha budov však nesmí být po dobu likvidace mimořádné události narušena.</w:t>
      </w:r>
    </w:p>
    <w:p w14:paraId="7BB506A7" w14:textId="77777777" w:rsidR="004A493C" w:rsidRDefault="00184E35">
      <w:pPr>
        <w:pStyle w:val="Bodytext20"/>
        <w:framePr w:w="9254" w:h="3859" w:hRule="exact" w:wrap="none" w:vAnchor="page" w:hAnchor="page" w:x="1540" w:y="1904"/>
        <w:numPr>
          <w:ilvl w:val="1"/>
          <w:numId w:val="14"/>
        </w:numPr>
        <w:shd w:val="clear" w:color="auto" w:fill="auto"/>
        <w:tabs>
          <w:tab w:val="left" w:pos="1024"/>
        </w:tabs>
        <w:spacing w:before="0" w:after="120" w:line="230" w:lineRule="exact"/>
        <w:ind w:left="620" w:right="500" w:firstLine="0"/>
        <w:jc w:val="both"/>
      </w:pPr>
      <w:r>
        <w:t>Pracovníci ostrahy provádějí v souladu s pokyny odpovědného pracovníka Objednatele /iniciativně sami/zajištěn</w:t>
      </w:r>
      <w:r>
        <w:t>í vstupů do budovy, zajištění svědků událostí, omezení telefonního provozu na nezbytnou míru do příchodu a rozhodnutí Policie ČR a odpovědného pracovníka objednatele. Bez jejich souhlasu neposkytují informace pro tisk, zamezují fotografování, filmování uvn</w:t>
      </w:r>
      <w:r>
        <w:t>itř střeženého objektu apod.</w:t>
      </w:r>
    </w:p>
    <w:p w14:paraId="6ACD29B4" w14:textId="77777777" w:rsidR="004A493C" w:rsidRDefault="00184E35">
      <w:pPr>
        <w:pStyle w:val="Bodytext20"/>
        <w:framePr w:w="9254" w:h="3859" w:hRule="exact" w:wrap="none" w:vAnchor="page" w:hAnchor="page" w:x="1540" w:y="1904"/>
        <w:numPr>
          <w:ilvl w:val="1"/>
          <w:numId w:val="14"/>
        </w:numPr>
        <w:shd w:val="clear" w:color="auto" w:fill="auto"/>
        <w:tabs>
          <w:tab w:val="left" w:pos="1019"/>
        </w:tabs>
        <w:spacing w:before="0" w:line="230" w:lineRule="exact"/>
        <w:ind w:left="620" w:right="500" w:firstLine="0"/>
        <w:jc w:val="both"/>
      </w:pPr>
      <w:r>
        <w:t>V případě pumového útoku, požáru a jiných vážných havárií se podílejí na evakuaci objektu, spolupracují se specializovanými organizacemi /hasiči, záchranná služba ap./. V mezích možností organizují první pomoc zraněným osobám a</w:t>
      </w:r>
      <w:r>
        <w:t xml:space="preserve"> informují o zraněných orgány Policie ČR, hasičů a záchranné zdravotní služby,</w:t>
      </w:r>
    </w:p>
    <w:p w14:paraId="5BC5D41A" w14:textId="77777777" w:rsidR="004A493C" w:rsidRDefault="00184E35">
      <w:pPr>
        <w:pStyle w:val="Heading50"/>
        <w:framePr w:w="9254" w:h="1661" w:hRule="exact" w:wrap="none" w:vAnchor="page" w:hAnchor="page" w:x="1540" w:y="6050"/>
        <w:numPr>
          <w:ilvl w:val="0"/>
          <w:numId w:val="14"/>
        </w:numPr>
        <w:shd w:val="clear" w:color="auto" w:fill="auto"/>
        <w:tabs>
          <w:tab w:val="left" w:pos="546"/>
        </w:tabs>
        <w:spacing w:before="0" w:after="105"/>
        <w:ind w:left="620"/>
        <w:jc w:val="both"/>
      </w:pPr>
      <w:bookmarkStart w:id="22" w:name="bookmark22"/>
      <w:r>
        <w:t>Evakuační plán:</w:t>
      </w:r>
      <w:bookmarkEnd w:id="22"/>
    </w:p>
    <w:p w14:paraId="4F66D112" w14:textId="77777777" w:rsidR="004A493C" w:rsidRDefault="00184E35">
      <w:pPr>
        <w:pStyle w:val="Bodytext20"/>
        <w:framePr w:w="9254" w:h="1661" w:hRule="exact" w:wrap="none" w:vAnchor="page" w:hAnchor="page" w:x="1540" w:y="6050"/>
        <w:shd w:val="clear" w:color="auto" w:fill="auto"/>
        <w:spacing w:before="0" w:after="120" w:line="230" w:lineRule="exact"/>
        <w:ind w:left="620" w:right="500" w:firstLine="0"/>
        <w:jc w:val="both"/>
      </w:pPr>
      <w:r>
        <w:t xml:space="preserve">Hlavním úkolem plánu je rychlé a bezpečné opuštění Objektu všemi pracovníky nájemci nebo návštěvníky. Pracovníci ostrahy postupují tak, aby zabránili </w:t>
      </w:r>
      <w:r>
        <w:t>vzniku paniky, aktivně se podílejí na realizaci evakuačního plánu.</w:t>
      </w:r>
    </w:p>
    <w:p w14:paraId="366F8165" w14:textId="77777777" w:rsidR="004A493C" w:rsidRDefault="00184E35">
      <w:pPr>
        <w:pStyle w:val="Bodytext20"/>
        <w:framePr w:w="9254" w:h="1661" w:hRule="exact" w:wrap="none" w:vAnchor="page" w:hAnchor="page" w:x="1540" w:y="6050"/>
        <w:shd w:val="clear" w:color="auto" w:fill="auto"/>
        <w:spacing w:before="0" w:line="230" w:lineRule="exact"/>
        <w:ind w:left="620" w:right="500" w:firstLine="0"/>
        <w:jc w:val="both"/>
      </w:pPr>
      <w:r>
        <w:t>Při evakuaci bude budova opuštěna po schodišti do přízemí a přes hlavní vchod ven před budovu v souladu s evakuačním plánem, popř. v souladu s pokyny pracovníka Poskytovatele.</w:t>
      </w:r>
    </w:p>
    <w:p w14:paraId="6EC3E212" w14:textId="77777777" w:rsidR="004A493C" w:rsidRDefault="00184E35">
      <w:pPr>
        <w:pStyle w:val="Heading50"/>
        <w:framePr w:w="9254" w:h="2389" w:hRule="exact" w:wrap="none" w:vAnchor="page" w:hAnchor="page" w:x="1540" w:y="8124"/>
        <w:shd w:val="clear" w:color="auto" w:fill="auto"/>
        <w:spacing w:before="0"/>
        <w:ind w:left="4240" w:firstLine="0"/>
      </w:pPr>
      <w:bookmarkStart w:id="23" w:name="bookmark23"/>
      <w:r>
        <w:t>VII.</w:t>
      </w:r>
      <w:bookmarkEnd w:id="23"/>
    </w:p>
    <w:p w14:paraId="6BC4B955" w14:textId="77777777" w:rsidR="004A493C" w:rsidRDefault="00184E35">
      <w:pPr>
        <w:pStyle w:val="Heading50"/>
        <w:framePr w:w="9254" w:h="2389" w:hRule="exact" w:wrap="none" w:vAnchor="page" w:hAnchor="page" w:x="1540" w:y="8124"/>
        <w:shd w:val="clear" w:color="auto" w:fill="auto"/>
        <w:spacing w:before="0" w:after="113"/>
        <w:ind w:left="3060" w:firstLine="0"/>
      </w:pPr>
      <w:bookmarkStart w:id="24" w:name="bookmark24"/>
      <w:r>
        <w:t>Materiál</w:t>
      </w:r>
      <w:r>
        <w:t>ový a expediční režim</w:t>
      </w:r>
      <w:bookmarkEnd w:id="24"/>
    </w:p>
    <w:p w14:paraId="7506E830" w14:textId="77777777" w:rsidR="004A493C" w:rsidRDefault="00184E35">
      <w:pPr>
        <w:pStyle w:val="Bodytext20"/>
        <w:framePr w:w="9254" w:h="2389" w:hRule="exact" w:wrap="none" w:vAnchor="page" w:hAnchor="page" w:x="1540" w:y="8124"/>
        <w:numPr>
          <w:ilvl w:val="0"/>
          <w:numId w:val="15"/>
        </w:numPr>
        <w:shd w:val="clear" w:color="auto" w:fill="auto"/>
        <w:tabs>
          <w:tab w:val="left" w:pos="546"/>
        </w:tabs>
        <w:spacing w:before="0" w:after="120" w:line="221" w:lineRule="exact"/>
        <w:ind w:left="620" w:right="500"/>
        <w:jc w:val="both"/>
      </w:pPr>
      <w:r>
        <w:t>Do Objektu je přinášení objemných zavazadel, balíků, nádob s hořlavinami apod. podrobeno zevrubné kontrole službu konajícím strážným.</w:t>
      </w:r>
    </w:p>
    <w:p w14:paraId="25067273" w14:textId="77777777" w:rsidR="004A493C" w:rsidRDefault="00184E35">
      <w:pPr>
        <w:pStyle w:val="Bodytext20"/>
        <w:framePr w:w="9254" w:h="2389" w:hRule="exact" w:wrap="none" w:vAnchor="page" w:hAnchor="page" w:x="1540" w:y="8124"/>
        <w:numPr>
          <w:ilvl w:val="0"/>
          <w:numId w:val="15"/>
        </w:numPr>
        <w:shd w:val="clear" w:color="auto" w:fill="auto"/>
        <w:tabs>
          <w:tab w:val="left" w:pos="546"/>
        </w:tabs>
        <w:spacing w:before="0" w:after="120" w:line="221" w:lineRule="exact"/>
        <w:ind w:left="620" w:right="500"/>
        <w:jc w:val="both"/>
      </w:pPr>
      <w:r>
        <w:t>Zaměstnancům objednatele a cizím osobám včetně klientů není povoleno do provozních prostor budov při</w:t>
      </w:r>
      <w:r>
        <w:t>nášet soukromá zavazadla a balíky větších rozměrů (šířky větší než 60 cm, výšky větší než 1 m a délky větší než 1,5 m), vstupovat se psy a jinými zvířaty apod.,</w:t>
      </w:r>
    </w:p>
    <w:p w14:paraId="036166BF" w14:textId="77777777" w:rsidR="004A493C" w:rsidRDefault="00184E35">
      <w:pPr>
        <w:pStyle w:val="Bodytext20"/>
        <w:framePr w:w="9254" w:h="2389" w:hRule="exact" w:wrap="none" w:vAnchor="page" w:hAnchor="page" w:x="1540" w:y="8124"/>
        <w:numPr>
          <w:ilvl w:val="0"/>
          <w:numId w:val="15"/>
        </w:numPr>
        <w:shd w:val="clear" w:color="auto" w:fill="auto"/>
        <w:tabs>
          <w:tab w:val="left" w:pos="546"/>
        </w:tabs>
        <w:spacing w:before="0" w:line="221" w:lineRule="exact"/>
        <w:ind w:left="620" w:right="500"/>
        <w:jc w:val="both"/>
      </w:pPr>
      <w:r>
        <w:t xml:space="preserve">V prostorách místností v budově a okolí, tj. vlastních přiléhajících pozemcích není </w:t>
      </w:r>
      <w:r>
        <w:t>přípustné umisťovat a ukládat vysoce hořlavé nebo výbušné věci a zařízení.</w:t>
      </w:r>
    </w:p>
    <w:p w14:paraId="4AAF4D02" w14:textId="77777777" w:rsidR="004A493C" w:rsidRDefault="00184E35">
      <w:pPr>
        <w:pStyle w:val="Heading520"/>
        <w:framePr w:w="9254" w:h="2394" w:hRule="exact" w:wrap="none" w:vAnchor="page" w:hAnchor="page" w:x="1540" w:y="10927"/>
        <w:shd w:val="clear" w:color="auto" w:fill="auto"/>
        <w:spacing w:before="0" w:after="113"/>
        <w:ind w:left="4240"/>
      </w:pPr>
      <w:bookmarkStart w:id="25" w:name="bookmark25"/>
      <w:r>
        <w:t>Vlil.</w:t>
      </w:r>
      <w:bookmarkEnd w:id="25"/>
    </w:p>
    <w:p w14:paraId="422A123B" w14:textId="77777777" w:rsidR="004A493C" w:rsidRDefault="00184E35">
      <w:pPr>
        <w:pStyle w:val="Heading50"/>
        <w:framePr w:w="9254" w:h="2394" w:hRule="exact" w:wrap="none" w:vAnchor="page" w:hAnchor="page" w:x="1540" w:y="10927"/>
        <w:shd w:val="clear" w:color="auto" w:fill="auto"/>
        <w:spacing w:before="0" w:line="221" w:lineRule="exact"/>
        <w:ind w:left="3620" w:firstLine="0"/>
      </w:pPr>
      <w:bookmarkStart w:id="26" w:name="bookmark26"/>
      <w:r>
        <w:t>Kontrolní činnost</w:t>
      </w:r>
      <w:bookmarkEnd w:id="26"/>
    </w:p>
    <w:p w14:paraId="630A265E" w14:textId="77777777" w:rsidR="004A493C" w:rsidRDefault="00184E35">
      <w:pPr>
        <w:pStyle w:val="Bodytext20"/>
        <w:framePr w:w="9254" w:h="2394" w:hRule="exact" w:wrap="none" w:vAnchor="page" w:hAnchor="page" w:x="1540" w:y="10927"/>
        <w:numPr>
          <w:ilvl w:val="0"/>
          <w:numId w:val="16"/>
        </w:numPr>
        <w:shd w:val="clear" w:color="auto" w:fill="auto"/>
        <w:tabs>
          <w:tab w:val="left" w:pos="546"/>
        </w:tabs>
        <w:spacing w:before="0" w:after="120" w:line="221" w:lineRule="exact"/>
        <w:ind w:left="620" w:right="500"/>
        <w:jc w:val="both"/>
      </w:pPr>
      <w:r>
        <w:t>Kontrolu výkonu služby mají právo provést odpovědní a pověření pracovníci Objednatele i Poskytovatele a osoby písemně určené smluvními stranami.</w:t>
      </w:r>
    </w:p>
    <w:p w14:paraId="176EC230" w14:textId="77777777" w:rsidR="004A493C" w:rsidRDefault="00184E35">
      <w:pPr>
        <w:pStyle w:val="Bodytext20"/>
        <w:framePr w:w="9254" w:h="2394" w:hRule="exact" w:wrap="none" w:vAnchor="page" w:hAnchor="page" w:x="1540" w:y="10927"/>
        <w:numPr>
          <w:ilvl w:val="0"/>
          <w:numId w:val="16"/>
        </w:numPr>
        <w:shd w:val="clear" w:color="auto" w:fill="auto"/>
        <w:tabs>
          <w:tab w:val="left" w:pos="546"/>
        </w:tabs>
        <w:spacing w:before="0" w:after="120" w:line="221" w:lineRule="exact"/>
        <w:ind w:left="620" w:right="500"/>
        <w:jc w:val="both"/>
      </w:pPr>
      <w:r>
        <w:t>Každý kontro</w:t>
      </w:r>
      <w:r>
        <w:t>lní orgán je povinen se strážnému prokázat služebním průkazem, případně pověřením ke kontrole. Výsledek kontroly zaznamená do knihy ostrahy.</w:t>
      </w:r>
    </w:p>
    <w:p w14:paraId="0F1C5D58" w14:textId="77777777" w:rsidR="004A493C" w:rsidRDefault="00184E35">
      <w:pPr>
        <w:pStyle w:val="Bodytext20"/>
        <w:framePr w:w="9254" w:h="2394" w:hRule="exact" w:wrap="none" w:vAnchor="page" w:hAnchor="page" w:x="1540" w:y="10927"/>
        <w:numPr>
          <w:ilvl w:val="0"/>
          <w:numId w:val="16"/>
        </w:numPr>
        <w:shd w:val="clear" w:color="auto" w:fill="auto"/>
        <w:tabs>
          <w:tab w:val="left" w:pos="546"/>
        </w:tabs>
        <w:spacing w:before="0" w:line="221" w:lineRule="exact"/>
        <w:ind w:left="620" w:right="500"/>
        <w:jc w:val="both"/>
      </w:pPr>
      <w:r>
        <w:t>Pokud při kontrolní činnosti odpovědní nebo pověření pracovníci zjistí závažný nedostatek ve strážní činnosti (alko</w:t>
      </w:r>
      <w:r>
        <w:t>hol, spánek, nepřítomnost stráženého ve službě atd.), neprodleně vznese požadavek na výměnu službu konajícího strážného, a to telefonicky nebo emailem.</w:t>
      </w:r>
    </w:p>
    <w:p w14:paraId="4E35AB65" w14:textId="77777777" w:rsidR="004A493C" w:rsidRDefault="00184E35">
      <w:pPr>
        <w:pStyle w:val="Bodytext20"/>
        <w:framePr w:wrap="none" w:vAnchor="page" w:hAnchor="page" w:x="1540" w:y="13740"/>
        <w:shd w:val="clear" w:color="auto" w:fill="auto"/>
        <w:spacing w:before="0"/>
        <w:ind w:left="620"/>
        <w:jc w:val="both"/>
      </w:pPr>
      <w:r>
        <w:t>V Ostravě dne</w:t>
      </w:r>
    </w:p>
    <w:p w14:paraId="7BFD24E5" w14:textId="77777777" w:rsidR="004A493C" w:rsidRDefault="00184E35">
      <w:pPr>
        <w:pStyle w:val="Headerorfooter20"/>
        <w:framePr w:wrap="none" w:vAnchor="page" w:hAnchor="page" w:x="1463" w:y="15223"/>
        <w:shd w:val="clear" w:color="auto" w:fill="auto"/>
      </w:pPr>
      <w:r>
        <w:rPr>
          <w:rStyle w:val="Headerorfooter21"/>
          <w:b/>
          <w:bCs/>
        </w:rPr>
        <w:t>MS!C</w:t>
      </w:r>
    </w:p>
    <w:p w14:paraId="397D51EA" w14:textId="77777777" w:rsidR="004A493C" w:rsidRDefault="00184E35">
      <w:pPr>
        <w:pStyle w:val="Headerorfooter0"/>
        <w:framePr w:wrap="none" w:vAnchor="page" w:hAnchor="page" w:x="4573" w:y="15430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29" w:history="1">
        <w:r>
          <w:rPr>
            <w:rStyle w:val="Headerorfooter1"/>
            <w:b/>
            <w:bCs/>
          </w:rPr>
          <w:t>info@ms-ic.cz</w:t>
        </w:r>
      </w:hyperlink>
    </w:p>
    <w:p w14:paraId="17BC4711" w14:textId="77777777" w:rsidR="004A493C" w:rsidRDefault="00184E35">
      <w:pPr>
        <w:pStyle w:val="Headerorfooter0"/>
        <w:framePr w:wrap="none" w:vAnchor="page" w:hAnchor="page" w:x="8456" w:y="15430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30" w:history="1">
        <w:r>
          <w:rPr>
            <w:rStyle w:val="Headerorfooter1"/>
            <w:b/>
            <w:bCs/>
          </w:rPr>
          <w:t>www.ms-ic.cz</w:t>
        </w:r>
      </w:hyperlink>
    </w:p>
    <w:p w14:paraId="2CFF0E79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DB13BE" w14:textId="77777777" w:rsidR="004A493C" w:rsidRDefault="00184E35">
      <w:pPr>
        <w:rPr>
          <w:sz w:val="2"/>
          <w:szCs w:val="2"/>
        </w:rPr>
      </w:pPr>
      <w:r>
        <w:lastRenderedPageBreak/>
        <w:pict w14:anchorId="5BD24743">
          <v:rect id="_x0000_s1042" style="position:absolute;margin-left:266.1pt;margin-top:410.8pt;width:22.55pt;height:13.45pt;z-index:-251658752;mso-position-horizontal-relative:page;mso-position-vertical-relative:page" fillcolor="#0895bc" stroked="f">
            <w10:wrap anchorx="page" anchory="page"/>
          </v:rect>
        </w:pict>
      </w:r>
    </w:p>
    <w:p w14:paraId="22914D6C" w14:textId="77777777" w:rsidR="004A493C" w:rsidRDefault="00184E35">
      <w:pPr>
        <w:pStyle w:val="Headerorfooter30"/>
        <w:framePr w:wrap="none" w:vAnchor="page" w:hAnchor="page" w:x="9100" w:y="1963"/>
        <w:shd w:val="clear" w:color="auto" w:fill="auto"/>
      </w:pPr>
      <w:r>
        <w:t>Příloha č. 2</w:t>
      </w:r>
    </w:p>
    <w:p w14:paraId="3B53E334" w14:textId="77777777" w:rsidR="004A493C" w:rsidRDefault="00184E35">
      <w:pPr>
        <w:framePr w:wrap="none" w:vAnchor="page" w:hAnchor="page" w:x="950" w:y="26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a.s\\Plocha\\media\\image5.jpeg" \* MERGEFORMATINET</w:instrText>
      </w:r>
      <w:r>
        <w:instrText xml:space="preserve"> </w:instrText>
      </w:r>
      <w:r>
        <w:fldChar w:fldCharType="separate"/>
      </w:r>
      <w:r>
        <w:pict w14:anchorId="2D04C895">
          <v:shape id="_x0000_i1029" type="#_x0000_t75" style="width:20.25pt;height:69.75pt">
            <v:imagedata r:id="rId31" r:href="rId32"/>
          </v:shape>
        </w:pict>
      </w:r>
      <w:r>
        <w:fldChar w:fldCharType="end"/>
      </w:r>
    </w:p>
    <w:p w14:paraId="1C4019DC" w14:textId="77777777" w:rsidR="004A493C" w:rsidRDefault="00184E35">
      <w:pPr>
        <w:pStyle w:val="Bodytext80"/>
        <w:framePr w:wrap="none" w:vAnchor="page" w:hAnchor="page" w:x="1751" w:y="2623"/>
        <w:shd w:val="clear" w:color="auto" w:fill="auto"/>
      </w:pPr>
      <w:r>
        <w:rPr>
          <w:rStyle w:val="Bodytext81"/>
          <w:b/>
          <w:bCs/>
        </w:rPr>
        <w:t>Plánek areálu Mora</w:t>
      </w:r>
      <w:r>
        <w:rPr>
          <w:rStyle w:val="Bodytext81"/>
          <w:b/>
          <w:bCs/>
        </w:rPr>
        <w:t>vskoslezského inovačního centra Ostrava, a.s.</w:t>
      </w:r>
    </w:p>
    <w:p w14:paraId="622CC9D6" w14:textId="77777777" w:rsidR="004A493C" w:rsidRDefault="00184E35">
      <w:pPr>
        <w:pStyle w:val="Bodytext20"/>
        <w:framePr w:w="826" w:h="516" w:hRule="exact" w:wrap="none" w:vAnchor="page" w:hAnchor="page" w:x="3739" w:y="5018"/>
        <w:shd w:val="clear" w:color="auto" w:fill="auto"/>
        <w:spacing w:before="0"/>
        <w:ind w:firstLine="0"/>
        <w:jc w:val="left"/>
      </w:pPr>
      <w:r>
        <w:rPr>
          <w:rStyle w:val="Bodytext22"/>
        </w:rPr>
        <w:t>SÍDLO</w:t>
      </w:r>
    </w:p>
    <w:p w14:paraId="6B480A6E" w14:textId="77777777" w:rsidR="004A493C" w:rsidRDefault="00184E35">
      <w:pPr>
        <w:pStyle w:val="Bodytext90"/>
        <w:framePr w:w="826" w:h="516" w:hRule="exact" w:wrap="none" w:vAnchor="page" w:hAnchor="page" w:x="3739" w:y="5018"/>
        <w:shd w:val="clear" w:color="auto" w:fill="auto"/>
      </w:pPr>
      <w:r>
        <w:rPr>
          <w:rStyle w:val="Bodytext91"/>
        </w:rPr>
        <w:t>MS!C&gt;</w:t>
      </w:r>
    </w:p>
    <w:p w14:paraId="45C5092F" w14:textId="77777777" w:rsidR="004A493C" w:rsidRDefault="00184E35">
      <w:pPr>
        <w:pStyle w:val="Bodytext80"/>
        <w:framePr w:wrap="none" w:vAnchor="page" w:hAnchor="page" w:x="3911" w:y="6281"/>
        <w:shd w:val="clear" w:color="auto" w:fill="auto"/>
      </w:pPr>
      <w:r>
        <w:rPr>
          <w:rStyle w:val="Bodytext82"/>
          <w:b/>
          <w:bCs/>
          <w:lang w:val="en-US" w:eastAsia="en-US" w:bidi="en-US"/>
        </w:rPr>
        <w:t>TRIDENT</w:t>
      </w:r>
    </w:p>
    <w:p w14:paraId="32FE2738" w14:textId="77777777" w:rsidR="004A493C" w:rsidRDefault="00184E35">
      <w:pPr>
        <w:pStyle w:val="Bodytext80"/>
        <w:framePr w:wrap="none" w:vAnchor="page" w:hAnchor="page" w:x="8006" w:y="7030"/>
        <w:shd w:val="clear" w:color="auto" w:fill="auto"/>
      </w:pPr>
      <w:r>
        <w:rPr>
          <w:rStyle w:val="Bodytext82"/>
          <w:b/>
          <w:bCs/>
        </w:rPr>
        <w:t>TANDEM</w:t>
      </w:r>
    </w:p>
    <w:p w14:paraId="5B334C56" w14:textId="77777777" w:rsidR="004A493C" w:rsidRDefault="00184E35">
      <w:pPr>
        <w:pStyle w:val="Bodytext80"/>
        <w:framePr w:wrap="none" w:vAnchor="page" w:hAnchor="page" w:x="6835" w:y="8533"/>
        <w:shd w:val="clear" w:color="auto" w:fill="auto"/>
      </w:pPr>
      <w:r>
        <w:rPr>
          <w:rStyle w:val="Bodytext82"/>
          <w:b/>
          <w:bCs/>
        </w:rPr>
        <w:t>PIANO</w:t>
      </w:r>
    </w:p>
    <w:p w14:paraId="730595DE" w14:textId="77777777" w:rsidR="004A493C" w:rsidRDefault="00184E35">
      <w:pPr>
        <w:pStyle w:val="Bodytext20"/>
        <w:framePr w:wrap="none" w:vAnchor="page" w:hAnchor="page" w:x="6191" w:y="7721"/>
        <w:shd w:val="clear" w:color="auto" w:fill="auto"/>
        <w:spacing w:before="0"/>
        <w:ind w:firstLine="0"/>
        <w:jc w:val="left"/>
      </w:pPr>
      <w:r>
        <w:t>sír</w:t>
      </w:r>
    </w:p>
    <w:p w14:paraId="38536374" w14:textId="77777777" w:rsidR="004A493C" w:rsidRDefault="00184E35">
      <w:pPr>
        <w:pStyle w:val="Bodytext90"/>
        <w:framePr w:wrap="none" w:vAnchor="page" w:hAnchor="page" w:x="2217" w:y="8577"/>
        <w:shd w:val="clear" w:color="auto" w:fill="auto"/>
        <w:ind w:left="260"/>
      </w:pPr>
      <w:r>
        <w:t>Ingeteam a.s.</w:t>
      </w:r>
    </w:p>
    <w:p w14:paraId="721B3214" w14:textId="77777777" w:rsidR="004A493C" w:rsidRDefault="004A493C">
      <w:pPr>
        <w:framePr w:wrap="none" w:vAnchor="page" w:hAnchor="page" w:x="9542" w:y="9732"/>
      </w:pPr>
    </w:p>
    <w:p w14:paraId="185D1A69" w14:textId="77777777" w:rsidR="004A493C" w:rsidRDefault="00184E35">
      <w:pPr>
        <w:pStyle w:val="Bodytext140"/>
        <w:framePr w:wrap="none" w:vAnchor="page" w:hAnchor="page" w:x="9311" w:y="10579"/>
        <w:shd w:val="clear" w:color="auto" w:fill="auto"/>
      </w:pPr>
      <w:r>
        <w:t>IT4lnnov.</w:t>
      </w:r>
    </w:p>
    <w:p w14:paraId="46CAEC69" w14:textId="77777777" w:rsidR="004A493C" w:rsidRDefault="00184E35">
      <w:pPr>
        <w:pStyle w:val="Bodytext110"/>
        <w:framePr w:w="1632" w:h="869" w:hRule="exact" w:wrap="none" w:vAnchor="page" w:hAnchor="page" w:x="7843" w:y="10775"/>
        <w:shd w:val="clear" w:color="auto" w:fill="auto"/>
        <w:ind w:left="960"/>
      </w:pPr>
      <w:r>
        <w:rPr>
          <w:rStyle w:val="Bodytext111"/>
          <w:i/>
          <w:iCs/>
        </w:rPr>
        <w:t>O</w:t>
      </w:r>
    </w:p>
    <w:p w14:paraId="71DC4FCF" w14:textId="77777777" w:rsidR="004A493C" w:rsidRDefault="00184E35">
      <w:pPr>
        <w:pStyle w:val="Bodytext120"/>
        <w:framePr w:w="1632" w:h="869" w:hRule="exact" w:wrap="none" w:vAnchor="page" w:hAnchor="page" w:x="7843" w:y="10775"/>
        <w:shd w:val="clear" w:color="auto" w:fill="auto"/>
        <w:ind w:right="86"/>
      </w:pPr>
      <w:r>
        <w:rPr>
          <w:rStyle w:val="Bodytext121"/>
        </w:rPr>
        <w:t>zastávka MHU</w:t>
      </w:r>
    </w:p>
    <w:p w14:paraId="2BEEA5F9" w14:textId="77777777" w:rsidR="004A493C" w:rsidRDefault="00184E35">
      <w:pPr>
        <w:pStyle w:val="Bodytext130"/>
        <w:framePr w:w="1632" w:h="869" w:hRule="exact" w:wrap="none" w:vAnchor="page" w:hAnchor="page" w:x="7843" w:y="10775"/>
        <w:shd w:val="clear" w:color="auto" w:fill="auto"/>
        <w:tabs>
          <w:tab w:val="left" w:pos="922"/>
        </w:tabs>
      </w:pPr>
      <w:r>
        <w:rPr>
          <w:rStyle w:val="Bodytext131"/>
        </w:rPr>
        <w:t>4^^'!</w:t>
      </w:r>
      <w:r>
        <w:rPr>
          <w:rStyle w:val="Bodytext131"/>
        </w:rPr>
        <w:tab/>
      </w:r>
      <w:r>
        <w:rPr>
          <w:rStyle w:val="Bodytext131"/>
          <w:lang w:val="en-US" w:eastAsia="en-US" w:bidi="en-US"/>
        </w:rPr>
        <w:t xml:space="preserve">I </w:t>
      </w:r>
      <w:r>
        <w:rPr>
          <w:rStyle w:val="Bodytext132"/>
        </w:rPr>
        <w:t>CPtH'JI’i</w:t>
      </w:r>
    </w:p>
    <w:p w14:paraId="7D61F8FA" w14:textId="77777777" w:rsidR="004A493C" w:rsidRDefault="00184E35">
      <w:pPr>
        <w:pStyle w:val="Bodytext120"/>
        <w:framePr w:w="1632" w:h="869" w:hRule="exact" w:wrap="none" w:vAnchor="page" w:hAnchor="page" w:x="7843" w:y="10775"/>
        <w:shd w:val="clear" w:color="auto" w:fill="auto"/>
        <w:spacing w:line="168" w:lineRule="exact"/>
        <w:ind w:left="800"/>
        <w:jc w:val="left"/>
      </w:pPr>
      <w:r>
        <w:rPr>
          <w:rStyle w:val="Bodytext121"/>
          <w:lang w:val="de-DE" w:eastAsia="de-DE" w:bidi="de-DE"/>
        </w:rPr>
        <w:t xml:space="preserve">ItKJ« </w:t>
      </w:r>
      <w:r>
        <w:rPr>
          <w:rStyle w:val="Bodytext121"/>
        </w:rPr>
        <w:t>90)</w:t>
      </w:r>
    </w:p>
    <w:p w14:paraId="32997F83" w14:textId="77777777" w:rsidR="004A493C" w:rsidRDefault="00184E35">
      <w:pPr>
        <w:pStyle w:val="Headerorfooter20"/>
        <w:framePr w:wrap="none" w:vAnchor="page" w:hAnchor="page" w:x="811" w:y="15190"/>
        <w:shd w:val="clear" w:color="auto" w:fill="auto"/>
      </w:pPr>
      <w:r>
        <w:rPr>
          <w:rStyle w:val="Headerorfooter21"/>
          <w:b/>
          <w:bCs/>
        </w:rPr>
        <w:t>MS!C</w:t>
      </w:r>
    </w:p>
    <w:p w14:paraId="45BDA59F" w14:textId="77777777" w:rsidR="004A493C" w:rsidRDefault="00184E35">
      <w:pPr>
        <w:pStyle w:val="Headerorfooter0"/>
        <w:framePr w:wrap="none" w:vAnchor="page" w:hAnchor="page" w:x="3911" w:y="15397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33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34" w:history="1">
        <w:r>
          <w:rPr>
            <w:rStyle w:val="Headerorfooter1"/>
            <w:b/>
            <w:bCs/>
          </w:rPr>
          <w:t>www.ms-ic.cz</w:t>
        </w:r>
      </w:hyperlink>
    </w:p>
    <w:p w14:paraId="1787A738" w14:textId="77777777" w:rsidR="004A493C" w:rsidRDefault="00184E35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 w14:anchorId="2B8FBD8B">
          <v:shape id="_x0000_s1031" type="#_x0000_t75" style="position:absolute;margin-left:109.35pt;margin-top:196.5pt;width:404.15pt;height:387.85pt;z-index:-251658751;mso-wrap-distance-left:5pt;mso-wrap-distance-right:5pt;mso-position-horizontal-relative:page;mso-position-vertical-relative:page" wrapcoords="0 0">
            <v:imagedata r:id="rId35" o:title="image6"/>
            <w10:wrap anchorx="page" anchory="page"/>
          </v:shape>
        </w:pict>
      </w:r>
    </w:p>
    <w:p w14:paraId="4A26DCBF" w14:textId="77777777" w:rsidR="004A493C" w:rsidRDefault="00184E35">
      <w:pPr>
        <w:pStyle w:val="Other0"/>
        <w:framePr w:wrap="none" w:vAnchor="page" w:hAnchor="page" w:x="1030" w:y="1006"/>
        <w:shd w:val="clear" w:color="auto" w:fill="auto"/>
        <w:spacing w:line="720" w:lineRule="exact"/>
        <w:jc w:val="both"/>
      </w:pPr>
      <w:r>
        <w:rPr>
          <w:rStyle w:val="OtherArial36pt"/>
        </w:rPr>
        <w:lastRenderedPageBreak/>
        <w:t>c</w:t>
      </w:r>
    </w:p>
    <w:p w14:paraId="4FEF5737" w14:textId="77777777" w:rsidR="004A493C" w:rsidRDefault="00184E35">
      <w:pPr>
        <w:pStyle w:val="Heading40"/>
        <w:framePr w:wrap="none" w:vAnchor="page" w:hAnchor="page" w:x="13597" w:y="1225"/>
        <w:shd w:val="clear" w:color="auto" w:fill="auto"/>
        <w:spacing w:before="0" w:after="0"/>
      </w:pPr>
      <w:bookmarkStart w:id="27" w:name="bookmark27"/>
      <w:r>
        <w:t>Příloha č. 3</w:t>
      </w:r>
      <w:bookmarkEnd w:id="27"/>
    </w:p>
    <w:p w14:paraId="2BF1ABED" w14:textId="77777777" w:rsidR="004A493C" w:rsidRDefault="00184E35">
      <w:pPr>
        <w:pStyle w:val="Bodytext150"/>
        <w:framePr w:wrap="none" w:vAnchor="page" w:hAnchor="page" w:x="5129" w:y="2004"/>
        <w:shd w:val="clear" w:color="auto" w:fill="auto"/>
        <w:spacing w:after="0"/>
        <w:ind w:left="2140"/>
      </w:pPr>
      <w:r>
        <w:rPr>
          <w:rStyle w:val="Bodytext151"/>
          <w:b/>
          <w:bCs/>
          <w:i/>
          <w:iCs/>
        </w:rPr>
        <w:t>Plán pochůzky</w:t>
      </w:r>
    </w:p>
    <w:p w14:paraId="715D7FDB" w14:textId="77777777" w:rsidR="004A493C" w:rsidRDefault="00184E35">
      <w:pPr>
        <w:pStyle w:val="Tablecaption0"/>
        <w:framePr w:wrap="none" w:vAnchor="page" w:hAnchor="page" w:x="6243" w:y="3017"/>
        <w:shd w:val="clear" w:color="auto" w:fill="auto"/>
      </w:pPr>
      <w:r>
        <w:rPr>
          <w:rStyle w:val="Tablecaption1"/>
          <w:b/>
          <w:bCs/>
        </w:rPr>
        <w:t>Počet obchůzek a časový harmonogram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213"/>
        <w:gridCol w:w="2222"/>
      </w:tblGrid>
      <w:tr w:rsidR="004A493C" w14:paraId="51B317E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EEFD1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Bodytext21"/>
              </w:rPr>
              <w:t>Obchůzka MFB I. - IV.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2F720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Začátek obchůzky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F4411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left="20" w:firstLine="0"/>
            </w:pPr>
            <w:r>
              <w:rPr>
                <w:rStyle w:val="Bodytext21"/>
              </w:rPr>
              <w:t>Konec obchůzky</w:t>
            </w:r>
          </w:p>
        </w:tc>
      </w:tr>
      <w:tr w:rsidR="004A493C" w14:paraId="4BEC99A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960BF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left="720" w:firstLine="0"/>
              <w:jc w:val="left"/>
            </w:pPr>
            <w:r>
              <w:rPr>
                <w:rStyle w:val="Bodytext21"/>
              </w:rPr>
              <w:t>1. pochůzka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15914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19:00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31801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left="20" w:firstLine="0"/>
            </w:pPr>
            <w:r>
              <w:rPr>
                <w:rStyle w:val="Bodytext21"/>
              </w:rPr>
              <w:t>20:40</w:t>
            </w:r>
          </w:p>
        </w:tc>
      </w:tr>
      <w:tr w:rsidR="004A493C" w14:paraId="4ADC5E9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A954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left="720" w:firstLine="0"/>
              <w:jc w:val="left"/>
            </w:pPr>
            <w:r>
              <w:rPr>
                <w:rStyle w:val="Bodytext21"/>
              </w:rPr>
              <w:t>2. pochůzka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2CE4F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23:00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1A1E3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left="20" w:firstLine="0"/>
            </w:pPr>
            <w:r>
              <w:rPr>
                <w:rStyle w:val="Bodytext21"/>
              </w:rPr>
              <w:t>00:40</w:t>
            </w:r>
          </w:p>
        </w:tc>
      </w:tr>
      <w:tr w:rsidR="004A493C" w14:paraId="6B5C569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60B52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left="720" w:firstLine="0"/>
              <w:jc w:val="left"/>
            </w:pPr>
            <w:r>
              <w:rPr>
                <w:rStyle w:val="Bodytext21"/>
              </w:rPr>
              <w:t>3. pochůzka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D064E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3:00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BD0C" w14:textId="77777777" w:rsidR="004A493C" w:rsidRDefault="00184E35">
            <w:pPr>
              <w:pStyle w:val="Bodytext20"/>
              <w:framePr w:w="6658" w:h="1229" w:wrap="none" w:vAnchor="page" w:hAnchor="page" w:x="5129" w:y="3267"/>
              <w:shd w:val="clear" w:color="auto" w:fill="auto"/>
              <w:spacing w:before="0"/>
              <w:ind w:left="20" w:firstLine="0"/>
            </w:pPr>
            <w:r>
              <w:rPr>
                <w:rStyle w:val="Bodytext21"/>
              </w:rPr>
              <w:t>4:40</w:t>
            </w:r>
          </w:p>
        </w:tc>
      </w:tr>
    </w:tbl>
    <w:p w14:paraId="5073BC8C" w14:textId="77777777" w:rsidR="004A493C" w:rsidRDefault="00184E35">
      <w:pPr>
        <w:pStyle w:val="Bodytext70"/>
        <w:framePr w:w="3082" w:h="542" w:hRule="exact" w:wrap="none" w:vAnchor="page" w:hAnchor="page" w:x="3781" w:y="4928"/>
        <w:shd w:val="clear" w:color="auto" w:fill="auto"/>
        <w:tabs>
          <w:tab w:val="left" w:leader="underscore" w:pos="1478"/>
        </w:tabs>
        <w:spacing w:after="0" w:line="245" w:lineRule="exact"/>
        <w:ind w:firstLine="860"/>
        <w:jc w:val="left"/>
      </w:pPr>
      <w:r>
        <w:rPr>
          <w:rStyle w:val="Bodytext710ptBold"/>
        </w:rPr>
        <w:t>začátek obchůzky</w:t>
      </w:r>
    </w:p>
    <w:p w14:paraId="031515EA" w14:textId="77777777" w:rsidR="004A493C" w:rsidRDefault="00184E35">
      <w:pPr>
        <w:pStyle w:val="Bodytext70"/>
        <w:framePr w:w="3082" w:h="542" w:hRule="exact" w:wrap="none" w:vAnchor="page" w:hAnchor="page" w:x="3781" w:y="4928"/>
        <w:shd w:val="clear" w:color="auto" w:fill="auto"/>
        <w:tabs>
          <w:tab w:val="left" w:leader="underscore" w:pos="1478"/>
        </w:tabs>
        <w:spacing w:after="0" w:line="245" w:lineRule="exact"/>
        <w:ind w:firstLine="0"/>
        <w:jc w:val="left"/>
      </w:pPr>
      <w:r>
        <w:t xml:space="preserve">PCO </w:t>
      </w:r>
      <w:r>
        <w:rPr>
          <w:rStyle w:val="Bodytext71"/>
        </w:rPr>
        <w:t>(Viva}</w:t>
      </w:r>
      <w:r>
        <w:rPr>
          <w:rStyle w:val="Bodytext72"/>
        </w:rPr>
        <w:tab/>
        <w:t xml:space="preserve">Jk </w:t>
      </w:r>
      <w:r>
        <w:rPr>
          <w:lang w:val="en-US" w:eastAsia="en-US" w:bidi="en-US"/>
        </w:rPr>
        <w:t>TRIDENT</w:t>
      </w:r>
    </w:p>
    <w:p w14:paraId="5AF65752" w14:textId="77777777" w:rsidR="004A493C" w:rsidRDefault="004A493C">
      <w:pPr>
        <w:framePr w:wrap="none" w:vAnchor="page" w:hAnchor="page" w:x="4760" w:y="5060"/>
      </w:pPr>
    </w:p>
    <w:p w14:paraId="3780D02A" w14:textId="77777777" w:rsidR="004A493C" w:rsidRDefault="00184E35">
      <w:pPr>
        <w:framePr w:wrap="none" w:vAnchor="page" w:hAnchor="page" w:x="7237" w:y="524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a.s\\Plocha\\media\\image7.jpeg" \* MERGEFORMATINET</w:instrText>
      </w:r>
      <w:r>
        <w:instrText xml:space="preserve"> </w:instrText>
      </w:r>
      <w:r>
        <w:fldChar w:fldCharType="separate"/>
      </w:r>
      <w:r>
        <w:pict w14:anchorId="446746ED">
          <v:shape id="_x0000_i1030" type="#_x0000_t75" style="width:41.25pt;height:32.25pt">
            <v:imagedata r:id="rId36" r:href="rId37"/>
          </v:shape>
        </w:pict>
      </w:r>
      <w:r>
        <w:fldChar w:fldCharType="end"/>
      </w:r>
    </w:p>
    <w:p w14:paraId="63BEB0E6" w14:textId="77777777" w:rsidR="004A493C" w:rsidRDefault="00184E35">
      <w:pPr>
        <w:pStyle w:val="Picturecaption20"/>
        <w:framePr w:wrap="none" w:vAnchor="page" w:hAnchor="page" w:x="8273" w:y="5208"/>
        <w:shd w:val="clear" w:color="auto" w:fill="auto"/>
      </w:pPr>
      <w:r>
        <w:t>PIANO</w:t>
      </w:r>
    </w:p>
    <w:p w14:paraId="25955900" w14:textId="77777777" w:rsidR="004A493C" w:rsidRDefault="00184E35">
      <w:pPr>
        <w:framePr w:wrap="none" w:vAnchor="page" w:hAnchor="page" w:x="9569" w:y="522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a.s\\Plocha\\media\\image8.jpeg" \* MERGEFORMATINET</w:instrText>
      </w:r>
      <w:r>
        <w:instrText xml:space="preserve"> </w:instrText>
      </w:r>
      <w:r>
        <w:fldChar w:fldCharType="separate"/>
      </w:r>
      <w:r>
        <w:pict w14:anchorId="4918CC3C">
          <v:shape id="_x0000_i1031" type="#_x0000_t75" style="width:146.25pt;height:33.75pt">
            <v:imagedata r:id="rId38" r:href="rId39"/>
          </v:shape>
        </w:pict>
      </w:r>
      <w:r>
        <w:fldChar w:fldCharType="end"/>
      </w:r>
    </w:p>
    <w:p w14:paraId="6D8408A0" w14:textId="77777777" w:rsidR="004A493C" w:rsidRDefault="00184E35">
      <w:pPr>
        <w:pStyle w:val="Bodytext40"/>
        <w:framePr w:w="1651" w:h="568" w:hRule="exact" w:wrap="none" w:vAnchor="page" w:hAnchor="page" w:x="12694" w:y="4926"/>
        <w:shd w:val="clear" w:color="auto" w:fill="auto"/>
      </w:pPr>
      <w:r>
        <w:t>konec obchůzky</w:t>
      </w:r>
    </w:p>
    <w:p w14:paraId="7D4BC1BB" w14:textId="77777777" w:rsidR="004A493C" w:rsidRDefault="00184E35">
      <w:pPr>
        <w:pStyle w:val="Bodytext70"/>
        <w:framePr w:w="1651" w:h="568" w:hRule="exact" w:wrap="none" w:vAnchor="page" w:hAnchor="page" w:x="12694" w:y="4926"/>
        <w:shd w:val="clear" w:color="auto" w:fill="auto"/>
        <w:spacing w:after="0" w:line="212" w:lineRule="exact"/>
        <w:ind w:firstLine="0"/>
        <w:jc w:val="left"/>
      </w:pPr>
      <w:r>
        <w:t xml:space="preserve">PCO </w:t>
      </w:r>
      <w:r>
        <w:rPr>
          <w:lang w:val="en-US" w:eastAsia="en-US" w:bidi="en-US"/>
        </w:rPr>
        <w:t>(Viva)</w:t>
      </w:r>
    </w:p>
    <w:p w14:paraId="5E541A71" w14:textId="77777777" w:rsidR="004A493C" w:rsidRDefault="00184E35">
      <w:pPr>
        <w:pStyle w:val="Picturecaption0"/>
        <w:framePr w:wrap="none" w:vAnchor="page" w:hAnchor="page" w:x="4625" w:y="6169"/>
        <w:shd w:val="clear" w:color="auto" w:fill="FCFC56"/>
      </w:pPr>
      <w:r>
        <w:t>začátek obchůzky</w:t>
      </w:r>
    </w:p>
    <w:p w14:paraId="5B875676" w14:textId="77777777" w:rsidR="004A493C" w:rsidRDefault="00184E35">
      <w:pPr>
        <w:framePr w:wrap="none" w:vAnchor="page" w:hAnchor="page" w:x="3771" w:y="644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</w:instrText>
      </w:r>
      <w:r>
        <w:instrText>lezské inovační centrum Ostrava, a.s\\Plocha\\media\\image9.jpeg" \* MERGEFORMATINET</w:instrText>
      </w:r>
      <w:r>
        <w:instrText xml:space="preserve"> </w:instrText>
      </w:r>
      <w:r>
        <w:fldChar w:fldCharType="separate"/>
      </w:r>
      <w:r>
        <w:pict w14:anchorId="57600757">
          <v:shape id="_x0000_i1032" type="#_x0000_t75" style="width:215.25pt;height:33pt">
            <v:imagedata r:id="rId40" r:href="rId41"/>
          </v:shape>
        </w:pict>
      </w:r>
      <w:r>
        <w:fldChar w:fldCharType="end"/>
      </w:r>
    </w:p>
    <w:p w14:paraId="720CDEE8" w14:textId="77777777" w:rsidR="004A493C" w:rsidRDefault="00184E35">
      <w:pPr>
        <w:pStyle w:val="Picturecaption20"/>
        <w:framePr w:wrap="none" w:vAnchor="page" w:hAnchor="page" w:x="8446" w:y="6406"/>
        <w:shd w:val="clear" w:color="auto" w:fill="auto"/>
      </w:pPr>
      <w:r>
        <w:t>PIÁNO</w:t>
      </w:r>
    </w:p>
    <w:p w14:paraId="72D055A7" w14:textId="77777777" w:rsidR="004A493C" w:rsidRDefault="00184E35">
      <w:pPr>
        <w:framePr w:wrap="none" w:vAnchor="page" w:hAnchor="page" w:x="9574" w:y="641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a.s\\Plocha\\media\\image10.jpeg" \* MERGEFORMATINET</w:instrText>
      </w:r>
      <w:r>
        <w:instrText xml:space="preserve"> </w:instrText>
      </w:r>
      <w:r>
        <w:fldChar w:fldCharType="separate"/>
      </w:r>
      <w:r>
        <w:pict w14:anchorId="1A0683E0">
          <v:shape id="_x0000_i1033" type="#_x0000_t75" style="width:150pt;height:36pt">
            <v:imagedata r:id="rId42" r:href="rId43"/>
          </v:shape>
        </w:pict>
      </w:r>
      <w:r>
        <w:fldChar w:fldCharType="end"/>
      </w:r>
    </w:p>
    <w:p w14:paraId="3D72CCBF" w14:textId="77777777" w:rsidR="004A493C" w:rsidRDefault="00184E35">
      <w:pPr>
        <w:pStyle w:val="Bodytext40"/>
        <w:framePr w:w="1574" w:h="573" w:hRule="exact" w:wrap="none" w:vAnchor="page" w:hAnchor="page" w:x="12771" w:y="6135"/>
        <w:shd w:val="clear" w:color="auto" w:fill="auto"/>
      </w:pPr>
      <w:r>
        <w:t>konec o</w:t>
      </w:r>
      <w:r>
        <w:t>bchůzky</w:t>
      </w:r>
    </w:p>
    <w:p w14:paraId="78259692" w14:textId="77777777" w:rsidR="004A493C" w:rsidRDefault="00184E35">
      <w:pPr>
        <w:pStyle w:val="Bodytext70"/>
        <w:framePr w:w="1574" w:h="573" w:hRule="exact" w:wrap="none" w:vAnchor="page" w:hAnchor="page" w:x="12771" w:y="6135"/>
        <w:shd w:val="clear" w:color="auto" w:fill="auto"/>
        <w:spacing w:after="0" w:line="212" w:lineRule="exact"/>
        <w:ind w:firstLine="0"/>
        <w:jc w:val="left"/>
      </w:pPr>
      <w:r>
        <w:t xml:space="preserve">PCO </w:t>
      </w:r>
      <w:r>
        <w:rPr>
          <w:lang w:val="en-US" w:eastAsia="en-US" w:bidi="en-US"/>
        </w:rPr>
        <w:t>(Viva)</w:t>
      </w:r>
    </w:p>
    <w:p w14:paraId="550E616A" w14:textId="77777777" w:rsidR="004A493C" w:rsidRDefault="00184E35">
      <w:pPr>
        <w:pStyle w:val="Picturecaption0"/>
        <w:framePr w:wrap="none" w:vAnchor="page" w:hAnchor="page" w:x="4577" w:y="7359"/>
        <w:shd w:val="clear" w:color="auto" w:fill="FCFC56"/>
      </w:pPr>
      <w:r>
        <w:t>začátek obchůzky</w:t>
      </w:r>
    </w:p>
    <w:p w14:paraId="23BBFB72" w14:textId="77777777" w:rsidR="004A493C" w:rsidRDefault="00184E35">
      <w:pPr>
        <w:pStyle w:val="Bodytext70"/>
        <w:framePr w:wrap="none" w:vAnchor="page" w:hAnchor="page" w:x="3790" w:y="7652"/>
        <w:shd w:val="clear" w:color="auto" w:fill="auto"/>
        <w:spacing w:after="0" w:line="212" w:lineRule="exact"/>
        <w:ind w:firstLine="0"/>
        <w:jc w:val="left"/>
      </w:pPr>
      <w:r>
        <w:t xml:space="preserve">PCO </w:t>
      </w:r>
      <w:r>
        <w:rPr>
          <w:lang w:val="en-US" w:eastAsia="en-US" w:bidi="en-US"/>
        </w:rPr>
        <w:t>(Viva,</w:t>
      </w:r>
    </w:p>
    <w:p w14:paraId="7DAA1961" w14:textId="77777777" w:rsidR="004A493C" w:rsidRDefault="00184E35">
      <w:pPr>
        <w:pStyle w:val="Other0"/>
        <w:framePr w:wrap="none" w:vAnchor="page" w:hAnchor="page" w:x="4827" w:y="7649"/>
        <w:shd w:val="clear" w:color="auto" w:fill="auto"/>
        <w:spacing w:line="200" w:lineRule="exact"/>
        <w:jc w:val="both"/>
      </w:pPr>
      <w:r>
        <w:rPr>
          <w:rStyle w:val="OtherArial"/>
        </w:rPr>
        <w:t>*</w:t>
      </w:r>
    </w:p>
    <w:p w14:paraId="019C9DB2" w14:textId="77777777" w:rsidR="004A493C" w:rsidRDefault="00184E35">
      <w:pPr>
        <w:pStyle w:val="Picturecaption20"/>
        <w:framePr w:wrap="none" w:vAnchor="page" w:hAnchor="page" w:x="5797" w:y="7656"/>
        <w:shd w:val="clear" w:color="auto" w:fill="auto"/>
      </w:pPr>
      <w:r>
        <w:rPr>
          <w:lang w:val="en-US" w:eastAsia="en-US" w:bidi="en-US"/>
        </w:rPr>
        <w:t>TRIDENT</w:t>
      </w:r>
    </w:p>
    <w:p w14:paraId="705A6817" w14:textId="77777777" w:rsidR="004A493C" w:rsidRDefault="00184E35">
      <w:pPr>
        <w:framePr w:wrap="none" w:vAnchor="page" w:hAnchor="page" w:x="7198" w:y="762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a.s\\Plocha\\media\\image11.jpeg" \* MERGEFORMATINET</w:instrText>
      </w:r>
      <w:r>
        <w:instrText xml:space="preserve"> </w:instrText>
      </w:r>
      <w:r>
        <w:fldChar w:fldCharType="separate"/>
      </w:r>
      <w:r>
        <w:pict w14:anchorId="06FDF81A">
          <v:shape id="_x0000_i1034" type="#_x0000_t75" style="width:42.75pt;height:33.75pt">
            <v:imagedata r:id="rId44" r:href="rId45"/>
          </v:shape>
        </w:pict>
      </w:r>
      <w:r>
        <w:fldChar w:fldCharType="end"/>
      </w:r>
    </w:p>
    <w:p w14:paraId="57581D90" w14:textId="77777777" w:rsidR="004A493C" w:rsidRDefault="00184E35">
      <w:pPr>
        <w:pStyle w:val="Picturecaption20"/>
        <w:framePr w:wrap="none" w:vAnchor="page" w:hAnchor="page" w:x="8321" w:y="7620"/>
        <w:shd w:val="clear" w:color="auto" w:fill="auto"/>
      </w:pPr>
      <w:r>
        <w:t>PIÁNO</w:t>
      </w:r>
    </w:p>
    <w:p w14:paraId="6A72EF35" w14:textId="77777777" w:rsidR="004A493C" w:rsidRDefault="00184E35">
      <w:pPr>
        <w:framePr w:wrap="none" w:vAnchor="page" w:hAnchor="page" w:x="9579" w:y="765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</w:instrText>
      </w:r>
      <w:r>
        <w:instrText>\\Plocha\\media\\image12.jpeg" \* MERGEFORMATINET</w:instrText>
      </w:r>
      <w:r>
        <w:instrText xml:space="preserve"> </w:instrText>
      </w:r>
      <w:r>
        <w:fldChar w:fldCharType="separate"/>
      </w:r>
      <w:r>
        <w:pict w14:anchorId="5823BB1C">
          <v:shape id="_x0000_i1035" type="#_x0000_t75" style="width:146.25pt;height:33.75pt">
            <v:imagedata r:id="rId46" r:href="rId47"/>
          </v:shape>
        </w:pict>
      </w:r>
      <w:r>
        <w:fldChar w:fldCharType="end"/>
      </w:r>
    </w:p>
    <w:p w14:paraId="564FB28C" w14:textId="77777777" w:rsidR="004A493C" w:rsidRDefault="00184E35">
      <w:pPr>
        <w:pStyle w:val="Bodytext40"/>
        <w:framePr w:w="1651" w:h="572" w:hRule="exact" w:wrap="none" w:vAnchor="page" w:hAnchor="page" w:x="12699" w:y="7359"/>
        <w:shd w:val="clear" w:color="auto" w:fill="auto"/>
      </w:pPr>
      <w:r>
        <w:t>konec obchůzky</w:t>
      </w:r>
    </w:p>
    <w:p w14:paraId="4A818D16" w14:textId="77777777" w:rsidR="004A493C" w:rsidRDefault="00184E35">
      <w:pPr>
        <w:pStyle w:val="Bodytext70"/>
        <w:framePr w:w="1651" w:h="572" w:hRule="exact" w:wrap="none" w:vAnchor="page" w:hAnchor="page" w:x="12699" w:y="7359"/>
        <w:shd w:val="clear" w:color="auto" w:fill="auto"/>
        <w:spacing w:after="0" w:line="212" w:lineRule="exact"/>
        <w:ind w:firstLine="0"/>
        <w:jc w:val="left"/>
      </w:pPr>
      <w:r>
        <w:t xml:space="preserve">PCO </w:t>
      </w:r>
      <w:r>
        <w:rPr>
          <w:lang w:val="en-US" w:eastAsia="en-US" w:bidi="en-US"/>
        </w:rPr>
        <w:t>(Viva)</w:t>
      </w:r>
    </w:p>
    <w:p w14:paraId="670E51DE" w14:textId="77777777" w:rsidR="004A493C" w:rsidRDefault="00184E35">
      <w:pPr>
        <w:pStyle w:val="Bodytext80"/>
        <w:framePr w:w="6658" w:h="347" w:hRule="exact" w:wrap="none" w:vAnchor="page" w:hAnchor="page" w:x="5129" w:y="8919"/>
        <w:shd w:val="clear" w:color="auto" w:fill="auto"/>
        <w:ind w:left="120"/>
        <w:jc w:val="center"/>
      </w:pPr>
      <w:r>
        <w:t>Doba trvání obchůzky MFB I. - IV. 1:40min.</w:t>
      </w:r>
    </w:p>
    <w:p w14:paraId="2B67996D" w14:textId="77777777" w:rsidR="004A493C" w:rsidRDefault="00184E35">
      <w:pPr>
        <w:pStyle w:val="Headerorfooter20"/>
        <w:framePr w:wrap="none" w:vAnchor="page" w:hAnchor="page" w:x="1001" w:y="10431"/>
        <w:shd w:val="clear" w:color="auto" w:fill="auto"/>
      </w:pPr>
      <w:r>
        <w:rPr>
          <w:rStyle w:val="Headerorfooter21"/>
          <w:b/>
          <w:bCs/>
        </w:rPr>
        <w:t>MS!C</w:t>
      </w:r>
    </w:p>
    <w:p w14:paraId="4075B407" w14:textId="77777777" w:rsidR="004A493C" w:rsidRDefault="00184E35">
      <w:pPr>
        <w:pStyle w:val="Headerorfooter0"/>
        <w:framePr w:wrap="none" w:vAnchor="page" w:hAnchor="page" w:x="4097" w:y="10658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48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49" w:history="1">
        <w:r>
          <w:rPr>
            <w:rStyle w:val="Headerorfooter1"/>
            <w:b/>
            <w:bCs/>
          </w:rPr>
          <w:t>www.ms-ic.cz</w:t>
        </w:r>
      </w:hyperlink>
    </w:p>
    <w:p w14:paraId="7E884AAE" w14:textId="77777777" w:rsidR="004A493C" w:rsidRDefault="004A493C">
      <w:pPr>
        <w:rPr>
          <w:sz w:val="2"/>
          <w:szCs w:val="2"/>
        </w:rPr>
        <w:sectPr w:rsidR="004A493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A5E2C1" w14:textId="77777777" w:rsidR="004A493C" w:rsidRDefault="00184E35">
      <w:pPr>
        <w:rPr>
          <w:sz w:val="2"/>
          <w:szCs w:val="2"/>
        </w:rPr>
      </w:pPr>
      <w:r>
        <w:lastRenderedPageBreak/>
        <w:pict w14:anchorId="6DCE0DD1">
          <v:rect id="_x0000_s1034" style="position:absolute;margin-left:303.15pt;margin-top:237.75pt;width:68.65pt;height:21.1pt;z-index:-251658750;mso-position-horizontal-relative:page;mso-position-vertical-relative:page" fillcolor="#656967" stroked="f">
            <w10:wrap anchorx="page" anchory="page"/>
          </v:rect>
        </w:pict>
      </w:r>
    </w:p>
    <w:p w14:paraId="6FF8F587" w14:textId="77777777" w:rsidR="004A493C" w:rsidRDefault="00184E35">
      <w:pPr>
        <w:pStyle w:val="Bodytext160"/>
        <w:framePr w:w="9475" w:h="1146" w:hRule="exact" w:wrap="none" w:vAnchor="page" w:hAnchor="page" w:x="1836" w:y="1712"/>
        <w:shd w:val="clear" w:color="auto" w:fill="auto"/>
        <w:spacing w:after="0"/>
        <w:ind w:left="360" w:right="1560"/>
      </w:pPr>
      <w:r>
        <w:t>Zjednodušený návod k obsluze Elektrické Požární Signalizace (EPS)</w:t>
      </w:r>
    </w:p>
    <w:p w14:paraId="3CF04011" w14:textId="77777777" w:rsidR="004A493C" w:rsidRDefault="00184E35">
      <w:pPr>
        <w:pStyle w:val="Heading530"/>
        <w:framePr w:wrap="none" w:vAnchor="page" w:hAnchor="page" w:x="1836" w:y="3351"/>
        <w:shd w:val="clear" w:color="auto" w:fill="auto"/>
        <w:spacing w:before="0" w:after="0"/>
        <w:ind w:left="360"/>
      </w:pPr>
      <w:bookmarkStart w:id="28" w:name="bookmark28"/>
      <w:r>
        <w:t>Popis ústředny</w:t>
      </w:r>
      <w:bookmarkEnd w:id="28"/>
    </w:p>
    <w:p w14:paraId="67D6A81C" w14:textId="77777777" w:rsidR="004A493C" w:rsidRDefault="00184E35">
      <w:pPr>
        <w:pStyle w:val="Bodytext170"/>
        <w:framePr w:w="9475" w:h="3515" w:hRule="exact" w:wrap="none" w:vAnchor="page" w:hAnchor="page" w:x="1836" w:y="4293"/>
        <w:shd w:val="clear" w:color="auto" w:fill="auto"/>
        <w:spacing w:before="0" w:after="213"/>
        <w:ind w:left="7479"/>
      </w:pPr>
      <w:r>
        <w:rPr>
          <w:rStyle w:val="Bodytext171"/>
        </w:rPr>
        <w:t>Legenda:</w:t>
      </w:r>
    </w:p>
    <w:p w14:paraId="30FC3581" w14:textId="77777777" w:rsidR="004A493C" w:rsidRDefault="00184E35">
      <w:pPr>
        <w:pStyle w:val="Bodytext170"/>
        <w:framePr w:w="9475" w:h="3515" w:hRule="exact" w:wrap="none" w:vAnchor="page" w:hAnchor="page" w:x="1836" w:y="4293"/>
        <w:shd w:val="clear" w:color="auto" w:fill="auto"/>
        <w:spacing w:before="0" w:after="227" w:line="187" w:lineRule="exact"/>
        <w:ind w:left="7119" w:firstLine="0"/>
        <w:jc w:val="both"/>
      </w:pPr>
      <w:r>
        <w:t>(K) - Klíč v poloze „uzamčeno“ či</w:t>
      </w:r>
      <w:r>
        <w:br/>
        <w:t>„uvolněno“</w:t>
      </w:r>
    </w:p>
    <w:p w14:paraId="569D6EF4" w14:textId="77777777" w:rsidR="004A493C" w:rsidRDefault="00184E35">
      <w:pPr>
        <w:pStyle w:val="Bodytext170"/>
        <w:framePr w:w="9475" w:h="3515" w:hRule="exact" w:wrap="none" w:vAnchor="page" w:hAnchor="page" w:x="1836" w:y="4293"/>
        <w:shd w:val="clear" w:color="auto" w:fill="auto"/>
        <w:tabs>
          <w:tab w:val="left" w:pos="7545"/>
        </w:tabs>
        <w:spacing w:before="0" w:after="59"/>
        <w:ind w:left="7119" w:firstLine="0"/>
        <w:jc w:val="both"/>
      </w:pPr>
      <w:r>
        <w:t>(N)</w:t>
      </w:r>
      <w:r>
        <w:tab/>
        <w:t>- Nulování ústředny</w:t>
      </w:r>
    </w:p>
    <w:p w14:paraId="70B65F5A" w14:textId="77777777" w:rsidR="004A493C" w:rsidRDefault="00184E35">
      <w:pPr>
        <w:pStyle w:val="Bodytext170"/>
        <w:framePr w:w="9475" w:h="3515" w:hRule="exact" w:wrap="none" w:vAnchor="page" w:hAnchor="page" w:x="1836" w:y="4293"/>
        <w:shd w:val="clear" w:color="auto" w:fill="auto"/>
        <w:tabs>
          <w:tab w:val="left" w:pos="7545"/>
        </w:tabs>
        <w:spacing w:before="0" w:after="0" w:line="379" w:lineRule="exact"/>
        <w:ind w:left="7119" w:firstLine="0"/>
        <w:jc w:val="both"/>
      </w:pPr>
      <w:r>
        <w:t>(O)</w:t>
      </w:r>
      <w:r>
        <w:tab/>
        <w:t>- Ověření</w:t>
      </w:r>
    </w:p>
    <w:p w14:paraId="1F75024C" w14:textId="77777777" w:rsidR="004A493C" w:rsidRDefault="00184E35">
      <w:pPr>
        <w:pStyle w:val="Bodytext170"/>
        <w:framePr w:w="9475" w:h="3515" w:hRule="exact" w:wrap="none" w:vAnchor="page" w:hAnchor="page" w:x="1836" w:y="4293"/>
        <w:shd w:val="clear" w:color="auto" w:fill="auto"/>
        <w:spacing w:before="0" w:after="0" w:line="379" w:lineRule="exact"/>
        <w:ind w:left="7119" w:firstLine="0"/>
        <w:jc w:val="both"/>
      </w:pPr>
      <w:r>
        <w:t>(B) - Vypnutí bzučáku</w:t>
      </w:r>
    </w:p>
    <w:p w14:paraId="66E5E829" w14:textId="77777777" w:rsidR="004A493C" w:rsidRDefault="00184E35">
      <w:pPr>
        <w:pStyle w:val="Bodytext170"/>
        <w:framePr w:w="9475" w:h="3515" w:hRule="exact" w:wrap="none" w:vAnchor="page" w:hAnchor="page" w:x="1836" w:y="4293"/>
        <w:shd w:val="clear" w:color="auto" w:fill="auto"/>
        <w:spacing w:before="0" w:after="0" w:line="379" w:lineRule="exact"/>
        <w:ind w:left="7119" w:firstLine="0"/>
        <w:jc w:val="both"/>
      </w:pPr>
      <w:r>
        <w:t>(H)-Hlásič</w:t>
      </w:r>
    </w:p>
    <w:p w14:paraId="1D0862D6" w14:textId="77777777" w:rsidR="004A493C" w:rsidRDefault="00184E35">
      <w:pPr>
        <w:pStyle w:val="Bodytext170"/>
        <w:framePr w:w="9475" w:h="3515" w:hRule="exact" w:wrap="none" w:vAnchor="page" w:hAnchor="page" w:x="1836" w:y="4293"/>
        <w:shd w:val="clear" w:color="auto" w:fill="auto"/>
        <w:spacing w:before="0" w:after="0" w:line="379" w:lineRule="exact"/>
        <w:ind w:left="7119" w:firstLine="0"/>
        <w:jc w:val="both"/>
      </w:pPr>
      <w:r>
        <w:t xml:space="preserve">(S) - Skupina </w:t>
      </w:r>
      <w:r>
        <w:t>hlásičů</w:t>
      </w:r>
    </w:p>
    <w:p w14:paraId="65C45B78" w14:textId="77777777" w:rsidR="004A493C" w:rsidRDefault="00184E35">
      <w:pPr>
        <w:pStyle w:val="Bodytext170"/>
        <w:framePr w:w="9475" w:h="3515" w:hRule="exact" w:wrap="none" w:vAnchor="page" w:hAnchor="page" w:x="1836" w:y="4293"/>
        <w:shd w:val="clear" w:color="auto" w:fill="auto"/>
        <w:spacing w:before="0" w:after="0" w:line="379" w:lineRule="exact"/>
        <w:ind w:left="7119" w:firstLine="0"/>
        <w:jc w:val="both"/>
      </w:pPr>
      <w:r>
        <w:t>(V) - Vypnout hlásič či skupinu</w:t>
      </w:r>
    </w:p>
    <w:p w14:paraId="38F5FF7C" w14:textId="77777777" w:rsidR="004A493C" w:rsidRDefault="00184E35">
      <w:pPr>
        <w:pStyle w:val="Bodytext170"/>
        <w:framePr w:w="9475" w:h="3515" w:hRule="exact" w:wrap="none" w:vAnchor="page" w:hAnchor="page" w:x="1836" w:y="4293"/>
        <w:shd w:val="clear" w:color="auto" w:fill="auto"/>
        <w:spacing w:before="0" w:after="0" w:line="379" w:lineRule="exact"/>
        <w:ind w:left="7119" w:firstLine="0"/>
        <w:jc w:val="both"/>
      </w:pPr>
      <w:r>
        <w:t>(Z) - Zapnout hlásič či skupinu</w:t>
      </w:r>
    </w:p>
    <w:p w14:paraId="5056F94F" w14:textId="77777777" w:rsidR="004A493C" w:rsidRDefault="00184E35">
      <w:pPr>
        <w:pStyle w:val="Bodytext110"/>
        <w:framePr w:w="9475" w:h="5600" w:hRule="exact" w:wrap="none" w:vAnchor="page" w:hAnchor="page" w:x="1836" w:y="9579"/>
        <w:numPr>
          <w:ilvl w:val="0"/>
          <w:numId w:val="17"/>
        </w:numPr>
        <w:shd w:val="clear" w:color="auto" w:fill="auto"/>
        <w:tabs>
          <w:tab w:val="left" w:pos="355"/>
        </w:tabs>
        <w:jc w:val="both"/>
      </w:pPr>
      <w:r>
        <w:rPr>
          <w:rStyle w:val="Bodytext112"/>
          <w:i/>
          <w:iCs/>
        </w:rPr>
        <w:t>Normální stav (</w:t>
      </w:r>
      <w:r>
        <w:t>ústředna připravena k provozu)</w:t>
      </w:r>
    </w:p>
    <w:p w14:paraId="33A72D8F" w14:textId="77777777" w:rsidR="004A493C" w:rsidRDefault="00184E35">
      <w:pPr>
        <w:pStyle w:val="Bodytext190"/>
        <w:framePr w:w="9475" w:h="5600" w:hRule="exact" w:wrap="none" w:vAnchor="page" w:hAnchor="page" w:x="1836" w:y="9579"/>
        <w:shd w:val="clear" w:color="auto" w:fill="auto"/>
        <w:spacing w:after="293"/>
        <w:ind w:left="360" w:firstLine="0"/>
      </w:pPr>
      <w:r>
        <w:t>Svftí zelená LED dioda &gt;Provoz&lt;; klíč v poloze “uzamčeno”</w:t>
      </w:r>
    </w:p>
    <w:p w14:paraId="2F8B82F8" w14:textId="77777777" w:rsidR="004A493C" w:rsidRDefault="00184E35">
      <w:pPr>
        <w:pStyle w:val="Bodytext110"/>
        <w:framePr w:w="9475" w:h="5600" w:hRule="exact" w:wrap="none" w:vAnchor="page" w:hAnchor="page" w:x="1836" w:y="9579"/>
        <w:numPr>
          <w:ilvl w:val="0"/>
          <w:numId w:val="17"/>
        </w:numPr>
        <w:shd w:val="clear" w:color="auto" w:fill="auto"/>
        <w:tabs>
          <w:tab w:val="left" w:pos="363"/>
        </w:tabs>
        <w:spacing w:line="230" w:lineRule="exact"/>
        <w:jc w:val="both"/>
      </w:pPr>
      <w:r>
        <w:rPr>
          <w:rStyle w:val="Bodytext112"/>
          <w:i/>
          <w:iCs/>
        </w:rPr>
        <w:t>Předpoplach &lt;</w:t>
      </w:r>
      <w:r>
        <w:t>ústředna hlásí požár na jedné skupině hlásičů)</w:t>
      </w:r>
    </w:p>
    <w:p w14:paraId="162C2A87" w14:textId="77777777" w:rsidR="004A493C" w:rsidRDefault="00184E35">
      <w:pPr>
        <w:pStyle w:val="Bodytext190"/>
        <w:framePr w:w="9475" w:h="5600" w:hRule="exact" w:wrap="none" w:vAnchor="page" w:hAnchor="page" w:x="1836" w:y="9579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230" w:lineRule="exact"/>
        <w:ind w:left="360"/>
      </w:pPr>
      <w:r>
        <w:t xml:space="preserve">když u </w:t>
      </w:r>
      <w:r>
        <w:t>naprogramované závislosti reakce dvou skupin hlásičů/dvou hlásičů dojde k detekci požárního poplachu jednou skupinou nebo jedním hlásičem.</w:t>
      </w:r>
    </w:p>
    <w:p w14:paraId="37684CFE" w14:textId="77777777" w:rsidR="004A493C" w:rsidRDefault="00184E35">
      <w:pPr>
        <w:pStyle w:val="Bodytext190"/>
        <w:framePr w:w="9475" w:h="5600" w:hRule="exact" w:wrap="none" w:vAnchor="page" w:hAnchor="page" w:x="1836" w:y="9579"/>
        <w:numPr>
          <w:ilvl w:val="0"/>
          <w:numId w:val="12"/>
        </w:numPr>
        <w:shd w:val="clear" w:color="auto" w:fill="auto"/>
        <w:tabs>
          <w:tab w:val="left" w:pos="355"/>
        </w:tabs>
        <w:spacing w:after="0" w:line="230" w:lineRule="exact"/>
        <w:ind w:left="360"/>
      </w:pPr>
      <w:r>
        <w:t>je automaticky resetován, jestliže nedojde k detekci dalšího hlášení. Sumární indikace&gt; Předpoplach &lt; zhasne a všechn</w:t>
      </w:r>
      <w:r>
        <w:t>a signalizační zařízení jsou vypnuta. Pokud proběhne detekce dalších hlášení poplachu, dojde k automatickému spuštění požárního poplachu a k aktivaci řízení</w:t>
      </w:r>
    </w:p>
    <w:p w14:paraId="375E7ED8" w14:textId="77777777" w:rsidR="004A493C" w:rsidRDefault="00184E35">
      <w:pPr>
        <w:pStyle w:val="Bodytext190"/>
        <w:framePr w:w="9475" w:h="5600" w:hRule="exact" w:wrap="none" w:vAnchor="page" w:hAnchor="page" w:x="1836" w:y="9579"/>
        <w:numPr>
          <w:ilvl w:val="0"/>
          <w:numId w:val="12"/>
        </w:numPr>
        <w:shd w:val="clear" w:color="auto" w:fill="auto"/>
        <w:tabs>
          <w:tab w:val="left" w:pos="355"/>
        </w:tabs>
        <w:spacing w:after="235" w:line="230" w:lineRule="exact"/>
        <w:ind w:firstLine="0"/>
        <w:jc w:val="both"/>
      </w:pPr>
      <w:r>
        <w:t>Při vyhlášení předpoplachu je nutno překontrolovat místo hlášení a zjistit příčinu hlášení</w:t>
      </w:r>
    </w:p>
    <w:p w14:paraId="3F3504C1" w14:textId="77777777" w:rsidR="004A493C" w:rsidRDefault="00184E35">
      <w:pPr>
        <w:pStyle w:val="Bodytext110"/>
        <w:framePr w:w="9475" w:h="5600" w:hRule="exact" w:wrap="none" w:vAnchor="page" w:hAnchor="page" w:x="1836" w:y="9579"/>
        <w:numPr>
          <w:ilvl w:val="0"/>
          <w:numId w:val="17"/>
        </w:numPr>
        <w:shd w:val="clear" w:color="auto" w:fill="auto"/>
        <w:tabs>
          <w:tab w:val="left" w:pos="363"/>
        </w:tabs>
        <w:jc w:val="both"/>
      </w:pPr>
      <w:r>
        <w:rPr>
          <w:rStyle w:val="Bodytext112"/>
          <w:i/>
          <w:iCs/>
        </w:rPr>
        <w:t>Požár (</w:t>
      </w:r>
      <w:r>
        <w:t>ústředna hlásí požární poplach)</w:t>
      </w:r>
    </w:p>
    <w:p w14:paraId="7004233F" w14:textId="77777777" w:rsidR="004A493C" w:rsidRDefault="00184E35">
      <w:pPr>
        <w:pStyle w:val="Bodytext190"/>
        <w:framePr w:w="9475" w:h="5600" w:hRule="exact" w:wrap="none" w:vAnchor="page" w:hAnchor="page" w:x="1836" w:y="9579"/>
        <w:shd w:val="clear" w:color="auto" w:fill="auto"/>
        <w:spacing w:after="0" w:line="230" w:lineRule="exact"/>
        <w:ind w:left="360" w:right="1140" w:firstLine="0"/>
      </w:pPr>
      <w:r>
        <w:t>Svítí červená LED dioda; rozezní se interní bzučák ústředny; jsou aktivovaná zařízení externí signalizace poplachu; na displeji se zobrazí skupina hlásící požár</w:t>
      </w:r>
    </w:p>
    <w:p w14:paraId="69C91E7F" w14:textId="77777777" w:rsidR="004A493C" w:rsidRDefault="00184E35">
      <w:pPr>
        <w:pStyle w:val="Bodytext201"/>
        <w:framePr w:w="9475" w:h="5600" w:hRule="exact" w:wrap="none" w:vAnchor="page" w:hAnchor="page" w:x="1836" w:y="9579"/>
        <w:shd w:val="clear" w:color="auto" w:fill="auto"/>
        <w:ind w:left="360" w:firstLine="0"/>
      </w:pPr>
      <w:r>
        <w:rPr>
          <w:rStyle w:val="Bodytext20Bold"/>
        </w:rPr>
        <w:t xml:space="preserve">OBI </w:t>
      </w:r>
      <w:r>
        <w:rPr>
          <w:rStyle w:val="Bodytext20Bold"/>
          <w:lang w:val="cs-CZ" w:eastAsia="cs-CZ" w:bidi="cs-CZ"/>
        </w:rPr>
        <w:t xml:space="preserve">l </w:t>
      </w:r>
      <w:r>
        <w:rPr>
          <w:rStyle w:val="Bodytext202"/>
        </w:rPr>
        <w:t>HA PROVEDE v těchto stanovených časech:</w:t>
      </w:r>
    </w:p>
    <w:p w14:paraId="63A3DCA7" w14:textId="77777777" w:rsidR="004A493C" w:rsidRDefault="00184E35">
      <w:pPr>
        <w:pStyle w:val="Bodytext180"/>
        <w:framePr w:w="9475" w:h="5600" w:hRule="exact" w:wrap="none" w:vAnchor="page" w:hAnchor="page" w:x="1836" w:y="9579"/>
        <w:shd w:val="clear" w:color="auto" w:fill="auto"/>
        <w:spacing w:before="0" w:after="0" w:line="230" w:lineRule="exact"/>
        <w:ind w:left="360"/>
      </w:pPr>
      <w:r>
        <w:t>TI - 1 min</w:t>
      </w:r>
      <w:r>
        <w:t>uta</w:t>
      </w:r>
    </w:p>
    <w:p w14:paraId="2054EFCD" w14:textId="77777777" w:rsidR="004A493C" w:rsidRDefault="00184E35">
      <w:pPr>
        <w:pStyle w:val="Bodytext20"/>
        <w:framePr w:w="9475" w:h="5600" w:hRule="exact" w:wrap="none" w:vAnchor="page" w:hAnchor="page" w:x="1836" w:y="9579"/>
        <w:shd w:val="clear" w:color="auto" w:fill="auto"/>
        <w:spacing w:before="0" w:line="230" w:lineRule="exact"/>
        <w:ind w:left="680" w:firstLine="0"/>
        <w:jc w:val="left"/>
      </w:pPr>
      <w:r>
        <w:rPr>
          <w:rStyle w:val="Bodytext23"/>
        </w:rPr>
        <w:t xml:space="preserve">1. Vypnout bzučák </w:t>
      </w:r>
      <w:r>
        <w:t>(B)</w:t>
      </w:r>
    </w:p>
    <w:p w14:paraId="75804BFC" w14:textId="77777777" w:rsidR="004A493C" w:rsidRDefault="00184E35">
      <w:pPr>
        <w:pStyle w:val="Bodytext201"/>
        <w:framePr w:w="9475" w:h="5600" w:hRule="exact" w:wrap="none" w:vAnchor="page" w:hAnchor="page" w:x="1836" w:y="9579"/>
        <w:numPr>
          <w:ilvl w:val="0"/>
          <w:numId w:val="18"/>
        </w:numPr>
        <w:shd w:val="clear" w:color="auto" w:fill="auto"/>
        <w:tabs>
          <w:tab w:val="left" w:pos="1011"/>
        </w:tabs>
        <w:ind w:left="680" w:firstLine="0"/>
      </w:pPr>
      <w:r>
        <w:rPr>
          <w:rStyle w:val="Bodytext202"/>
        </w:rPr>
        <w:t xml:space="preserve">Otočit klíč do polohy „uvolněno </w:t>
      </w:r>
      <w:r>
        <w:rPr>
          <w:rStyle w:val="Bodytext20Bold0"/>
        </w:rPr>
        <w:t>(K)</w:t>
      </w:r>
    </w:p>
    <w:p w14:paraId="55EFEB72" w14:textId="77777777" w:rsidR="004A493C" w:rsidRDefault="00184E35">
      <w:pPr>
        <w:pStyle w:val="Bodytext190"/>
        <w:framePr w:w="9475" w:h="5600" w:hRule="exact" w:wrap="none" w:vAnchor="page" w:hAnchor="page" w:x="1836" w:y="9579"/>
        <w:numPr>
          <w:ilvl w:val="0"/>
          <w:numId w:val="18"/>
        </w:numPr>
        <w:shd w:val="clear" w:color="auto" w:fill="auto"/>
        <w:tabs>
          <w:tab w:val="left" w:pos="1011"/>
        </w:tabs>
        <w:spacing w:after="0" w:line="250" w:lineRule="exact"/>
        <w:ind w:left="680" w:firstLine="0"/>
      </w:pPr>
      <w:r>
        <w:rPr>
          <w:rStyle w:val="Bodytext191"/>
        </w:rPr>
        <w:t xml:space="preserve">Stisknout tlačítko „Ověření“ </w:t>
      </w:r>
      <w:r>
        <w:t>(O)</w:t>
      </w:r>
    </w:p>
    <w:p w14:paraId="702859A4" w14:textId="77777777" w:rsidR="004A493C" w:rsidRDefault="00184E35">
      <w:pPr>
        <w:pStyle w:val="Bodytext180"/>
        <w:framePr w:w="9475" w:h="5600" w:hRule="exact" w:wrap="none" w:vAnchor="page" w:hAnchor="page" w:x="1836" w:y="9579"/>
        <w:shd w:val="clear" w:color="auto" w:fill="auto"/>
        <w:spacing w:before="0" w:after="0" w:line="250" w:lineRule="exact"/>
        <w:ind w:left="360"/>
      </w:pPr>
      <w:r>
        <w:t>T2 - 6 minut</w:t>
      </w:r>
    </w:p>
    <w:p w14:paraId="5703D1A0" w14:textId="77777777" w:rsidR="004A493C" w:rsidRDefault="00184E35">
      <w:pPr>
        <w:pStyle w:val="Bodytext190"/>
        <w:framePr w:w="9475" w:h="5600" w:hRule="exact" w:wrap="none" w:vAnchor="page" w:hAnchor="page" w:x="1836" w:y="9579"/>
        <w:shd w:val="clear" w:color="auto" w:fill="auto"/>
        <w:spacing w:after="0" w:line="250" w:lineRule="exact"/>
        <w:ind w:left="680" w:firstLine="0"/>
      </w:pPr>
      <w:r>
        <w:rPr>
          <w:rStyle w:val="Bodytext191"/>
        </w:rPr>
        <w:t>4. Fyzicky ověřit stav nahlášené události na displeji</w:t>
      </w:r>
    </w:p>
    <w:p w14:paraId="488DDA70" w14:textId="77777777" w:rsidR="004A493C" w:rsidRDefault="00184E35">
      <w:pPr>
        <w:pStyle w:val="Bodytext190"/>
        <w:framePr w:w="9475" w:h="5600" w:hRule="exact" w:wrap="none" w:vAnchor="page" w:hAnchor="page" w:x="1836" w:y="9579"/>
        <w:shd w:val="clear" w:color="auto" w:fill="auto"/>
        <w:spacing w:after="0" w:line="250" w:lineRule="exact"/>
        <w:ind w:left="680" w:firstLine="0"/>
      </w:pPr>
      <w:r>
        <w:rPr>
          <w:rStyle w:val="Bodytext191"/>
        </w:rPr>
        <w:t xml:space="preserve">5a. V případě </w:t>
      </w:r>
      <w:r>
        <w:rPr>
          <w:rStyle w:val="Bodytext19105ptBold"/>
        </w:rPr>
        <w:t xml:space="preserve">planého poplachu </w:t>
      </w:r>
      <w:r>
        <w:rPr>
          <w:rStyle w:val="Bodytext191"/>
        </w:rPr>
        <w:t xml:space="preserve">stisknout tlačítko „Nulování ústředny“ </w:t>
      </w:r>
      <w:r>
        <w:rPr>
          <w:rStyle w:val="Bodytext19105ptBold"/>
        </w:rPr>
        <w:t>(N)</w:t>
      </w:r>
    </w:p>
    <w:p w14:paraId="0501E96F" w14:textId="77777777" w:rsidR="004A493C" w:rsidRDefault="00184E35">
      <w:pPr>
        <w:pStyle w:val="Bodytext190"/>
        <w:framePr w:w="9475" w:h="5600" w:hRule="exact" w:wrap="none" w:vAnchor="page" w:hAnchor="page" w:x="1836" w:y="9579"/>
        <w:shd w:val="clear" w:color="auto" w:fill="auto"/>
        <w:spacing w:after="0" w:line="250" w:lineRule="exact"/>
        <w:ind w:left="680" w:firstLine="0"/>
      </w:pPr>
      <w:r>
        <w:rPr>
          <w:rStyle w:val="Bodytext191"/>
        </w:rPr>
        <w:t xml:space="preserve">5b. V případě </w:t>
      </w:r>
      <w:r>
        <w:rPr>
          <w:rStyle w:val="Bodytext19105ptBold"/>
        </w:rPr>
        <w:t xml:space="preserve">skutečného požáru </w:t>
      </w:r>
      <w:r>
        <w:rPr>
          <w:rStyle w:val="Bodytext191"/>
        </w:rPr>
        <w:t>se volat hasiče a vyhlásit evakuaci osob.</w:t>
      </w:r>
    </w:p>
    <w:p w14:paraId="35650CA2" w14:textId="77777777" w:rsidR="004A493C" w:rsidRDefault="00184E35">
      <w:pPr>
        <w:framePr w:wrap="none" w:vAnchor="page" w:hAnchor="page" w:x="2988" w:y="395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a.s\\Plocha\\media\\image13.jpeg" \* MERGEFORMATINET</w:instrText>
      </w:r>
      <w:r>
        <w:instrText xml:space="preserve"> </w:instrText>
      </w:r>
      <w:r>
        <w:fldChar w:fldCharType="separate"/>
      </w:r>
      <w:r w:rsidR="00331456">
        <w:pict w14:anchorId="14F4F34E">
          <v:shape id="_x0000_i1036" type="#_x0000_t75" style="width:269.25pt;height:225.75pt">
            <v:imagedata r:id="rId50" r:href="rId51"/>
          </v:shape>
        </w:pict>
      </w:r>
      <w:r>
        <w:fldChar w:fldCharType="end"/>
      </w:r>
    </w:p>
    <w:p w14:paraId="00A27D5E" w14:textId="77777777" w:rsidR="004A493C" w:rsidRDefault="00184E35">
      <w:pPr>
        <w:pStyle w:val="Picturecaption30"/>
        <w:framePr w:wrap="none" w:vAnchor="page" w:hAnchor="page" w:x="5440" w:y="8491"/>
        <w:shd w:val="clear" w:color="auto" w:fill="auto"/>
      </w:pPr>
      <w:r>
        <w:t xml:space="preserve">[ </w:t>
      </w:r>
      <w:r>
        <w:rPr>
          <w:vertAlign w:val="superscript"/>
        </w:rPr>
        <w:t>v</w:t>
      </w:r>
      <w:r>
        <w:t>-</w:t>
      </w:r>
      <w:r>
        <w:rPr>
          <w:vertAlign w:val="superscript"/>
        </w:rPr>
        <w:t>z</w:t>
      </w:r>
      <w:r>
        <w:t xml:space="preserve"> ]</w:t>
      </w:r>
    </w:p>
    <w:p w14:paraId="74B042CE" w14:textId="77777777" w:rsidR="004A493C" w:rsidRDefault="00184E35">
      <w:pPr>
        <w:pStyle w:val="Bodytext180"/>
        <w:framePr w:wrap="none" w:vAnchor="page" w:hAnchor="page" w:x="1836" w:y="9068"/>
        <w:shd w:val="clear" w:color="auto" w:fill="auto"/>
        <w:spacing w:before="0" w:after="0"/>
        <w:ind w:left="780"/>
      </w:pPr>
      <w:r>
        <w:t>Pokyny pro obsluhu při aktuálním provozním stavu ústředny</w:t>
      </w:r>
    </w:p>
    <w:p w14:paraId="28FFD9DE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55D06B" w14:textId="77777777" w:rsidR="004A493C" w:rsidRDefault="00184E35">
      <w:pPr>
        <w:pStyle w:val="Bodytext110"/>
        <w:framePr w:w="9475" w:h="1997" w:hRule="exact" w:wrap="none" w:vAnchor="page" w:hAnchor="page" w:x="1836" w:y="1757"/>
        <w:numPr>
          <w:ilvl w:val="0"/>
          <w:numId w:val="17"/>
        </w:numPr>
        <w:shd w:val="clear" w:color="auto" w:fill="auto"/>
        <w:tabs>
          <w:tab w:val="left" w:pos="358"/>
        </w:tabs>
        <w:spacing w:line="240" w:lineRule="exact"/>
        <w:jc w:val="both"/>
      </w:pPr>
      <w:r>
        <w:rPr>
          <w:rStyle w:val="Bodytext112"/>
          <w:i/>
          <w:iCs/>
        </w:rPr>
        <w:lastRenderedPageBreak/>
        <w:t>Porucha</w:t>
      </w:r>
      <w:r>
        <w:t xml:space="preserve"> (ústředna hlásí poruchu)</w:t>
      </w:r>
    </w:p>
    <w:p w14:paraId="4929909B" w14:textId="77777777" w:rsidR="004A493C" w:rsidRDefault="00184E35">
      <w:pPr>
        <w:pStyle w:val="Bodytext211"/>
        <w:framePr w:w="9475" w:h="1997" w:hRule="exact" w:wrap="none" w:vAnchor="page" w:hAnchor="page" w:x="1836" w:y="1757"/>
        <w:numPr>
          <w:ilvl w:val="0"/>
          <w:numId w:val="12"/>
        </w:numPr>
        <w:shd w:val="clear" w:color="auto" w:fill="auto"/>
        <w:tabs>
          <w:tab w:val="left" w:pos="336"/>
        </w:tabs>
      </w:pPr>
      <w:r>
        <w:t>Svítí žlutá LED dioda a bzučák ústředny zní přerušovaně; na displeji se zobrazí text hlášení poruchy.</w:t>
      </w:r>
    </w:p>
    <w:p w14:paraId="5A9D6E56" w14:textId="77777777" w:rsidR="004A493C" w:rsidRDefault="00184E35">
      <w:pPr>
        <w:pStyle w:val="Bodytext211"/>
        <w:framePr w:w="9475" w:h="1997" w:hRule="exact" w:wrap="none" w:vAnchor="page" w:hAnchor="page" w:x="1836" w:y="1757"/>
        <w:numPr>
          <w:ilvl w:val="0"/>
          <w:numId w:val="12"/>
        </w:numPr>
        <w:shd w:val="clear" w:color="auto" w:fill="auto"/>
        <w:tabs>
          <w:tab w:val="left" w:pos="336"/>
        </w:tabs>
      </w:pPr>
      <w:r>
        <w:t>V případě hlášky:</w:t>
      </w:r>
    </w:p>
    <w:p w14:paraId="649EC5E3" w14:textId="77777777" w:rsidR="004A493C" w:rsidRDefault="00184E35">
      <w:pPr>
        <w:pStyle w:val="Bodytext201"/>
        <w:framePr w:w="9475" w:h="1997" w:hRule="exact" w:wrap="none" w:vAnchor="page" w:hAnchor="page" w:x="1836" w:y="1757"/>
        <w:shd w:val="clear" w:color="auto" w:fill="auto"/>
        <w:spacing w:line="240" w:lineRule="exact"/>
        <w:ind w:left="1080"/>
      </w:pPr>
      <w:r>
        <w:rPr>
          <w:rStyle w:val="Bodytext20Arial9ptBold"/>
        </w:rPr>
        <w:t xml:space="preserve">o </w:t>
      </w:r>
      <w:r>
        <w:rPr>
          <w:rStyle w:val="Bodytext202"/>
        </w:rPr>
        <w:t>„systémová porucha“ obsluha okamžitě hlásí typ poruchy pracovníkům údržby zodpovědným za provoz a údržbu úst</w:t>
      </w:r>
      <w:r>
        <w:rPr>
          <w:rStyle w:val="Bodytext202"/>
        </w:rPr>
        <w:t>ředny</w:t>
      </w:r>
    </w:p>
    <w:p w14:paraId="3A1A7DD7" w14:textId="77777777" w:rsidR="004A493C" w:rsidRDefault="00184E35">
      <w:pPr>
        <w:pStyle w:val="Bodytext211"/>
        <w:framePr w:w="9475" w:h="1997" w:hRule="exact" w:wrap="none" w:vAnchor="page" w:hAnchor="page" w:x="1836" w:y="1757"/>
        <w:numPr>
          <w:ilvl w:val="0"/>
          <w:numId w:val="19"/>
        </w:numPr>
        <w:shd w:val="clear" w:color="auto" w:fill="auto"/>
        <w:tabs>
          <w:tab w:val="left" w:pos="1723"/>
        </w:tabs>
        <w:ind w:left="740" w:firstLine="660"/>
        <w:jc w:val="left"/>
      </w:pPr>
      <w:r>
        <w:t>„síť krátká“ - výpadek elektrické sítě (230 V)</w:t>
      </w:r>
    </w:p>
    <w:p w14:paraId="255A7BEC" w14:textId="77777777" w:rsidR="004A493C" w:rsidRDefault="00184E35">
      <w:pPr>
        <w:pStyle w:val="Bodytext190"/>
        <w:framePr w:w="9475" w:h="1997" w:hRule="exact" w:wrap="none" w:vAnchor="page" w:hAnchor="page" w:x="1836" w:y="1757"/>
        <w:numPr>
          <w:ilvl w:val="0"/>
          <w:numId w:val="19"/>
        </w:numPr>
        <w:shd w:val="clear" w:color="auto" w:fill="auto"/>
        <w:tabs>
          <w:tab w:val="left" w:pos="1723"/>
        </w:tabs>
        <w:spacing w:after="0" w:line="240" w:lineRule="exact"/>
        <w:ind w:left="740" w:right="4040" w:firstLine="660"/>
      </w:pPr>
      <w:r>
        <w:t>„síť dlouhá“ - slabé baterie o Ostatní poruchy hlásit na tel. č.</w:t>
      </w:r>
    </w:p>
    <w:p w14:paraId="1B50C5E8" w14:textId="77777777" w:rsidR="004A493C" w:rsidRDefault="00184E35">
      <w:pPr>
        <w:pStyle w:val="Bodytext110"/>
        <w:framePr w:w="9475" w:h="8544" w:hRule="exact" w:wrap="none" w:vAnchor="page" w:hAnchor="page" w:x="1836" w:y="4192"/>
        <w:numPr>
          <w:ilvl w:val="0"/>
          <w:numId w:val="17"/>
        </w:numPr>
        <w:shd w:val="clear" w:color="auto" w:fill="auto"/>
        <w:tabs>
          <w:tab w:val="left" w:pos="358"/>
        </w:tabs>
        <w:spacing w:line="250" w:lineRule="exact"/>
        <w:jc w:val="both"/>
      </w:pPr>
      <w:r>
        <w:rPr>
          <w:rStyle w:val="Bodytext112"/>
          <w:i/>
          <w:iCs/>
        </w:rPr>
        <w:t>Odpojení (</w:t>
      </w:r>
      <w:r>
        <w:t>ústředna hlásí odpojení)</w:t>
      </w:r>
    </w:p>
    <w:p w14:paraId="04C51F77" w14:textId="77777777" w:rsidR="004A493C" w:rsidRDefault="00184E35">
      <w:pPr>
        <w:pStyle w:val="Bodytext190"/>
        <w:framePr w:w="9475" w:h="8544" w:hRule="exact" w:wrap="none" w:vAnchor="page" w:hAnchor="page" w:x="1836" w:y="4192"/>
        <w:shd w:val="clear" w:color="auto" w:fill="auto"/>
        <w:spacing w:after="256" w:line="250" w:lineRule="exact"/>
        <w:ind w:right="1120" w:firstLine="400"/>
      </w:pPr>
      <w:r>
        <w:t xml:space="preserve">Svítí žlutá LED dioda; na displeji se zobrazí odpojení ve formě textové informace - V případě, že </w:t>
      </w:r>
      <w:r>
        <w:t>dochází k opakovanému hlášení požáru, který je po ověření „PLANÝ“, může obsluha využít tlačítka odpojení skupiny nebo hlásiče.</w:t>
      </w:r>
    </w:p>
    <w:p w14:paraId="1954C4F7" w14:textId="77777777" w:rsidR="004A493C" w:rsidRDefault="00184E35">
      <w:pPr>
        <w:pStyle w:val="Bodytext211"/>
        <w:framePr w:w="9475" w:h="8544" w:hRule="exact" w:wrap="none" w:vAnchor="page" w:hAnchor="page" w:x="1836" w:y="4192"/>
        <w:shd w:val="clear" w:color="auto" w:fill="auto"/>
        <w:spacing w:line="254" w:lineRule="exact"/>
        <w:ind w:left="400"/>
        <w:jc w:val="left"/>
      </w:pPr>
      <w:r>
        <w:rPr>
          <w:rStyle w:val="Bodytext212"/>
        </w:rPr>
        <w:t>ODPOJENÍ HLÁSIČE:</w:t>
      </w:r>
    </w:p>
    <w:p w14:paraId="6414FC10" w14:textId="77777777" w:rsidR="004A493C" w:rsidRDefault="00184E35">
      <w:pPr>
        <w:pStyle w:val="Bodytext190"/>
        <w:framePr w:w="9475" w:h="8544" w:hRule="exact" w:wrap="none" w:vAnchor="page" w:hAnchor="page" w:x="1836" w:y="4192"/>
        <w:numPr>
          <w:ilvl w:val="0"/>
          <w:numId w:val="20"/>
        </w:numPr>
        <w:shd w:val="clear" w:color="auto" w:fill="auto"/>
        <w:tabs>
          <w:tab w:val="left" w:pos="746"/>
        </w:tabs>
        <w:spacing w:after="0" w:line="254" w:lineRule="exact"/>
        <w:ind w:left="740" w:right="1120" w:hanging="340"/>
      </w:pPr>
      <w:r>
        <w:t xml:space="preserve">Stisk klávesy „Hlásič“ </w:t>
      </w:r>
      <w:r>
        <w:rPr>
          <w:rStyle w:val="Bodytext19105ptBold"/>
        </w:rPr>
        <w:t xml:space="preserve">(H) </w:t>
      </w:r>
      <w:r>
        <w:t xml:space="preserve">a poté se objeví na displeji textové informace, kde se obsluha pohybuje </w:t>
      </w:r>
      <w:r>
        <w:t>navigačními klávesami</w:t>
      </w:r>
    </w:p>
    <w:p w14:paraId="1416E4D5" w14:textId="77777777" w:rsidR="004A493C" w:rsidRDefault="00184E35">
      <w:pPr>
        <w:pStyle w:val="Bodytext190"/>
        <w:framePr w:w="9475" w:h="8544" w:hRule="exact" w:wrap="none" w:vAnchor="page" w:hAnchor="page" w:x="1836" w:y="4192"/>
        <w:numPr>
          <w:ilvl w:val="0"/>
          <w:numId w:val="20"/>
        </w:numPr>
        <w:shd w:val="clear" w:color="auto" w:fill="auto"/>
        <w:tabs>
          <w:tab w:val="left" w:pos="754"/>
        </w:tabs>
        <w:spacing w:after="0" w:line="254" w:lineRule="exact"/>
        <w:ind w:left="400" w:firstLine="0"/>
      </w:pPr>
      <w:r>
        <w:t>Zadat číslo hlásiče</w:t>
      </w:r>
    </w:p>
    <w:p w14:paraId="4D556BE3" w14:textId="77777777" w:rsidR="004A493C" w:rsidRDefault="00184E35">
      <w:pPr>
        <w:pStyle w:val="Bodytext190"/>
        <w:framePr w:w="9475" w:h="8544" w:hRule="exact" w:wrap="none" w:vAnchor="page" w:hAnchor="page" w:x="1836" w:y="4192"/>
        <w:numPr>
          <w:ilvl w:val="0"/>
          <w:numId w:val="20"/>
        </w:numPr>
        <w:shd w:val="clear" w:color="auto" w:fill="auto"/>
        <w:tabs>
          <w:tab w:val="left" w:pos="754"/>
        </w:tabs>
        <w:spacing w:after="0" w:line="254" w:lineRule="exact"/>
        <w:ind w:left="400" w:firstLine="0"/>
      </w:pPr>
      <w:r>
        <w:t>Zadat číslo skupiny</w:t>
      </w:r>
    </w:p>
    <w:p w14:paraId="6118B942" w14:textId="77777777" w:rsidR="004A493C" w:rsidRDefault="00184E35">
      <w:pPr>
        <w:pStyle w:val="Bodytext190"/>
        <w:framePr w:w="9475" w:h="8544" w:hRule="exact" w:wrap="none" w:vAnchor="page" w:hAnchor="page" w:x="1836" w:y="4192"/>
        <w:numPr>
          <w:ilvl w:val="0"/>
          <w:numId w:val="20"/>
        </w:numPr>
        <w:shd w:val="clear" w:color="auto" w:fill="auto"/>
        <w:tabs>
          <w:tab w:val="left" w:pos="754"/>
        </w:tabs>
        <w:spacing w:after="260" w:line="254" w:lineRule="exact"/>
        <w:ind w:left="400" w:firstLine="0"/>
      </w:pPr>
      <w:r>
        <w:t xml:space="preserve">Stisk tlačítka </w:t>
      </w:r>
      <w:r>
        <w:rPr>
          <w:lang w:val="de-DE" w:eastAsia="de-DE" w:bidi="de-DE"/>
        </w:rPr>
        <w:t xml:space="preserve">„Vyp.“ </w:t>
      </w:r>
      <w:r>
        <w:t>(V)</w:t>
      </w:r>
    </w:p>
    <w:p w14:paraId="0C87F1FF" w14:textId="77777777" w:rsidR="004A493C" w:rsidRDefault="00184E35">
      <w:pPr>
        <w:pStyle w:val="Bodytext211"/>
        <w:framePr w:w="9475" w:h="8544" w:hRule="exact" w:wrap="none" w:vAnchor="page" w:hAnchor="page" w:x="1836" w:y="4192"/>
        <w:shd w:val="clear" w:color="auto" w:fill="auto"/>
        <w:spacing w:line="254" w:lineRule="exact"/>
        <w:ind w:left="400"/>
        <w:jc w:val="left"/>
      </w:pPr>
      <w:r>
        <w:rPr>
          <w:rStyle w:val="Bodytext213"/>
        </w:rPr>
        <w:t>OD</w:t>
      </w:r>
      <w:r>
        <w:rPr>
          <w:rStyle w:val="Bodytext212"/>
        </w:rPr>
        <w:t>POJÍ NÍ SKUP</w:t>
      </w:r>
      <w:r>
        <w:rPr>
          <w:rStyle w:val="Bodytext213"/>
        </w:rPr>
        <w:t>INY:</w:t>
      </w:r>
    </w:p>
    <w:p w14:paraId="565B6F05" w14:textId="77777777" w:rsidR="004A493C" w:rsidRDefault="00184E35">
      <w:pPr>
        <w:pStyle w:val="Bodytext190"/>
        <w:framePr w:w="9475" w:h="8544" w:hRule="exact" w:wrap="none" w:vAnchor="page" w:hAnchor="page" w:x="1836" w:y="4192"/>
        <w:numPr>
          <w:ilvl w:val="0"/>
          <w:numId w:val="21"/>
        </w:numPr>
        <w:shd w:val="clear" w:color="auto" w:fill="auto"/>
        <w:tabs>
          <w:tab w:val="left" w:pos="746"/>
        </w:tabs>
        <w:spacing w:after="0" w:line="254" w:lineRule="exact"/>
        <w:ind w:left="740" w:right="1120" w:hanging="340"/>
      </w:pPr>
      <w:r>
        <w:t>Stisk klávesy „Skupiny“ (S) a poté se objeví na displeji textové informace, kde se obsluha pohybuje navigačními klávesami</w:t>
      </w:r>
    </w:p>
    <w:p w14:paraId="0CBEF32D" w14:textId="77777777" w:rsidR="004A493C" w:rsidRDefault="00184E35">
      <w:pPr>
        <w:pStyle w:val="Bodytext190"/>
        <w:framePr w:w="9475" w:h="8544" w:hRule="exact" w:wrap="none" w:vAnchor="page" w:hAnchor="page" w:x="1836" w:y="4192"/>
        <w:numPr>
          <w:ilvl w:val="0"/>
          <w:numId w:val="21"/>
        </w:numPr>
        <w:shd w:val="clear" w:color="auto" w:fill="auto"/>
        <w:tabs>
          <w:tab w:val="left" w:pos="749"/>
        </w:tabs>
        <w:spacing w:after="0" w:line="254" w:lineRule="exact"/>
        <w:ind w:left="400" w:firstLine="0"/>
      </w:pPr>
      <w:r>
        <w:t>Zadat číslo skupiny</w:t>
      </w:r>
    </w:p>
    <w:p w14:paraId="1483CF74" w14:textId="77777777" w:rsidR="004A493C" w:rsidRDefault="00184E35">
      <w:pPr>
        <w:pStyle w:val="Bodytext190"/>
        <w:framePr w:w="9475" w:h="8544" w:hRule="exact" w:wrap="none" w:vAnchor="page" w:hAnchor="page" w:x="1836" w:y="4192"/>
        <w:numPr>
          <w:ilvl w:val="0"/>
          <w:numId w:val="21"/>
        </w:numPr>
        <w:shd w:val="clear" w:color="auto" w:fill="auto"/>
        <w:tabs>
          <w:tab w:val="left" w:pos="749"/>
        </w:tabs>
        <w:spacing w:after="0" w:line="254" w:lineRule="exact"/>
        <w:ind w:left="400" w:firstLine="0"/>
      </w:pPr>
      <w:r>
        <w:t>Číslo hlásiče: 0</w:t>
      </w:r>
    </w:p>
    <w:p w14:paraId="1FBA6145" w14:textId="77777777" w:rsidR="004A493C" w:rsidRDefault="00184E35">
      <w:pPr>
        <w:pStyle w:val="Bodytext190"/>
        <w:framePr w:w="9475" w:h="8544" w:hRule="exact" w:wrap="none" w:vAnchor="page" w:hAnchor="page" w:x="1836" w:y="4192"/>
        <w:numPr>
          <w:ilvl w:val="0"/>
          <w:numId w:val="21"/>
        </w:numPr>
        <w:shd w:val="clear" w:color="auto" w:fill="auto"/>
        <w:tabs>
          <w:tab w:val="left" w:pos="749"/>
        </w:tabs>
        <w:spacing w:after="140" w:line="254" w:lineRule="exact"/>
        <w:ind w:left="400" w:firstLine="0"/>
      </w:pPr>
      <w:r>
        <w:t xml:space="preserve">Stisk tlačítka </w:t>
      </w:r>
      <w:r>
        <w:rPr>
          <w:lang w:val="de-DE" w:eastAsia="de-DE" w:bidi="de-DE"/>
        </w:rPr>
        <w:t xml:space="preserve">„Vyp.“ </w:t>
      </w:r>
      <w:r>
        <w:t>(V)</w:t>
      </w:r>
    </w:p>
    <w:p w14:paraId="4C325C86" w14:textId="77777777" w:rsidR="004A493C" w:rsidRDefault="00184E35">
      <w:pPr>
        <w:pStyle w:val="Bodytext190"/>
        <w:framePr w:w="9475" w:h="8544" w:hRule="exact" w:wrap="none" w:vAnchor="page" w:hAnchor="page" w:x="1836" w:y="4192"/>
        <w:shd w:val="clear" w:color="auto" w:fill="auto"/>
        <w:spacing w:after="260" w:line="254" w:lineRule="exact"/>
        <w:ind w:left="400" w:right="1120" w:firstLine="0"/>
      </w:pPr>
      <w:r>
        <w:rPr>
          <w:rStyle w:val="Bodytext19Arial25ptBoldItalic"/>
        </w:rPr>
        <w:t>A</w:t>
      </w:r>
      <w:r>
        <w:rPr>
          <w:rStyle w:val="Bodytext19Arial"/>
        </w:rPr>
        <w:t xml:space="preserve"> </w:t>
      </w:r>
      <w:r>
        <w:t>Odpojené skupiny hlásičů a hlásiče v případě nastalé události NENAHLÁSÍ ŽÁDNÝ POPLACH! Přehled skupin a hlásičů je uveden v příloze č. 1.</w:t>
      </w:r>
    </w:p>
    <w:p w14:paraId="43144CF5" w14:textId="77777777" w:rsidR="004A493C" w:rsidRDefault="00184E35">
      <w:pPr>
        <w:pStyle w:val="Bodytext190"/>
        <w:framePr w:w="9475" w:h="8544" w:hRule="exact" w:wrap="none" w:vAnchor="page" w:hAnchor="page" w:x="1836" w:y="4192"/>
        <w:shd w:val="clear" w:color="auto" w:fill="auto"/>
        <w:spacing w:after="278" w:line="254" w:lineRule="exact"/>
        <w:ind w:right="1120" w:firstLine="0"/>
        <w:jc w:val="both"/>
      </w:pPr>
      <w:r>
        <w:rPr>
          <w:rStyle w:val="Bodytext191"/>
        </w:rPr>
        <w:t xml:space="preserve">Následné zapojení skupiny nebo hlásiče probíhá stejným způsobem, jen v bode 4. se stiskne tlačítko „Zap.“ </w:t>
      </w:r>
      <w:r>
        <w:t xml:space="preserve">(Z). </w:t>
      </w:r>
      <w:r>
        <w:rPr>
          <w:rStyle w:val="Bodytext191"/>
        </w:rPr>
        <w:t xml:space="preserve">Obsluha zapojí skupinu nebo hlásič v případě odeznění či odstraněni problému </w:t>
      </w:r>
      <w:r>
        <w:rPr>
          <w:rStyle w:val="Bodytext19105ptBold"/>
        </w:rPr>
        <w:t xml:space="preserve">(doporučená doba odpojení </w:t>
      </w:r>
      <w:r>
        <w:rPr>
          <w:rStyle w:val="Bodytext19105ptBold"/>
          <w:lang w:val="en-US" w:eastAsia="en-US" w:bidi="en-US"/>
        </w:rPr>
        <w:t xml:space="preserve">max. </w:t>
      </w:r>
      <w:r>
        <w:rPr>
          <w:rStyle w:val="Bodytext19105ptBold"/>
        </w:rPr>
        <w:t>30 minut).</w:t>
      </w:r>
    </w:p>
    <w:p w14:paraId="7CD92965" w14:textId="77777777" w:rsidR="004A493C" w:rsidRDefault="00184E35">
      <w:pPr>
        <w:pStyle w:val="Bodytext180"/>
        <w:framePr w:w="9475" w:h="8544" w:hRule="exact" w:wrap="none" w:vAnchor="page" w:hAnchor="page" w:x="1836" w:y="4192"/>
        <w:shd w:val="clear" w:color="auto" w:fill="auto"/>
        <w:spacing w:before="0" w:after="246"/>
        <w:jc w:val="both"/>
      </w:pPr>
      <w:r>
        <w:t xml:space="preserve">Článek 5 Zápis do </w:t>
      </w:r>
      <w:r>
        <w:t>knihy elektrické požární signalizace</w:t>
      </w:r>
    </w:p>
    <w:p w14:paraId="3215F217" w14:textId="77777777" w:rsidR="004A493C" w:rsidRDefault="00184E35">
      <w:pPr>
        <w:pStyle w:val="Bodytext190"/>
        <w:framePr w:w="9475" w:h="8544" w:hRule="exact" w:wrap="none" w:vAnchor="page" w:hAnchor="page" w:x="1836" w:y="4192"/>
        <w:shd w:val="clear" w:color="auto" w:fill="auto"/>
        <w:spacing w:after="0" w:line="250" w:lineRule="exact"/>
        <w:ind w:right="1120" w:firstLine="0"/>
        <w:jc w:val="both"/>
      </w:pPr>
      <w:r>
        <w:rPr>
          <w:rStyle w:val="Bodytext191"/>
        </w:rPr>
        <w:t xml:space="preserve">V případě požáru (skutečného i planého) či odpojení a znovu zapojení ústředny obsluha PROVEDE ZÁPIS do Knihy elektrické požární signalizace. </w:t>
      </w:r>
      <w:r>
        <w:t>Základní povinné údaje jsou popsány v Knize elektrické požární signalizace. Je</w:t>
      </w:r>
      <w:r>
        <w:t xml:space="preserve"> to datum, hodina události, o jakou událost se jedná, číslo skupiny a číslo hlásiče. Při nulování ústředny nebude moci obsluha vyvolat z přehledu požadované informace, je nutné si je PAMATOVAT!!! Číslo hlásiče a skupiny hlásičů obsluha nalezne v příloze č.</w:t>
      </w:r>
      <w:r>
        <w:t xml:space="preserve"> 1.</w:t>
      </w:r>
    </w:p>
    <w:p w14:paraId="0EF53380" w14:textId="77777777" w:rsidR="004A493C" w:rsidRDefault="004A493C">
      <w:pPr>
        <w:rPr>
          <w:sz w:val="2"/>
          <w:szCs w:val="2"/>
        </w:rPr>
        <w:sectPr w:rsidR="004A49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C5727D" w14:textId="77777777" w:rsidR="004A493C" w:rsidRDefault="00184E35">
      <w:pPr>
        <w:pStyle w:val="Headerorfooter40"/>
        <w:framePr w:wrap="none" w:vAnchor="page" w:hAnchor="page" w:x="9378" w:y="967"/>
        <w:shd w:val="clear" w:color="auto" w:fill="auto"/>
      </w:pPr>
      <w:r>
        <w:lastRenderedPageBreak/>
        <w:t>Příloha č. 5</w:t>
      </w:r>
    </w:p>
    <w:p w14:paraId="04C62012" w14:textId="77777777" w:rsidR="004A493C" w:rsidRDefault="00184E35">
      <w:pPr>
        <w:framePr w:wrap="none" w:vAnchor="page" w:hAnchor="page" w:x="1645" w:y="27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a.s\\Plocha\\media\\image14.jpeg" \* MERGEFORMATINET</w:instrText>
      </w:r>
      <w:r>
        <w:instrText xml:space="preserve"> </w:instrText>
      </w:r>
      <w:r>
        <w:fldChar w:fldCharType="separate"/>
      </w:r>
      <w:r w:rsidR="00331456">
        <w:pict w14:anchorId="1426ABDD">
          <v:shape id="_x0000_i1037" type="#_x0000_t75" style="width:20.25pt;height:71.25pt">
            <v:imagedata r:id="rId52" r:href="rId53"/>
          </v:shape>
        </w:pict>
      </w:r>
      <w:r>
        <w:fldChar w:fldCharType="end"/>
      </w:r>
    </w:p>
    <w:p w14:paraId="3FC9135A" w14:textId="77777777" w:rsidR="004A493C" w:rsidRDefault="00184E35">
      <w:pPr>
        <w:pStyle w:val="Heading30"/>
        <w:framePr w:w="9475" w:h="910" w:hRule="exact" w:wrap="none" w:vAnchor="page" w:hAnchor="page" w:x="1616" w:y="2051"/>
        <w:shd w:val="clear" w:color="auto" w:fill="auto"/>
        <w:spacing w:before="0" w:after="328"/>
      </w:pPr>
      <w:bookmarkStart w:id="29" w:name="bookmark29"/>
      <w:r>
        <w:t>Příloha č. 5</w:t>
      </w:r>
      <w:bookmarkEnd w:id="29"/>
    </w:p>
    <w:p w14:paraId="1FF8421B" w14:textId="77777777" w:rsidR="004A493C" w:rsidRDefault="00184E35">
      <w:pPr>
        <w:pStyle w:val="Heading40"/>
        <w:framePr w:w="9475" w:h="910" w:hRule="exact" w:wrap="none" w:vAnchor="page" w:hAnchor="page" w:x="1616" w:y="2051"/>
        <w:shd w:val="clear" w:color="auto" w:fill="auto"/>
        <w:spacing w:before="0" w:after="0"/>
      </w:pPr>
      <w:bookmarkStart w:id="30" w:name="bookmark30"/>
      <w:r>
        <w:t>Požadavky na službu - Ostraha a Recepce</w:t>
      </w:r>
      <w:bookmarkEnd w:id="30"/>
    </w:p>
    <w:p w14:paraId="120CDA8E" w14:textId="77777777" w:rsidR="004A493C" w:rsidRDefault="00184E35">
      <w:pPr>
        <w:pStyle w:val="Heading50"/>
        <w:framePr w:w="9475" w:h="1801" w:hRule="exact" w:wrap="none" w:vAnchor="page" w:hAnchor="page" w:x="1616" w:y="3588"/>
        <w:shd w:val="clear" w:color="auto" w:fill="auto"/>
        <w:spacing w:before="0" w:after="206"/>
        <w:ind w:firstLine="0"/>
      </w:pPr>
      <w:bookmarkStart w:id="31" w:name="bookmark31"/>
      <w:r>
        <w:rPr>
          <w:rStyle w:val="Heading51"/>
          <w:b/>
          <w:bCs/>
        </w:rPr>
        <w:t>Požadavky na pozici Ostrahy</w:t>
      </w:r>
      <w:r>
        <w:t>:</w:t>
      </w:r>
      <w:bookmarkEnd w:id="31"/>
    </w:p>
    <w:p w14:paraId="12293DC6" w14:textId="77777777" w:rsidR="004A493C" w:rsidRDefault="00184E35">
      <w:pPr>
        <w:pStyle w:val="Bodytext20"/>
        <w:framePr w:w="9475" w:h="1801" w:hRule="exact" w:wrap="none" w:vAnchor="page" w:hAnchor="page" w:x="1616" w:y="3588"/>
        <w:numPr>
          <w:ilvl w:val="0"/>
          <w:numId w:val="22"/>
        </w:numPr>
        <w:shd w:val="clear" w:color="auto" w:fill="auto"/>
        <w:tabs>
          <w:tab w:val="left" w:pos="692"/>
        </w:tabs>
        <w:spacing w:before="0" w:line="254" w:lineRule="exact"/>
        <w:ind w:left="640" w:hanging="340"/>
        <w:jc w:val="both"/>
      </w:pPr>
      <w:r>
        <w:t>Fyzická, psychická a mentální zdatnost</w:t>
      </w:r>
    </w:p>
    <w:p w14:paraId="533393A5" w14:textId="77777777" w:rsidR="004A493C" w:rsidRDefault="00184E35">
      <w:pPr>
        <w:pStyle w:val="Bodytext20"/>
        <w:framePr w:w="9475" w:h="1801" w:hRule="exact" w:wrap="none" w:vAnchor="page" w:hAnchor="page" w:x="1616" w:y="3588"/>
        <w:numPr>
          <w:ilvl w:val="0"/>
          <w:numId w:val="22"/>
        </w:numPr>
        <w:shd w:val="clear" w:color="auto" w:fill="auto"/>
        <w:tabs>
          <w:tab w:val="left" w:pos="692"/>
        </w:tabs>
        <w:spacing w:before="0" w:line="254" w:lineRule="exact"/>
        <w:ind w:left="720" w:right="800" w:hanging="420"/>
        <w:jc w:val="left"/>
      </w:pPr>
      <w:r>
        <w:t>Práce s PC (program Word, Outlook); znalost bezpečnostních a požárních systémů (C4, EPS, SHZ)</w:t>
      </w:r>
    </w:p>
    <w:p w14:paraId="7CB3FC0D" w14:textId="77777777" w:rsidR="004A493C" w:rsidRDefault="00184E35">
      <w:pPr>
        <w:pStyle w:val="Bodytext20"/>
        <w:framePr w:w="9475" w:h="1801" w:hRule="exact" w:wrap="none" w:vAnchor="page" w:hAnchor="page" w:x="1616" w:y="3588"/>
        <w:numPr>
          <w:ilvl w:val="0"/>
          <w:numId w:val="22"/>
        </w:numPr>
        <w:shd w:val="clear" w:color="auto" w:fill="auto"/>
        <w:tabs>
          <w:tab w:val="left" w:pos="692"/>
        </w:tabs>
        <w:spacing w:before="0" w:line="254" w:lineRule="exact"/>
        <w:ind w:left="640" w:hanging="340"/>
        <w:jc w:val="both"/>
      </w:pPr>
      <w:r>
        <w:t>Komunikativnost a společenské vystupování</w:t>
      </w:r>
    </w:p>
    <w:p w14:paraId="1FD97A22" w14:textId="77777777" w:rsidR="004A493C" w:rsidRDefault="00184E35">
      <w:pPr>
        <w:pStyle w:val="Bodytext20"/>
        <w:framePr w:w="9475" w:h="1801" w:hRule="exact" w:wrap="none" w:vAnchor="page" w:hAnchor="page" w:x="1616" w:y="3588"/>
        <w:numPr>
          <w:ilvl w:val="0"/>
          <w:numId w:val="22"/>
        </w:numPr>
        <w:shd w:val="clear" w:color="auto" w:fill="auto"/>
        <w:tabs>
          <w:tab w:val="left" w:pos="692"/>
        </w:tabs>
        <w:spacing w:before="0" w:line="254" w:lineRule="exact"/>
        <w:ind w:left="640" w:hanging="340"/>
        <w:jc w:val="both"/>
      </w:pPr>
      <w:r>
        <w:t>Pozitivní přístup k plnění svěřených úkolů</w:t>
      </w:r>
    </w:p>
    <w:p w14:paraId="752F241E" w14:textId="77777777" w:rsidR="004A493C" w:rsidRDefault="00184E35">
      <w:pPr>
        <w:pStyle w:val="Heading50"/>
        <w:framePr w:w="9475" w:h="1538" w:hRule="exact" w:wrap="none" w:vAnchor="page" w:hAnchor="page" w:x="1616" w:y="5801"/>
        <w:shd w:val="clear" w:color="auto" w:fill="auto"/>
        <w:spacing w:before="0" w:after="240"/>
        <w:ind w:firstLine="0"/>
      </w:pPr>
      <w:bookmarkStart w:id="32" w:name="bookmark32"/>
      <w:r>
        <w:rPr>
          <w:rStyle w:val="Heading51"/>
          <w:b/>
          <w:bCs/>
        </w:rPr>
        <w:t>Požadavky</w:t>
      </w:r>
      <w:r>
        <w:rPr>
          <w:rStyle w:val="Heading51"/>
          <w:b/>
          <w:bCs/>
        </w:rPr>
        <w:t xml:space="preserve"> na pozici Recepce:</w:t>
      </w:r>
      <w:bookmarkEnd w:id="32"/>
    </w:p>
    <w:p w14:paraId="2C8994D3" w14:textId="77777777" w:rsidR="004A493C" w:rsidRDefault="00184E35">
      <w:pPr>
        <w:pStyle w:val="Bodytext20"/>
        <w:framePr w:w="9475" w:h="1538" w:hRule="exact" w:wrap="none" w:vAnchor="page" w:hAnchor="page" w:x="1616" w:y="5801"/>
        <w:numPr>
          <w:ilvl w:val="0"/>
          <w:numId w:val="22"/>
        </w:numPr>
        <w:shd w:val="clear" w:color="auto" w:fill="auto"/>
        <w:tabs>
          <w:tab w:val="left" w:pos="692"/>
        </w:tabs>
        <w:spacing w:before="0"/>
        <w:ind w:left="640" w:hanging="340"/>
        <w:jc w:val="both"/>
      </w:pPr>
      <w:r>
        <w:t>Znalost anglického jazyka na úrovni A1</w:t>
      </w:r>
    </w:p>
    <w:p w14:paraId="351F3B4B" w14:textId="77777777" w:rsidR="004A493C" w:rsidRDefault="00184E35">
      <w:pPr>
        <w:pStyle w:val="Bodytext20"/>
        <w:framePr w:w="9475" w:h="1538" w:hRule="exact" w:wrap="none" w:vAnchor="page" w:hAnchor="page" w:x="1616" w:y="5801"/>
        <w:numPr>
          <w:ilvl w:val="0"/>
          <w:numId w:val="22"/>
        </w:numPr>
        <w:shd w:val="clear" w:color="auto" w:fill="auto"/>
        <w:tabs>
          <w:tab w:val="left" w:pos="692"/>
        </w:tabs>
        <w:spacing w:before="0" w:line="264" w:lineRule="exact"/>
        <w:ind w:left="640" w:hanging="340"/>
        <w:jc w:val="both"/>
      </w:pPr>
      <w:r>
        <w:t>Práce s PC (program Excel, Word, Outlook)</w:t>
      </w:r>
    </w:p>
    <w:p w14:paraId="0A328185" w14:textId="77777777" w:rsidR="004A493C" w:rsidRDefault="00184E35">
      <w:pPr>
        <w:pStyle w:val="Bodytext20"/>
        <w:framePr w:w="9475" w:h="1538" w:hRule="exact" w:wrap="none" w:vAnchor="page" w:hAnchor="page" w:x="1616" w:y="5801"/>
        <w:numPr>
          <w:ilvl w:val="0"/>
          <w:numId w:val="22"/>
        </w:numPr>
        <w:shd w:val="clear" w:color="auto" w:fill="auto"/>
        <w:tabs>
          <w:tab w:val="left" w:pos="692"/>
        </w:tabs>
        <w:spacing w:before="0" w:line="264" w:lineRule="exact"/>
        <w:ind w:left="640" w:hanging="340"/>
        <w:jc w:val="both"/>
      </w:pPr>
      <w:r>
        <w:t>Komunikativnost, společenské vystupování</w:t>
      </w:r>
    </w:p>
    <w:p w14:paraId="4E9F738D" w14:textId="77777777" w:rsidR="004A493C" w:rsidRDefault="00184E35">
      <w:pPr>
        <w:pStyle w:val="Bodytext20"/>
        <w:framePr w:w="9475" w:h="1538" w:hRule="exact" w:wrap="none" w:vAnchor="page" w:hAnchor="page" w:x="1616" w:y="5801"/>
        <w:numPr>
          <w:ilvl w:val="0"/>
          <w:numId w:val="22"/>
        </w:numPr>
        <w:shd w:val="clear" w:color="auto" w:fill="auto"/>
        <w:tabs>
          <w:tab w:val="left" w:pos="692"/>
        </w:tabs>
        <w:spacing w:before="0" w:line="264" w:lineRule="exact"/>
        <w:ind w:left="640" w:hanging="340"/>
        <w:jc w:val="both"/>
      </w:pPr>
      <w:r>
        <w:t>Pozitivní přístup k plnění svěřených úkolů</w:t>
      </w:r>
    </w:p>
    <w:p w14:paraId="5620D6D1" w14:textId="77777777" w:rsidR="004A493C" w:rsidRDefault="00184E35">
      <w:pPr>
        <w:pStyle w:val="Bodytext40"/>
        <w:framePr w:w="9475" w:h="3534" w:hRule="exact" w:wrap="none" w:vAnchor="page" w:hAnchor="page" w:x="1616" w:y="8417"/>
        <w:shd w:val="clear" w:color="auto" w:fill="auto"/>
        <w:spacing w:after="220"/>
        <w:ind w:left="2040"/>
      </w:pPr>
      <w:r>
        <w:t>Akceptační test je tvořen těmito úkoly</w:t>
      </w:r>
    </w:p>
    <w:p w14:paraId="44DDEDA9" w14:textId="77777777" w:rsidR="004A493C" w:rsidRDefault="00184E35">
      <w:pPr>
        <w:pStyle w:val="Bodytext20"/>
        <w:framePr w:w="9475" w:h="3534" w:hRule="exact" w:wrap="none" w:vAnchor="page" w:hAnchor="page" w:x="1616" w:y="8417"/>
        <w:numPr>
          <w:ilvl w:val="0"/>
          <w:numId w:val="23"/>
        </w:numPr>
        <w:shd w:val="clear" w:color="auto" w:fill="auto"/>
        <w:tabs>
          <w:tab w:val="left" w:pos="692"/>
        </w:tabs>
        <w:spacing w:before="0" w:after="240" w:line="250" w:lineRule="exact"/>
        <w:ind w:left="640" w:right="800" w:hanging="340"/>
        <w:jc w:val="both"/>
      </w:pPr>
      <w:r>
        <w:rPr>
          <w:rStyle w:val="Bodytext2Bold1"/>
        </w:rPr>
        <w:t xml:space="preserve">Fyzická, psychická a </w:t>
      </w:r>
      <w:r>
        <w:rPr>
          <w:rStyle w:val="Bodytext2Bold1"/>
        </w:rPr>
        <w:t>mentální zdatnost (Recepce. Ostraha)</w:t>
      </w:r>
      <w:r>
        <w:rPr>
          <w:rStyle w:val="Bodytext2Bold0"/>
        </w:rPr>
        <w:t xml:space="preserve"> </w:t>
      </w:r>
      <w:r>
        <w:t>- orientace v areálu, schopnost rychlého přesunu v případě poplachu EPS (elektronický požární signál) z PCO (pult centrální ochrany) na budovu s nahlášeným poplachem do 6 minut a schopnost zhodnotit krizovou situaci a p</w:t>
      </w:r>
      <w:r>
        <w:t>ružně reagovat dle směrnic.</w:t>
      </w:r>
    </w:p>
    <w:p w14:paraId="10F34F27" w14:textId="77777777" w:rsidR="004A493C" w:rsidRDefault="00184E35">
      <w:pPr>
        <w:pStyle w:val="Heading50"/>
        <w:framePr w:w="9475" w:h="3534" w:hRule="exact" w:wrap="none" w:vAnchor="page" w:hAnchor="page" w:x="1616" w:y="8417"/>
        <w:numPr>
          <w:ilvl w:val="0"/>
          <w:numId w:val="23"/>
        </w:numPr>
        <w:shd w:val="clear" w:color="auto" w:fill="auto"/>
        <w:tabs>
          <w:tab w:val="left" w:pos="692"/>
        </w:tabs>
        <w:spacing w:before="0" w:line="250" w:lineRule="exact"/>
        <w:ind w:left="640" w:hanging="340"/>
        <w:jc w:val="both"/>
      </w:pPr>
      <w:bookmarkStart w:id="33" w:name="bookmark33"/>
      <w:r>
        <w:rPr>
          <w:rStyle w:val="Heading51"/>
          <w:b/>
          <w:bCs/>
        </w:rPr>
        <w:t>Práce s PC</w:t>
      </w:r>
      <w:bookmarkEnd w:id="33"/>
    </w:p>
    <w:p w14:paraId="61304E14" w14:textId="77777777" w:rsidR="004A493C" w:rsidRDefault="00184E35">
      <w:pPr>
        <w:pStyle w:val="Bodytext20"/>
        <w:framePr w:w="9475" w:h="3534" w:hRule="exact" w:wrap="none" w:vAnchor="page" w:hAnchor="page" w:x="1616" w:y="8417"/>
        <w:numPr>
          <w:ilvl w:val="0"/>
          <w:numId w:val="24"/>
        </w:numPr>
        <w:shd w:val="clear" w:color="auto" w:fill="auto"/>
        <w:tabs>
          <w:tab w:val="left" w:pos="1238"/>
        </w:tabs>
        <w:spacing w:before="0" w:line="250" w:lineRule="exact"/>
        <w:ind w:left="1220" w:hanging="340"/>
        <w:jc w:val="left"/>
      </w:pPr>
      <w:r>
        <w:t xml:space="preserve">Ostraha - základní znalost práce s PC (např. </w:t>
      </w:r>
      <w:r>
        <w:rPr>
          <w:lang w:val="en-US" w:eastAsia="en-US" w:bidi="en-US"/>
        </w:rPr>
        <w:t xml:space="preserve">restart </w:t>
      </w:r>
      <w:r>
        <w:t>PC, přihlášení uživatele, psaní emailových zpráv).</w:t>
      </w:r>
    </w:p>
    <w:p w14:paraId="153036FA" w14:textId="77777777" w:rsidR="004A493C" w:rsidRDefault="00184E35">
      <w:pPr>
        <w:pStyle w:val="Bodytext20"/>
        <w:framePr w:w="9475" w:h="3534" w:hRule="exact" w:wrap="none" w:vAnchor="page" w:hAnchor="page" w:x="1616" w:y="8417"/>
        <w:numPr>
          <w:ilvl w:val="0"/>
          <w:numId w:val="24"/>
        </w:numPr>
        <w:shd w:val="clear" w:color="auto" w:fill="auto"/>
        <w:tabs>
          <w:tab w:val="left" w:pos="1238"/>
        </w:tabs>
        <w:spacing w:before="0" w:after="270" w:line="250" w:lineRule="exact"/>
        <w:ind w:left="1220" w:right="800" w:hanging="340"/>
        <w:jc w:val="left"/>
      </w:pPr>
      <w:r>
        <w:t xml:space="preserve">Recepce - vytvoření jednoduché tabulky v programu Excel, krátkého textu v programu Word, napsaní a </w:t>
      </w:r>
      <w:r>
        <w:t>odeslání zprávy v programu Outlook a práce v internetovém prohlížeči.</w:t>
      </w:r>
    </w:p>
    <w:p w14:paraId="75B9C2E6" w14:textId="77777777" w:rsidR="004A493C" w:rsidRDefault="00184E35">
      <w:pPr>
        <w:pStyle w:val="Bodytext20"/>
        <w:framePr w:w="9475" w:h="3534" w:hRule="exact" w:wrap="none" w:vAnchor="page" w:hAnchor="page" w:x="1616" w:y="8417"/>
        <w:numPr>
          <w:ilvl w:val="0"/>
          <w:numId w:val="23"/>
        </w:numPr>
        <w:shd w:val="clear" w:color="auto" w:fill="auto"/>
        <w:tabs>
          <w:tab w:val="left" w:pos="692"/>
        </w:tabs>
        <w:spacing w:before="0"/>
        <w:ind w:left="640" w:hanging="340"/>
        <w:jc w:val="both"/>
      </w:pPr>
      <w:r>
        <w:rPr>
          <w:rStyle w:val="Bodytext2Bold1"/>
        </w:rPr>
        <w:t>Jazyková znalost (Recepce)</w:t>
      </w:r>
      <w:r>
        <w:rPr>
          <w:rStyle w:val="Bodytext2Bold0"/>
        </w:rPr>
        <w:t xml:space="preserve"> </w:t>
      </w:r>
      <w:r>
        <w:t>- krátký rozhovor v AJ (úroveň A1) např. uvítání návštěvy.</w:t>
      </w:r>
    </w:p>
    <w:p w14:paraId="7276E697" w14:textId="77777777" w:rsidR="004A493C" w:rsidRDefault="00184E35">
      <w:pPr>
        <w:pStyle w:val="Headerorfooter20"/>
        <w:framePr w:wrap="none" w:vAnchor="page" w:hAnchor="page" w:x="1491" w:y="14992"/>
        <w:shd w:val="clear" w:color="auto" w:fill="auto"/>
      </w:pPr>
      <w:r>
        <w:rPr>
          <w:rStyle w:val="Headerorfooter21"/>
          <w:b/>
          <w:bCs/>
        </w:rPr>
        <w:t>MS!C</w:t>
      </w:r>
    </w:p>
    <w:p w14:paraId="56792491" w14:textId="77777777" w:rsidR="004A493C" w:rsidRDefault="00184E35">
      <w:pPr>
        <w:pStyle w:val="Headerorfooter0"/>
        <w:framePr w:wrap="none" w:vAnchor="page" w:hAnchor="page" w:x="4597" w:y="15214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54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55" w:history="1">
        <w:r>
          <w:rPr>
            <w:rStyle w:val="Headerorfooter1"/>
            <w:b/>
            <w:bCs/>
          </w:rPr>
          <w:t>www.ms-ic.cz</w:t>
        </w:r>
      </w:hyperlink>
    </w:p>
    <w:p w14:paraId="007CB64E" w14:textId="77777777" w:rsidR="004A493C" w:rsidRDefault="004A493C">
      <w:pPr>
        <w:rPr>
          <w:sz w:val="2"/>
          <w:szCs w:val="2"/>
        </w:rPr>
      </w:pPr>
    </w:p>
    <w:sectPr w:rsidR="004A49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498C" w14:textId="77777777" w:rsidR="00184E35" w:rsidRDefault="00184E35">
      <w:r>
        <w:separator/>
      </w:r>
    </w:p>
  </w:endnote>
  <w:endnote w:type="continuationSeparator" w:id="0">
    <w:p w14:paraId="61365A16" w14:textId="77777777" w:rsidR="00184E35" w:rsidRDefault="0018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5D37" w14:textId="77777777" w:rsidR="00184E35" w:rsidRDefault="00184E35"/>
  </w:footnote>
  <w:footnote w:type="continuationSeparator" w:id="0">
    <w:p w14:paraId="035316B6" w14:textId="77777777" w:rsidR="00184E35" w:rsidRDefault="00184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52F"/>
    <w:multiLevelType w:val="multilevel"/>
    <w:tmpl w:val="0CBCC9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C6359"/>
    <w:multiLevelType w:val="multilevel"/>
    <w:tmpl w:val="4DD437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E2722"/>
    <w:multiLevelType w:val="multilevel"/>
    <w:tmpl w:val="DE528F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330D1"/>
    <w:multiLevelType w:val="multilevel"/>
    <w:tmpl w:val="13C6EA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775D8"/>
    <w:multiLevelType w:val="multilevel"/>
    <w:tmpl w:val="81A892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72B52"/>
    <w:multiLevelType w:val="multilevel"/>
    <w:tmpl w:val="5BB2106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B235F3"/>
    <w:multiLevelType w:val="multilevel"/>
    <w:tmpl w:val="B97EB94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49183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513F0"/>
    <w:multiLevelType w:val="multilevel"/>
    <w:tmpl w:val="0B0400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9A09F9"/>
    <w:multiLevelType w:val="multilevel"/>
    <w:tmpl w:val="9D50AD7A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0C1148"/>
    <w:multiLevelType w:val="multilevel"/>
    <w:tmpl w:val="4C18C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95D5C"/>
    <w:multiLevelType w:val="multilevel"/>
    <w:tmpl w:val="A578756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6870FE"/>
    <w:multiLevelType w:val="multilevel"/>
    <w:tmpl w:val="3170F5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10621"/>
    <w:multiLevelType w:val="multilevel"/>
    <w:tmpl w:val="7A6AC92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042624"/>
    <w:multiLevelType w:val="multilevel"/>
    <w:tmpl w:val="BE1842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3B45E9"/>
    <w:multiLevelType w:val="multilevel"/>
    <w:tmpl w:val="8D30F4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59654D"/>
    <w:multiLevelType w:val="multilevel"/>
    <w:tmpl w:val="13BC6F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ED7AA5"/>
    <w:multiLevelType w:val="multilevel"/>
    <w:tmpl w:val="C41636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9009A7"/>
    <w:multiLevelType w:val="multilevel"/>
    <w:tmpl w:val="E8C8C0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012136"/>
    <w:multiLevelType w:val="multilevel"/>
    <w:tmpl w:val="A4E8C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360E2D"/>
    <w:multiLevelType w:val="multilevel"/>
    <w:tmpl w:val="2362D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036817"/>
    <w:multiLevelType w:val="multilevel"/>
    <w:tmpl w:val="EEE2DF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1F6B3C"/>
    <w:multiLevelType w:val="multilevel"/>
    <w:tmpl w:val="340AF5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BC33CE"/>
    <w:multiLevelType w:val="multilevel"/>
    <w:tmpl w:val="406861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D64320"/>
    <w:multiLevelType w:val="multilevel"/>
    <w:tmpl w:val="DC48431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1"/>
  </w:num>
  <w:num w:numId="5">
    <w:abstractNumId w:val="22"/>
  </w:num>
  <w:num w:numId="6">
    <w:abstractNumId w:val="23"/>
  </w:num>
  <w:num w:numId="7">
    <w:abstractNumId w:val="14"/>
  </w:num>
  <w:num w:numId="8">
    <w:abstractNumId w:val="20"/>
  </w:num>
  <w:num w:numId="9">
    <w:abstractNumId w:val="0"/>
  </w:num>
  <w:num w:numId="10">
    <w:abstractNumId w:val="16"/>
  </w:num>
  <w:num w:numId="11">
    <w:abstractNumId w:val="8"/>
  </w:num>
  <w:num w:numId="12">
    <w:abstractNumId w:val="18"/>
  </w:num>
  <w:num w:numId="13">
    <w:abstractNumId w:val="7"/>
  </w:num>
  <w:num w:numId="14">
    <w:abstractNumId w:val="3"/>
  </w:num>
  <w:num w:numId="15">
    <w:abstractNumId w:val="1"/>
  </w:num>
  <w:num w:numId="16">
    <w:abstractNumId w:val="2"/>
  </w:num>
  <w:num w:numId="17">
    <w:abstractNumId w:val="17"/>
  </w:num>
  <w:num w:numId="18">
    <w:abstractNumId w:val="6"/>
  </w:num>
  <w:num w:numId="19">
    <w:abstractNumId w:val="5"/>
  </w:num>
  <w:num w:numId="20">
    <w:abstractNumId w:val="19"/>
  </w:num>
  <w:num w:numId="21">
    <w:abstractNumId w:val="9"/>
  </w:num>
  <w:num w:numId="22">
    <w:abstractNumId w:val="13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93C"/>
    <w:rsid w:val="00184E35"/>
    <w:rsid w:val="00331456"/>
    <w:rsid w:val="004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5CFE5DC"/>
  <w15:docId w15:val="{BFBE9377-6BDA-439D-B422-A61EDA5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3D6FA2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3D6FA2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Standardnpsmoodstavce"/>
    <w:link w:val="Heading120"/>
    <w:rPr>
      <w:b/>
      <w:bCs/>
      <w:i w:val="0"/>
      <w:iCs w:val="0"/>
      <w:smallCaps w:val="0"/>
      <w:strike w:val="0"/>
      <w:sz w:val="124"/>
      <w:szCs w:val="124"/>
      <w:u w:val="none"/>
    </w:rPr>
  </w:style>
  <w:style w:type="character" w:customStyle="1" w:styleId="Heading121">
    <w:name w:val="Heading #1 (2)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6FA2"/>
      <w:spacing w:val="0"/>
      <w:w w:val="100"/>
      <w:position w:val="0"/>
      <w:sz w:val="124"/>
      <w:szCs w:val="1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3D6FA2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D6FA2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3D6FA2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A97B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2576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32576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2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32576E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011ptNotBoldItalic">
    <w:name w:val="Body text (10) + 11 pt;Not Bold;Italic"/>
    <w:basedOn w:val="Bodytext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0A97B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5FABA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Bodytext131">
    <w:name w:val="Body text (13)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EE594A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32">
    <w:name w:val="Body text (13)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5FABA9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OtherArial36pt">
    <w:name w:val="Other + Arial;36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3D6FA2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710ptBold">
    <w:name w:val="Body text (7) + 10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2576E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2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D6FA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A97B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53">
    <w:name w:val="Heading #5 (3)_"/>
    <w:basedOn w:val="Standardnpsmoodstavce"/>
    <w:link w:val="Heading5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7">
    <w:name w:val="Body text (17)_"/>
    <w:basedOn w:val="Standardnpsmoodstavce"/>
    <w:link w:val="Bodytext17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71">
    <w:name w:val="Body text (17)"/>
    <w:basedOn w:val="Body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11NotItalic">
    <w:name w:val="Body text (11) + Not Italic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2">
    <w:name w:val="Body text (11)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19">
    <w:name w:val="Body text (19)_"/>
    <w:basedOn w:val="Standardnpsmoodstavce"/>
    <w:link w:val="Bodytext19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0">
    <w:name w:val="Body text (20)_"/>
    <w:basedOn w:val="Standardnpsmoodstavce"/>
    <w:link w:val="Bodytext20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Bold">
    <w:name w:val="Body text (20) + Bold"/>
    <w:basedOn w:val="Bodytext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9183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02">
    <w:name w:val="Body text (20)"/>
    <w:basedOn w:val="Bodytext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4918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8">
    <w:name w:val="Body text (18)_"/>
    <w:basedOn w:val="Standardnpsmoodstavce"/>
    <w:link w:val="Bodytext18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4918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0Bold0">
    <w:name w:val="Body text (20) + Bold"/>
    <w:basedOn w:val="Bodytext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91">
    <w:name w:val="Body text (19)"/>
    <w:basedOn w:val="Body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4918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9105ptBold">
    <w:name w:val="Body text (19) + 10.5 pt;Bold"/>
    <w:basedOn w:val="Bodytext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">
    <w:name w:val="Body text (21)_"/>
    <w:basedOn w:val="Standardnpsmoodstavce"/>
    <w:link w:val="Bodytext2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Arial9ptBold">
    <w:name w:val="Body text (20) + Arial;9 pt;Bold"/>
    <w:basedOn w:val="Bodytext200"/>
    <w:rPr>
      <w:rFonts w:ascii="Arial" w:eastAsia="Arial" w:hAnsi="Arial" w:cs="Arial"/>
      <w:b/>
      <w:bCs/>
      <w:i w:val="0"/>
      <w:iCs w:val="0"/>
      <w:smallCaps w:val="0"/>
      <w:strike w:val="0"/>
      <w:color w:val="EEBBB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2">
    <w:name w:val="Body text (21)"/>
    <w:basedOn w:val="Bodytext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49183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13">
    <w:name w:val="Body text (21)"/>
    <w:basedOn w:val="Bodytext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4918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9Arial25ptBoldItalic">
    <w:name w:val="Body text (19) + Arial;25 pt;Bold;Italic"/>
    <w:basedOn w:val="Bodytext1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19Arial">
    <w:name w:val="Body text (19) + Arial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4">
    <w:name w:val="Header or footer (4)_"/>
    <w:basedOn w:val="Standardnpsmoodstavce"/>
    <w:link w:val="Headerorfooter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1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920" w:after="60"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0" w:after="1480" w:line="224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480" w:after="920" w:line="355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60" w:line="212" w:lineRule="exact"/>
      <w:ind w:hanging="62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536" w:lineRule="exact"/>
    </w:pPr>
    <w:rPr>
      <w:rFonts w:ascii="Arial" w:eastAsia="Arial" w:hAnsi="Arial" w:cs="Arial"/>
      <w:b/>
      <w:bCs/>
      <w:sz w:val="48"/>
      <w:szCs w:val="48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1374" w:lineRule="exact"/>
      <w:outlineLvl w:val="0"/>
    </w:pPr>
    <w:rPr>
      <w:b/>
      <w:bCs/>
      <w:sz w:val="124"/>
      <w:szCs w:val="12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804" w:lineRule="exact"/>
      <w:outlineLvl w:val="1"/>
    </w:pPr>
    <w:rPr>
      <w:rFonts w:ascii="Arial" w:eastAsia="Arial" w:hAnsi="Arial" w:cs="Arial"/>
      <w:sz w:val="72"/>
      <w:szCs w:val="7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2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20" w:line="580" w:lineRule="exact"/>
    </w:pPr>
    <w:rPr>
      <w:rFonts w:ascii="Arial" w:eastAsia="Arial" w:hAnsi="Arial" w:cs="Arial"/>
      <w:b/>
      <w:bCs/>
      <w:sz w:val="52"/>
      <w:szCs w:val="5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460" w:line="212" w:lineRule="exact"/>
      <w:ind w:hanging="620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440" w:line="221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804" w:lineRule="exact"/>
      <w:outlineLvl w:val="0"/>
    </w:pPr>
    <w:rPr>
      <w:rFonts w:ascii="Arial" w:eastAsia="Arial" w:hAnsi="Arial" w:cs="Arial"/>
      <w:sz w:val="72"/>
      <w:szCs w:val="72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460" w:after="100" w:line="212" w:lineRule="exact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82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9"/>
      <w:szCs w:val="9"/>
      <w:lang w:val="en-US" w:eastAsia="en-US" w:bidi="en-US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after="580" w:line="492" w:lineRule="exact"/>
    </w:pPr>
    <w:rPr>
      <w:rFonts w:ascii="Arial" w:eastAsia="Arial" w:hAnsi="Arial" w:cs="Arial"/>
      <w:b/>
      <w:bCs/>
      <w:i/>
      <w:iCs/>
      <w:sz w:val="44"/>
      <w:szCs w:val="4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after="300" w:line="542" w:lineRule="exact"/>
      <w:ind w:firstLine="760"/>
    </w:pPr>
    <w:rPr>
      <w:b/>
      <w:bCs/>
      <w:sz w:val="46"/>
      <w:szCs w:val="46"/>
    </w:rPr>
  </w:style>
  <w:style w:type="paragraph" w:customStyle="1" w:styleId="Heading530">
    <w:name w:val="Heading #5 (3)"/>
    <w:basedOn w:val="Normln"/>
    <w:link w:val="Heading53"/>
    <w:pPr>
      <w:shd w:val="clear" w:color="auto" w:fill="FFFFFF"/>
      <w:spacing w:before="300" w:after="660" w:line="232" w:lineRule="exact"/>
      <w:ind w:hanging="360"/>
      <w:outlineLvl w:val="4"/>
    </w:pPr>
    <w:rPr>
      <w:b/>
      <w:bCs/>
      <w:sz w:val="21"/>
      <w:szCs w:val="21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before="660" w:after="220" w:line="178" w:lineRule="exact"/>
      <w:ind w:hanging="360"/>
    </w:pPr>
    <w:rPr>
      <w:sz w:val="16"/>
      <w:szCs w:val="16"/>
    </w:rPr>
  </w:style>
  <w:style w:type="paragraph" w:customStyle="1" w:styleId="Bodytext190">
    <w:name w:val="Body text (19)"/>
    <w:basedOn w:val="Normln"/>
    <w:link w:val="Bodytext19"/>
    <w:pPr>
      <w:shd w:val="clear" w:color="auto" w:fill="FFFFFF"/>
      <w:spacing w:after="300" w:line="222" w:lineRule="exact"/>
      <w:ind w:hanging="360"/>
    </w:pPr>
    <w:rPr>
      <w:sz w:val="20"/>
      <w:szCs w:val="20"/>
    </w:rPr>
  </w:style>
  <w:style w:type="paragraph" w:customStyle="1" w:styleId="Bodytext201">
    <w:name w:val="Body text (20)"/>
    <w:basedOn w:val="Normln"/>
    <w:link w:val="Bodytext200"/>
    <w:pPr>
      <w:shd w:val="clear" w:color="auto" w:fill="FFFFFF"/>
      <w:spacing w:line="232" w:lineRule="exact"/>
      <w:ind w:hanging="340"/>
    </w:pPr>
    <w:rPr>
      <w:sz w:val="21"/>
      <w:szCs w:val="21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before="1200" w:after="220" w:line="232" w:lineRule="exact"/>
    </w:pPr>
    <w:rPr>
      <w:b/>
      <w:bCs/>
      <w:sz w:val="21"/>
      <w:szCs w:val="21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211">
    <w:name w:val="Body text (21)"/>
    <w:basedOn w:val="Normln"/>
    <w:link w:val="Bodytext210"/>
    <w:pPr>
      <w:shd w:val="clear" w:color="auto" w:fill="FFFFFF"/>
      <w:spacing w:line="240" w:lineRule="exact"/>
      <w:jc w:val="both"/>
    </w:pPr>
    <w:rPr>
      <w:sz w:val="20"/>
      <w:szCs w:val="20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ms-ic.cz" TargetMode="External"/><Relationship Id="rId26" Type="http://schemas.openxmlformats.org/officeDocument/2006/relationships/hyperlink" Target="http://www.ms-ic.cz" TargetMode="External"/><Relationship Id="rId39" Type="http://schemas.openxmlformats.org/officeDocument/2006/relationships/image" Target="media/image8.jpeg" TargetMode="External"/><Relationship Id="rId21" Type="http://schemas.openxmlformats.org/officeDocument/2006/relationships/image" Target="media/image3.jpeg"/><Relationship Id="rId34" Type="http://schemas.openxmlformats.org/officeDocument/2006/relationships/hyperlink" Target="http://www.ms-ic.cz" TargetMode="External"/><Relationship Id="rId42" Type="http://schemas.openxmlformats.org/officeDocument/2006/relationships/image" Target="media/image10.jpeg"/><Relationship Id="rId47" Type="http://schemas.openxmlformats.org/officeDocument/2006/relationships/image" Target="media/image12.jpeg" TargetMode="External"/><Relationship Id="rId50" Type="http://schemas.openxmlformats.org/officeDocument/2006/relationships/image" Target="media/image13.jpeg"/><Relationship Id="rId55" Type="http://schemas.openxmlformats.org/officeDocument/2006/relationships/hyperlink" Target="http://www.ms-ic.cz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ms-ic.cz" TargetMode="External"/><Relationship Id="rId29" Type="http://schemas.openxmlformats.org/officeDocument/2006/relationships/hyperlink" Target="mailto:info@ms-ic.cz" TargetMode="External"/><Relationship Id="rId11" Type="http://schemas.openxmlformats.org/officeDocument/2006/relationships/hyperlink" Target="mailto:info@ms-ic.cz" TargetMode="External"/><Relationship Id="rId24" Type="http://schemas.openxmlformats.org/officeDocument/2006/relationships/hyperlink" Target="http://www.ms-ic.cz" TargetMode="External"/><Relationship Id="rId32" Type="http://schemas.openxmlformats.org/officeDocument/2006/relationships/image" Target="media/image5.jpeg" TargetMode="External"/><Relationship Id="rId37" Type="http://schemas.openxmlformats.org/officeDocument/2006/relationships/image" Target="media/image7.jpeg" TargetMode="External"/><Relationship Id="rId40" Type="http://schemas.openxmlformats.org/officeDocument/2006/relationships/image" Target="media/image9.jpeg"/><Relationship Id="rId45" Type="http://schemas.openxmlformats.org/officeDocument/2006/relationships/image" Target="media/image11.jpeg" TargetMode="External"/><Relationship Id="rId53" Type="http://schemas.openxmlformats.org/officeDocument/2006/relationships/image" Target="media/image14.jpe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info@ms-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s-ic.cz" TargetMode="External"/><Relationship Id="rId14" Type="http://schemas.openxmlformats.org/officeDocument/2006/relationships/image" Target="media/image2.jpeg" TargetMode="External"/><Relationship Id="rId22" Type="http://schemas.openxmlformats.org/officeDocument/2006/relationships/image" Target="media/image3.jpeg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www.ms-ic.cz" TargetMode="External"/><Relationship Id="rId35" Type="http://schemas.openxmlformats.org/officeDocument/2006/relationships/image" Target="media/image6.jpeg"/><Relationship Id="rId43" Type="http://schemas.openxmlformats.org/officeDocument/2006/relationships/image" Target="media/image10.jpeg" TargetMode="External"/><Relationship Id="rId48" Type="http://schemas.openxmlformats.org/officeDocument/2006/relationships/hyperlink" Target="mailto:info@ms-ic.cz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 TargetMode="External"/><Relationship Id="rId51" Type="http://schemas.openxmlformats.org/officeDocument/2006/relationships/image" Target="media/image13.jpe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s-ic.cz" TargetMode="External"/><Relationship Id="rId17" Type="http://schemas.openxmlformats.org/officeDocument/2006/relationships/hyperlink" Target="mailto:info@ms-ic.cz" TargetMode="External"/><Relationship Id="rId25" Type="http://schemas.openxmlformats.org/officeDocument/2006/relationships/hyperlink" Target="mailto:info@ms-ic.cz" TargetMode="External"/><Relationship Id="rId33" Type="http://schemas.openxmlformats.org/officeDocument/2006/relationships/hyperlink" Target="mailto:info@ms-ic.cz" TargetMode="External"/><Relationship Id="rId38" Type="http://schemas.openxmlformats.org/officeDocument/2006/relationships/image" Target="media/image8.jpeg"/><Relationship Id="rId46" Type="http://schemas.openxmlformats.org/officeDocument/2006/relationships/image" Target="media/image12.jpeg"/><Relationship Id="rId20" Type="http://schemas.openxmlformats.org/officeDocument/2006/relationships/hyperlink" Target="http://www.ms-ic.cz" TargetMode="External"/><Relationship Id="rId41" Type="http://schemas.openxmlformats.org/officeDocument/2006/relationships/image" Target="media/image9.jpeg" TargetMode="External"/><Relationship Id="rId54" Type="http://schemas.openxmlformats.org/officeDocument/2006/relationships/hyperlink" Target="mailto:info@ms-ic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nfo@ms-ic.cz" TargetMode="External"/><Relationship Id="rId23" Type="http://schemas.openxmlformats.org/officeDocument/2006/relationships/hyperlink" Target="mailto:info@ms-ic.cz" TargetMode="External"/><Relationship Id="rId28" Type="http://schemas.openxmlformats.org/officeDocument/2006/relationships/image" Target="media/image4.jpeg" TargetMode="External"/><Relationship Id="rId36" Type="http://schemas.openxmlformats.org/officeDocument/2006/relationships/image" Target="media/image7.jpeg"/><Relationship Id="rId49" Type="http://schemas.openxmlformats.org/officeDocument/2006/relationships/hyperlink" Target="http://www.ms-ic.cz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ms-ic.cz" TargetMode="External"/><Relationship Id="rId31" Type="http://schemas.openxmlformats.org/officeDocument/2006/relationships/image" Target="media/image5.jpeg"/><Relationship Id="rId44" Type="http://schemas.openxmlformats.org/officeDocument/2006/relationships/image" Target="media/image11.jpeg"/><Relationship Id="rId5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4233</Words>
  <Characters>24975</Characters>
  <Application>Microsoft Office Word</Application>
  <DocSecurity>0</DocSecurity>
  <Lines>208</Lines>
  <Paragraphs>58</Paragraphs>
  <ScaleCrop>false</ScaleCrop>
  <Company/>
  <LinksUpToDate>false</LinksUpToDate>
  <CharactersWithSpaces>29150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2021-05-04T16:29:00Z</dcterms:created>
  <dcterms:modified xsi:type="dcterms:W3CDTF">2021-05-04T16:35:00Z</dcterms:modified>
</cp:coreProperties>
</file>