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7"/>
        <w:ind w:left="190" w:right="0" w:firstLine="0"/>
        <w:jc w:val="left"/>
        <w:rPr>
          <w:rFonts w:ascii="Times New Roman"/>
          <w:b/>
          <w:sz w:val="90"/>
        </w:rPr>
      </w:pPr>
      <w:r>
        <w:rPr/>
        <w:pict>
          <v:line style="position:absolute;mso-position-horizontal-relative:page;mso-position-vertical-relative:paragraph;z-index:251659264" from="143.664597pt,52.683887pt" to="476.551373pt,52.683887pt" stroked="true" strokeweight="2.841716pt" strokecolor="#5f5f61">
            <v:stroke dashstyle="solid"/>
            <w10:wrap type="none"/>
          </v:line>
        </w:pict>
      </w:r>
      <w:r>
        <w:rPr>
          <w:rFonts w:ascii="Times New Roman"/>
          <w:b/>
          <w:color w:val="0C0A0C"/>
          <w:w w:val="55"/>
          <w:sz w:val="90"/>
          <w:u w:val="thick" w:color="0C0A0C"/>
        </w:rPr>
        <w:t>faz.\L._</w:t>
      </w:r>
    </w:p>
    <w:p>
      <w:pPr>
        <w:pStyle w:val="BodyText"/>
        <w:rPr>
          <w:rFonts w:ascii="Times New Roman"/>
          <w:b/>
          <w:sz w:val="18"/>
        </w:rPr>
      </w:pPr>
      <w:r>
        <w:rPr/>
        <w:br w:type="column"/>
      </w:r>
      <w:r>
        <w:rPr>
          <w:rFonts w:ascii="Times New Roman"/>
          <w:b/>
          <w:sz w:val="18"/>
        </w:rPr>
      </w: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spacing w:before="117"/>
        <w:ind w:left="19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747274"/>
          <w:w w:val="84"/>
          <w:sz w:val="16"/>
        </w:rPr>
        <w:t>_..;</w:t>
      </w:r>
      <w:r>
        <w:rPr>
          <w:rFonts w:ascii="Times New Roman"/>
          <w:b/>
          <w:color w:val="747274"/>
          <w:spacing w:val="-14"/>
          <w:w w:val="84"/>
          <w:sz w:val="16"/>
        </w:rPr>
        <w:t>.</w:t>
      </w:r>
      <w:r>
        <w:rPr>
          <w:rFonts w:ascii="Times New Roman"/>
          <w:b/>
          <w:color w:val="4F4D4F"/>
          <w:spacing w:val="-91"/>
          <w:w w:val="90"/>
          <w:sz w:val="16"/>
        </w:rPr>
        <w:t>w</w:t>
      </w:r>
      <w:r>
        <w:rPr>
          <w:rFonts w:ascii="Times New Roman"/>
          <w:b/>
          <w:color w:val="747274"/>
          <w:w w:val="84"/>
          <w:sz w:val="16"/>
        </w:rPr>
        <w:t>:.</w:t>
      </w:r>
      <w:r>
        <w:rPr>
          <w:rFonts w:ascii="Times New Roman"/>
          <w:b/>
          <w:color w:val="747274"/>
          <w:spacing w:val="-34"/>
          <w:w w:val="84"/>
          <w:sz w:val="16"/>
        </w:rPr>
        <w:t>:</w:t>
      </w:r>
      <w:r>
        <w:rPr>
          <w:rFonts w:ascii="Times New Roman"/>
          <w:b/>
          <w:color w:val="4F4D4F"/>
          <w:spacing w:val="-72"/>
          <w:w w:val="90"/>
          <w:sz w:val="16"/>
        </w:rPr>
        <w:t>w</w:t>
      </w:r>
      <w:r>
        <w:rPr>
          <w:rFonts w:ascii="Times New Roman"/>
          <w:b/>
          <w:color w:val="747274"/>
          <w:spacing w:val="-21"/>
          <w:w w:val="84"/>
          <w:sz w:val="16"/>
        </w:rPr>
        <w:t>;</w:t>
      </w:r>
      <w:r>
        <w:rPr>
          <w:rFonts w:ascii="Times New Roman"/>
          <w:b/>
          <w:color w:val="4F4D4F"/>
          <w:spacing w:val="-1"/>
          <w:w w:val="50"/>
          <w:sz w:val="16"/>
        </w:rPr>
        <w:t>c</w:t>
      </w:r>
      <w:r>
        <w:rPr>
          <w:rFonts w:ascii="Times New Roman"/>
          <w:b/>
          <w:color w:val="4F4D4F"/>
          <w:spacing w:val="-9"/>
          <w:w w:val="50"/>
          <w:sz w:val="16"/>
        </w:rPr>
        <w:t>.</w:t>
      </w:r>
      <w:r>
        <w:rPr>
          <w:rFonts w:ascii="Times New Roman"/>
          <w:b/>
          <w:color w:val="4F4D4F"/>
          <w:spacing w:val="-96"/>
          <w:w w:val="90"/>
          <w:sz w:val="16"/>
        </w:rPr>
        <w:t>w</w:t>
      </w:r>
      <w:r>
        <w:rPr>
          <w:rFonts w:ascii="Times New Roman"/>
          <w:b/>
          <w:color w:val="4F4D4F"/>
          <w:spacing w:val="-1"/>
          <w:w w:val="50"/>
          <w:sz w:val="16"/>
        </w:rPr>
        <w:t>;</w:t>
      </w:r>
      <w:r>
        <w:rPr>
          <w:rFonts w:ascii="Times New Roman"/>
          <w:b/>
          <w:color w:val="4F4D4F"/>
          <w:spacing w:val="-8"/>
          <w:w w:val="50"/>
          <w:sz w:val="16"/>
        </w:rPr>
        <w:t>,</w:t>
      </w:r>
      <w:r>
        <w:rPr>
          <w:rFonts w:ascii="Times New Roman"/>
          <w:b/>
          <w:color w:val="4F4D4F"/>
          <w:spacing w:val="-77"/>
          <w:w w:val="92"/>
          <w:sz w:val="16"/>
        </w:rPr>
        <w:t>=</w:t>
      </w:r>
      <w:r>
        <w:rPr>
          <w:rFonts w:ascii="Times New Roman"/>
          <w:b/>
          <w:color w:val="4F4D4F"/>
          <w:spacing w:val="-1"/>
          <w:w w:val="50"/>
          <w:sz w:val="16"/>
        </w:rPr>
        <w:t>;</w:t>
      </w:r>
      <w:r>
        <w:rPr>
          <w:rFonts w:ascii="Times New Roman"/>
          <w:b/>
          <w:color w:val="4F4D4F"/>
          <w:spacing w:val="-13"/>
          <w:w w:val="50"/>
          <w:sz w:val="16"/>
        </w:rPr>
        <w:t>.</w:t>
      </w:r>
      <w:r>
        <w:rPr>
          <w:rFonts w:ascii="Times New Roman"/>
          <w:b/>
          <w:color w:val="8A898A"/>
          <w:spacing w:val="-8"/>
          <w:w w:val="50"/>
          <w:sz w:val="16"/>
        </w:rPr>
        <w:t>.</w:t>
      </w:r>
      <w:r>
        <w:rPr>
          <w:rFonts w:ascii="Times New Roman"/>
          <w:b/>
          <w:color w:val="4F4D4F"/>
          <w:spacing w:val="-3"/>
          <w:w w:val="50"/>
          <w:sz w:val="16"/>
        </w:rPr>
        <w:t>:</w:t>
      </w:r>
      <w:r>
        <w:rPr>
          <w:rFonts w:ascii="Times New Roman"/>
          <w:b/>
          <w:color w:val="1F1F1F"/>
          <w:spacing w:val="-121"/>
          <w:w w:val="92"/>
          <w:sz w:val="16"/>
        </w:rPr>
        <w:t>m</w:t>
      </w:r>
      <w:r>
        <w:rPr>
          <w:rFonts w:ascii="Times New Roman"/>
          <w:b/>
          <w:color w:val="4F4D4F"/>
          <w:w w:val="50"/>
          <w:sz w:val="16"/>
        </w:rPr>
        <w:t>;</w:t>
      </w:r>
      <w:r>
        <w:rPr>
          <w:rFonts w:ascii="Times New Roman"/>
          <w:b/>
          <w:color w:val="4F4D4F"/>
          <w:sz w:val="16"/>
        </w:rPr>
        <w:t> </w:t>
      </w:r>
      <w:r>
        <w:rPr>
          <w:rFonts w:ascii="Times New Roman"/>
          <w:b/>
          <w:color w:val="4F4D4F"/>
          <w:spacing w:val="-7"/>
          <w:sz w:val="16"/>
        </w:rPr>
        <w:t> </w:t>
      </w:r>
      <w:r>
        <w:rPr>
          <w:rFonts w:ascii="Times New Roman"/>
          <w:b/>
          <w:color w:val="606062"/>
          <w:spacing w:val="-82"/>
          <w:w w:val="97"/>
          <w:sz w:val="16"/>
        </w:rPr>
        <w:t>=</w:t>
      </w:r>
      <w:r>
        <w:rPr>
          <w:rFonts w:ascii="Times New Roman"/>
          <w:b/>
          <w:color w:val="1F1F1F"/>
          <w:spacing w:val="-1"/>
          <w:w w:val="97"/>
          <w:sz w:val="16"/>
        </w:rPr>
        <w:t>u</w:t>
      </w:r>
      <w:r>
        <w:rPr>
          <w:rFonts w:ascii="Times New Roman"/>
          <w:b/>
          <w:color w:val="1F1F1F"/>
          <w:spacing w:val="-13"/>
          <w:w w:val="97"/>
          <w:sz w:val="16"/>
        </w:rPr>
        <w:t>z</w:t>
      </w:r>
      <w:r>
        <w:rPr>
          <w:rFonts w:ascii="Times New Roman"/>
          <w:b/>
          <w:color w:val="606062"/>
          <w:spacing w:val="7"/>
          <w:w w:val="97"/>
          <w:sz w:val="16"/>
        </w:rPr>
        <w:t>o</w:t>
      </w:r>
      <w:r>
        <w:rPr>
          <w:rFonts w:ascii="Times New Roman"/>
          <w:b/>
          <w:color w:val="8A898A"/>
          <w:spacing w:val="-9"/>
          <w:w w:val="97"/>
          <w:sz w:val="16"/>
        </w:rPr>
        <w:t>.</w:t>
      </w:r>
      <w:r>
        <w:rPr>
          <w:rFonts w:ascii="Times New Roman"/>
          <w:b/>
          <w:color w:val="343436"/>
          <w:spacing w:val="-1"/>
          <w:w w:val="97"/>
          <w:sz w:val="16"/>
        </w:rPr>
        <w:t>cz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1920" w:h="16870"/>
          <w:pgMar w:top="300" w:bottom="280" w:left="1000" w:right="1260"/>
          <w:cols w:num="2" w:equalWidth="0">
            <w:col w:w="1907" w:space="6401"/>
            <w:col w:w="1352"/>
          </w:cols>
        </w:sectPr>
      </w:pPr>
    </w:p>
    <w:p>
      <w:pPr>
        <w:pStyle w:val="BodyText"/>
        <w:rPr>
          <w:rFonts w:ascii="Times New Roman"/>
          <w:b/>
        </w:rPr>
      </w:pPr>
      <w:r>
        <w:rPr/>
        <w:pict>
          <v:line style="position:absolute;mso-position-horizontal-relative:page;mso-position-vertical-relative:page;z-index:251658240" from="48.715137pt,784.658142pt" to="554.630842pt,784.658142pt" stroked="true" strokeweight=".721193pt" strokecolor="#000000">
            <v:stroke dashstyle="solid"/>
            <w10:wrap type="none"/>
          </v:line>
        </w:pict>
      </w:r>
    </w:p>
    <w:p>
      <w:pPr>
        <w:spacing w:before="230"/>
        <w:ind w:left="1367" w:right="1198" w:firstLine="0"/>
        <w:jc w:val="center"/>
        <w:rPr>
          <w:b/>
          <w:sz w:val="38"/>
        </w:rPr>
      </w:pPr>
      <w:r>
        <w:rPr>
          <w:b/>
          <w:color w:val="0C0A0C"/>
          <w:w w:val="105"/>
          <w:sz w:val="38"/>
        </w:rPr>
        <w:t>DODATEK </w:t>
      </w:r>
      <w:r>
        <w:rPr>
          <w:b/>
          <w:color w:val="0C0A0C"/>
          <w:w w:val="105"/>
          <w:sz w:val="44"/>
        </w:rPr>
        <w:t>č. </w:t>
      </w:r>
      <w:r>
        <w:rPr>
          <w:b/>
          <w:color w:val="0C0A0C"/>
          <w:w w:val="105"/>
          <w:sz w:val="38"/>
        </w:rPr>
        <w:t>6 KE SMLOUVĚ O DÍLO</w:t>
      </w:r>
    </w:p>
    <w:p>
      <w:pPr>
        <w:pStyle w:val="Heading1"/>
        <w:spacing w:before="287"/>
        <w:ind w:left="1345" w:right="1198"/>
      </w:pPr>
      <w:r>
        <w:rPr>
          <w:color w:val="1F1F1F"/>
          <w:w w:val="115"/>
        </w:rPr>
        <w:t>evidované u Zhotovitele </w:t>
      </w:r>
      <w:r>
        <w:rPr>
          <w:color w:val="0C0A0C"/>
          <w:w w:val="115"/>
        </w:rPr>
        <w:t>pod </w:t>
      </w:r>
      <w:r>
        <w:rPr>
          <w:color w:val="1F1F1F"/>
          <w:w w:val="115"/>
        </w:rPr>
        <w:t>číslem jednacím</w:t>
      </w:r>
      <w:r>
        <w:rPr>
          <w:color w:val="1F1F1F"/>
          <w:spacing w:val="52"/>
          <w:w w:val="115"/>
        </w:rPr>
        <w:t> </w:t>
      </w:r>
      <w:r>
        <w:rPr>
          <w:color w:val="1F1F1F"/>
          <w:spacing w:val="-4"/>
          <w:w w:val="115"/>
        </w:rPr>
        <w:t>1277</w:t>
      </w:r>
      <w:r>
        <w:rPr>
          <w:color w:val="0C0A0C"/>
          <w:spacing w:val="-4"/>
          <w:w w:val="115"/>
        </w:rPr>
        <w:t>/13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7" w:lineRule="auto" w:before="152"/>
        <w:ind w:left="148" w:firstLine="2"/>
      </w:pPr>
      <w:r>
        <w:rPr>
          <w:color w:val="1F1F1F"/>
          <w:w w:val="115"/>
        </w:rPr>
        <w:t>Tento dodatek </w:t>
      </w:r>
      <w:r>
        <w:rPr>
          <w:color w:val="0C0A0C"/>
          <w:w w:val="115"/>
        </w:rPr>
        <w:t>uzav</w:t>
      </w:r>
      <w:r>
        <w:rPr>
          <w:color w:val="343436"/>
          <w:w w:val="115"/>
        </w:rPr>
        <w:t>írají </w:t>
      </w:r>
      <w:r>
        <w:rPr>
          <w:color w:val="1F1F1F"/>
          <w:w w:val="115"/>
        </w:rPr>
        <w:t>v souladu s ustanovením </w:t>
      </w:r>
      <w:r>
        <w:rPr>
          <w:color w:val="1F1F1F"/>
          <w:w w:val="115"/>
          <w:sz w:val="19"/>
        </w:rPr>
        <w:t>§ </w:t>
      </w:r>
      <w:r>
        <w:rPr>
          <w:color w:val="1F1F1F"/>
          <w:w w:val="115"/>
        </w:rPr>
        <w:t>2586 a násl. zákona č. 89/2012 Sb</w:t>
      </w:r>
      <w:r>
        <w:rPr>
          <w:color w:val="4F4D4F"/>
          <w:w w:val="115"/>
        </w:rPr>
        <w:t>.</w:t>
      </w:r>
      <w:r>
        <w:rPr>
          <w:color w:val="1F1F1F"/>
          <w:w w:val="115"/>
        </w:rPr>
        <w:t>, občanského zákoníku, ve znění pozdějších </w:t>
      </w:r>
      <w:r>
        <w:rPr>
          <w:color w:val="0C0A0C"/>
          <w:w w:val="115"/>
        </w:rPr>
        <w:t>předpisu, </w:t>
      </w:r>
      <w:r>
        <w:rPr>
          <w:color w:val="1F1F1F"/>
          <w:w w:val="115"/>
        </w:rPr>
        <w:t>tyto smluvní strany: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6950"/>
      </w:tblGrid>
      <w:tr>
        <w:trPr>
          <w:trHeight w:val="467" w:hRule="atLeast"/>
        </w:trPr>
        <w:tc>
          <w:tcPr>
            <w:tcW w:w="1992" w:type="dxa"/>
          </w:tcPr>
          <w:p>
            <w:pPr>
              <w:pStyle w:val="TableParagraph"/>
              <w:spacing w:line="240" w:lineRule="auto" w:before="11"/>
              <w:ind w:left="130"/>
              <w:rPr>
                <w:b/>
                <w:sz w:val="21"/>
              </w:rPr>
            </w:pPr>
            <w:r>
              <w:rPr>
                <w:b/>
                <w:color w:val="0C0A0C"/>
                <w:w w:val="115"/>
                <w:sz w:val="21"/>
              </w:rPr>
              <w:t>Zhotovitel</w:t>
            </w:r>
          </w:p>
        </w:tc>
        <w:tc>
          <w:tcPr>
            <w:tcW w:w="6950" w:type="dxa"/>
          </w:tcPr>
          <w:p>
            <w:pPr>
              <w:pStyle w:val="TableParagraph"/>
              <w:spacing w:line="240" w:lineRule="auto" w:before="19"/>
              <w:ind w:left="125"/>
              <w:rPr>
                <w:b/>
                <w:sz w:val="21"/>
              </w:rPr>
            </w:pPr>
            <w:r>
              <w:rPr>
                <w:b/>
                <w:color w:val="0C0A0C"/>
                <w:w w:val="110"/>
                <w:sz w:val="21"/>
              </w:rPr>
              <w:t>MUZO Praha s.r.o.</w:t>
            </w:r>
          </w:p>
        </w:tc>
      </w:tr>
      <w:tr>
        <w:trPr>
          <w:trHeight w:val="236" w:hRule="atLeast"/>
        </w:trPr>
        <w:tc>
          <w:tcPr>
            <w:tcW w:w="1992" w:type="dxa"/>
          </w:tcPr>
          <w:p>
            <w:pPr>
              <w:pStyle w:val="TableParagraph"/>
              <w:spacing w:line="196" w:lineRule="exact" w:before="21"/>
              <w:ind w:left="123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Sídlo</w:t>
            </w:r>
          </w:p>
        </w:tc>
        <w:tc>
          <w:tcPr>
            <w:tcW w:w="69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 w:before="25"/>
              <w:rPr>
                <w:sz w:val="20"/>
              </w:rPr>
            </w:pPr>
            <w:r>
              <w:rPr>
                <w:color w:val="1F1F1F"/>
                <w:w w:val="110"/>
                <w:position w:val="1"/>
                <w:sz w:val="20"/>
              </w:rPr>
              <w:t>Politických vězňu 15 </w:t>
            </w:r>
            <w:r>
              <w:rPr>
                <w:color w:val="1F1F1F"/>
                <w:w w:val="110"/>
                <w:sz w:val="20"/>
              </w:rPr>
              <w:t>110 00 Praha 1</w:t>
            </w:r>
          </w:p>
        </w:tc>
      </w:tr>
      <w:tr>
        <w:trPr>
          <w:trHeight w:val="222" w:hRule="atLeast"/>
        </w:trPr>
        <w:tc>
          <w:tcPr>
            <w:tcW w:w="1992" w:type="dxa"/>
          </w:tcPr>
          <w:p>
            <w:pPr>
              <w:pStyle w:val="TableParagraph"/>
              <w:spacing w:line="196" w:lineRule="exact" w:before="6"/>
              <w:ind w:left="128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Zastoupený</w:t>
            </w:r>
          </w:p>
        </w:tc>
        <w:tc>
          <w:tcPr>
            <w:tcW w:w="69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21"/>
              <w:ind w:left="114"/>
              <w:rPr>
                <w:sz w:val="20"/>
              </w:rPr>
            </w:pPr>
            <w:r>
              <w:rPr>
                <w:color w:val="1F1F1F"/>
                <w:w w:val="115"/>
                <w:sz w:val="20"/>
              </w:rPr>
              <w:t>Inq. Petr Zaoralem a Janem Maršíkem jednateli s</w:t>
            </w:r>
            <w:r>
              <w:rPr>
                <w:color w:val="4F4D4F"/>
                <w:w w:val="115"/>
                <w:sz w:val="20"/>
              </w:rPr>
              <w:t>.</w:t>
            </w:r>
            <w:r>
              <w:rPr>
                <w:color w:val="1F1F1F"/>
                <w:w w:val="115"/>
                <w:sz w:val="20"/>
              </w:rPr>
              <w:t>r.o</w:t>
            </w:r>
            <w:r>
              <w:rPr>
                <w:color w:val="606062"/>
                <w:w w:val="115"/>
                <w:sz w:val="20"/>
              </w:rPr>
              <w:t>.</w:t>
            </w:r>
          </w:p>
        </w:tc>
      </w:tr>
      <w:tr>
        <w:trPr>
          <w:trHeight w:val="474" w:hRule="atLeast"/>
        </w:trPr>
        <w:tc>
          <w:tcPr>
            <w:tcW w:w="1992" w:type="dxa"/>
          </w:tcPr>
          <w:p>
            <w:pPr>
              <w:pStyle w:val="TableParagraph"/>
              <w:spacing w:line="240" w:lineRule="auto" w:before="13"/>
              <w:ind w:left="124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Druh organizace</w:t>
            </w:r>
          </w:p>
        </w:tc>
        <w:tc>
          <w:tcPr>
            <w:tcW w:w="6950" w:type="dxa"/>
          </w:tcPr>
          <w:p>
            <w:pPr>
              <w:pStyle w:val="TableParagraph"/>
              <w:spacing w:line="240" w:lineRule="atLeast" w:before="11"/>
              <w:ind w:left="123" w:hanging="4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společnost s ručením omezeným, zapsaná v obchodním rejstříku vedeném Městským soudem v Praze oddíl C vložka 24646</w:t>
            </w:r>
          </w:p>
        </w:tc>
      </w:tr>
      <w:tr>
        <w:trPr>
          <w:trHeight w:val="213" w:hRule="atLeast"/>
        </w:trPr>
        <w:tc>
          <w:tcPr>
            <w:tcW w:w="1992" w:type="dxa"/>
          </w:tcPr>
          <w:p>
            <w:pPr>
              <w:pStyle w:val="TableParagraph"/>
              <w:spacing w:line="193" w:lineRule="exact"/>
              <w:ind w:left="114"/>
              <w:rPr>
                <w:sz w:val="20"/>
              </w:rPr>
            </w:pPr>
            <w:r>
              <w:rPr>
                <w:color w:val="343436"/>
                <w:w w:val="115"/>
                <w:sz w:val="20"/>
              </w:rPr>
              <w:t>IC</w:t>
            </w:r>
          </w:p>
        </w:tc>
        <w:tc>
          <w:tcPr>
            <w:tcW w:w="6950" w:type="dxa"/>
          </w:tcPr>
          <w:p>
            <w:pPr>
              <w:pStyle w:val="TableParagraph"/>
              <w:spacing w:line="193" w:lineRule="exact"/>
              <w:ind w:left="123"/>
              <w:rPr>
                <w:sz w:val="20"/>
              </w:rPr>
            </w:pPr>
            <w:r>
              <w:rPr>
                <w:color w:val="1F1F1F"/>
                <w:w w:val="115"/>
                <w:sz w:val="20"/>
              </w:rPr>
              <w:t>49622897</w:t>
            </w:r>
          </w:p>
        </w:tc>
      </w:tr>
      <w:tr>
        <w:trPr>
          <w:trHeight w:val="215" w:hRule="atLeast"/>
        </w:trPr>
        <w:tc>
          <w:tcPr>
            <w:tcW w:w="1992" w:type="dxa"/>
          </w:tcPr>
          <w:p>
            <w:pPr>
              <w:pStyle w:val="TableParagraph"/>
              <w:spacing w:line="195" w:lineRule="exact"/>
              <w:ind w:left="124"/>
              <w:rPr>
                <w:sz w:val="20"/>
              </w:rPr>
            </w:pPr>
            <w:r>
              <w:rPr>
                <w:color w:val="1F1F1F"/>
                <w:w w:val="115"/>
                <w:sz w:val="20"/>
              </w:rPr>
              <w:t>DIC</w:t>
            </w:r>
          </w:p>
        </w:tc>
        <w:tc>
          <w:tcPr>
            <w:tcW w:w="6950" w:type="dxa"/>
          </w:tcPr>
          <w:p>
            <w:pPr>
              <w:pStyle w:val="TableParagraph"/>
              <w:spacing w:line="195" w:lineRule="exact"/>
              <w:ind w:left="122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CZ49622897</w:t>
            </w:r>
          </w:p>
        </w:tc>
      </w:tr>
      <w:tr>
        <w:trPr>
          <w:trHeight w:val="222" w:hRule="atLeast"/>
        </w:trPr>
        <w:tc>
          <w:tcPr>
            <w:tcW w:w="1992" w:type="dxa"/>
          </w:tcPr>
          <w:p>
            <w:pPr>
              <w:pStyle w:val="TableParagraph"/>
              <w:spacing w:line="202" w:lineRule="exact"/>
              <w:ind w:left="125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Bankovní spojení</w:t>
            </w:r>
          </w:p>
        </w:tc>
        <w:tc>
          <w:tcPr>
            <w:tcW w:w="6950" w:type="dxa"/>
          </w:tcPr>
          <w:p>
            <w:pPr>
              <w:pStyle w:val="TableParagraph"/>
              <w:spacing w:line="202" w:lineRule="exact"/>
              <w:ind w:left="122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CSOB Praha </w:t>
            </w:r>
            <w:r>
              <w:rPr>
                <w:color w:val="343436"/>
                <w:w w:val="110"/>
                <w:sz w:val="20"/>
              </w:rPr>
              <w:t>č. </w:t>
            </w:r>
            <w:r>
              <w:rPr>
                <w:color w:val="343436"/>
                <w:w w:val="110"/>
                <w:sz w:val="22"/>
              </w:rPr>
              <w:t>ú. </w:t>
            </w:r>
            <w:r>
              <w:rPr>
                <w:color w:val="1F1F1F"/>
                <w:w w:val="110"/>
                <w:sz w:val="20"/>
              </w:rPr>
              <w:t>482804123/0300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  <w:color w:val="1F1F1F"/>
          <w:w w:val="109"/>
        </w:rPr>
        <w:t>a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6964"/>
      </w:tblGrid>
      <w:tr>
        <w:trPr>
          <w:trHeight w:val="467" w:hRule="atLeast"/>
        </w:trPr>
        <w:tc>
          <w:tcPr>
            <w:tcW w:w="1977" w:type="dxa"/>
          </w:tcPr>
          <w:p>
            <w:pPr>
              <w:pStyle w:val="TableParagraph"/>
              <w:spacing w:line="240" w:lineRule="auto" w:before="4"/>
              <w:ind w:left="131"/>
              <w:rPr>
                <w:b/>
                <w:sz w:val="21"/>
              </w:rPr>
            </w:pPr>
            <w:r>
              <w:rPr>
                <w:b/>
                <w:color w:val="1F1F1F"/>
                <w:w w:val="115"/>
                <w:sz w:val="21"/>
              </w:rPr>
              <w:t>Objednatel</w:t>
            </w:r>
          </w:p>
        </w:tc>
        <w:tc>
          <w:tcPr>
            <w:tcW w:w="6964" w:type="dxa"/>
          </w:tcPr>
          <w:p>
            <w:pPr>
              <w:pStyle w:val="TableParagraph"/>
              <w:spacing w:line="240" w:lineRule="auto" w:before="11"/>
              <w:ind w:left="146"/>
              <w:rPr>
                <w:b/>
                <w:sz w:val="21"/>
              </w:rPr>
            </w:pPr>
            <w:r>
              <w:rPr>
                <w:b/>
                <w:color w:val="0C0A0C"/>
                <w:w w:val="110"/>
                <w:sz w:val="21"/>
              </w:rPr>
              <w:t>Národní ústav duševního zdraví</w:t>
            </w:r>
          </w:p>
        </w:tc>
      </w:tr>
      <w:tr>
        <w:trPr>
          <w:trHeight w:val="229" w:hRule="atLeast"/>
        </w:trPr>
        <w:tc>
          <w:tcPr>
            <w:tcW w:w="1977" w:type="dxa"/>
          </w:tcPr>
          <w:p>
            <w:pPr>
              <w:pStyle w:val="TableParagraph"/>
              <w:spacing w:line="196" w:lineRule="exact" w:before="13"/>
              <w:ind w:left="130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Sídlo</w:t>
            </w:r>
          </w:p>
        </w:tc>
        <w:tc>
          <w:tcPr>
            <w:tcW w:w="696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 w:before="13"/>
              <w:ind w:left="136"/>
              <w:rPr>
                <w:sz w:val="20"/>
              </w:rPr>
            </w:pPr>
            <w:r>
              <w:rPr>
                <w:color w:val="1F1F1F"/>
                <w:w w:val="115"/>
                <w:sz w:val="20"/>
              </w:rPr>
              <w:t>Topolová 748, 250 67 Klecany</w:t>
            </w:r>
          </w:p>
        </w:tc>
      </w:tr>
      <w:tr>
        <w:trPr>
          <w:trHeight w:val="215" w:hRule="atLeast"/>
        </w:trPr>
        <w:tc>
          <w:tcPr>
            <w:tcW w:w="1977" w:type="dxa"/>
          </w:tcPr>
          <w:p>
            <w:pPr>
              <w:pStyle w:val="TableParagraph"/>
              <w:spacing w:line="195" w:lineRule="exact"/>
              <w:ind w:left="136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Zastoupený</w:t>
            </w:r>
          </w:p>
        </w:tc>
        <w:tc>
          <w:tcPr>
            <w:tcW w:w="696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3"/>
              <w:ind w:left="146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Prof. MUDr</w:t>
            </w:r>
            <w:r>
              <w:rPr>
                <w:color w:val="4F4D4F"/>
                <w:w w:val="110"/>
                <w:sz w:val="20"/>
              </w:rPr>
              <w:t>. </w:t>
            </w:r>
            <w:r>
              <w:rPr>
                <w:color w:val="1F1F1F"/>
                <w:w w:val="110"/>
                <w:sz w:val="20"/>
              </w:rPr>
              <w:t>Cvrilem Hoschlem, DrSc., </w:t>
            </w:r>
            <w:r>
              <w:rPr>
                <w:color w:val="343436"/>
                <w:w w:val="110"/>
                <w:sz w:val="20"/>
              </w:rPr>
              <w:t>FRCPsych., </w:t>
            </w:r>
            <w:r>
              <w:rPr>
                <w:color w:val="1F1F1F"/>
                <w:w w:val="110"/>
                <w:sz w:val="20"/>
              </w:rPr>
              <w:t>ředitelem</w:t>
            </w:r>
          </w:p>
        </w:tc>
      </w:tr>
      <w:tr>
        <w:trPr>
          <w:trHeight w:val="229" w:hRule="atLeast"/>
        </w:trPr>
        <w:tc>
          <w:tcPr>
            <w:tcW w:w="1977" w:type="dxa"/>
          </w:tcPr>
          <w:p>
            <w:pPr>
              <w:pStyle w:val="TableParagraph"/>
              <w:spacing w:line="196" w:lineRule="exact" w:before="13"/>
              <w:ind w:left="131"/>
              <w:rPr>
                <w:sz w:val="20"/>
              </w:rPr>
            </w:pPr>
            <w:r>
              <w:rPr>
                <w:color w:val="1F1F1F"/>
                <w:w w:val="115"/>
                <w:sz w:val="20"/>
              </w:rPr>
              <w:t>Druh orqanizace</w:t>
            </w:r>
          </w:p>
        </w:tc>
        <w:tc>
          <w:tcPr>
            <w:tcW w:w="6964" w:type="dxa"/>
          </w:tcPr>
          <w:p>
            <w:pPr>
              <w:pStyle w:val="TableParagraph"/>
              <w:spacing w:line="189" w:lineRule="exact" w:before="21"/>
              <w:ind w:left="149"/>
              <w:rPr>
                <w:sz w:val="20"/>
              </w:rPr>
            </w:pPr>
            <w:r>
              <w:rPr>
                <w:color w:val="0C0A0C"/>
                <w:w w:val="110"/>
                <w:sz w:val="20"/>
              </w:rPr>
              <w:t>příspěvková </w:t>
            </w:r>
            <w:r>
              <w:rPr>
                <w:color w:val="1F1F1F"/>
                <w:w w:val="110"/>
                <w:sz w:val="20"/>
              </w:rPr>
              <w:t>orqanizace</w:t>
            </w:r>
          </w:p>
        </w:tc>
      </w:tr>
      <w:tr>
        <w:trPr>
          <w:trHeight w:val="236" w:hRule="atLeast"/>
        </w:trPr>
        <w:tc>
          <w:tcPr>
            <w:tcW w:w="1977" w:type="dxa"/>
          </w:tcPr>
          <w:p>
            <w:pPr>
              <w:pStyle w:val="TableParagraph"/>
              <w:spacing w:line="203" w:lineRule="exact" w:before="13"/>
              <w:ind w:left="121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IČ</w:t>
            </w:r>
          </w:p>
        </w:tc>
        <w:tc>
          <w:tcPr>
            <w:tcW w:w="6964" w:type="dxa"/>
          </w:tcPr>
          <w:p>
            <w:pPr>
              <w:pStyle w:val="TableParagraph"/>
              <w:spacing w:line="196" w:lineRule="exact" w:before="21"/>
              <w:ind w:left="146"/>
              <w:rPr>
                <w:sz w:val="20"/>
              </w:rPr>
            </w:pPr>
            <w:r>
              <w:rPr>
                <w:color w:val="1F1F1F"/>
                <w:w w:val="115"/>
                <w:sz w:val="20"/>
              </w:rPr>
              <w:t>00023752</w:t>
            </w:r>
          </w:p>
        </w:tc>
      </w:tr>
      <w:tr>
        <w:trPr>
          <w:trHeight w:val="222" w:hRule="atLeast"/>
        </w:trPr>
        <w:tc>
          <w:tcPr>
            <w:tcW w:w="1977" w:type="dxa"/>
          </w:tcPr>
          <w:p>
            <w:pPr>
              <w:pStyle w:val="TableParagraph"/>
              <w:spacing w:line="202" w:lineRule="exact"/>
              <w:ind w:left="131"/>
              <w:rPr>
                <w:sz w:val="20"/>
              </w:rPr>
            </w:pPr>
            <w:r>
              <w:rPr>
                <w:color w:val="1F1F1F"/>
                <w:w w:val="115"/>
                <w:sz w:val="20"/>
              </w:rPr>
              <w:t>DIČ</w:t>
            </w:r>
          </w:p>
        </w:tc>
        <w:tc>
          <w:tcPr>
            <w:tcW w:w="6964" w:type="dxa"/>
          </w:tcPr>
          <w:p>
            <w:pPr>
              <w:pStyle w:val="TableParagraph"/>
              <w:spacing w:line="189" w:lineRule="exact" w:before="13"/>
              <w:ind w:left="137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CZ 00023752 </w:t>
            </w:r>
            <w:r>
              <w:rPr>
                <w:color w:val="4F4D4F"/>
                <w:w w:val="110"/>
                <w:sz w:val="20"/>
              </w:rPr>
              <w:t>- </w:t>
            </w:r>
            <w:r>
              <w:rPr>
                <w:color w:val="1F1F1F"/>
                <w:w w:val="110"/>
                <w:sz w:val="20"/>
              </w:rPr>
              <w:t>neplátce</w:t>
            </w:r>
            <w:r>
              <w:rPr>
                <w:color w:val="1F1F1F"/>
                <w:spacing w:val="54"/>
                <w:w w:val="110"/>
                <w:sz w:val="20"/>
              </w:rPr>
              <w:t> </w:t>
            </w:r>
            <w:r>
              <w:rPr>
                <w:color w:val="1F1F1F"/>
                <w:w w:val="110"/>
                <w:sz w:val="20"/>
              </w:rPr>
              <w:t>DPH</w:t>
            </w:r>
          </w:p>
        </w:tc>
      </w:tr>
      <w:tr>
        <w:trPr>
          <w:trHeight w:val="222" w:hRule="atLeast"/>
        </w:trPr>
        <w:tc>
          <w:tcPr>
            <w:tcW w:w="1977" w:type="dxa"/>
          </w:tcPr>
          <w:p>
            <w:pPr>
              <w:pStyle w:val="TableParagraph"/>
              <w:spacing w:line="196" w:lineRule="exact" w:before="6"/>
              <w:ind w:left="132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Bankovní soojení</w:t>
            </w:r>
          </w:p>
        </w:tc>
        <w:tc>
          <w:tcPr>
            <w:tcW w:w="696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4"/>
        </w:rPr>
        <w:sectPr>
          <w:type w:val="continuous"/>
          <w:pgSz w:w="11920" w:h="16870"/>
          <w:pgMar w:top="300" w:bottom="280" w:left="1000" w:right="1260"/>
        </w:sectPr>
      </w:pPr>
    </w:p>
    <w:p>
      <w:pPr>
        <w:spacing w:line="363" w:lineRule="exact" w:before="64"/>
        <w:ind w:left="381" w:right="0" w:firstLine="0"/>
        <w:jc w:val="left"/>
        <w:rPr>
          <w:b/>
          <w:sz w:val="40"/>
        </w:rPr>
      </w:pPr>
      <w:r>
        <w:rPr/>
        <w:pict>
          <v:line style="position:absolute;mso-position-horizontal-relative:page;mso-position-vertical-relative:page;z-index:251660288" from=".180424pt,615.91188pt" to=".180424pt,520.656616pt" stroked="true" strokeweight=".360849pt" strokecolor="#000000">
            <v:stroke dashstyle="solid"/>
            <w10:wrap type="none"/>
          </v:line>
        </w:pict>
      </w:r>
      <w:r>
        <w:rPr>
          <w:b/>
          <w:color w:val="161618"/>
          <w:w w:val="105"/>
          <w:sz w:val="40"/>
          <w:u w:val="thick" w:color="161618"/>
        </w:rPr>
        <w:t>!Aozo</w:t>
      </w:r>
    </w:p>
    <w:p>
      <w:pPr>
        <w:tabs>
          <w:tab w:pos="394" w:val="left" w:leader="none"/>
          <w:tab w:pos="8564" w:val="left" w:leader="none"/>
        </w:tabs>
        <w:spacing w:line="329" w:lineRule="exact" w:before="0"/>
        <w:ind w:left="118" w:right="0" w:firstLine="0"/>
        <w:jc w:val="left"/>
        <w:rPr>
          <w:rFonts w:ascii="Times New Roman"/>
          <w:sz w:val="17"/>
        </w:rPr>
      </w:pPr>
      <w:r>
        <w:rPr>
          <w:b/>
          <w:color w:val="161618"/>
          <w:w w:val="100"/>
          <w:sz w:val="37"/>
          <w:u w:val="thick" w:color="151517"/>
        </w:rPr>
        <w:t> </w:t>
      </w:r>
      <w:r>
        <w:rPr>
          <w:b/>
          <w:color w:val="161618"/>
          <w:sz w:val="37"/>
          <w:u w:val="thick" w:color="151517"/>
        </w:rPr>
        <w:tab/>
      </w:r>
      <w:r>
        <w:rPr>
          <w:b/>
          <w:color w:val="161618"/>
          <w:spacing w:val="-10"/>
          <w:w w:val="70"/>
          <w:sz w:val="37"/>
        </w:rPr>
        <w:t>/V</w:t>
      </w:r>
      <w:r>
        <w:rPr>
          <w:rFonts w:ascii="Times New Roman"/>
          <w:b/>
          <w:color w:val="161618"/>
          <w:spacing w:val="-10"/>
          <w:w w:val="70"/>
          <w:sz w:val="28"/>
        </w:rPr>
        <w:t>\</w:t>
      </w:r>
      <w:r>
        <w:rPr>
          <w:rFonts w:ascii="Times New Roman"/>
          <w:b/>
          <w:color w:val="161618"/>
          <w:spacing w:val="29"/>
          <w:w w:val="70"/>
          <w:sz w:val="28"/>
        </w:rPr>
        <w:t> </w:t>
      </w:r>
      <w:r>
        <w:rPr>
          <w:rFonts w:ascii="Times New Roman"/>
          <w:b/>
          <w:color w:val="312F31"/>
          <w:w w:val="70"/>
          <w:sz w:val="28"/>
        </w:rPr>
        <w:t>Praha </w:t>
      </w:r>
      <w:r>
        <w:rPr>
          <w:rFonts w:ascii="Times New Roman"/>
          <w:b/>
          <w:color w:val="312F31"/>
          <w:w w:val="70"/>
          <w:sz w:val="9"/>
        </w:rPr>
        <w:t>L </w:t>
      </w:r>
      <w:r>
        <w:rPr>
          <w:rFonts w:ascii="Times New Roman"/>
          <w:color w:val="312F31"/>
          <w:w w:val="70"/>
          <w:sz w:val="12"/>
        </w:rPr>
        <w:t>r</w:t>
      </w:r>
      <w:r>
        <w:rPr>
          <w:rFonts w:ascii="Times New Roman"/>
          <w:color w:val="312F31"/>
          <w:spacing w:val="15"/>
          <w:w w:val="70"/>
          <w:sz w:val="12"/>
        </w:rPr>
        <w:t> </w:t>
      </w:r>
      <w:r>
        <w:rPr>
          <w:rFonts w:ascii="Times New Roman"/>
          <w:color w:val="494949"/>
          <w:w w:val="70"/>
          <w:sz w:val="12"/>
        </w:rPr>
        <w:t>.</w:t>
      </w:r>
      <w:r>
        <w:rPr>
          <w:rFonts w:ascii="Times New Roman"/>
          <w:color w:val="494949"/>
          <w:spacing w:val="8"/>
          <w:w w:val="70"/>
          <w:sz w:val="12"/>
        </w:rPr>
        <w:t> </w:t>
      </w:r>
      <w:r>
        <w:rPr>
          <w:rFonts w:ascii="Times New Roman"/>
          <w:color w:val="312F31"/>
          <w:w w:val="70"/>
          <w:sz w:val="25"/>
          <w:u w:val="thick" w:color="161618"/>
        </w:rPr>
        <w:t>o.</w:t>
      </w:r>
      <w:r>
        <w:rPr>
          <w:rFonts w:ascii="Times New Roman"/>
          <w:color w:val="161618"/>
          <w:w w:val="70"/>
          <w:sz w:val="25"/>
          <w:u w:val="thick" w:color="161618"/>
        </w:rPr>
        <w:t>\</w:t>
      </w:r>
      <w:r>
        <w:rPr>
          <w:rFonts w:ascii="Times New Roman"/>
          <w:color w:val="161618"/>
          <w:w w:val="70"/>
          <w:sz w:val="25"/>
        </w:rPr>
        <w:tab/>
      </w:r>
      <w:hyperlink r:id="rId5">
        <w:r>
          <w:rPr>
            <w:rFonts w:ascii="Times New Roman"/>
            <w:color w:val="312F31"/>
            <w:spacing w:val="-5"/>
            <w:w w:val="85"/>
            <w:sz w:val="17"/>
            <w:u w:val="thick" w:color="312F31"/>
          </w:rPr>
          <w:t>www</w:t>
        </w:r>
        <w:r>
          <w:rPr>
            <w:rFonts w:ascii="Times New Roman"/>
            <w:color w:val="59595B"/>
            <w:spacing w:val="-5"/>
            <w:w w:val="85"/>
            <w:sz w:val="17"/>
            <w:u w:val="thick" w:color="312F31"/>
          </w:rPr>
          <w:t>.</w:t>
        </w:r>
        <w:r>
          <w:rPr>
            <w:rFonts w:ascii="Times New Roman"/>
            <w:color w:val="312F31"/>
            <w:spacing w:val="-5"/>
            <w:w w:val="85"/>
            <w:sz w:val="17"/>
            <w:u w:val="thick" w:color="312F31"/>
          </w:rPr>
          <w:t>muzo</w:t>
        </w:r>
        <w:r>
          <w:rPr>
            <w:rFonts w:ascii="Times New Roman"/>
            <w:color w:val="747274"/>
            <w:spacing w:val="-5"/>
            <w:w w:val="85"/>
            <w:sz w:val="17"/>
            <w:u w:val="thick" w:color="312F31"/>
          </w:rPr>
          <w:t>.</w:t>
        </w:r>
        <w:r>
          <w:rPr>
            <w:rFonts w:ascii="Times New Roman"/>
            <w:color w:val="312F31"/>
            <w:spacing w:val="-5"/>
            <w:w w:val="85"/>
            <w:sz w:val="17"/>
            <w:u w:val="thick" w:color="312F31"/>
          </w:rPr>
          <w:t>cz</w:t>
        </w:r>
      </w:hyperlink>
    </w:p>
    <w:p>
      <w:pPr>
        <w:spacing w:before="352"/>
        <w:ind w:left="109" w:right="0" w:firstLine="0"/>
        <w:jc w:val="left"/>
        <w:rPr>
          <w:b/>
          <w:i/>
          <w:sz w:val="21"/>
        </w:rPr>
      </w:pPr>
      <w:r>
        <w:rPr>
          <w:b/>
          <w:i/>
          <w:color w:val="161618"/>
          <w:w w:val="115"/>
          <w:sz w:val="21"/>
        </w:rPr>
        <w:t>Změna článku 3, odst. 3.1. </w:t>
      </w:r>
      <w:r>
        <w:rPr>
          <w:b/>
          <w:color w:val="161618"/>
          <w:w w:val="115"/>
          <w:sz w:val="21"/>
        </w:rPr>
        <w:t>- </w:t>
      </w:r>
      <w:r>
        <w:rPr>
          <w:b/>
          <w:i/>
          <w:color w:val="161618"/>
          <w:w w:val="115"/>
          <w:sz w:val="21"/>
        </w:rPr>
        <w:t>rozšíření počtu uživatelfl</w:t>
      </w:r>
    </w:p>
    <w:p>
      <w:pPr>
        <w:pStyle w:val="BodyText"/>
        <w:tabs>
          <w:tab w:pos="683" w:val="left" w:leader="none"/>
        </w:tabs>
        <w:spacing w:line="213" w:lineRule="auto" w:before="133"/>
        <w:ind w:left="686" w:right="162" w:hanging="567"/>
      </w:pPr>
      <w:r>
        <w:rPr>
          <w:rFonts w:ascii="Times New Roman" w:hAnsi="Times New Roman"/>
          <w:color w:val="161618"/>
          <w:w w:val="110"/>
          <w:sz w:val="22"/>
        </w:rPr>
        <w:t>3.1</w:t>
        <w:tab/>
      </w:r>
      <w:r>
        <w:rPr>
          <w:color w:val="161618"/>
          <w:spacing w:val="-8"/>
          <w:w w:val="110"/>
        </w:rPr>
        <w:t>Ní</w:t>
      </w:r>
      <w:r>
        <w:rPr>
          <w:color w:val="312F31"/>
          <w:spacing w:val="-8"/>
          <w:w w:val="110"/>
        </w:rPr>
        <w:t>ž</w:t>
      </w:r>
      <w:r>
        <w:rPr>
          <w:color w:val="161618"/>
          <w:spacing w:val="-8"/>
          <w:w w:val="110"/>
        </w:rPr>
        <w:t>e </w:t>
      </w:r>
      <w:r>
        <w:rPr>
          <w:color w:val="161618"/>
          <w:w w:val="110"/>
        </w:rPr>
        <w:t>je uveden seznam modulu </w:t>
      </w:r>
      <w:r>
        <w:rPr>
          <w:color w:val="312F31"/>
          <w:w w:val="110"/>
        </w:rPr>
        <w:t>, </w:t>
      </w:r>
      <w:r>
        <w:rPr>
          <w:color w:val="161618"/>
          <w:w w:val="110"/>
        </w:rPr>
        <w:t>ke kterým je poskytnuta Licence, dále pak počty </w:t>
      </w:r>
      <w:r>
        <w:rPr>
          <w:color w:val="161618"/>
          <w:spacing w:val="-1"/>
          <w:w w:val="108"/>
        </w:rPr>
        <w:t>u</w:t>
      </w:r>
      <w:r>
        <w:rPr>
          <w:color w:val="161618"/>
          <w:spacing w:val="-81"/>
          <w:w w:val="108"/>
        </w:rPr>
        <w:t>z</w:t>
      </w:r>
      <w:r>
        <w:rPr>
          <w:rFonts w:ascii="Times New Roman" w:hAnsi="Times New Roman"/>
          <w:i/>
          <w:color w:val="312F31"/>
          <w:w w:val="115"/>
          <w:position w:val="4"/>
          <w:sz w:val="9"/>
        </w:rPr>
        <w:t>v</w:t>
      </w:r>
      <w:r>
        <w:rPr>
          <w:rFonts w:ascii="Times New Roman" w:hAnsi="Times New Roman"/>
          <w:i/>
          <w:color w:val="312F31"/>
          <w:spacing w:val="8"/>
          <w:w w:val="115"/>
          <w:position w:val="4"/>
          <w:sz w:val="9"/>
        </w:rPr>
        <w:t>·</w:t>
      </w:r>
      <w:r>
        <w:rPr>
          <w:color w:val="161618"/>
          <w:spacing w:val="-1"/>
          <w:w w:val="108"/>
        </w:rPr>
        <w:t>Iv</w:t>
      </w:r>
      <w:r>
        <w:rPr>
          <w:color w:val="161618"/>
          <w:spacing w:val="11"/>
          <w:w w:val="108"/>
        </w:rPr>
        <w:t>a</w:t>
      </w:r>
      <w:r>
        <w:rPr>
          <w:color w:val="161618"/>
          <w:spacing w:val="11"/>
          <w:w w:val="115"/>
          <w:position w:val="4"/>
        </w:rPr>
        <w:t>t</w:t>
      </w:r>
      <w:r>
        <w:rPr>
          <w:color w:val="161618"/>
          <w:spacing w:val="-9"/>
          <w:w w:val="108"/>
        </w:rPr>
        <w:t>e</w:t>
      </w:r>
      <w:r>
        <w:rPr>
          <w:color w:val="161618"/>
          <w:spacing w:val="-1"/>
          <w:w w:val="115"/>
          <w:position w:val="4"/>
        </w:rPr>
        <w:t>I</w:t>
      </w:r>
      <w:r>
        <w:rPr>
          <w:color w:val="161618"/>
          <w:spacing w:val="-97"/>
          <w:w w:val="108"/>
        </w:rPr>
        <w:t>u</w:t>
      </w:r>
      <w:r>
        <w:rPr>
          <w:rFonts w:ascii="Times New Roman" w:hAnsi="Times New Roman"/>
          <w:color w:val="312F31"/>
          <w:w w:val="115"/>
          <w:position w:val="12"/>
          <w:sz w:val="10"/>
        </w:rPr>
        <w:t>O</w:t>
      </w:r>
      <w:r>
        <w:rPr>
          <w:rFonts w:ascii="Times New Roman" w:hAnsi="Times New Roman"/>
          <w:color w:val="312F31"/>
          <w:position w:val="12"/>
          <w:sz w:val="10"/>
        </w:rPr>
        <w:t>   </w:t>
      </w:r>
      <w:r>
        <w:rPr>
          <w:rFonts w:ascii="Times New Roman" w:hAnsi="Times New Roman"/>
          <w:color w:val="312F31"/>
          <w:spacing w:val="-9"/>
          <w:position w:val="12"/>
          <w:sz w:val="10"/>
        </w:rPr>
        <w:t> </w:t>
      </w:r>
      <w:r>
        <w:rPr>
          <w:color w:val="161618"/>
          <w:w w:val="108"/>
        </w:rPr>
        <w:t>v</w:t>
      </w:r>
      <w:r>
        <w:rPr>
          <w:color w:val="161618"/>
          <w:spacing w:val="-11"/>
        </w:rPr>
        <w:t> </w:t>
      </w:r>
      <w:r>
        <w:rPr>
          <w:rFonts w:ascii="Times New Roman" w:hAnsi="Times New Roman"/>
          <w:color w:val="312F31"/>
          <w:spacing w:val="-18"/>
          <w:w w:val="115"/>
          <w:position w:val="4"/>
          <w:sz w:val="10"/>
        </w:rPr>
        <w:t>•</w:t>
      </w:r>
      <w:r>
        <w:rPr>
          <w:color w:val="312F31"/>
          <w:spacing w:val="-25"/>
          <w:w w:val="93"/>
        </w:rPr>
        <w:t>1</w:t>
      </w:r>
      <w:r>
        <w:rPr>
          <w:color w:val="161618"/>
          <w:spacing w:val="12"/>
          <w:w w:val="93"/>
        </w:rPr>
        <w:t>e</w:t>
      </w:r>
      <w:r>
        <w:rPr>
          <w:color w:val="161618"/>
          <w:spacing w:val="-5"/>
          <w:w w:val="115"/>
          <w:position w:val="4"/>
        </w:rPr>
        <w:t>d</w:t>
      </w:r>
      <w:r>
        <w:rPr>
          <w:color w:val="161618"/>
          <w:spacing w:val="-1"/>
          <w:w w:val="93"/>
        </w:rPr>
        <w:t>n</w:t>
      </w:r>
      <w:r>
        <w:rPr>
          <w:color w:val="161618"/>
          <w:w w:val="93"/>
        </w:rPr>
        <w:t>o</w:t>
      </w:r>
      <w:r>
        <w:rPr>
          <w:color w:val="161618"/>
          <w:spacing w:val="-15"/>
        </w:rPr>
        <w:t> </w:t>
      </w:r>
      <w:r>
        <w:rPr>
          <w:color w:val="161618"/>
          <w:spacing w:val="-1"/>
          <w:w w:val="115"/>
          <w:position w:val="4"/>
        </w:rPr>
        <w:t>ti</w:t>
      </w:r>
      <w:r>
        <w:rPr>
          <w:color w:val="161618"/>
          <w:spacing w:val="-54"/>
          <w:w w:val="115"/>
          <w:position w:val="4"/>
        </w:rPr>
        <w:t>"</w:t>
      </w:r>
      <w:r>
        <w:rPr>
          <w:rFonts w:ascii="Times New Roman" w:hAnsi="Times New Roman"/>
          <w:color w:val="161618"/>
          <w:spacing w:val="-29"/>
          <w:w w:val="100"/>
          <w:sz w:val="16"/>
        </w:rPr>
        <w:t>I</w:t>
      </w:r>
      <w:r>
        <w:rPr>
          <w:color w:val="161618"/>
          <w:spacing w:val="-36"/>
          <w:w w:val="115"/>
          <w:position w:val="4"/>
        </w:rPr>
        <w:t>,</w:t>
      </w:r>
      <w:r>
        <w:rPr>
          <w:rFonts w:ascii="Times New Roman" w:hAnsi="Times New Roman"/>
          <w:color w:val="161618"/>
          <w:w w:val="100"/>
          <w:sz w:val="16"/>
        </w:rPr>
        <w:t>VY</w:t>
      </w:r>
      <w:r>
        <w:rPr>
          <w:rFonts w:ascii="Times New Roman" w:hAnsi="Times New Roman"/>
          <w:color w:val="161618"/>
          <w:spacing w:val="-5"/>
          <w:w w:val="100"/>
          <w:sz w:val="16"/>
        </w:rPr>
        <w:t>C</w:t>
      </w:r>
      <w:r>
        <w:rPr>
          <w:color w:val="161618"/>
          <w:w w:val="115"/>
          <w:position w:val="4"/>
        </w:rPr>
        <w:t>h</w:t>
      </w:r>
      <w:r>
        <w:rPr>
          <w:color w:val="161618"/>
          <w:spacing w:val="11"/>
          <w:position w:val="4"/>
        </w:rPr>
        <w:t> </w:t>
      </w:r>
      <w:r>
        <w:rPr>
          <w:color w:val="161618"/>
          <w:w w:val="100"/>
        </w:rPr>
        <w:t>mo</w:t>
      </w:r>
      <w:r>
        <w:rPr>
          <w:color w:val="161618"/>
          <w:spacing w:val="-25"/>
        </w:rPr>
        <w:t> </w:t>
      </w:r>
      <w:r>
        <w:rPr>
          <w:color w:val="161618"/>
          <w:spacing w:val="-5"/>
          <w:w w:val="115"/>
          <w:position w:val="4"/>
        </w:rPr>
        <w:t>d</w:t>
      </w:r>
      <w:r>
        <w:rPr>
          <w:color w:val="161618"/>
          <w:w w:val="100"/>
        </w:rPr>
        <w:t>u</w:t>
      </w:r>
      <w:r>
        <w:rPr>
          <w:color w:val="161618"/>
          <w:spacing w:val="-36"/>
        </w:rPr>
        <w:t> </w:t>
      </w:r>
      <w:r>
        <w:rPr>
          <w:color w:val="161618"/>
          <w:spacing w:val="-10"/>
          <w:w w:val="115"/>
          <w:position w:val="4"/>
        </w:rPr>
        <w:t>I</w:t>
      </w:r>
      <w:r>
        <w:rPr>
          <w:color w:val="161618"/>
          <w:spacing w:val="10"/>
          <w:w w:val="100"/>
        </w:rPr>
        <w:t>e</w:t>
      </w:r>
      <w:r>
        <w:rPr>
          <w:color w:val="312F31"/>
          <w:spacing w:val="-8"/>
          <w:w w:val="110"/>
        </w:rPr>
        <w:t>c</w:t>
      </w:r>
      <w:r>
        <w:rPr>
          <w:color w:val="161618"/>
          <w:w w:val="115"/>
          <w:position w:val="4"/>
        </w:rPr>
        <w:t>h</w:t>
      </w:r>
    </w:p>
    <w:tbl>
      <w:tblPr>
        <w:tblW w:w="0" w:type="auto"/>
        <w:jc w:val="left"/>
        <w:tblInd w:w="7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5"/>
        <w:gridCol w:w="1797"/>
      </w:tblGrid>
      <w:tr>
        <w:trPr>
          <w:trHeight w:val="164" w:hRule="atLeast"/>
        </w:trPr>
        <w:tc>
          <w:tcPr>
            <w:tcW w:w="8032" w:type="dxa"/>
            <w:gridSpan w:val="2"/>
          </w:tcPr>
          <w:p>
            <w:pPr>
              <w:pStyle w:val="TableParagraph"/>
              <w:spacing w:line="145" w:lineRule="exact"/>
              <w:ind w:left="3435" w:right="3386"/>
              <w:jc w:val="center"/>
              <w:rPr>
                <w:b/>
                <w:sz w:val="17"/>
              </w:rPr>
            </w:pPr>
            <w:r>
              <w:rPr>
                <w:b/>
                <w:color w:val="161618"/>
                <w:w w:val="110"/>
                <w:sz w:val="17"/>
              </w:rPr>
              <w:t>TlustÝ klient</w:t>
            </w:r>
          </w:p>
        </w:tc>
      </w:tr>
      <w:tr>
        <w:trPr>
          <w:trHeight w:val="164" w:hRule="atLeast"/>
        </w:trPr>
        <w:tc>
          <w:tcPr>
            <w:tcW w:w="6235" w:type="dxa"/>
          </w:tcPr>
          <w:p>
            <w:pPr>
              <w:pStyle w:val="TableParagraph"/>
              <w:spacing w:line="145" w:lineRule="exact"/>
              <w:ind w:left="113"/>
              <w:rPr>
                <w:b/>
                <w:sz w:val="17"/>
              </w:rPr>
            </w:pPr>
            <w:r>
              <w:rPr>
                <w:b/>
                <w:color w:val="161618"/>
                <w:w w:val="110"/>
                <w:sz w:val="17"/>
              </w:rPr>
              <w:t>Modul</w:t>
            </w:r>
          </w:p>
        </w:tc>
        <w:tc>
          <w:tcPr>
            <w:tcW w:w="1797" w:type="dxa"/>
          </w:tcPr>
          <w:p>
            <w:pPr>
              <w:pStyle w:val="TableParagraph"/>
              <w:spacing w:line="145" w:lineRule="exact"/>
              <w:ind w:left="192" w:right="142"/>
              <w:jc w:val="center"/>
              <w:rPr>
                <w:b/>
                <w:sz w:val="17"/>
              </w:rPr>
            </w:pPr>
            <w:r>
              <w:rPr>
                <w:b/>
                <w:color w:val="161618"/>
                <w:w w:val="110"/>
                <w:sz w:val="17"/>
              </w:rPr>
              <w:t>Poěet </w:t>
            </w:r>
            <w:r>
              <w:rPr>
                <w:b/>
                <w:w w:val="110"/>
                <w:sz w:val="17"/>
              </w:rPr>
              <w:t>užlvatelQ</w:t>
            </w:r>
          </w:p>
        </w:tc>
      </w:tr>
      <w:tr>
        <w:trPr>
          <w:trHeight w:val="172" w:hRule="atLeast"/>
        </w:trPr>
        <w:tc>
          <w:tcPr>
            <w:tcW w:w="6235" w:type="dxa"/>
          </w:tcPr>
          <w:p>
            <w:pPr>
              <w:pStyle w:val="TableParagraph"/>
              <w:spacing w:line="152" w:lineRule="exact"/>
              <w:ind w:left="119"/>
              <w:rPr>
                <w:sz w:val="17"/>
              </w:rPr>
            </w:pPr>
            <w:r>
              <w:rPr>
                <w:color w:val="161618"/>
                <w:sz w:val="17"/>
              </w:rPr>
              <w:t>P</w:t>
            </w:r>
            <w:r>
              <w:rPr>
                <w:color w:val="312F31"/>
                <w:sz w:val="17"/>
              </w:rPr>
              <w:t>odvo </w:t>
            </w:r>
            <w:r>
              <w:rPr>
                <w:color w:val="161618"/>
                <w:sz w:val="17"/>
              </w:rPr>
              <w:t>in </w:t>
            </w:r>
            <w:r>
              <w:rPr>
                <w:color w:val="312F31"/>
                <w:sz w:val="17"/>
              </w:rPr>
              <w:t>é účetnictv </w:t>
            </w:r>
            <w:r>
              <w:rPr>
                <w:color w:val="161618"/>
                <w:sz w:val="17"/>
              </w:rPr>
              <w:t>í</w:t>
            </w:r>
          </w:p>
        </w:tc>
        <w:tc>
          <w:tcPr>
            <w:tcW w:w="1797" w:type="dxa"/>
          </w:tcPr>
          <w:p>
            <w:pPr>
              <w:pStyle w:val="TableParagraph"/>
              <w:spacing w:line="152" w:lineRule="exact"/>
              <w:ind w:left="44"/>
              <w:jc w:val="center"/>
              <w:rPr>
                <w:sz w:val="17"/>
              </w:rPr>
            </w:pPr>
            <w:r>
              <w:rPr>
                <w:color w:val="312F31"/>
                <w:w w:val="91"/>
                <w:sz w:val="17"/>
              </w:rPr>
              <w:t>8</w:t>
            </w:r>
          </w:p>
        </w:tc>
      </w:tr>
      <w:tr>
        <w:trPr>
          <w:trHeight w:val="179" w:hRule="atLeast"/>
        </w:trPr>
        <w:tc>
          <w:tcPr>
            <w:tcW w:w="6235" w:type="dxa"/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color w:val="161618"/>
                <w:w w:val="110"/>
                <w:sz w:val="17"/>
              </w:rPr>
              <w:t>Z</w:t>
            </w:r>
            <w:r>
              <w:rPr>
                <w:color w:val="312F31"/>
                <w:w w:val="110"/>
                <w:sz w:val="17"/>
              </w:rPr>
              <w:t>ávaz</w:t>
            </w:r>
            <w:r>
              <w:rPr>
                <w:color w:val="161618"/>
                <w:w w:val="110"/>
                <w:sz w:val="17"/>
              </w:rPr>
              <w:t>k</w:t>
            </w:r>
            <w:r>
              <w:rPr>
                <w:color w:val="312F31"/>
                <w:w w:val="110"/>
                <w:sz w:val="17"/>
              </w:rPr>
              <w:t>y</w:t>
            </w:r>
          </w:p>
        </w:tc>
        <w:tc>
          <w:tcPr>
            <w:tcW w:w="1797" w:type="dxa"/>
          </w:tcPr>
          <w:p>
            <w:pPr>
              <w:pStyle w:val="TableParagraph"/>
              <w:ind w:left="62"/>
              <w:jc w:val="center"/>
              <w:rPr>
                <w:sz w:val="17"/>
              </w:rPr>
            </w:pPr>
            <w:r>
              <w:rPr>
                <w:color w:val="312F31"/>
                <w:w w:val="109"/>
                <w:sz w:val="17"/>
              </w:rPr>
              <w:t>6</w:t>
            </w:r>
          </w:p>
        </w:tc>
      </w:tr>
      <w:tr>
        <w:trPr>
          <w:trHeight w:val="164" w:hRule="atLeast"/>
        </w:trPr>
        <w:tc>
          <w:tcPr>
            <w:tcW w:w="6235" w:type="dxa"/>
          </w:tcPr>
          <w:p>
            <w:pPr>
              <w:pStyle w:val="TableParagraph"/>
              <w:spacing w:line="145" w:lineRule="exact"/>
              <w:ind w:left="119"/>
              <w:rPr>
                <w:sz w:val="17"/>
              </w:rPr>
            </w:pPr>
            <w:r>
              <w:rPr>
                <w:color w:val="161618"/>
                <w:sz w:val="17"/>
              </w:rPr>
              <w:t>P</w:t>
            </w:r>
            <w:r>
              <w:rPr>
                <w:color w:val="312F31"/>
                <w:sz w:val="17"/>
              </w:rPr>
              <w:t>ohledáv </w:t>
            </w:r>
            <w:r>
              <w:rPr>
                <w:color w:val="161618"/>
                <w:sz w:val="17"/>
              </w:rPr>
              <w:t>k</w:t>
            </w:r>
            <w:r>
              <w:rPr>
                <w:color w:val="312F31"/>
                <w:sz w:val="17"/>
              </w:rPr>
              <w:t>y</w:t>
            </w:r>
          </w:p>
        </w:tc>
        <w:tc>
          <w:tcPr>
            <w:tcW w:w="1797" w:type="dxa"/>
          </w:tcPr>
          <w:p>
            <w:pPr>
              <w:pStyle w:val="TableParagraph"/>
              <w:spacing w:line="145" w:lineRule="exact"/>
              <w:ind w:left="70"/>
              <w:jc w:val="center"/>
              <w:rPr>
                <w:sz w:val="17"/>
              </w:rPr>
            </w:pPr>
            <w:r>
              <w:rPr>
                <w:color w:val="312F31"/>
                <w:w w:val="104"/>
                <w:sz w:val="17"/>
              </w:rPr>
              <w:t>5</w:t>
            </w:r>
          </w:p>
        </w:tc>
      </w:tr>
      <w:tr>
        <w:trPr>
          <w:trHeight w:val="179" w:hRule="atLeast"/>
        </w:trPr>
        <w:tc>
          <w:tcPr>
            <w:tcW w:w="6235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color w:val="161618"/>
                <w:w w:val="110"/>
                <w:sz w:val="17"/>
              </w:rPr>
              <w:t>B</w:t>
            </w:r>
            <w:r>
              <w:rPr>
                <w:color w:val="312F31"/>
                <w:w w:val="110"/>
                <w:sz w:val="17"/>
              </w:rPr>
              <w:t>a</w:t>
            </w:r>
            <w:r>
              <w:rPr>
                <w:color w:val="161618"/>
                <w:w w:val="110"/>
                <w:sz w:val="17"/>
              </w:rPr>
              <w:t>n</w:t>
            </w:r>
            <w:r>
              <w:rPr>
                <w:color w:val="312F31"/>
                <w:w w:val="110"/>
                <w:sz w:val="17"/>
              </w:rPr>
              <w:t>k</w:t>
            </w:r>
            <w:r>
              <w:rPr>
                <w:color w:val="161618"/>
                <w:w w:val="110"/>
                <w:sz w:val="17"/>
              </w:rPr>
              <w:t>a</w:t>
            </w:r>
          </w:p>
        </w:tc>
        <w:tc>
          <w:tcPr>
            <w:tcW w:w="1797" w:type="dxa"/>
          </w:tcPr>
          <w:p>
            <w:pPr>
              <w:pStyle w:val="TableParagraph"/>
              <w:spacing w:line="155" w:lineRule="exact" w:before="4"/>
              <w:ind w:left="74"/>
              <w:jc w:val="center"/>
              <w:rPr>
                <w:sz w:val="17"/>
              </w:rPr>
            </w:pPr>
            <w:r>
              <w:rPr>
                <w:color w:val="312F31"/>
                <w:w w:val="108"/>
                <w:sz w:val="17"/>
              </w:rPr>
              <w:t>3</w:t>
            </w:r>
          </w:p>
        </w:tc>
      </w:tr>
      <w:tr>
        <w:trPr>
          <w:trHeight w:val="179" w:hRule="atLeast"/>
        </w:trPr>
        <w:tc>
          <w:tcPr>
            <w:tcW w:w="6235" w:type="dxa"/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color w:val="161618"/>
                <w:sz w:val="17"/>
              </w:rPr>
              <w:t>P</w:t>
            </w:r>
            <w:r>
              <w:rPr>
                <w:color w:val="312F31"/>
                <w:sz w:val="17"/>
              </w:rPr>
              <w:t>ok </w:t>
            </w:r>
            <w:r>
              <w:rPr>
                <w:color w:val="161618"/>
                <w:sz w:val="17"/>
              </w:rPr>
              <w:t>l</w:t>
            </w:r>
            <w:r>
              <w:rPr>
                <w:color w:val="312F31"/>
                <w:sz w:val="17"/>
              </w:rPr>
              <w:t>adn</w:t>
            </w:r>
            <w:r>
              <w:rPr>
                <w:color w:val="161618"/>
                <w:sz w:val="17"/>
              </w:rPr>
              <w:t>a</w:t>
            </w:r>
          </w:p>
        </w:tc>
        <w:tc>
          <w:tcPr>
            <w:tcW w:w="1797" w:type="dxa"/>
          </w:tcPr>
          <w:p>
            <w:pPr>
              <w:pStyle w:val="TableParagraph"/>
              <w:ind w:left="66"/>
              <w:jc w:val="center"/>
              <w:rPr>
                <w:sz w:val="17"/>
              </w:rPr>
            </w:pPr>
            <w:r>
              <w:rPr>
                <w:color w:val="312F31"/>
                <w:w w:val="99"/>
                <w:sz w:val="17"/>
              </w:rPr>
              <w:t>3</w:t>
            </w:r>
          </w:p>
        </w:tc>
      </w:tr>
      <w:tr>
        <w:trPr>
          <w:trHeight w:val="172" w:hRule="atLeast"/>
        </w:trPr>
        <w:tc>
          <w:tcPr>
            <w:tcW w:w="6235" w:type="dxa"/>
          </w:tcPr>
          <w:p>
            <w:pPr>
              <w:pStyle w:val="TableParagraph"/>
              <w:spacing w:line="152" w:lineRule="exact"/>
              <w:rPr>
                <w:sz w:val="17"/>
              </w:rPr>
            </w:pPr>
            <w:r>
              <w:rPr>
                <w:color w:val="161618"/>
                <w:w w:val="110"/>
                <w:sz w:val="17"/>
              </w:rPr>
              <w:t>S</w:t>
            </w:r>
            <w:r>
              <w:rPr>
                <w:color w:val="312F31"/>
                <w:w w:val="110"/>
                <w:sz w:val="17"/>
              </w:rPr>
              <w:t>mlouvy</w:t>
            </w:r>
          </w:p>
        </w:tc>
        <w:tc>
          <w:tcPr>
            <w:tcW w:w="1797" w:type="dxa"/>
          </w:tcPr>
          <w:p>
            <w:pPr>
              <w:pStyle w:val="TableParagraph"/>
              <w:spacing w:line="152" w:lineRule="exact"/>
              <w:ind w:left="81"/>
              <w:jc w:val="center"/>
              <w:rPr>
                <w:sz w:val="17"/>
              </w:rPr>
            </w:pPr>
            <w:r>
              <w:rPr>
                <w:color w:val="312F31"/>
                <w:w w:val="110"/>
                <w:sz w:val="17"/>
              </w:rPr>
              <w:t>2</w:t>
            </w:r>
          </w:p>
        </w:tc>
      </w:tr>
      <w:tr>
        <w:trPr>
          <w:trHeight w:val="179" w:hRule="atLeast"/>
        </w:trPr>
        <w:tc>
          <w:tcPr>
            <w:tcW w:w="623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161618"/>
                <w:w w:val="105"/>
                <w:sz w:val="17"/>
              </w:rPr>
              <w:t>O</w:t>
            </w:r>
            <w:r>
              <w:rPr>
                <w:color w:val="312F31"/>
                <w:w w:val="105"/>
                <w:sz w:val="17"/>
              </w:rPr>
              <w:t>bi ed</w:t>
            </w:r>
            <w:r>
              <w:rPr>
                <w:color w:val="161618"/>
                <w:w w:val="105"/>
                <w:sz w:val="17"/>
              </w:rPr>
              <w:t>n</w:t>
            </w:r>
            <w:r>
              <w:rPr>
                <w:color w:val="312F31"/>
                <w:w w:val="105"/>
                <w:sz w:val="17"/>
              </w:rPr>
              <w:t>áv</w:t>
            </w:r>
            <w:r>
              <w:rPr>
                <w:color w:val="161618"/>
                <w:w w:val="105"/>
                <w:sz w:val="17"/>
              </w:rPr>
              <w:t>k</w:t>
            </w:r>
            <w:r>
              <w:rPr>
                <w:color w:val="312F31"/>
                <w:w w:val="105"/>
                <w:sz w:val="17"/>
              </w:rPr>
              <w:t>v</w:t>
            </w:r>
          </w:p>
        </w:tc>
        <w:tc>
          <w:tcPr>
            <w:tcW w:w="1797" w:type="dxa"/>
          </w:tcPr>
          <w:p>
            <w:pPr>
              <w:pStyle w:val="TableParagraph"/>
              <w:ind w:left="192" w:right="134"/>
              <w:jc w:val="center"/>
              <w:rPr>
                <w:sz w:val="17"/>
              </w:rPr>
            </w:pPr>
            <w:r>
              <w:rPr>
                <w:color w:val="312F31"/>
                <w:w w:val="105"/>
                <w:sz w:val="17"/>
              </w:rPr>
              <w:t>18</w:t>
            </w:r>
          </w:p>
        </w:tc>
      </w:tr>
      <w:tr>
        <w:trPr>
          <w:trHeight w:val="164" w:hRule="atLeast"/>
        </w:trPr>
        <w:tc>
          <w:tcPr>
            <w:tcW w:w="6235" w:type="dxa"/>
          </w:tcPr>
          <w:p>
            <w:pPr>
              <w:pStyle w:val="TableParagraph"/>
              <w:spacing w:line="145" w:lineRule="exact"/>
              <w:ind w:left="119"/>
              <w:rPr>
                <w:sz w:val="17"/>
              </w:rPr>
            </w:pPr>
            <w:r>
              <w:rPr>
                <w:color w:val="161618"/>
                <w:sz w:val="17"/>
              </w:rPr>
              <w:t>E</w:t>
            </w:r>
            <w:r>
              <w:rPr>
                <w:color w:val="312F31"/>
                <w:sz w:val="17"/>
              </w:rPr>
              <w:t>vidence maietk </w:t>
            </w:r>
            <w:r>
              <w:rPr>
                <w:color w:val="161618"/>
                <w:sz w:val="17"/>
              </w:rPr>
              <w:t>u</w:t>
            </w:r>
          </w:p>
        </w:tc>
        <w:tc>
          <w:tcPr>
            <w:tcW w:w="1797" w:type="dxa"/>
          </w:tcPr>
          <w:p>
            <w:pPr>
              <w:pStyle w:val="TableParagraph"/>
              <w:spacing w:line="145" w:lineRule="exact"/>
              <w:ind w:left="67"/>
              <w:jc w:val="center"/>
              <w:rPr>
                <w:sz w:val="17"/>
              </w:rPr>
            </w:pPr>
            <w:r>
              <w:rPr>
                <w:color w:val="312F31"/>
                <w:w w:val="101"/>
                <w:sz w:val="17"/>
              </w:rPr>
              <w:t>3</w:t>
            </w:r>
          </w:p>
        </w:tc>
      </w:tr>
      <w:tr>
        <w:trPr>
          <w:trHeight w:val="179" w:hRule="atLeast"/>
        </w:trPr>
        <w:tc>
          <w:tcPr>
            <w:tcW w:w="6235" w:type="dxa"/>
          </w:tcPr>
          <w:p>
            <w:pPr>
              <w:pStyle w:val="TableParagraph"/>
              <w:spacing w:line="155" w:lineRule="exact" w:before="4"/>
              <w:rPr>
                <w:sz w:val="17"/>
              </w:rPr>
            </w:pPr>
            <w:r>
              <w:rPr>
                <w:color w:val="161618"/>
                <w:w w:val="105"/>
                <w:sz w:val="17"/>
              </w:rPr>
              <w:t>S</w:t>
            </w:r>
            <w:r>
              <w:rPr>
                <w:color w:val="312F31"/>
                <w:w w:val="105"/>
                <w:sz w:val="17"/>
              </w:rPr>
              <w:t>k</w:t>
            </w:r>
            <w:r>
              <w:rPr>
                <w:color w:val="161618"/>
                <w:w w:val="105"/>
                <w:sz w:val="17"/>
              </w:rPr>
              <w:t>l</w:t>
            </w:r>
            <w:r>
              <w:rPr>
                <w:color w:val="312F31"/>
                <w:w w:val="105"/>
                <w:sz w:val="17"/>
              </w:rPr>
              <w:t>adové hospodářství</w:t>
            </w:r>
          </w:p>
        </w:tc>
        <w:tc>
          <w:tcPr>
            <w:tcW w:w="1797" w:type="dxa"/>
          </w:tcPr>
          <w:p>
            <w:pPr>
              <w:pStyle w:val="TableParagraph"/>
              <w:ind w:left="76"/>
              <w:jc w:val="center"/>
              <w:rPr>
                <w:sz w:val="17"/>
              </w:rPr>
            </w:pPr>
            <w:r>
              <w:rPr>
                <w:color w:val="312F31"/>
                <w:w w:val="105"/>
                <w:sz w:val="17"/>
              </w:rPr>
              <w:t>2</w:t>
            </w:r>
          </w:p>
        </w:tc>
      </w:tr>
      <w:tr>
        <w:trPr>
          <w:trHeight w:val="172" w:hRule="atLeast"/>
        </w:trPr>
        <w:tc>
          <w:tcPr>
            <w:tcW w:w="6235" w:type="dxa"/>
          </w:tcPr>
          <w:p>
            <w:pPr>
              <w:pStyle w:val="TableParagraph"/>
              <w:spacing w:line="152" w:lineRule="exact"/>
              <w:rPr>
                <w:sz w:val="17"/>
              </w:rPr>
            </w:pPr>
            <w:r>
              <w:rPr>
                <w:color w:val="161618"/>
                <w:w w:val="105"/>
                <w:sz w:val="17"/>
              </w:rPr>
              <w:t>C</w:t>
            </w:r>
            <w:r>
              <w:rPr>
                <w:color w:val="312F31"/>
                <w:w w:val="105"/>
                <w:sz w:val="17"/>
              </w:rPr>
              <w:t>estov</w:t>
            </w:r>
            <w:r>
              <w:rPr>
                <w:color w:val="161618"/>
                <w:w w:val="105"/>
                <w:sz w:val="17"/>
              </w:rPr>
              <w:t>ní </w:t>
            </w:r>
            <w:r>
              <w:rPr>
                <w:color w:val="312F31"/>
                <w:w w:val="105"/>
                <w:sz w:val="17"/>
              </w:rPr>
              <w:t>příkazy </w:t>
            </w:r>
            <w:r>
              <w:rPr>
                <w:color w:val="161618"/>
                <w:w w:val="105"/>
                <w:sz w:val="17"/>
              </w:rPr>
              <w:t>tu</w:t>
            </w:r>
            <w:r>
              <w:rPr>
                <w:color w:val="312F31"/>
                <w:w w:val="105"/>
                <w:sz w:val="17"/>
              </w:rPr>
              <w:t>ze</w:t>
            </w:r>
            <w:r>
              <w:rPr>
                <w:color w:val="161618"/>
                <w:w w:val="105"/>
                <w:sz w:val="17"/>
              </w:rPr>
              <w:t>m </w:t>
            </w:r>
            <w:r>
              <w:rPr>
                <w:color w:val="312F31"/>
                <w:w w:val="105"/>
                <w:sz w:val="17"/>
              </w:rPr>
              <w:t>ské</w:t>
            </w:r>
          </w:p>
        </w:tc>
        <w:tc>
          <w:tcPr>
            <w:tcW w:w="1797" w:type="dxa"/>
          </w:tcPr>
          <w:p>
            <w:pPr>
              <w:pStyle w:val="TableParagraph"/>
              <w:spacing w:line="152" w:lineRule="exact"/>
              <w:ind w:left="72"/>
              <w:jc w:val="center"/>
              <w:rPr>
                <w:sz w:val="17"/>
              </w:rPr>
            </w:pPr>
            <w:r>
              <w:rPr>
                <w:color w:val="312F31"/>
                <w:w w:val="106"/>
                <w:sz w:val="17"/>
              </w:rPr>
              <w:t>3</w:t>
            </w:r>
          </w:p>
        </w:tc>
      </w:tr>
      <w:tr>
        <w:trPr>
          <w:trHeight w:val="179" w:hRule="atLeast"/>
        </w:trPr>
        <w:tc>
          <w:tcPr>
            <w:tcW w:w="623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color w:val="312F31"/>
                <w:w w:val="105"/>
                <w:sz w:val="17"/>
              </w:rPr>
              <w:t>Cestovní oříkazv zahrani</w:t>
            </w:r>
            <w:r>
              <w:rPr>
                <w:color w:val="494949"/>
                <w:w w:val="105"/>
                <w:sz w:val="17"/>
              </w:rPr>
              <w:t>č</w:t>
            </w:r>
            <w:r>
              <w:rPr>
                <w:color w:val="312F31"/>
                <w:w w:val="105"/>
                <w:sz w:val="17"/>
              </w:rPr>
              <w:t>ní</w:t>
            </w:r>
          </w:p>
        </w:tc>
        <w:tc>
          <w:tcPr>
            <w:tcW w:w="1797" w:type="dxa"/>
          </w:tcPr>
          <w:p>
            <w:pPr>
              <w:pStyle w:val="TableParagraph"/>
              <w:ind w:left="75"/>
              <w:jc w:val="center"/>
              <w:rPr>
                <w:sz w:val="17"/>
              </w:rPr>
            </w:pPr>
            <w:r>
              <w:rPr>
                <w:color w:val="312F31"/>
                <w:w w:val="109"/>
                <w:sz w:val="17"/>
              </w:rPr>
              <w:t>3</w:t>
            </w:r>
          </w:p>
        </w:tc>
      </w:tr>
      <w:tr>
        <w:trPr>
          <w:trHeight w:val="172" w:hRule="atLeast"/>
        </w:trPr>
        <w:tc>
          <w:tcPr>
            <w:tcW w:w="6235" w:type="dxa"/>
          </w:tcPr>
          <w:p>
            <w:pPr>
              <w:pStyle w:val="TableParagraph"/>
              <w:spacing w:line="152" w:lineRule="exact"/>
              <w:ind w:left="127"/>
              <w:rPr>
                <w:sz w:val="17"/>
              </w:rPr>
            </w:pPr>
            <w:r>
              <w:rPr>
                <w:color w:val="312F31"/>
                <w:sz w:val="17"/>
              </w:rPr>
              <w:t>Komun </w:t>
            </w:r>
            <w:r>
              <w:rPr>
                <w:color w:val="161618"/>
                <w:sz w:val="17"/>
              </w:rPr>
              <w:t>i</w:t>
            </w:r>
            <w:r>
              <w:rPr>
                <w:color w:val="312F31"/>
                <w:sz w:val="17"/>
              </w:rPr>
              <w:t>kace s </w:t>
            </w:r>
            <w:r>
              <w:rPr>
                <w:color w:val="161618"/>
                <w:sz w:val="17"/>
              </w:rPr>
              <w:t>ISRS</w:t>
            </w:r>
          </w:p>
        </w:tc>
        <w:tc>
          <w:tcPr>
            <w:tcW w:w="1797" w:type="dxa"/>
          </w:tcPr>
          <w:p>
            <w:pPr>
              <w:pStyle w:val="TableParagraph"/>
              <w:spacing w:line="152" w:lineRule="exact"/>
              <w:ind w:left="192" w:right="114"/>
              <w:jc w:val="center"/>
              <w:rPr>
                <w:sz w:val="17"/>
              </w:rPr>
            </w:pPr>
            <w:r>
              <w:rPr>
                <w:color w:val="312F31"/>
                <w:w w:val="105"/>
                <w:sz w:val="17"/>
              </w:rPr>
              <w:t>bez omezení</w:t>
            </w:r>
          </w:p>
        </w:tc>
      </w:tr>
    </w:tbl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8"/>
        <w:gridCol w:w="1804"/>
      </w:tblGrid>
      <w:tr>
        <w:trPr>
          <w:trHeight w:val="172" w:hRule="atLeast"/>
        </w:trPr>
        <w:tc>
          <w:tcPr>
            <w:tcW w:w="8032" w:type="dxa"/>
            <w:gridSpan w:val="2"/>
          </w:tcPr>
          <w:p>
            <w:pPr>
              <w:pStyle w:val="TableParagraph"/>
              <w:spacing w:line="146" w:lineRule="exact" w:before="6"/>
              <w:ind w:left="3435" w:right="3386"/>
              <w:jc w:val="center"/>
              <w:rPr>
                <w:b/>
                <w:sz w:val="17"/>
              </w:rPr>
            </w:pPr>
            <w:r>
              <w:rPr>
                <w:b/>
                <w:color w:val="161618"/>
                <w:w w:val="115"/>
                <w:sz w:val="17"/>
              </w:rPr>
              <w:t>Lehlní klient</w:t>
            </w:r>
          </w:p>
        </w:tc>
      </w:tr>
      <w:tr>
        <w:trPr>
          <w:trHeight w:val="179" w:hRule="atLeast"/>
        </w:trPr>
        <w:tc>
          <w:tcPr>
            <w:tcW w:w="6228" w:type="dxa"/>
          </w:tcPr>
          <w:p>
            <w:pPr>
              <w:pStyle w:val="TableParagraph"/>
              <w:spacing w:line="146" w:lineRule="exact" w:before="13"/>
              <w:ind w:left="106"/>
              <w:rPr>
                <w:b/>
                <w:sz w:val="17"/>
              </w:rPr>
            </w:pPr>
            <w:r>
              <w:rPr>
                <w:b/>
                <w:color w:val="161618"/>
                <w:w w:val="110"/>
                <w:sz w:val="17"/>
              </w:rPr>
              <w:t>Modul</w:t>
            </w:r>
          </w:p>
        </w:tc>
        <w:tc>
          <w:tcPr>
            <w:tcW w:w="1804" w:type="dxa"/>
          </w:tcPr>
          <w:p>
            <w:pPr>
              <w:pStyle w:val="TableParagraph"/>
              <w:spacing w:line="153" w:lineRule="exact" w:before="6"/>
              <w:ind w:left="191" w:right="149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Poěet </w:t>
            </w:r>
            <w:r>
              <w:rPr>
                <w:b/>
                <w:color w:val="161618"/>
                <w:w w:val="110"/>
                <w:sz w:val="17"/>
              </w:rPr>
              <w:t>užlvatelQ</w:t>
            </w:r>
          </w:p>
        </w:tc>
      </w:tr>
      <w:tr>
        <w:trPr>
          <w:trHeight w:val="179" w:hRule="atLeast"/>
        </w:trPr>
        <w:tc>
          <w:tcPr>
            <w:tcW w:w="6228" w:type="dxa"/>
          </w:tcPr>
          <w:p>
            <w:pPr>
              <w:pStyle w:val="TableParagraph"/>
              <w:spacing w:line="146" w:lineRule="exact" w:before="13"/>
              <w:ind w:left="102"/>
              <w:rPr>
                <w:sz w:val="17"/>
              </w:rPr>
            </w:pPr>
            <w:r>
              <w:rPr>
                <w:color w:val="312F31"/>
                <w:w w:val="105"/>
                <w:sz w:val="17"/>
              </w:rPr>
              <w:t>Cestovní oříkazv tuzemské</w:t>
            </w:r>
          </w:p>
        </w:tc>
        <w:tc>
          <w:tcPr>
            <w:tcW w:w="1804" w:type="dxa"/>
          </w:tcPr>
          <w:p>
            <w:pPr>
              <w:pStyle w:val="TableParagraph"/>
              <w:spacing w:line="155" w:lineRule="exact" w:before="4"/>
              <w:ind w:lef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12F31"/>
                <w:w w:val="104"/>
                <w:sz w:val="18"/>
              </w:rPr>
              <w:t>9</w:t>
            </w:r>
          </w:p>
        </w:tc>
      </w:tr>
      <w:tr>
        <w:trPr>
          <w:trHeight w:val="179" w:hRule="atLeast"/>
        </w:trPr>
        <w:tc>
          <w:tcPr>
            <w:tcW w:w="6228" w:type="dxa"/>
          </w:tcPr>
          <w:p>
            <w:pPr>
              <w:pStyle w:val="TableParagraph"/>
              <w:spacing w:line="153" w:lineRule="exact" w:before="6"/>
              <w:ind w:left="109"/>
              <w:rPr>
                <w:sz w:val="17"/>
              </w:rPr>
            </w:pPr>
            <w:r>
              <w:rPr>
                <w:color w:val="312F31"/>
                <w:w w:val="105"/>
                <w:sz w:val="17"/>
              </w:rPr>
              <w:t>Cestovní př</w:t>
            </w:r>
            <w:r>
              <w:rPr>
                <w:color w:val="161618"/>
                <w:w w:val="105"/>
                <w:sz w:val="17"/>
              </w:rPr>
              <w:t>í</w:t>
            </w:r>
            <w:r>
              <w:rPr>
                <w:color w:val="312F31"/>
                <w:w w:val="105"/>
                <w:sz w:val="17"/>
              </w:rPr>
              <w:t>kazy zahraniční</w:t>
            </w:r>
          </w:p>
        </w:tc>
        <w:tc>
          <w:tcPr>
            <w:tcW w:w="1804" w:type="dxa"/>
          </w:tcPr>
          <w:p>
            <w:pPr>
              <w:pStyle w:val="TableParagraph"/>
              <w:spacing w:line="155" w:lineRule="exact" w:before="4"/>
              <w:ind w:lef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12F31"/>
                <w:w w:val="104"/>
                <w:sz w:val="18"/>
              </w:rPr>
              <w:t>9</w:t>
            </w:r>
          </w:p>
        </w:tc>
      </w:tr>
    </w:tbl>
    <w:p>
      <w:pPr>
        <w:pStyle w:val="BodyText"/>
        <w:spacing w:before="58"/>
        <w:ind w:left="689"/>
        <w:rPr>
          <w:sz w:val="28"/>
        </w:rPr>
      </w:pPr>
      <w:r>
        <w:rPr>
          <w:color w:val="161618"/>
          <w:w w:val="105"/>
        </w:rPr>
        <w:t>Celková cena Licence EIS JASU</w:t>
      </w:r>
      <w:r>
        <w:rPr>
          <w:color w:val="59595B"/>
          <w:w w:val="105"/>
        </w:rPr>
        <w:t>® </w:t>
      </w:r>
      <w:r>
        <w:rPr>
          <w:color w:val="161618"/>
          <w:w w:val="105"/>
          <w:sz w:val="28"/>
        </w:rPr>
        <w:t>es</w:t>
      </w:r>
    </w:p>
    <w:tbl>
      <w:tblPr>
        <w:tblW w:w="0" w:type="auto"/>
        <w:jc w:val="left"/>
        <w:tblInd w:w="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9"/>
        <w:gridCol w:w="1840"/>
        <w:gridCol w:w="1869"/>
      </w:tblGrid>
      <w:tr>
        <w:trPr>
          <w:trHeight w:val="359" w:hRule="atLeast"/>
        </w:trPr>
        <w:tc>
          <w:tcPr>
            <w:tcW w:w="4359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17"/>
              </w:rPr>
            </w:pPr>
            <w:r>
              <w:rPr>
                <w:b/>
                <w:color w:val="161618"/>
                <w:w w:val="110"/>
                <w:sz w:val="17"/>
              </w:rPr>
              <w:t>Licence EIS JASU</w:t>
            </w:r>
            <w:r>
              <w:rPr>
                <w:b/>
                <w:color w:val="312F31"/>
                <w:w w:val="110"/>
                <w:sz w:val="17"/>
              </w:rPr>
              <w:t>® </w:t>
            </w:r>
            <w:r>
              <w:rPr>
                <w:b/>
                <w:color w:val="161618"/>
                <w:w w:val="110"/>
                <w:sz w:val="23"/>
              </w:rPr>
              <w:t>es </w:t>
            </w:r>
            <w:r>
              <w:rPr>
                <w:b/>
                <w:color w:val="161618"/>
                <w:w w:val="110"/>
                <w:sz w:val="17"/>
              </w:rPr>
              <w:t>verze Enterprlse</w:t>
            </w:r>
          </w:p>
        </w:tc>
        <w:tc>
          <w:tcPr>
            <w:tcW w:w="1840" w:type="dxa"/>
          </w:tcPr>
          <w:p>
            <w:pPr>
              <w:pStyle w:val="TableParagraph"/>
              <w:spacing w:line="164" w:lineRule="exact"/>
              <w:ind w:left="304"/>
              <w:rPr>
                <w:b/>
                <w:sz w:val="17"/>
              </w:rPr>
            </w:pPr>
            <w:r>
              <w:rPr>
                <w:b/>
                <w:color w:val="161618"/>
                <w:w w:val="110"/>
                <w:sz w:val="17"/>
              </w:rPr>
              <w:t>Základn</w:t>
            </w:r>
            <w:r>
              <w:rPr>
                <w:b/>
                <w:color w:val="312F31"/>
                <w:w w:val="110"/>
                <w:sz w:val="17"/>
              </w:rPr>
              <w:t>í</w:t>
            </w:r>
            <w:r>
              <w:rPr>
                <w:b/>
                <w:color w:val="312F31"/>
                <w:spacing w:val="5"/>
                <w:w w:val="110"/>
                <w:sz w:val="17"/>
              </w:rPr>
              <w:t> </w:t>
            </w:r>
            <w:r>
              <w:rPr>
                <w:b/>
                <w:color w:val="161618"/>
                <w:w w:val="110"/>
                <w:sz w:val="17"/>
              </w:rPr>
              <w:t>cena</w:t>
            </w:r>
          </w:p>
          <w:p>
            <w:pPr>
              <w:pStyle w:val="TableParagraph"/>
              <w:spacing w:line="176" w:lineRule="exact"/>
              <w:ind w:left="326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(Kě </w:t>
            </w:r>
            <w:r>
              <w:rPr>
                <w:b/>
                <w:color w:val="161618"/>
                <w:w w:val="115"/>
                <w:sz w:val="17"/>
              </w:rPr>
              <w:t>bez</w:t>
            </w:r>
            <w:r>
              <w:rPr>
                <w:b/>
                <w:color w:val="161618"/>
                <w:spacing w:val="-22"/>
                <w:w w:val="115"/>
                <w:sz w:val="17"/>
              </w:rPr>
              <w:t> </w:t>
            </w:r>
            <w:r>
              <w:rPr>
                <w:b/>
                <w:color w:val="161618"/>
                <w:w w:val="115"/>
                <w:sz w:val="17"/>
              </w:rPr>
              <w:t>DPH)</w:t>
            </w:r>
          </w:p>
        </w:tc>
        <w:tc>
          <w:tcPr>
            <w:tcW w:w="1869" w:type="dxa"/>
          </w:tcPr>
          <w:p>
            <w:pPr>
              <w:pStyle w:val="TableParagraph"/>
              <w:spacing w:line="164" w:lineRule="exact"/>
              <w:ind w:left="322"/>
              <w:rPr>
                <w:b/>
                <w:sz w:val="17"/>
              </w:rPr>
            </w:pPr>
            <w:r>
              <w:rPr>
                <w:b/>
                <w:color w:val="161618"/>
                <w:w w:val="110"/>
                <w:sz w:val="17"/>
              </w:rPr>
              <w:t>Prodejn</w:t>
            </w:r>
            <w:r>
              <w:rPr>
                <w:b/>
                <w:color w:val="312F31"/>
                <w:w w:val="110"/>
                <w:sz w:val="17"/>
              </w:rPr>
              <w:t>í</w:t>
            </w:r>
            <w:r>
              <w:rPr>
                <w:b/>
                <w:color w:val="312F31"/>
                <w:spacing w:val="4"/>
                <w:w w:val="110"/>
                <w:sz w:val="17"/>
              </w:rPr>
              <w:t> </w:t>
            </w:r>
            <w:r>
              <w:rPr>
                <w:b/>
                <w:color w:val="161618"/>
                <w:w w:val="110"/>
                <w:sz w:val="17"/>
              </w:rPr>
              <w:t>cena</w:t>
            </w:r>
          </w:p>
          <w:p>
            <w:pPr>
              <w:pStyle w:val="TableParagraph"/>
              <w:spacing w:line="176" w:lineRule="exact"/>
              <w:ind w:left="377"/>
              <w:rPr>
                <w:b/>
                <w:sz w:val="17"/>
              </w:rPr>
            </w:pPr>
            <w:r>
              <w:rPr>
                <w:b/>
                <w:color w:val="161618"/>
                <w:w w:val="115"/>
                <w:sz w:val="17"/>
              </w:rPr>
              <w:t>(Kě bez</w:t>
            </w:r>
            <w:r>
              <w:rPr>
                <w:b/>
                <w:color w:val="161618"/>
                <w:spacing w:val="-38"/>
                <w:w w:val="115"/>
                <w:sz w:val="17"/>
              </w:rPr>
              <w:t> </w:t>
            </w:r>
            <w:r>
              <w:rPr>
                <w:b/>
                <w:color w:val="161618"/>
                <w:w w:val="115"/>
                <w:sz w:val="17"/>
              </w:rPr>
              <w:t>DPH)</w:t>
            </w:r>
          </w:p>
        </w:tc>
      </w:tr>
      <w:tr>
        <w:trPr>
          <w:trHeight w:val="179" w:hRule="atLeast"/>
        </w:trPr>
        <w:tc>
          <w:tcPr>
            <w:tcW w:w="4359" w:type="dxa"/>
          </w:tcPr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color w:val="312F31"/>
                <w:w w:val="105"/>
                <w:sz w:val="17"/>
              </w:rPr>
              <w:t>Cena l</w:t>
            </w:r>
            <w:r>
              <w:rPr>
                <w:color w:val="494949"/>
                <w:w w:val="105"/>
                <w:sz w:val="17"/>
              </w:rPr>
              <w:t>i</w:t>
            </w:r>
            <w:r>
              <w:rPr>
                <w:color w:val="312F31"/>
                <w:w w:val="105"/>
                <w:sz w:val="17"/>
              </w:rPr>
              <w:t>cence dle dodatku </w:t>
            </w:r>
            <w:r>
              <w:rPr>
                <w:color w:val="494949"/>
                <w:w w:val="105"/>
                <w:sz w:val="17"/>
              </w:rPr>
              <w:t>č. </w:t>
            </w:r>
            <w:r>
              <w:rPr>
                <w:color w:val="312F31"/>
                <w:w w:val="105"/>
                <w:sz w:val="17"/>
              </w:rPr>
              <w:t>5</w:t>
            </w:r>
          </w:p>
        </w:tc>
        <w:tc>
          <w:tcPr>
            <w:tcW w:w="1840" w:type="dxa"/>
          </w:tcPr>
          <w:p>
            <w:pPr>
              <w:pStyle w:val="TableParagraph"/>
              <w:ind w:left="436" w:right="384"/>
              <w:jc w:val="center"/>
              <w:rPr>
                <w:sz w:val="17"/>
              </w:rPr>
            </w:pPr>
            <w:r>
              <w:rPr>
                <w:color w:val="312F31"/>
                <w:w w:val="110"/>
                <w:sz w:val="17"/>
              </w:rPr>
              <w:t>220 184 00</w:t>
            </w:r>
          </w:p>
        </w:tc>
        <w:tc>
          <w:tcPr>
            <w:tcW w:w="1869" w:type="dxa"/>
          </w:tcPr>
          <w:p>
            <w:pPr>
              <w:pStyle w:val="TableParagraph"/>
              <w:ind w:left="458" w:right="405"/>
              <w:jc w:val="center"/>
              <w:rPr>
                <w:sz w:val="17"/>
              </w:rPr>
            </w:pPr>
            <w:r>
              <w:rPr>
                <w:color w:val="312F31"/>
                <w:w w:val="110"/>
                <w:sz w:val="17"/>
              </w:rPr>
              <w:t>220 184 00</w:t>
            </w:r>
          </w:p>
        </w:tc>
      </w:tr>
      <w:tr>
        <w:trPr>
          <w:trHeight w:val="366" w:hRule="atLeast"/>
        </w:trPr>
        <w:tc>
          <w:tcPr>
            <w:tcW w:w="4359" w:type="dxa"/>
          </w:tcPr>
          <w:p>
            <w:pPr>
              <w:pStyle w:val="TableParagraph"/>
              <w:spacing w:line="175" w:lineRule="exact"/>
              <w:ind w:left="112"/>
              <w:rPr>
                <w:sz w:val="17"/>
              </w:rPr>
            </w:pPr>
            <w:r>
              <w:rPr>
                <w:color w:val="312F31"/>
                <w:w w:val="110"/>
                <w:sz w:val="17"/>
              </w:rPr>
              <w:t>Uprava dle dodatku č</w:t>
            </w:r>
            <w:r>
              <w:rPr>
                <w:color w:val="161618"/>
                <w:w w:val="110"/>
                <w:sz w:val="17"/>
              </w:rPr>
              <w:t>. </w:t>
            </w:r>
            <w:r>
              <w:rPr>
                <w:color w:val="312F31"/>
                <w:w w:val="110"/>
                <w:sz w:val="17"/>
              </w:rPr>
              <w:t>6</w:t>
            </w:r>
          </w:p>
          <w:p>
            <w:pPr>
              <w:pStyle w:val="TableParagraph"/>
              <w:spacing w:line="172" w:lineRule="exact"/>
              <w:ind w:left="120"/>
              <w:rPr>
                <w:sz w:val="17"/>
              </w:rPr>
            </w:pPr>
            <w:r>
              <w:rPr>
                <w:color w:val="312F31"/>
                <w:w w:val="110"/>
                <w:sz w:val="17"/>
              </w:rPr>
              <w:t>- </w:t>
            </w:r>
            <w:r>
              <w:rPr>
                <w:color w:val="161618"/>
                <w:w w:val="110"/>
                <w:sz w:val="17"/>
              </w:rPr>
              <w:t>r</w:t>
            </w:r>
            <w:r>
              <w:rPr>
                <w:color w:val="494949"/>
                <w:w w:val="110"/>
                <w:sz w:val="17"/>
              </w:rPr>
              <w:t>o</w:t>
            </w:r>
            <w:r>
              <w:rPr>
                <w:color w:val="312F31"/>
                <w:w w:val="110"/>
                <w:sz w:val="17"/>
              </w:rPr>
              <w:t>zšíř</w:t>
            </w:r>
            <w:r>
              <w:rPr>
                <w:color w:val="161618"/>
                <w:w w:val="110"/>
                <w:sz w:val="17"/>
              </w:rPr>
              <w:t>e</w:t>
            </w:r>
            <w:r>
              <w:rPr>
                <w:color w:val="312F31"/>
                <w:w w:val="110"/>
                <w:sz w:val="17"/>
              </w:rPr>
              <w:t>ní počtu už</w:t>
            </w:r>
            <w:r>
              <w:rPr>
                <w:color w:val="494949"/>
                <w:w w:val="110"/>
                <w:sz w:val="17"/>
              </w:rPr>
              <w:t>iv</w:t>
            </w:r>
            <w:r>
              <w:rPr>
                <w:color w:val="312F31"/>
                <w:w w:val="110"/>
                <w:sz w:val="17"/>
              </w:rPr>
              <w:t>ate</w:t>
            </w:r>
            <w:r>
              <w:rPr>
                <w:color w:val="494949"/>
                <w:w w:val="110"/>
                <w:sz w:val="17"/>
              </w:rPr>
              <w:t>l</w:t>
            </w:r>
          </w:p>
        </w:tc>
        <w:tc>
          <w:tcPr>
            <w:tcW w:w="1840" w:type="dxa"/>
          </w:tcPr>
          <w:p>
            <w:pPr>
              <w:pStyle w:val="TableParagraph"/>
              <w:spacing w:line="175" w:lineRule="exact"/>
              <w:ind w:left="439" w:right="384"/>
              <w:jc w:val="center"/>
              <w:rPr>
                <w:sz w:val="17"/>
              </w:rPr>
            </w:pPr>
            <w:r>
              <w:rPr>
                <w:color w:val="312F31"/>
                <w:w w:val="110"/>
                <w:sz w:val="17"/>
              </w:rPr>
              <w:t>24 360</w:t>
            </w:r>
            <w:r>
              <w:rPr>
                <w:color w:val="494949"/>
                <w:w w:val="110"/>
                <w:sz w:val="17"/>
              </w:rPr>
              <w:t>,</w:t>
            </w:r>
            <w:r>
              <w:rPr>
                <w:color w:val="312F31"/>
                <w:w w:val="110"/>
                <w:sz w:val="17"/>
              </w:rPr>
              <w:t>00</w:t>
            </w:r>
          </w:p>
        </w:tc>
        <w:tc>
          <w:tcPr>
            <w:tcW w:w="1869" w:type="dxa"/>
          </w:tcPr>
          <w:p>
            <w:pPr>
              <w:pStyle w:val="TableParagraph"/>
              <w:spacing w:line="175" w:lineRule="exact"/>
              <w:ind w:left="458" w:right="395"/>
              <w:jc w:val="center"/>
              <w:rPr>
                <w:sz w:val="17"/>
              </w:rPr>
            </w:pPr>
            <w:r>
              <w:rPr>
                <w:color w:val="312F31"/>
                <w:w w:val="110"/>
                <w:sz w:val="17"/>
              </w:rPr>
              <w:t>24 360</w:t>
            </w:r>
            <w:r>
              <w:rPr>
                <w:color w:val="494949"/>
                <w:w w:val="110"/>
                <w:sz w:val="17"/>
              </w:rPr>
              <w:t>,</w:t>
            </w:r>
            <w:r>
              <w:rPr>
                <w:color w:val="312F31"/>
                <w:w w:val="110"/>
                <w:sz w:val="17"/>
              </w:rPr>
              <w:t>00</w:t>
            </w:r>
          </w:p>
        </w:tc>
      </w:tr>
      <w:tr>
        <w:trPr>
          <w:trHeight w:val="208" w:hRule="atLeast"/>
        </w:trPr>
        <w:tc>
          <w:tcPr>
            <w:tcW w:w="4359" w:type="dxa"/>
          </w:tcPr>
          <w:p>
            <w:pPr>
              <w:pStyle w:val="TableParagraph"/>
              <w:spacing w:line="186" w:lineRule="exact"/>
              <w:rPr>
                <w:sz w:val="22"/>
              </w:rPr>
            </w:pPr>
            <w:r>
              <w:rPr>
                <w:color w:val="312F31"/>
                <w:w w:val="105"/>
                <w:sz w:val="17"/>
              </w:rPr>
              <w:t>Ce</w:t>
            </w:r>
            <w:r>
              <w:rPr>
                <w:color w:val="494949"/>
                <w:w w:val="105"/>
                <w:sz w:val="17"/>
              </w:rPr>
              <w:t>l</w:t>
            </w:r>
            <w:r>
              <w:rPr>
                <w:color w:val="312F31"/>
                <w:w w:val="105"/>
                <w:sz w:val="17"/>
              </w:rPr>
              <w:t>k</w:t>
            </w:r>
            <w:r>
              <w:rPr>
                <w:color w:val="494949"/>
                <w:w w:val="105"/>
                <w:sz w:val="17"/>
              </w:rPr>
              <w:t>o</w:t>
            </w:r>
            <w:r>
              <w:rPr>
                <w:color w:val="312F31"/>
                <w:w w:val="105"/>
                <w:sz w:val="17"/>
              </w:rPr>
              <w:t>vá cena Li</w:t>
            </w:r>
            <w:r>
              <w:rPr>
                <w:color w:val="494949"/>
                <w:w w:val="105"/>
                <w:sz w:val="17"/>
              </w:rPr>
              <w:t>c</w:t>
            </w:r>
            <w:r>
              <w:rPr>
                <w:color w:val="312F31"/>
                <w:w w:val="105"/>
                <w:sz w:val="17"/>
              </w:rPr>
              <w:t>en</w:t>
            </w:r>
            <w:r>
              <w:rPr>
                <w:color w:val="494949"/>
                <w:w w:val="105"/>
                <w:sz w:val="17"/>
              </w:rPr>
              <w:t>c</w:t>
            </w:r>
            <w:r>
              <w:rPr>
                <w:color w:val="312F31"/>
                <w:w w:val="105"/>
                <w:sz w:val="17"/>
              </w:rPr>
              <w:t>e </w:t>
            </w:r>
            <w:r>
              <w:rPr>
                <w:color w:val="161618"/>
                <w:w w:val="105"/>
                <w:sz w:val="17"/>
              </w:rPr>
              <w:t>E</w:t>
            </w:r>
            <w:r>
              <w:rPr>
                <w:color w:val="312F31"/>
                <w:w w:val="105"/>
                <w:sz w:val="17"/>
              </w:rPr>
              <w:t>I S </w:t>
            </w:r>
            <w:r>
              <w:rPr>
                <w:color w:val="161618"/>
                <w:w w:val="105"/>
                <w:sz w:val="17"/>
              </w:rPr>
              <w:t>JA</w:t>
            </w:r>
            <w:r>
              <w:rPr>
                <w:color w:val="312F31"/>
                <w:w w:val="105"/>
                <w:sz w:val="17"/>
              </w:rPr>
              <w:t>S</w:t>
            </w:r>
            <w:r>
              <w:rPr>
                <w:color w:val="161618"/>
                <w:w w:val="105"/>
                <w:sz w:val="17"/>
              </w:rPr>
              <w:t>U</w:t>
            </w:r>
            <w:r>
              <w:rPr>
                <w:color w:val="747274"/>
                <w:w w:val="105"/>
                <w:sz w:val="17"/>
              </w:rPr>
              <w:t>® </w:t>
            </w:r>
            <w:r>
              <w:rPr>
                <w:color w:val="161618"/>
                <w:w w:val="105"/>
                <w:sz w:val="22"/>
              </w:rPr>
              <w:t>e</w:t>
            </w:r>
            <w:r>
              <w:rPr>
                <w:color w:val="312F31"/>
                <w:w w:val="105"/>
                <w:sz w:val="22"/>
              </w:rPr>
              <w:t>s</w:t>
            </w:r>
          </w:p>
        </w:tc>
        <w:tc>
          <w:tcPr>
            <w:tcW w:w="1840" w:type="dxa"/>
          </w:tcPr>
          <w:p>
            <w:pPr>
              <w:pStyle w:val="TableParagraph"/>
              <w:spacing w:line="182" w:lineRule="exact"/>
              <w:ind w:left="443" w:right="378"/>
              <w:jc w:val="center"/>
              <w:rPr>
                <w:sz w:val="17"/>
              </w:rPr>
            </w:pPr>
            <w:r>
              <w:rPr>
                <w:color w:val="312F31"/>
                <w:w w:val="110"/>
                <w:sz w:val="17"/>
              </w:rPr>
              <w:t>244 544,00</w:t>
            </w:r>
          </w:p>
        </w:tc>
        <w:tc>
          <w:tcPr>
            <w:tcW w:w="1869" w:type="dxa"/>
          </w:tcPr>
          <w:p>
            <w:pPr>
              <w:pStyle w:val="TableParagraph"/>
              <w:spacing w:line="175" w:lineRule="exact"/>
              <w:ind w:left="458" w:right="405"/>
              <w:jc w:val="center"/>
              <w:rPr>
                <w:sz w:val="17"/>
              </w:rPr>
            </w:pPr>
            <w:r>
              <w:rPr>
                <w:color w:val="312F31"/>
                <w:w w:val="110"/>
                <w:sz w:val="17"/>
              </w:rPr>
              <w:t>244 544,00</w:t>
            </w:r>
          </w:p>
        </w:tc>
      </w:tr>
    </w:tbl>
    <w:p>
      <w:pPr>
        <w:pStyle w:val="BodyText"/>
        <w:spacing w:before="7"/>
        <w:rPr>
          <w:sz w:val="30"/>
        </w:rPr>
      </w:pPr>
    </w:p>
    <w:p>
      <w:pPr>
        <w:pStyle w:val="BodyText"/>
        <w:spacing w:line="244" w:lineRule="auto"/>
        <w:ind w:left="136" w:right="145" w:hanging="10"/>
        <w:jc w:val="both"/>
      </w:pPr>
      <w:r>
        <w:rPr>
          <w:color w:val="161618"/>
          <w:w w:val="115"/>
        </w:rPr>
        <w:t>Rozdíl v ceně za poskytnutí práva užívat programové vybavení proti smlouvě o dílo a dodatkum </w:t>
      </w:r>
      <w:r>
        <w:rPr>
          <w:color w:val="312F31"/>
          <w:w w:val="115"/>
        </w:rPr>
        <w:t>č</w:t>
      </w:r>
      <w:r>
        <w:rPr>
          <w:color w:val="161618"/>
          <w:w w:val="115"/>
        </w:rPr>
        <w:t>. </w:t>
      </w:r>
      <w:r>
        <w:rPr>
          <w:rFonts w:ascii="Times New Roman" w:hAnsi="Times New Roman"/>
          <w:color w:val="161618"/>
          <w:w w:val="115"/>
          <w:sz w:val="22"/>
        </w:rPr>
        <w:t>1 </w:t>
      </w:r>
      <w:r>
        <w:rPr>
          <w:rFonts w:ascii="Times New Roman" w:hAnsi="Times New Roman"/>
          <w:color w:val="312F31"/>
          <w:w w:val="115"/>
          <w:sz w:val="22"/>
        </w:rPr>
        <w:t>- </w:t>
      </w:r>
      <w:r>
        <w:rPr>
          <w:rFonts w:ascii="Times New Roman" w:hAnsi="Times New Roman"/>
          <w:color w:val="161618"/>
          <w:w w:val="115"/>
          <w:sz w:val="22"/>
        </w:rPr>
        <w:t>5 </w:t>
      </w:r>
      <w:r>
        <w:rPr>
          <w:color w:val="161618"/>
          <w:w w:val="115"/>
        </w:rPr>
        <w:t>tj. </w:t>
      </w:r>
      <w:r>
        <w:rPr>
          <w:rFonts w:ascii="Times New Roman" w:hAnsi="Times New Roman"/>
          <w:color w:val="161618"/>
          <w:w w:val="115"/>
          <w:sz w:val="22"/>
        </w:rPr>
        <w:t>24 360,- </w:t>
      </w:r>
      <w:r>
        <w:rPr>
          <w:color w:val="312F31"/>
          <w:w w:val="115"/>
        </w:rPr>
        <w:t>Kč </w:t>
      </w:r>
      <w:r>
        <w:rPr>
          <w:color w:val="161618"/>
          <w:w w:val="115"/>
        </w:rPr>
        <w:t>bez DPH, </w:t>
      </w:r>
      <w:r>
        <w:rPr>
          <w:rFonts w:ascii="Times New Roman" w:hAnsi="Times New Roman"/>
          <w:color w:val="161618"/>
          <w:w w:val="115"/>
          <w:sz w:val="22"/>
        </w:rPr>
        <w:t>29 475,60 </w:t>
      </w:r>
      <w:r>
        <w:rPr>
          <w:color w:val="312F31"/>
          <w:w w:val="115"/>
        </w:rPr>
        <w:t>Kč </w:t>
      </w:r>
      <w:r>
        <w:rPr>
          <w:color w:val="161618"/>
          <w:w w:val="115"/>
        </w:rPr>
        <w:t>včetně </w:t>
      </w:r>
      <w:r>
        <w:rPr>
          <w:rFonts w:ascii="Times New Roman" w:hAnsi="Times New Roman"/>
          <w:color w:val="161618"/>
          <w:w w:val="115"/>
          <w:sz w:val="22"/>
        </w:rPr>
        <w:t>21 </w:t>
      </w:r>
      <w:r>
        <w:rPr>
          <w:rFonts w:ascii="Times New Roman" w:hAnsi="Times New Roman"/>
          <w:color w:val="312F31"/>
          <w:w w:val="115"/>
          <w:sz w:val="21"/>
        </w:rPr>
        <w:t>% </w:t>
      </w:r>
      <w:r>
        <w:rPr>
          <w:color w:val="161618"/>
          <w:w w:val="115"/>
        </w:rPr>
        <w:t>DPH bude uhrazen na </w:t>
      </w:r>
      <w:r>
        <w:rPr>
          <w:color w:val="312F31"/>
          <w:spacing w:val="-3"/>
          <w:w w:val="115"/>
        </w:rPr>
        <w:t>z</w:t>
      </w:r>
      <w:r>
        <w:rPr>
          <w:color w:val="161618"/>
          <w:spacing w:val="-3"/>
          <w:w w:val="115"/>
        </w:rPr>
        <w:t>áklad </w:t>
      </w:r>
      <w:r>
        <w:rPr>
          <w:color w:val="312F31"/>
          <w:w w:val="115"/>
        </w:rPr>
        <w:t>ě </w:t>
      </w:r>
      <w:r>
        <w:rPr>
          <w:color w:val="161618"/>
          <w:spacing w:val="2"/>
          <w:w w:val="115"/>
        </w:rPr>
        <w:t>fa</w:t>
      </w:r>
      <w:r>
        <w:rPr>
          <w:color w:val="312F31"/>
          <w:spacing w:val="2"/>
          <w:w w:val="115"/>
        </w:rPr>
        <w:t>k</w:t>
      </w:r>
      <w:r>
        <w:rPr>
          <w:color w:val="161618"/>
          <w:spacing w:val="2"/>
          <w:w w:val="115"/>
        </w:rPr>
        <w:t>tury </w:t>
      </w:r>
      <w:r>
        <w:rPr>
          <w:color w:val="161618"/>
          <w:w w:val="115"/>
        </w:rPr>
        <w:t>- daňov </w:t>
      </w:r>
      <w:r>
        <w:rPr>
          <w:color w:val="312F31"/>
          <w:w w:val="115"/>
        </w:rPr>
        <w:t>é</w:t>
      </w:r>
      <w:r>
        <w:rPr>
          <w:color w:val="161618"/>
          <w:w w:val="115"/>
        </w:rPr>
        <w:t>ho dokladu </w:t>
      </w:r>
      <w:r>
        <w:rPr>
          <w:color w:val="312F31"/>
          <w:w w:val="115"/>
        </w:rPr>
        <w:t>z</w:t>
      </w:r>
      <w:r>
        <w:rPr>
          <w:color w:val="161618"/>
          <w:w w:val="115"/>
        </w:rPr>
        <w:t>aslan</w:t>
      </w:r>
      <w:r>
        <w:rPr>
          <w:color w:val="312F31"/>
          <w:w w:val="115"/>
        </w:rPr>
        <w:t>é</w:t>
      </w:r>
      <w:r>
        <w:rPr>
          <w:color w:val="161618"/>
          <w:w w:val="115"/>
        </w:rPr>
        <w:t>h</w:t>
      </w:r>
      <w:r>
        <w:rPr>
          <w:color w:val="312F31"/>
          <w:w w:val="115"/>
        </w:rPr>
        <w:t>o </w:t>
      </w:r>
      <w:r>
        <w:rPr>
          <w:color w:val="161618"/>
          <w:spacing w:val="2"/>
          <w:w w:val="115"/>
        </w:rPr>
        <w:t>zhoto</w:t>
      </w:r>
      <w:r>
        <w:rPr>
          <w:color w:val="312F31"/>
          <w:spacing w:val="2"/>
          <w:w w:val="115"/>
        </w:rPr>
        <w:t>vi </w:t>
      </w:r>
      <w:r>
        <w:rPr>
          <w:color w:val="161618"/>
          <w:w w:val="115"/>
        </w:rPr>
        <w:t>tel </w:t>
      </w:r>
      <w:r>
        <w:rPr>
          <w:color w:val="312F31"/>
          <w:w w:val="115"/>
        </w:rPr>
        <w:t>e</w:t>
      </w:r>
      <w:r>
        <w:rPr>
          <w:color w:val="161618"/>
          <w:w w:val="115"/>
        </w:rPr>
        <w:t>m po podepsán</w:t>
      </w:r>
      <w:r>
        <w:rPr>
          <w:color w:val="312F31"/>
          <w:w w:val="115"/>
        </w:rPr>
        <w:t>í </w:t>
      </w:r>
      <w:r>
        <w:rPr>
          <w:color w:val="161618"/>
          <w:w w:val="115"/>
        </w:rPr>
        <w:t>tohot </w:t>
      </w:r>
      <w:r>
        <w:rPr>
          <w:color w:val="312F31"/>
          <w:w w:val="115"/>
        </w:rPr>
        <w:t>o </w:t>
      </w:r>
      <w:r>
        <w:rPr>
          <w:color w:val="161618"/>
          <w:w w:val="115"/>
        </w:rPr>
        <w:t>d</w:t>
      </w:r>
      <w:r>
        <w:rPr>
          <w:color w:val="312F31"/>
          <w:w w:val="115"/>
        </w:rPr>
        <w:t>o</w:t>
      </w:r>
      <w:r>
        <w:rPr>
          <w:color w:val="161618"/>
          <w:w w:val="115"/>
        </w:rPr>
        <w:t>d</w:t>
      </w:r>
      <w:r>
        <w:rPr>
          <w:color w:val="312F31"/>
          <w:w w:val="115"/>
        </w:rPr>
        <w:t>a</w:t>
      </w:r>
      <w:r>
        <w:rPr>
          <w:color w:val="161618"/>
          <w:w w:val="115"/>
        </w:rPr>
        <w:t>tku ob</w:t>
      </w:r>
      <w:r>
        <w:rPr>
          <w:color w:val="312F31"/>
          <w:w w:val="115"/>
        </w:rPr>
        <w:t>ě</w:t>
      </w:r>
      <w:r>
        <w:rPr>
          <w:color w:val="161618"/>
          <w:w w:val="115"/>
        </w:rPr>
        <w:t>ma smluvn </w:t>
      </w:r>
      <w:r>
        <w:rPr>
          <w:color w:val="312F31"/>
          <w:spacing w:val="3"/>
          <w:w w:val="115"/>
        </w:rPr>
        <w:t>í</w:t>
      </w:r>
      <w:r>
        <w:rPr>
          <w:color w:val="161618"/>
          <w:spacing w:val="3"/>
          <w:w w:val="115"/>
        </w:rPr>
        <w:t>mi </w:t>
      </w:r>
      <w:r>
        <w:rPr>
          <w:color w:val="161618"/>
          <w:w w:val="115"/>
        </w:rPr>
        <w:t>stranam</w:t>
      </w:r>
      <w:r>
        <w:rPr>
          <w:color w:val="161618"/>
          <w:spacing w:val="-53"/>
          <w:w w:val="115"/>
        </w:rPr>
        <w:t> </w:t>
      </w:r>
      <w:r>
        <w:rPr>
          <w:color w:val="312F31"/>
          <w:w w:val="115"/>
        </w:rPr>
        <w:t>i.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35"/>
      </w:pPr>
      <w:r>
        <w:rPr>
          <w:color w:val="161618"/>
          <w:w w:val="110"/>
        </w:rPr>
        <w:t>Dodatek je vyhotoven ve dvou e</w:t>
      </w:r>
      <w:r>
        <w:rPr>
          <w:color w:val="312F31"/>
          <w:w w:val="110"/>
        </w:rPr>
        <w:t>x</w:t>
      </w:r>
      <w:r>
        <w:rPr>
          <w:color w:val="161618"/>
          <w:w w:val="110"/>
        </w:rPr>
        <w:t>emplář</w:t>
      </w:r>
      <w:r>
        <w:rPr>
          <w:color w:val="312F31"/>
          <w:w w:val="110"/>
        </w:rPr>
        <w:t>í</w:t>
      </w:r>
      <w:r>
        <w:rPr>
          <w:color w:val="161618"/>
          <w:w w:val="110"/>
        </w:rPr>
        <w:t>ch</w:t>
      </w:r>
      <w:r>
        <w:rPr>
          <w:color w:val="312F31"/>
          <w:w w:val="110"/>
        </w:rPr>
        <w:t>, </w:t>
      </w:r>
      <w:r>
        <w:rPr>
          <w:color w:val="161618"/>
          <w:w w:val="110"/>
        </w:rPr>
        <w:t>ka</w:t>
      </w:r>
      <w:r>
        <w:rPr>
          <w:color w:val="312F31"/>
          <w:w w:val="110"/>
        </w:rPr>
        <w:t>ž</w:t>
      </w:r>
      <w:r>
        <w:rPr>
          <w:color w:val="161618"/>
          <w:w w:val="110"/>
        </w:rPr>
        <w:t>dá smluvn </w:t>
      </w:r>
      <w:r>
        <w:rPr>
          <w:color w:val="312F31"/>
          <w:w w:val="110"/>
        </w:rPr>
        <w:t>í </w:t>
      </w:r>
      <w:r>
        <w:rPr>
          <w:color w:val="161618"/>
          <w:w w:val="110"/>
        </w:rPr>
        <w:t>strana obdr</w:t>
      </w:r>
      <w:r>
        <w:rPr>
          <w:color w:val="312F31"/>
          <w:w w:val="110"/>
        </w:rPr>
        <w:t>ží </w:t>
      </w:r>
      <w:r>
        <w:rPr>
          <w:color w:val="161618"/>
          <w:w w:val="110"/>
        </w:rPr>
        <w:t>jeden </w:t>
      </w:r>
      <w:r>
        <w:rPr>
          <w:color w:val="312F31"/>
          <w:w w:val="110"/>
        </w:rPr>
        <w:t>ex</w:t>
      </w:r>
      <w:r>
        <w:rPr>
          <w:color w:val="161618"/>
          <w:w w:val="110"/>
        </w:rPr>
        <w:t>emp</w:t>
      </w:r>
      <w:r>
        <w:rPr>
          <w:color w:val="312F31"/>
          <w:w w:val="110"/>
        </w:rPr>
        <w:t>l</w:t>
      </w:r>
      <w:r>
        <w:rPr>
          <w:color w:val="161618"/>
          <w:w w:val="110"/>
        </w:rPr>
        <w:t>á</w:t>
      </w:r>
      <w:r>
        <w:rPr>
          <w:color w:val="312F31"/>
          <w:w w:val="110"/>
        </w:rPr>
        <w:t>ř</w:t>
      </w:r>
      <w:r>
        <w:rPr>
          <w:color w:val="494949"/>
          <w:w w:val="110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9" w:lineRule="auto"/>
        <w:ind w:left="136" w:right="112" w:hanging="13"/>
        <w:jc w:val="both"/>
      </w:pPr>
      <w:r>
        <w:rPr>
          <w:color w:val="161618"/>
          <w:w w:val="115"/>
        </w:rPr>
        <w:t>Tento</w:t>
      </w:r>
      <w:r>
        <w:rPr>
          <w:color w:val="161618"/>
          <w:spacing w:val="-9"/>
          <w:w w:val="115"/>
        </w:rPr>
        <w:t> </w:t>
      </w:r>
      <w:r>
        <w:rPr>
          <w:color w:val="161618"/>
          <w:w w:val="115"/>
        </w:rPr>
        <w:t>dodate</w:t>
      </w:r>
      <w:r>
        <w:rPr>
          <w:color w:val="312F31"/>
          <w:w w:val="115"/>
        </w:rPr>
        <w:t>k</w:t>
      </w:r>
      <w:r>
        <w:rPr>
          <w:color w:val="312F31"/>
          <w:spacing w:val="-5"/>
          <w:w w:val="115"/>
        </w:rPr>
        <w:t> </w:t>
      </w:r>
      <w:r>
        <w:rPr>
          <w:color w:val="161618"/>
          <w:w w:val="115"/>
        </w:rPr>
        <w:t>ke</w:t>
      </w:r>
      <w:r>
        <w:rPr>
          <w:color w:val="161618"/>
          <w:spacing w:val="-12"/>
          <w:w w:val="115"/>
        </w:rPr>
        <w:t> </w:t>
      </w:r>
      <w:r>
        <w:rPr>
          <w:color w:val="161618"/>
          <w:w w:val="115"/>
        </w:rPr>
        <w:t>smlouvě</w:t>
      </w:r>
      <w:r>
        <w:rPr>
          <w:color w:val="161618"/>
          <w:spacing w:val="-5"/>
          <w:w w:val="115"/>
        </w:rPr>
        <w:t> </w:t>
      </w:r>
      <w:r>
        <w:rPr>
          <w:color w:val="161618"/>
          <w:w w:val="115"/>
        </w:rPr>
        <w:t>nabývá</w:t>
      </w:r>
      <w:r>
        <w:rPr>
          <w:color w:val="161618"/>
          <w:spacing w:val="-3"/>
          <w:w w:val="115"/>
        </w:rPr>
        <w:t> </w:t>
      </w:r>
      <w:r>
        <w:rPr>
          <w:color w:val="161618"/>
          <w:w w:val="115"/>
        </w:rPr>
        <w:t>platnosti</w:t>
      </w:r>
      <w:r>
        <w:rPr>
          <w:color w:val="161618"/>
          <w:spacing w:val="-7"/>
          <w:w w:val="115"/>
        </w:rPr>
        <w:t> </w:t>
      </w:r>
      <w:r>
        <w:rPr>
          <w:color w:val="161618"/>
          <w:w w:val="115"/>
        </w:rPr>
        <w:t>dnem</w:t>
      </w:r>
      <w:r>
        <w:rPr>
          <w:color w:val="161618"/>
          <w:spacing w:val="-14"/>
          <w:w w:val="115"/>
        </w:rPr>
        <w:t> </w:t>
      </w:r>
      <w:r>
        <w:rPr>
          <w:color w:val="161618"/>
          <w:w w:val="115"/>
        </w:rPr>
        <w:t>podpisu</w:t>
      </w:r>
      <w:r>
        <w:rPr>
          <w:color w:val="161618"/>
          <w:spacing w:val="-2"/>
          <w:w w:val="115"/>
        </w:rPr>
        <w:t> </w:t>
      </w:r>
      <w:r>
        <w:rPr>
          <w:color w:val="161618"/>
          <w:w w:val="115"/>
        </w:rPr>
        <w:t>ob</w:t>
      </w:r>
      <w:r>
        <w:rPr>
          <w:color w:val="312F31"/>
          <w:w w:val="115"/>
        </w:rPr>
        <w:t>ě</w:t>
      </w:r>
      <w:r>
        <w:rPr>
          <w:color w:val="161618"/>
          <w:w w:val="115"/>
        </w:rPr>
        <w:t>ma</w:t>
      </w:r>
      <w:r>
        <w:rPr>
          <w:color w:val="161618"/>
          <w:spacing w:val="-8"/>
          <w:w w:val="115"/>
        </w:rPr>
        <w:t> </w:t>
      </w:r>
      <w:r>
        <w:rPr>
          <w:color w:val="312F31"/>
          <w:w w:val="115"/>
        </w:rPr>
        <w:t>s</w:t>
      </w:r>
      <w:r>
        <w:rPr>
          <w:color w:val="161618"/>
          <w:w w:val="115"/>
        </w:rPr>
        <w:t>tranam</w:t>
      </w:r>
      <w:r>
        <w:rPr>
          <w:color w:val="161618"/>
          <w:spacing w:val="-35"/>
          <w:w w:val="115"/>
        </w:rPr>
        <w:t> </w:t>
      </w:r>
      <w:r>
        <w:rPr>
          <w:color w:val="161618"/>
          <w:w w:val="115"/>
        </w:rPr>
        <w:t>i.</w:t>
      </w:r>
      <w:r>
        <w:rPr>
          <w:color w:val="161618"/>
          <w:spacing w:val="-4"/>
          <w:w w:val="115"/>
        </w:rPr>
        <w:t> </w:t>
      </w:r>
      <w:r>
        <w:rPr>
          <w:color w:val="161618"/>
          <w:spacing w:val="-3"/>
          <w:w w:val="115"/>
        </w:rPr>
        <w:t>Ú</w:t>
      </w:r>
      <w:r>
        <w:rPr>
          <w:color w:val="312F31"/>
          <w:spacing w:val="-3"/>
          <w:w w:val="115"/>
        </w:rPr>
        <w:t>č</w:t>
      </w:r>
      <w:r>
        <w:rPr>
          <w:color w:val="161618"/>
          <w:spacing w:val="-3"/>
          <w:w w:val="115"/>
        </w:rPr>
        <w:t>innosti</w:t>
      </w:r>
      <w:r>
        <w:rPr>
          <w:color w:val="161618"/>
          <w:spacing w:val="19"/>
          <w:w w:val="115"/>
        </w:rPr>
        <w:t> </w:t>
      </w:r>
      <w:r>
        <w:rPr>
          <w:color w:val="161618"/>
          <w:w w:val="115"/>
        </w:rPr>
        <w:t>nabývá dnem uve</w:t>
      </w:r>
      <w:r>
        <w:rPr>
          <w:color w:val="312F31"/>
          <w:w w:val="115"/>
        </w:rPr>
        <w:t>ř</w:t>
      </w:r>
      <w:r>
        <w:rPr>
          <w:color w:val="161618"/>
          <w:w w:val="115"/>
        </w:rPr>
        <w:t>ejnění v Reg</w:t>
      </w:r>
      <w:r>
        <w:rPr>
          <w:color w:val="312F31"/>
          <w:w w:val="115"/>
        </w:rPr>
        <w:t>i</w:t>
      </w:r>
      <w:r>
        <w:rPr>
          <w:color w:val="161618"/>
          <w:w w:val="115"/>
        </w:rPr>
        <w:t>stru smluv </w:t>
      </w:r>
      <w:r>
        <w:rPr>
          <w:color w:val="312F31"/>
          <w:w w:val="115"/>
        </w:rPr>
        <w:t>, </w:t>
      </w:r>
      <w:r>
        <w:rPr>
          <w:color w:val="161618"/>
          <w:w w:val="115"/>
        </w:rPr>
        <w:t>a to v souladu se zákonem </w:t>
      </w:r>
      <w:r>
        <w:rPr>
          <w:color w:val="161618"/>
          <w:spacing w:val="-3"/>
          <w:w w:val="115"/>
        </w:rPr>
        <w:t>č</w:t>
      </w:r>
      <w:r>
        <w:rPr>
          <w:color w:val="59595B"/>
          <w:spacing w:val="-3"/>
          <w:w w:val="115"/>
        </w:rPr>
        <w:t>. </w:t>
      </w:r>
      <w:r>
        <w:rPr>
          <w:rFonts w:ascii="Times New Roman" w:hAnsi="Times New Roman"/>
          <w:color w:val="161618"/>
          <w:spacing w:val="2"/>
          <w:w w:val="115"/>
          <w:sz w:val="22"/>
        </w:rPr>
        <w:t>340</w:t>
      </w:r>
      <w:r>
        <w:rPr>
          <w:rFonts w:ascii="Times New Roman" w:hAnsi="Times New Roman"/>
          <w:color w:val="312F31"/>
          <w:spacing w:val="2"/>
          <w:w w:val="115"/>
          <w:sz w:val="22"/>
        </w:rPr>
        <w:t>/ </w:t>
      </w:r>
      <w:r>
        <w:rPr>
          <w:rFonts w:ascii="Times New Roman" w:hAnsi="Times New Roman"/>
          <w:color w:val="161618"/>
          <w:spacing w:val="3"/>
          <w:w w:val="115"/>
          <w:sz w:val="22"/>
        </w:rPr>
        <w:t>2015 </w:t>
      </w:r>
      <w:r>
        <w:rPr>
          <w:color w:val="161618"/>
          <w:w w:val="115"/>
        </w:rPr>
        <w:t>Sb., o </w:t>
      </w:r>
      <w:r>
        <w:rPr>
          <w:color w:val="312F31"/>
          <w:spacing w:val="-5"/>
          <w:w w:val="115"/>
        </w:rPr>
        <w:t>z</w:t>
      </w:r>
      <w:r>
        <w:rPr>
          <w:color w:val="161618"/>
          <w:spacing w:val="-5"/>
          <w:w w:val="115"/>
        </w:rPr>
        <w:t>vláštn</w:t>
      </w:r>
      <w:r>
        <w:rPr>
          <w:color w:val="312F31"/>
          <w:spacing w:val="-5"/>
          <w:w w:val="115"/>
        </w:rPr>
        <w:t>í</w:t>
      </w:r>
      <w:r>
        <w:rPr>
          <w:color w:val="161618"/>
          <w:spacing w:val="-5"/>
          <w:w w:val="115"/>
        </w:rPr>
        <w:t>ch </w:t>
      </w:r>
      <w:r>
        <w:rPr>
          <w:color w:val="161618"/>
          <w:spacing w:val="-4"/>
          <w:w w:val="115"/>
        </w:rPr>
        <w:t>podm</w:t>
      </w:r>
      <w:r>
        <w:rPr>
          <w:color w:val="312F31"/>
          <w:spacing w:val="-4"/>
          <w:w w:val="115"/>
        </w:rPr>
        <w:t>í</w:t>
      </w:r>
      <w:r>
        <w:rPr>
          <w:color w:val="161618"/>
          <w:spacing w:val="-4"/>
          <w:w w:val="115"/>
        </w:rPr>
        <w:t>n</w:t>
      </w:r>
      <w:r>
        <w:rPr>
          <w:color w:val="312F31"/>
          <w:spacing w:val="-4"/>
          <w:w w:val="115"/>
        </w:rPr>
        <w:t>k</w:t>
      </w:r>
      <w:r>
        <w:rPr>
          <w:color w:val="161618"/>
          <w:spacing w:val="-4"/>
          <w:w w:val="115"/>
        </w:rPr>
        <w:t>á</w:t>
      </w:r>
      <w:r>
        <w:rPr>
          <w:color w:val="312F31"/>
          <w:spacing w:val="-4"/>
          <w:w w:val="115"/>
        </w:rPr>
        <w:t>c</w:t>
      </w:r>
      <w:r>
        <w:rPr>
          <w:color w:val="161618"/>
          <w:spacing w:val="-4"/>
          <w:w w:val="115"/>
        </w:rPr>
        <w:t>h </w:t>
      </w:r>
      <w:r>
        <w:rPr>
          <w:color w:val="161618"/>
          <w:w w:val="115"/>
        </w:rPr>
        <w:t>účinno</w:t>
      </w:r>
      <w:r>
        <w:rPr>
          <w:color w:val="312F31"/>
          <w:w w:val="115"/>
        </w:rPr>
        <w:t>s</w:t>
      </w:r>
      <w:r>
        <w:rPr>
          <w:color w:val="161618"/>
          <w:w w:val="115"/>
        </w:rPr>
        <w:t>t i některých </w:t>
      </w:r>
      <w:r>
        <w:rPr>
          <w:color w:val="312F31"/>
          <w:w w:val="115"/>
        </w:rPr>
        <w:t>s</w:t>
      </w:r>
      <w:r>
        <w:rPr>
          <w:color w:val="161618"/>
          <w:w w:val="115"/>
        </w:rPr>
        <w:t>ml</w:t>
      </w:r>
      <w:r>
        <w:rPr>
          <w:color w:val="312F31"/>
          <w:w w:val="115"/>
        </w:rPr>
        <w:t>u</w:t>
      </w:r>
      <w:r>
        <w:rPr>
          <w:color w:val="161618"/>
          <w:w w:val="115"/>
        </w:rPr>
        <w:t>v</w:t>
      </w:r>
      <w:r>
        <w:rPr>
          <w:color w:val="312F31"/>
          <w:w w:val="115"/>
        </w:rPr>
        <w:t>, </w:t>
      </w:r>
      <w:r>
        <w:rPr>
          <w:color w:val="161618"/>
          <w:w w:val="115"/>
        </w:rPr>
        <w:t>u</w:t>
      </w:r>
      <w:r>
        <w:rPr>
          <w:color w:val="312F31"/>
          <w:w w:val="115"/>
        </w:rPr>
        <w:t>v</w:t>
      </w:r>
      <w:r>
        <w:rPr>
          <w:color w:val="161618"/>
          <w:w w:val="115"/>
        </w:rPr>
        <w:t>eřejňování těchto smluv a o registru smluv </w:t>
      </w:r>
      <w:r>
        <w:rPr>
          <w:color w:val="312F31"/>
          <w:w w:val="115"/>
        </w:rPr>
        <w:t>(</w:t>
      </w:r>
      <w:r>
        <w:rPr>
          <w:color w:val="161618"/>
          <w:w w:val="115"/>
        </w:rPr>
        <w:t>zákon o Reg</w:t>
      </w:r>
      <w:r>
        <w:rPr>
          <w:color w:val="312F31"/>
          <w:w w:val="115"/>
        </w:rPr>
        <w:t>i</w:t>
      </w:r>
      <w:r>
        <w:rPr>
          <w:color w:val="161618"/>
          <w:w w:val="115"/>
        </w:rPr>
        <w:t>stru sm luv) </w:t>
      </w:r>
      <w:r>
        <w:rPr>
          <w:color w:val="312F31"/>
          <w:w w:val="115"/>
        </w:rPr>
        <w:t>. </w:t>
      </w:r>
      <w:r>
        <w:rPr>
          <w:color w:val="161618"/>
          <w:w w:val="115"/>
        </w:rPr>
        <w:t>Uveřejnění </w:t>
      </w:r>
      <w:r>
        <w:rPr>
          <w:color w:val="161618"/>
          <w:spacing w:val="3"/>
          <w:w w:val="115"/>
        </w:rPr>
        <w:t>dodat</w:t>
      </w:r>
      <w:r>
        <w:rPr>
          <w:color w:val="312F31"/>
          <w:spacing w:val="3"/>
          <w:w w:val="115"/>
        </w:rPr>
        <w:t>k</w:t>
      </w:r>
      <w:r>
        <w:rPr>
          <w:color w:val="161618"/>
          <w:spacing w:val="3"/>
          <w:w w:val="115"/>
        </w:rPr>
        <w:t>u</w:t>
      </w:r>
      <w:r>
        <w:rPr>
          <w:color w:val="312F31"/>
          <w:spacing w:val="3"/>
          <w:w w:val="115"/>
        </w:rPr>
        <w:t>/ </w:t>
      </w:r>
      <w:r>
        <w:rPr>
          <w:color w:val="312F31"/>
          <w:spacing w:val="2"/>
          <w:w w:val="115"/>
        </w:rPr>
        <w:t>s</w:t>
      </w:r>
      <w:r>
        <w:rPr>
          <w:color w:val="161618"/>
          <w:spacing w:val="2"/>
          <w:w w:val="115"/>
        </w:rPr>
        <w:t>m </w:t>
      </w:r>
      <w:r>
        <w:rPr>
          <w:color w:val="161618"/>
          <w:w w:val="115"/>
        </w:rPr>
        <w:t>louvy </w:t>
      </w:r>
      <w:r>
        <w:rPr>
          <w:color w:val="312F31"/>
          <w:w w:val="115"/>
        </w:rPr>
        <w:t>z</w:t>
      </w:r>
      <w:r>
        <w:rPr>
          <w:color w:val="161618"/>
          <w:w w:val="115"/>
        </w:rPr>
        <w:t>ajistí Objednatel a Zhotovitele o této skutečnosti neprodleně</w:t>
      </w:r>
      <w:r>
        <w:rPr>
          <w:color w:val="161618"/>
          <w:spacing w:val="20"/>
          <w:w w:val="115"/>
        </w:rPr>
        <w:t> </w:t>
      </w:r>
      <w:r>
        <w:rPr>
          <w:color w:val="161618"/>
          <w:w w:val="115"/>
        </w:rPr>
        <w:t>informuje.</w:t>
      </w:r>
    </w:p>
    <w:p>
      <w:pPr>
        <w:tabs>
          <w:tab w:pos="5815" w:val="left" w:leader="none"/>
        </w:tabs>
        <w:spacing w:line="592" w:lineRule="exact" w:before="0"/>
        <w:ind w:left="142" w:right="0" w:firstLine="0"/>
        <w:jc w:val="both"/>
        <w:rPr>
          <w:sz w:val="20"/>
        </w:rPr>
      </w:pPr>
      <w:r>
        <w:rPr>
          <w:color w:val="161618"/>
          <w:sz w:val="20"/>
        </w:rPr>
        <w:t>V Praze:  </w:t>
      </w:r>
      <w:r>
        <w:rPr>
          <w:i/>
          <w:color w:val="445DB3"/>
          <w:sz w:val="47"/>
        </w:rPr>
        <w:t>tf.</w:t>
      </w:r>
      <w:r>
        <w:rPr>
          <w:i/>
          <w:color w:val="445DB3"/>
          <w:spacing w:val="-49"/>
          <w:sz w:val="47"/>
        </w:rPr>
        <w:t> </w:t>
      </w:r>
      <w:r>
        <w:rPr>
          <w:rFonts w:ascii="Times New Roman"/>
          <w:i/>
          <w:color w:val="445DB3"/>
          <w:w w:val="90"/>
          <w:sz w:val="41"/>
        </w:rPr>
        <w:t>11.</w:t>
      </w:r>
      <w:r>
        <w:rPr>
          <w:rFonts w:ascii="Times New Roman"/>
          <w:i/>
          <w:color w:val="445DB3"/>
          <w:spacing w:val="50"/>
          <w:w w:val="90"/>
          <w:sz w:val="41"/>
        </w:rPr>
        <w:t> </w:t>
      </w:r>
      <w:r>
        <w:rPr>
          <w:rFonts w:ascii="Times New Roman"/>
          <w:i/>
          <w:color w:val="445DB3"/>
          <w:spacing w:val="5"/>
          <w:w w:val="90"/>
          <w:sz w:val="57"/>
        </w:rPr>
        <w:t>to</w:t>
      </w:r>
      <w:r>
        <w:rPr>
          <w:i/>
          <w:color w:val="445DB3"/>
          <w:spacing w:val="5"/>
          <w:w w:val="90"/>
          <w:sz w:val="48"/>
        </w:rPr>
        <w:t>fq</w:t>
        <w:tab/>
      </w:r>
      <w:r>
        <w:rPr>
          <w:color w:val="161618"/>
          <w:position w:val="4"/>
          <w:sz w:val="20"/>
        </w:rPr>
        <w:t>V</w:t>
      </w:r>
      <w:r>
        <w:rPr>
          <w:color w:val="161618"/>
          <w:spacing w:val="2"/>
          <w:position w:val="4"/>
          <w:sz w:val="20"/>
        </w:rPr>
        <w:t> </w:t>
      </w:r>
      <w:r>
        <w:rPr>
          <w:color w:val="161618"/>
          <w:position w:val="4"/>
          <w:sz w:val="20"/>
        </w:rPr>
        <w:t>Praze:</w:t>
      </w:r>
    </w:p>
    <w:p>
      <w:pPr>
        <w:pStyle w:val="BodyText"/>
        <w:tabs>
          <w:tab w:pos="5819" w:val="left" w:leader="none"/>
        </w:tabs>
        <w:spacing w:before="148"/>
        <w:ind w:left="146"/>
      </w:pPr>
      <w:r>
        <w:rPr>
          <w:color w:val="161618"/>
        </w:rPr>
        <w:t>Za</w:t>
      </w:r>
      <w:r>
        <w:rPr>
          <w:color w:val="161618"/>
          <w:spacing w:val="40"/>
        </w:rPr>
        <w:t> </w:t>
      </w:r>
      <w:r>
        <w:rPr>
          <w:color w:val="161618"/>
        </w:rPr>
        <w:t>Zhotovitele </w:t>
      </w:r>
      <w:r>
        <w:rPr>
          <w:color w:val="161618"/>
          <w:spacing w:val="17"/>
        </w:rPr>
        <w:t> </w:t>
      </w:r>
      <w:r>
        <w:rPr>
          <w:color w:val="312F31"/>
        </w:rPr>
        <w:t>:</w:t>
        <w:tab/>
      </w:r>
      <w:r>
        <w:rPr>
          <w:color w:val="161618"/>
          <w:position w:val="1"/>
        </w:rPr>
        <w:t>Za </w:t>
      </w:r>
      <w:r>
        <w:rPr>
          <w:color w:val="2A2F4B"/>
          <w:spacing w:val="-13"/>
          <w:position w:val="1"/>
        </w:rPr>
        <w:t>Q_</w:t>
      </w:r>
      <w:r>
        <w:rPr>
          <w:color w:val="161618"/>
          <w:spacing w:val="-13"/>
          <w:position w:val="1"/>
        </w:rPr>
        <w:t>bj </w:t>
      </w:r>
      <w:r>
        <w:rPr>
          <w:color w:val="161618"/>
          <w:position w:val="1"/>
        </w:rPr>
        <w:t>ednatele</w:t>
      </w:r>
      <w:r>
        <w:rPr>
          <w:color w:val="161618"/>
          <w:spacing w:val="53"/>
          <w:position w:val="1"/>
        </w:rPr>
        <w:t> </w:t>
      </w:r>
      <w:r>
        <w:rPr>
          <w:color w:val="494949"/>
          <w:position w:val="1"/>
        </w:rPr>
        <w:t>:</w:t>
      </w:r>
    </w:p>
    <w:sectPr>
      <w:pgSz w:w="11880" w:h="16870"/>
      <w:pgMar w:top="540" w:bottom="280" w:left="10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39"/>
      <w:jc w:val="center"/>
      <w:outlineLvl w:val="1"/>
    </w:pPr>
    <w:rPr>
      <w:rFonts w:ascii="Arial" w:hAnsi="Arial" w:eastAsia="Arial" w:cs="Arial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59" w:lineRule="exact"/>
      <w:ind w:left="11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uzo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Vysinova Sarka</dc:creator>
  <dcterms:created xsi:type="dcterms:W3CDTF">2021-05-04T12:16:12Z</dcterms:created>
  <dcterms:modified xsi:type="dcterms:W3CDTF">2021-05-04T12:16:12Z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2021-05-04T00:00:00Z</vt:filetime>
  </property>
</Properties>
</file>