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EB360A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61595</wp:posOffset>
            </wp:positionV>
            <wp:extent cx="952500" cy="1133475"/>
            <wp:effectExtent l="0" t="0" r="0" b="0"/>
            <wp:wrapNone/>
            <wp:docPr id="2" name="obrázek 6" descr="Znak - Bohumín BW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nak - Bohumín BW 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E8450A">
        <w:rPr>
          <w:rFonts w:ascii="Arial" w:hAnsi="Arial" w:cs="Arial"/>
          <w:smallCaps/>
        </w:rPr>
        <w:t>Odbor rozvoje a územního plánování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proofErr w:type="spellStart"/>
      <w:proofErr w:type="gramStart"/>
      <w:r w:rsidR="00E8450A">
        <w:rPr>
          <w:rFonts w:ascii="Arial" w:hAnsi="Arial" w:cs="Arial"/>
        </w:rPr>
        <w:t>Partnerství,o.</w:t>
      </w:r>
      <w:proofErr w:type="gramEnd"/>
      <w:r w:rsidR="00E8450A">
        <w:rPr>
          <w:rFonts w:ascii="Arial" w:hAnsi="Arial" w:cs="Arial"/>
        </w:rPr>
        <w:t>p.s</w:t>
      </w:r>
      <w:proofErr w:type="spellEnd"/>
      <w:r w:rsidR="00E8450A">
        <w:rPr>
          <w:rFonts w:ascii="Arial" w:hAnsi="Arial" w:cs="Arial"/>
        </w:rPr>
        <w:t>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E8450A">
        <w:rPr>
          <w:rFonts w:ascii="Arial" w:hAnsi="Arial" w:cs="Arial"/>
        </w:rPr>
        <w:t>OBJ-2021-01871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E8450A">
        <w:rPr>
          <w:rFonts w:ascii="Arial" w:hAnsi="Arial" w:cs="Arial"/>
        </w:rPr>
        <w:t>RUP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  <w:t>Vyřizuje:</w:t>
      </w:r>
      <w:r w:rsidRPr="003D250D">
        <w:rPr>
          <w:rFonts w:ascii="Arial" w:hAnsi="Arial" w:cs="Arial"/>
        </w:rPr>
        <w:tab/>
      </w:r>
      <w:bookmarkStart w:id="5" w:name="PRACOVNIK_TITUL_PRED"/>
      <w:bookmarkEnd w:id="5"/>
      <w:r w:rsidR="00E8450A">
        <w:rPr>
          <w:rFonts w:ascii="Arial" w:hAnsi="Arial" w:cs="Arial"/>
        </w:rPr>
        <w:t>Ing.</w:t>
      </w:r>
      <w:r w:rsidRPr="003D250D">
        <w:rPr>
          <w:rFonts w:ascii="Arial" w:hAnsi="Arial" w:cs="Arial"/>
        </w:rPr>
        <w:t xml:space="preserve"> </w:t>
      </w:r>
      <w:bookmarkStart w:id="6" w:name="PRACOVNIK_JMENO"/>
      <w:bookmarkEnd w:id="6"/>
      <w:r w:rsidR="00E8450A">
        <w:rPr>
          <w:rFonts w:ascii="Arial" w:hAnsi="Arial" w:cs="Arial"/>
        </w:rPr>
        <w:t>Zuzana</w:t>
      </w:r>
      <w:r w:rsidRPr="003D250D">
        <w:rPr>
          <w:rFonts w:ascii="Arial" w:hAnsi="Arial" w:cs="Arial"/>
        </w:rPr>
        <w:t xml:space="preserve"> </w:t>
      </w:r>
      <w:bookmarkStart w:id="7" w:name="PRACOVNIK_PRIJMENI"/>
      <w:bookmarkEnd w:id="7"/>
      <w:r w:rsidR="00E8450A">
        <w:rPr>
          <w:rFonts w:ascii="Arial" w:hAnsi="Arial" w:cs="Arial"/>
        </w:rPr>
        <w:t>Šedivá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8" w:name="SML_SS_ADR_ULICE_NAZEV"/>
      <w:bookmarkEnd w:id="8"/>
      <w:r w:rsidR="00E8450A">
        <w:rPr>
          <w:rFonts w:ascii="Arial" w:hAnsi="Arial" w:cs="Arial"/>
        </w:rPr>
        <w:t>Údolní</w:t>
      </w:r>
      <w:r w:rsidR="000C46C5" w:rsidRPr="003D250D">
        <w:rPr>
          <w:rFonts w:ascii="Arial" w:hAnsi="Arial" w:cs="Arial"/>
        </w:rPr>
        <w:t xml:space="preserve"> </w:t>
      </w:r>
      <w:bookmarkStart w:id="9" w:name="SML_SS_ADR_CISLO_POP"/>
      <w:bookmarkEnd w:id="9"/>
      <w:r w:rsidR="00E8450A">
        <w:rPr>
          <w:rFonts w:ascii="Arial" w:hAnsi="Arial" w:cs="Arial"/>
        </w:rPr>
        <w:t>567</w:t>
      </w:r>
      <w:r w:rsidRPr="003D250D">
        <w:rPr>
          <w:rFonts w:ascii="Arial" w:hAnsi="Arial" w:cs="Arial"/>
        </w:rPr>
        <w:tab/>
        <w:t>Telefon:</w:t>
      </w:r>
      <w:r w:rsidRPr="003D250D">
        <w:rPr>
          <w:rFonts w:ascii="Arial" w:hAnsi="Arial" w:cs="Arial"/>
        </w:rPr>
        <w:tab/>
      </w:r>
      <w:bookmarkStart w:id="10" w:name="PRACOVNIK_TELEFON"/>
      <w:bookmarkEnd w:id="10"/>
      <w:r w:rsidR="00EB360A" w:rsidRPr="00EB360A">
        <w:rPr>
          <w:rFonts w:ascii="Arial" w:hAnsi="Arial" w:cs="Arial"/>
        </w:rPr>
        <w:t>596 092 162</w:t>
      </w:r>
    </w:p>
    <w:p w:rsidR="00273C98" w:rsidRPr="003D250D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E8450A">
        <w:rPr>
          <w:rFonts w:ascii="Arial" w:hAnsi="Arial" w:cs="Arial"/>
        </w:rPr>
        <w:t>60200</w:t>
      </w:r>
      <w:r w:rsidR="000C46C5"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E8450A">
        <w:rPr>
          <w:rFonts w:ascii="Arial" w:hAnsi="Arial" w:cs="Arial"/>
        </w:rPr>
        <w:t>Brno</w:t>
      </w:r>
      <w:r w:rsidRPr="003D250D">
        <w:rPr>
          <w:rFonts w:ascii="Arial" w:hAnsi="Arial" w:cs="Arial"/>
        </w:rPr>
        <w:tab/>
        <w:t>E-mail:</w:t>
      </w:r>
      <w:r w:rsidRPr="003D250D">
        <w:rPr>
          <w:rFonts w:ascii="Arial" w:hAnsi="Arial" w:cs="Arial"/>
        </w:rPr>
        <w:tab/>
      </w:r>
      <w:bookmarkStart w:id="13" w:name="PRACOVNIK_EMAIL"/>
      <w:bookmarkEnd w:id="13"/>
      <w:r w:rsidR="00E8450A">
        <w:rPr>
          <w:rFonts w:ascii="Arial" w:hAnsi="Arial" w:cs="Arial"/>
        </w:rPr>
        <w:t>sediva.zuzana@mubo.cz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4" w:name="AKTUALNI_DATUM"/>
      <w:bookmarkEnd w:id="14"/>
      <w:proofErr w:type="gramStart"/>
      <w:r w:rsidR="00E8450A">
        <w:rPr>
          <w:rFonts w:ascii="Arial" w:hAnsi="Arial" w:cs="Arial"/>
        </w:rPr>
        <w:t>4.5.2021</w:t>
      </w:r>
      <w:proofErr w:type="gramEnd"/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5" w:name="SML_SS_ICO"/>
      <w:bookmarkEnd w:id="15"/>
      <w:r w:rsidR="00E8450A">
        <w:rPr>
          <w:rFonts w:ascii="Arial" w:hAnsi="Arial" w:cs="Arial"/>
        </w:rPr>
        <w:t>26268817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6" w:name="DOPLN_INF_58_HODNOTA"/>
      <w:bookmarkEnd w:id="16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Pr="003D250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EB360A" w:rsidRPr="00EB360A" w:rsidRDefault="00EB360A" w:rsidP="00EB360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A">
        <w:rPr>
          <w:rFonts w:ascii="Arial" w:hAnsi="Arial" w:cs="Arial"/>
          <w:color w:val="000000"/>
        </w:rPr>
        <w:t xml:space="preserve">Na základě předchozí komunikace u Vás objednáváme </w:t>
      </w:r>
      <w:r w:rsidRPr="00EB360A">
        <w:rPr>
          <w:rFonts w:ascii="Arial" w:hAnsi="Arial" w:cs="Arial"/>
          <w:b/>
          <w:bCs/>
          <w:color w:val="000000"/>
        </w:rPr>
        <w:t>1 ks monitorovacího zařízení (sčítače) určeného pro sčítání cyklistů a pěších</w:t>
      </w:r>
      <w:r w:rsidRPr="00EB360A">
        <w:rPr>
          <w:rFonts w:ascii="Arial" w:hAnsi="Arial" w:cs="Arial"/>
          <w:color w:val="000000"/>
        </w:rPr>
        <w:t xml:space="preserve">, radarovou variantu měřícího zařízení bez indukční smyčky, s GSM přenosem dat. Bude se jednat o dodávku a instalaci zařízení. </w:t>
      </w:r>
    </w:p>
    <w:p w:rsidR="00EB360A" w:rsidRPr="00EB360A" w:rsidRDefault="00EB360A" w:rsidP="00EB360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A">
        <w:rPr>
          <w:rFonts w:ascii="Arial" w:hAnsi="Arial" w:cs="Arial"/>
          <w:b/>
          <w:bCs/>
          <w:color w:val="000000"/>
        </w:rPr>
        <w:t>Termín plnění: 30. 6. 2021</w:t>
      </w:r>
    </w:p>
    <w:p w:rsidR="00EB360A" w:rsidRPr="00EB360A" w:rsidRDefault="00EB360A" w:rsidP="00EB360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A">
        <w:rPr>
          <w:rFonts w:ascii="Arial" w:hAnsi="Arial" w:cs="Arial"/>
          <w:color w:val="000000"/>
        </w:rPr>
        <w:t xml:space="preserve">Smluvní strany souhlasí s uveřejněním objednávky v Registru smluv. </w:t>
      </w:r>
    </w:p>
    <w:p w:rsidR="00EB360A" w:rsidRPr="00EB360A" w:rsidRDefault="00EB360A" w:rsidP="00EB360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A">
        <w:rPr>
          <w:rFonts w:ascii="Arial" w:hAnsi="Arial" w:cs="Arial"/>
          <w:color w:val="000000"/>
        </w:rPr>
        <w:t>Faktura k proplacení bude obsahovat název a číslo projektu: Ekoturismus - Atrakce povodí Horní Odry, CZ.11.2.45/0.0/0.0/18_029/0001849.</w:t>
      </w:r>
    </w:p>
    <w:p w:rsidR="00EB360A" w:rsidRPr="00EB360A" w:rsidRDefault="00EB360A" w:rsidP="00EB360A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B360A">
        <w:rPr>
          <w:rFonts w:ascii="Arial" w:hAnsi="Arial" w:cs="Arial"/>
          <w:color w:val="000000"/>
        </w:rPr>
        <w:t xml:space="preserve">Projekt je spolufinancován z prostředků Evropské unie, Evropského fondu pro regionální rozvoj v rámci programu </w:t>
      </w:r>
      <w:proofErr w:type="spellStart"/>
      <w:r w:rsidRPr="00EB360A">
        <w:rPr>
          <w:rFonts w:ascii="Arial" w:hAnsi="Arial" w:cs="Arial"/>
          <w:color w:val="000000"/>
        </w:rPr>
        <w:t>Interreg</w:t>
      </w:r>
      <w:proofErr w:type="spellEnd"/>
      <w:r w:rsidRPr="00EB360A">
        <w:rPr>
          <w:rFonts w:ascii="Arial" w:hAnsi="Arial" w:cs="Arial"/>
          <w:color w:val="000000"/>
        </w:rPr>
        <w:t xml:space="preserve"> V-A Česká republika – Polsko.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EB360A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EB360A">
        <w:rPr>
          <w:rFonts w:ascii="Arial" w:hAnsi="Arial" w:cs="Arial"/>
          <w:b/>
        </w:rPr>
        <w:tab/>
      </w:r>
      <w:r w:rsidR="00EB360A">
        <w:rPr>
          <w:rFonts w:ascii="Arial" w:hAnsi="Arial" w:cs="Arial"/>
          <w:b/>
        </w:rPr>
        <w:t xml:space="preserve">Cena celkem: </w:t>
      </w:r>
      <w:r w:rsidR="00EB360A" w:rsidRPr="00EB360A">
        <w:rPr>
          <w:rFonts w:ascii="Arial" w:hAnsi="Arial" w:cs="Arial"/>
          <w:b/>
        </w:rPr>
        <w:t>122 000</w:t>
      </w:r>
      <w:r w:rsidRPr="00EB360A">
        <w:rPr>
          <w:rFonts w:ascii="Arial" w:hAnsi="Arial" w:cs="Arial"/>
          <w:b/>
          <w:bCs/>
          <w:color w:val="000000"/>
        </w:rPr>
        <w:t xml:space="preserve"> v</w:t>
      </w:r>
      <w:r w:rsidR="00EB360A" w:rsidRPr="00EB360A">
        <w:rPr>
          <w:rFonts w:ascii="Arial" w:hAnsi="Arial" w:cs="Arial"/>
          <w:b/>
          <w:bCs/>
          <w:color w:val="000000"/>
        </w:rPr>
        <w:t> </w:t>
      </w:r>
      <w:r w:rsidRPr="00EB360A">
        <w:rPr>
          <w:rFonts w:ascii="Arial" w:hAnsi="Arial" w:cs="Arial"/>
          <w:b/>
          <w:bCs/>
          <w:color w:val="000000"/>
        </w:rPr>
        <w:t>Kč</w:t>
      </w:r>
      <w:r w:rsidR="00EB360A" w:rsidRPr="00EB360A">
        <w:rPr>
          <w:rFonts w:ascii="Arial" w:hAnsi="Arial" w:cs="Arial"/>
          <w:b/>
          <w:bCs/>
          <w:color w:val="000000"/>
        </w:rPr>
        <w:t xml:space="preserve"> bez DPH</w:t>
      </w:r>
      <w:r w:rsidRPr="00EB360A">
        <w:rPr>
          <w:rFonts w:ascii="Arial" w:hAnsi="Arial" w:cs="Arial"/>
          <w:b/>
        </w:rPr>
        <w:tab/>
      </w:r>
      <w:bookmarkStart w:id="17" w:name="DOPLN_INF_27_HODNOTA"/>
      <w:bookmarkEnd w:id="17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8" w:name="DOPLN_INF_26_HODNOTA"/>
      <w:bookmarkEnd w:id="18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591"/>
        <w:gridCol w:w="3570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EB360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Jitka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Ptošková</w:t>
            </w:r>
            <w:proofErr w:type="spellEnd"/>
          </w:p>
        </w:tc>
        <w:tc>
          <w:tcPr>
            <w:tcW w:w="3637" w:type="dxa"/>
          </w:tcPr>
          <w:p w:rsidR="00273C98" w:rsidRPr="003D250D" w:rsidRDefault="00753A8C" w:rsidP="00753A8C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v.r.</w:t>
            </w:r>
            <w:bookmarkStart w:id="21" w:name="_GoBack"/>
            <w:bookmarkEnd w:id="21"/>
          </w:p>
        </w:tc>
        <w:tc>
          <w:tcPr>
            <w:tcW w:w="3608" w:type="dxa"/>
          </w:tcPr>
          <w:p w:rsidR="00273C98" w:rsidRPr="003D250D" w:rsidRDefault="00EB360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4.5.2021</w:t>
            </w:r>
            <w:proofErr w:type="gramEnd"/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4"/>
        <w:gridCol w:w="3599"/>
        <w:gridCol w:w="3567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EB360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>Ing. Luboš Kala</w:t>
            </w:r>
          </w:p>
        </w:tc>
        <w:tc>
          <w:tcPr>
            <w:tcW w:w="3637" w:type="dxa"/>
          </w:tcPr>
          <w:p w:rsidR="00273C98" w:rsidRPr="003D250D" w:rsidRDefault="00EB360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Akceptace e-mailem</w:t>
            </w:r>
          </w:p>
        </w:tc>
        <w:tc>
          <w:tcPr>
            <w:tcW w:w="3608" w:type="dxa"/>
          </w:tcPr>
          <w:p w:rsidR="00273C98" w:rsidRPr="003D250D" w:rsidRDefault="00EB360A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4.5.2021</w:t>
            </w:r>
            <w:proofErr w:type="gramEnd"/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40" w:rsidRDefault="00C44740">
      <w:r>
        <w:separator/>
      </w:r>
    </w:p>
  </w:endnote>
  <w:endnote w:type="continuationSeparator" w:id="0">
    <w:p w:rsidR="00C44740" w:rsidRDefault="00C4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40" w:rsidRDefault="00C44740">
      <w:r>
        <w:separator/>
      </w:r>
    </w:p>
  </w:footnote>
  <w:footnote w:type="continuationSeparator" w:id="0">
    <w:p w:rsidR="00C44740" w:rsidRDefault="00C44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53A8C"/>
    <w:rsid w:val="0076302C"/>
    <w:rsid w:val="00764878"/>
    <w:rsid w:val="00774EBC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44740"/>
    <w:rsid w:val="00CF2369"/>
    <w:rsid w:val="00D30836"/>
    <w:rsid w:val="00D30DF3"/>
    <w:rsid w:val="00D91C00"/>
    <w:rsid w:val="00E26029"/>
    <w:rsid w:val="00E42BE8"/>
    <w:rsid w:val="00E8450A"/>
    <w:rsid w:val="00EB360A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D89E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basedOn w:val="Standardnpsmoodstavce"/>
    <w:link w:val="Nadpis1"/>
    <w:rsid w:val="00B548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D179-991D-4068-A72E-1630CE83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Šedivá Zuzana</dc:creator>
  <cp:keywords/>
  <dc:description/>
  <cp:lastModifiedBy>Šedivá Zuzana</cp:lastModifiedBy>
  <cp:revision>5</cp:revision>
  <dcterms:created xsi:type="dcterms:W3CDTF">2021-05-04T10:36:00Z</dcterms:created>
  <dcterms:modified xsi:type="dcterms:W3CDTF">2021-05-04T11:43:00Z</dcterms:modified>
</cp:coreProperties>
</file>