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79" w:rsidRPr="00045579" w:rsidRDefault="00045579" w:rsidP="00045579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Zboží v objednávce</w:t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drawing>
          <wp:inline distT="0" distB="0" distL="0" distR="0">
            <wp:extent cx="828675" cy="828675"/>
            <wp:effectExtent l="0" t="0" r="9525" b="9525"/>
            <wp:docPr id="7" name="Obrázek 7" descr="LCD monitor 24&quot; ASUS VA24E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D monitor 24&quot; ASUS VA24E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hyperlink r:id="rId5" w:history="1"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>LCD monitor 24" ASUS VA24EHE</w:t>
        </w:r>
      </w:hyperlink>
      <w:r w:rsidRPr="00045579">
        <w:rPr>
          <w:rFonts w:ascii="Verdana" w:eastAsia="Times New Roman" w:hAnsi="Verdana" w:cs="Times New Roman"/>
          <w:color w:val="C6C6C6"/>
          <w:sz w:val="21"/>
          <w:szCs w:val="21"/>
          <w:lang w:eastAsia="cs-CZ"/>
        </w:rPr>
        <w:t>+Služba</w:t>
      </w:r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Vyřízeno</w:t>
      </w:r>
    </w:p>
    <w:p w:rsidR="00045579" w:rsidRPr="00045579" w:rsidRDefault="00045579" w:rsidP="00045579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  <w:t>21 ks</w:t>
      </w:r>
    </w:p>
    <w:p w:rsidR="00045579" w:rsidRPr="00045579" w:rsidRDefault="00045579" w:rsidP="00045579">
      <w:pPr>
        <w:shd w:val="clear" w:color="auto" w:fill="FFFFFF"/>
        <w:spacing w:after="15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2 769 Kč/ks</w:t>
      </w: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 </w:t>
      </w:r>
      <w:r w:rsidRPr="00045579">
        <w:rPr>
          <w:rFonts w:ascii="Verdana" w:eastAsia="Times New Roman" w:hAnsi="Verdana" w:cs="Times New Roman"/>
          <w:b/>
          <w:bCs/>
          <w:color w:val="F00000"/>
          <w:sz w:val="21"/>
          <w:szCs w:val="21"/>
          <w:lang w:eastAsia="cs-CZ"/>
        </w:rPr>
        <w:t>58 149 Kč</w:t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drawing>
          <wp:inline distT="0" distB="0" distL="0" distR="0">
            <wp:extent cx="828675" cy="828675"/>
            <wp:effectExtent l="0" t="0" r="9525" b="9525"/>
            <wp:docPr id="6" name="Obrázek 6" descr="Video kabel PremiumCord HDMI 1.4 propojovací 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eo kabel PremiumCord HDMI 1.4 propojovací 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hyperlink r:id="rId7" w:history="1"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 xml:space="preserve">Video kabel </w:t>
        </w:r>
        <w:proofErr w:type="spellStart"/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>PremiumCord</w:t>
        </w:r>
        <w:proofErr w:type="spellEnd"/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 xml:space="preserve"> HDMI 1.4 propojovací 1m</w:t>
        </w:r>
      </w:hyperlink>
      <w:r w:rsidRPr="00045579">
        <w:rPr>
          <w:rFonts w:ascii="Verdana" w:eastAsia="Times New Roman" w:hAnsi="Verdana" w:cs="Times New Roman"/>
          <w:color w:val="C6C6C6"/>
          <w:sz w:val="21"/>
          <w:szCs w:val="21"/>
          <w:lang w:eastAsia="cs-CZ"/>
        </w:rPr>
        <w:t>+Služba</w:t>
      </w:r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Vyřízeno</w:t>
      </w:r>
    </w:p>
    <w:p w:rsidR="00045579" w:rsidRPr="00045579" w:rsidRDefault="00045579" w:rsidP="00045579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  <w:t>20 ks</w:t>
      </w:r>
    </w:p>
    <w:p w:rsidR="00045579" w:rsidRPr="00045579" w:rsidRDefault="00045579" w:rsidP="00045579">
      <w:pPr>
        <w:shd w:val="clear" w:color="auto" w:fill="FFFFFF"/>
        <w:spacing w:after="15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74 Kč/ks</w:t>
      </w: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 </w:t>
      </w:r>
      <w:r w:rsidRPr="00045579">
        <w:rPr>
          <w:rFonts w:ascii="Verdana" w:eastAsia="Times New Roman" w:hAnsi="Verdana" w:cs="Times New Roman"/>
          <w:b/>
          <w:bCs/>
          <w:color w:val="F00000"/>
          <w:sz w:val="21"/>
          <w:szCs w:val="21"/>
          <w:lang w:eastAsia="cs-CZ"/>
        </w:rPr>
        <w:t>1 478 Kč</w:t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drawing>
          <wp:inline distT="0" distB="0" distL="0" distR="0">
            <wp:extent cx="828675" cy="828675"/>
            <wp:effectExtent l="0" t="0" r="9525" b="9525"/>
            <wp:docPr id="5" name="Obrázek 5" descr="Video kabel PremiumCord HDMI 1.4 propojovací 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eo kabel PremiumCord HDMI 1.4 propojovací 2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hyperlink r:id="rId8" w:history="1"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 xml:space="preserve">Video kabel </w:t>
        </w:r>
        <w:proofErr w:type="spellStart"/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>PremiumCord</w:t>
        </w:r>
        <w:proofErr w:type="spellEnd"/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 xml:space="preserve"> HDMI 1.4 propojovací 2m</w:t>
        </w:r>
      </w:hyperlink>
      <w:r w:rsidRPr="00045579">
        <w:rPr>
          <w:rFonts w:ascii="Verdana" w:eastAsia="Times New Roman" w:hAnsi="Verdana" w:cs="Times New Roman"/>
          <w:color w:val="C6C6C6"/>
          <w:sz w:val="21"/>
          <w:szCs w:val="21"/>
          <w:lang w:eastAsia="cs-CZ"/>
        </w:rPr>
        <w:t>+Služba</w:t>
      </w:r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Vyřízeno</w:t>
      </w:r>
    </w:p>
    <w:p w:rsidR="00045579" w:rsidRPr="00045579" w:rsidRDefault="00045579" w:rsidP="00045579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  <w:t>1 ks</w:t>
      </w:r>
    </w:p>
    <w:p w:rsidR="00045579" w:rsidRPr="00045579" w:rsidRDefault="00045579" w:rsidP="00045579">
      <w:pPr>
        <w:shd w:val="clear" w:color="auto" w:fill="FFFFFF"/>
        <w:spacing w:after="15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 </w:t>
      </w:r>
      <w:r w:rsidRPr="00045579">
        <w:rPr>
          <w:rFonts w:ascii="Verdana" w:eastAsia="Times New Roman" w:hAnsi="Verdana" w:cs="Times New Roman"/>
          <w:b/>
          <w:bCs/>
          <w:color w:val="F00000"/>
          <w:sz w:val="21"/>
          <w:szCs w:val="21"/>
          <w:lang w:eastAsia="cs-CZ"/>
        </w:rPr>
        <w:t>110 Kč</w:t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drawing>
          <wp:inline distT="0" distB="0" distL="0" distR="0">
            <wp:extent cx="828675" cy="828675"/>
            <wp:effectExtent l="0" t="0" r="9525" b="9525"/>
            <wp:docPr id="4" name="Obrázek 4" descr="Set klávesnice a myši Genius KM-160 - CZ/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t klávesnice a myši Genius KM-160 - CZ/S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hyperlink r:id="rId10" w:history="1"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>Set klávesnice a myši Genius KM-160 - CZ/</w:t>
        </w:r>
        <w:proofErr w:type="spellStart"/>
        <w:r w:rsidRPr="00045579">
          <w:rPr>
            <w:rFonts w:ascii="Verdana" w:eastAsia="Times New Roman" w:hAnsi="Verdana" w:cs="Times New Roman"/>
            <w:color w:val="03295C"/>
            <w:sz w:val="21"/>
            <w:szCs w:val="21"/>
            <w:u w:val="single"/>
            <w:lang w:eastAsia="cs-CZ"/>
          </w:rPr>
          <w:t>SK</w:t>
        </w:r>
      </w:hyperlink>
      <w:r w:rsidRPr="00045579">
        <w:rPr>
          <w:rFonts w:ascii="Verdana" w:eastAsia="Times New Roman" w:hAnsi="Verdana" w:cs="Times New Roman"/>
          <w:color w:val="C6C6C6"/>
          <w:sz w:val="21"/>
          <w:szCs w:val="21"/>
          <w:lang w:eastAsia="cs-CZ"/>
        </w:rPr>
        <w:t>+Služba</w:t>
      </w:r>
      <w:proofErr w:type="spellEnd"/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Vyřízeno</w:t>
      </w:r>
    </w:p>
    <w:p w:rsidR="00045579" w:rsidRPr="00045579" w:rsidRDefault="00045579" w:rsidP="00045579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  <w:t>21 ks</w:t>
      </w:r>
    </w:p>
    <w:p w:rsidR="00045579" w:rsidRPr="00045579" w:rsidRDefault="00045579" w:rsidP="00045579">
      <w:pPr>
        <w:shd w:val="clear" w:color="auto" w:fill="FFFFFF"/>
        <w:spacing w:after="15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249 Kč/ks</w:t>
      </w: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 </w:t>
      </w:r>
      <w:r w:rsidRPr="00045579">
        <w:rPr>
          <w:rFonts w:ascii="Verdana" w:eastAsia="Times New Roman" w:hAnsi="Verdana" w:cs="Times New Roman"/>
          <w:b/>
          <w:bCs/>
          <w:color w:val="F00000"/>
          <w:sz w:val="21"/>
          <w:szCs w:val="21"/>
          <w:lang w:eastAsia="cs-CZ"/>
        </w:rPr>
        <w:t>5 228 Kč</w:t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0"/>
          <w:szCs w:val="20"/>
          <w:lang w:eastAsia="cs-CZ"/>
        </w:rPr>
        <w:drawing>
          <wp:inline distT="0" distB="0" distL="0" distR="0">
            <wp:extent cx="828675" cy="828675"/>
            <wp:effectExtent l="0" t="0" r="9525" b="9525"/>
            <wp:docPr id="3" name="Obrázek 3" descr="Služba Doprava zboží / Dobírečné / Doručení na prodej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užba Doprava zboží / Dobírečné / Doručení na prodejn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79" w:rsidRPr="00045579" w:rsidRDefault="00045579" w:rsidP="0004557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03295C"/>
          <w:sz w:val="21"/>
          <w:szCs w:val="21"/>
          <w:lang w:eastAsia="cs-CZ"/>
        </w:rPr>
        <w:t xml:space="preserve">Služba Doprava zboží / Dobírečné / Doručení na </w:t>
      </w:r>
      <w:proofErr w:type="spellStart"/>
      <w:r w:rsidRPr="00045579">
        <w:rPr>
          <w:rFonts w:ascii="Verdana" w:eastAsia="Times New Roman" w:hAnsi="Verdana" w:cs="Times New Roman"/>
          <w:color w:val="03295C"/>
          <w:sz w:val="21"/>
          <w:szCs w:val="21"/>
          <w:lang w:eastAsia="cs-CZ"/>
        </w:rPr>
        <w:t>prodejnu</w:t>
      </w:r>
      <w:r w:rsidRPr="00045579">
        <w:rPr>
          <w:rFonts w:ascii="Verdana" w:eastAsia="Times New Roman" w:hAnsi="Verdana" w:cs="Times New Roman"/>
          <w:color w:val="C6C6C6"/>
          <w:sz w:val="21"/>
          <w:szCs w:val="21"/>
          <w:lang w:eastAsia="cs-CZ"/>
        </w:rPr>
        <w:t>+Služba</w:t>
      </w:r>
      <w:proofErr w:type="spellEnd"/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1"/>
          <w:szCs w:val="21"/>
          <w:lang w:eastAsia="cs-CZ"/>
        </w:rPr>
        <w:t>Vyřízeno</w:t>
      </w:r>
    </w:p>
    <w:p w:rsidR="00045579" w:rsidRPr="00045579" w:rsidRDefault="00045579" w:rsidP="00045579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535252"/>
          <w:sz w:val="20"/>
          <w:szCs w:val="20"/>
          <w:lang w:eastAsia="cs-CZ"/>
        </w:rPr>
        <w:t>1 ks</w:t>
      </w:r>
    </w:p>
    <w:p w:rsidR="00045579" w:rsidRPr="00045579" w:rsidRDefault="00045579" w:rsidP="00045579">
      <w:pPr>
        <w:shd w:val="clear" w:color="auto" w:fill="FFFFFF"/>
        <w:spacing w:after="150" w:line="240" w:lineRule="auto"/>
        <w:textAlignment w:val="center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 </w:t>
      </w:r>
      <w:r w:rsidRPr="00045579">
        <w:rPr>
          <w:rFonts w:ascii="Verdana" w:eastAsia="Times New Roman" w:hAnsi="Verdana" w:cs="Times New Roman"/>
          <w:b/>
          <w:bCs/>
          <w:color w:val="F00000"/>
          <w:sz w:val="21"/>
          <w:szCs w:val="21"/>
          <w:lang w:eastAsia="cs-CZ"/>
        </w:rPr>
        <w:t>99 Kč</w:t>
      </w:r>
    </w:p>
    <w:p w:rsidR="00045579" w:rsidRPr="00045579" w:rsidRDefault="00045579" w:rsidP="0004557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1"/>
          <w:szCs w:val="21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i.alza.cz/Foto/ImgGalery/IkonyKosik2/svg/payment/na-splatno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CCA03" id="Obdélník 2" o:spid="_x0000_s1026" alt="https://i.alza.cz/Foto/ImgGalery/IkonyKosik2/svg/payment/na-splatnos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Mgkv89wIA&#10;AAo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045579">
        <w:rPr>
          <w:rFonts w:ascii="Verdana" w:eastAsia="Times New Roman" w:hAnsi="Verdana" w:cs="Times New Roman"/>
          <w:color w:val="262F38"/>
          <w:sz w:val="21"/>
          <w:szCs w:val="21"/>
          <w:lang w:eastAsia="cs-CZ"/>
        </w:rPr>
        <w:t>Příkazem</w:t>
      </w:r>
    </w:p>
    <w:p w:rsidR="00045579" w:rsidRPr="00045579" w:rsidRDefault="00045579" w:rsidP="000455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noProof/>
          <w:color w:val="222222"/>
          <w:sz w:val="21"/>
          <w:szCs w:val="21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i.alza.cz/Foto/ImgGalery/IkonyKosik2/svg/delivery/nejvyhodnejsi-doruceni.svg?v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CFA43" id="Obdélník 1" o:spid="_x0000_s1026" alt="https://i.alza.cz/Foto/ImgGalery/IkonyKosik2/svg/delivery/nejvyhodnejsi-doruceni.svg?v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FSRwb/AgAAG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045579">
        <w:rPr>
          <w:rFonts w:ascii="Verdana" w:eastAsia="Times New Roman" w:hAnsi="Verdana" w:cs="Times New Roman"/>
          <w:color w:val="262F38"/>
          <w:sz w:val="21"/>
          <w:szCs w:val="21"/>
          <w:lang w:eastAsia="cs-CZ"/>
        </w:rPr>
        <w:t>Nejvýhodnější doručení domů</w:t>
      </w:r>
    </w:p>
    <w:p w:rsidR="00045579" w:rsidRPr="00045579" w:rsidRDefault="00045579" w:rsidP="00045579">
      <w:pPr>
        <w:shd w:val="clear" w:color="auto" w:fill="F8F8F8"/>
        <w:spacing w:after="0" w:line="240" w:lineRule="auto"/>
        <w:jc w:val="righ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lastRenderedPageBreak/>
        <w:t>Cena bez DPH 53 772 Kč</w:t>
      </w:r>
    </w:p>
    <w:p w:rsidR="00045579" w:rsidRPr="00045579" w:rsidRDefault="00045579" w:rsidP="00045579">
      <w:pPr>
        <w:shd w:val="clear" w:color="auto" w:fill="F8F8F8"/>
        <w:spacing w:line="240" w:lineRule="auto"/>
        <w:jc w:val="right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262F38"/>
          <w:sz w:val="21"/>
          <w:szCs w:val="21"/>
          <w:lang w:eastAsia="cs-CZ"/>
        </w:rPr>
        <w:t>Cena s DPH </w:t>
      </w:r>
      <w:r w:rsidRPr="00045579">
        <w:rPr>
          <w:rFonts w:ascii="Verdana" w:eastAsia="Times New Roman" w:hAnsi="Verdana" w:cs="Times New Roman"/>
          <w:color w:val="F00000"/>
          <w:sz w:val="24"/>
          <w:szCs w:val="24"/>
          <w:lang w:eastAsia="cs-CZ"/>
        </w:rPr>
        <w:t>65 064 Kč</w:t>
      </w:r>
    </w:p>
    <w:p w:rsidR="00045579" w:rsidRPr="00045579" w:rsidRDefault="00045579" w:rsidP="00045579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Fakturační adresa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cs-CZ"/>
        </w:rPr>
        <w:t>Všeobecné a sportovní gymnázium, Bruntál, příspěvková organizace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Dukelská 1423/1,79201 Bruntál 1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reditel@gymbru.cz+420770104372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IČ: 00601357</w:t>
      </w:r>
    </w:p>
    <w:p w:rsidR="00045579" w:rsidRPr="00045579" w:rsidRDefault="00045579" w:rsidP="00045579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Dodací adresa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cs-CZ"/>
        </w:rPr>
        <w:t>Tomáš Pavelka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Dukelská 1423/1,79201 Bruntál 1</w:t>
      </w:r>
    </w:p>
    <w:p w:rsidR="00045579" w:rsidRPr="00045579" w:rsidRDefault="00045579" w:rsidP="00045579">
      <w:pPr>
        <w:shd w:val="clear" w:color="auto" w:fill="FFFFFF"/>
        <w:spacing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reditel@gymbru.cz+420770104372</w:t>
      </w:r>
    </w:p>
    <w:p w:rsidR="00045579" w:rsidRPr="00045579" w:rsidRDefault="00045579" w:rsidP="00045579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Podrobnosti</w:t>
      </w:r>
    </w:p>
    <w:p w:rsidR="00045579" w:rsidRPr="00045579" w:rsidRDefault="00045579" w:rsidP="00045579">
      <w:pPr>
        <w:shd w:val="clear" w:color="auto" w:fill="FFFFFF"/>
        <w:spacing w:after="0" w:line="375" w:lineRule="atLeast"/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Vytvořeno</w:t>
      </w:r>
      <w:r w:rsidRPr="00045579">
        <w:rPr>
          <w:rFonts w:ascii="Verdana" w:eastAsia="Times New Roman" w:hAnsi="Verdana" w:cs="Times New Roman"/>
          <w:color w:val="222222"/>
          <w:sz w:val="21"/>
          <w:szCs w:val="21"/>
          <w:lang w:eastAsia="cs-CZ"/>
        </w:rPr>
        <w:t>24. 3. 2021</w:t>
      </w:r>
    </w:p>
    <w:p w:rsidR="00045579" w:rsidRPr="00045579" w:rsidRDefault="00045579" w:rsidP="00045579">
      <w:pPr>
        <w:shd w:val="clear" w:color="auto" w:fill="F8F8F8"/>
        <w:spacing w:after="150" w:line="240" w:lineRule="auto"/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</w:pPr>
      <w:r w:rsidRPr="00045579">
        <w:rPr>
          <w:rFonts w:ascii="Verdana" w:eastAsia="Times New Roman" w:hAnsi="Verdana" w:cs="Times New Roman"/>
          <w:color w:val="A4A4A4"/>
          <w:sz w:val="21"/>
          <w:szCs w:val="21"/>
          <w:lang w:eastAsia="cs-CZ"/>
        </w:rPr>
        <w:t>Máte dotaz k objednávce?</w:t>
      </w:r>
    </w:p>
    <w:p w:rsidR="00045579" w:rsidRPr="00045579" w:rsidRDefault="00045579" w:rsidP="00045579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  <w:t>Napište nám</w:t>
      </w:r>
    </w:p>
    <w:p w:rsidR="00045579" w:rsidRPr="00045579" w:rsidRDefault="00045579" w:rsidP="00045579">
      <w:pPr>
        <w:shd w:val="clear" w:color="auto" w:fill="F8F8F8"/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</w:pPr>
      <w:r w:rsidRPr="00045579">
        <w:rPr>
          <w:rFonts w:ascii="Verdana" w:eastAsia="Times New Roman" w:hAnsi="Verdana" w:cs="Times New Roman"/>
          <w:color w:val="222222"/>
          <w:sz w:val="20"/>
          <w:szCs w:val="20"/>
          <w:lang w:eastAsia="cs-CZ"/>
        </w:rPr>
        <w:t> +420 225 340 111, nonstop</w:t>
      </w:r>
    </w:p>
    <w:p w:rsidR="00EE6F9C" w:rsidRDefault="00EE6F9C">
      <w:bookmarkStart w:id="0" w:name="_GoBack"/>
      <w:bookmarkEnd w:id="0"/>
    </w:p>
    <w:sectPr w:rsidR="00EE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79"/>
    <w:rsid w:val="00045579"/>
    <w:rsid w:val="00E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E4D0-CF1E-4FE9-83D0-0A1FFD28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5579"/>
    <w:rPr>
      <w:color w:val="0000FF"/>
      <w:u w:val="single"/>
    </w:rPr>
  </w:style>
  <w:style w:type="character" w:customStyle="1" w:styleId="service">
    <w:name w:val="service"/>
    <w:basedOn w:val="Standardnpsmoodstavce"/>
    <w:rsid w:val="00045579"/>
  </w:style>
  <w:style w:type="character" w:customStyle="1" w:styleId="availibility">
    <w:name w:val="availibility"/>
    <w:basedOn w:val="Standardnpsmoodstavce"/>
    <w:rsid w:val="00045579"/>
  </w:style>
  <w:style w:type="character" w:customStyle="1" w:styleId="count-text">
    <w:name w:val="count-text"/>
    <w:basedOn w:val="Standardnpsmoodstavce"/>
    <w:rsid w:val="00045579"/>
  </w:style>
  <w:style w:type="character" w:customStyle="1" w:styleId="price-container">
    <w:name w:val="price-container"/>
    <w:basedOn w:val="Standardnpsmoodstavce"/>
    <w:rsid w:val="00045579"/>
  </w:style>
  <w:style w:type="character" w:customStyle="1" w:styleId="price-per-item">
    <w:name w:val="price-per-item"/>
    <w:basedOn w:val="Standardnpsmoodstavce"/>
    <w:rsid w:val="00045579"/>
  </w:style>
  <w:style w:type="character" w:customStyle="1" w:styleId="price">
    <w:name w:val="price"/>
    <w:basedOn w:val="Standardnpsmoodstavce"/>
    <w:rsid w:val="00045579"/>
  </w:style>
  <w:style w:type="character" w:customStyle="1" w:styleId="link">
    <w:name w:val="link"/>
    <w:basedOn w:val="Standardnpsmoodstavce"/>
    <w:rsid w:val="00045579"/>
  </w:style>
  <w:style w:type="character" w:customStyle="1" w:styleId="name">
    <w:name w:val="name"/>
    <w:basedOn w:val="Standardnpsmoodstavce"/>
    <w:rsid w:val="00045579"/>
  </w:style>
  <w:style w:type="character" w:customStyle="1" w:styleId="label">
    <w:name w:val="label"/>
    <w:basedOn w:val="Standardnpsmoodstavce"/>
    <w:rsid w:val="00045579"/>
  </w:style>
  <w:style w:type="character" w:customStyle="1" w:styleId="amount">
    <w:name w:val="amount"/>
    <w:basedOn w:val="Standardnpsmoodstavce"/>
    <w:rsid w:val="00045579"/>
  </w:style>
  <w:style w:type="character" w:customStyle="1" w:styleId="dot-group">
    <w:name w:val="dot-group"/>
    <w:basedOn w:val="Standardnpsmoodstavce"/>
    <w:rsid w:val="00045579"/>
  </w:style>
  <w:style w:type="character" w:customStyle="1" w:styleId="value">
    <w:name w:val="value"/>
    <w:basedOn w:val="Standardnpsmoodstavce"/>
    <w:rsid w:val="00045579"/>
  </w:style>
  <w:style w:type="character" w:customStyle="1" w:styleId="button-container">
    <w:name w:val="button-container"/>
    <w:basedOn w:val="Standardnpsmoodstavce"/>
    <w:rsid w:val="00045579"/>
  </w:style>
  <w:style w:type="character" w:customStyle="1" w:styleId="mat-button-wrapper">
    <w:name w:val="mat-button-wrapper"/>
    <w:basedOn w:val="Standardnpsmoodstavce"/>
    <w:rsid w:val="0004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68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8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6E6E6"/>
                                        <w:left w:val="single" w:sz="6" w:space="15" w:color="E6E6E6"/>
                                        <w:bottom w:val="single" w:sz="6" w:space="15" w:color="E6E6E6"/>
                                        <w:right w:val="single" w:sz="6" w:space="15" w:color="E6E6E6"/>
                                      </w:divBdr>
                                      <w:divsChild>
                                        <w:div w:id="15827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0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54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4687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6E6E6"/>
                                        <w:left w:val="single" w:sz="6" w:space="15" w:color="E6E6E6"/>
                                        <w:bottom w:val="single" w:sz="6" w:space="15" w:color="E6E6E6"/>
                                        <w:right w:val="single" w:sz="6" w:space="15" w:color="E6E6E6"/>
                                      </w:divBdr>
                                      <w:divsChild>
                                        <w:div w:id="170178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6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4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0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6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715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6E6E6"/>
                                        <w:left w:val="single" w:sz="6" w:space="15" w:color="E6E6E6"/>
                                        <w:bottom w:val="single" w:sz="6" w:space="15" w:color="E6E6E6"/>
                                        <w:right w:val="single" w:sz="6" w:space="15" w:color="E6E6E6"/>
                                      </w:divBdr>
                                      <w:divsChild>
                                        <w:div w:id="156166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2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09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52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2512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6E6E6"/>
                                        <w:left w:val="single" w:sz="6" w:space="15" w:color="E6E6E6"/>
                                        <w:bottom w:val="single" w:sz="6" w:space="15" w:color="E6E6E6"/>
                                        <w:right w:val="single" w:sz="6" w:space="15" w:color="E6E6E6"/>
                                      </w:divBdr>
                                      <w:divsChild>
                                        <w:div w:id="105323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8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74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7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27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3530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6E6E6"/>
                                        <w:left w:val="single" w:sz="6" w:space="15" w:color="E6E6E6"/>
                                        <w:bottom w:val="single" w:sz="6" w:space="15" w:color="E6E6E6"/>
                                        <w:right w:val="single" w:sz="6" w:space="15" w:color="E6E6E6"/>
                                      </w:divBdr>
                                      <w:divsChild>
                                        <w:div w:id="61343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96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2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13706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96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5" w:color="E0E0E0"/>
                                        <w:left w:val="single" w:sz="6" w:space="15" w:color="E0E0E0"/>
                                        <w:bottom w:val="single" w:sz="6" w:space="15" w:color="E0E0E0"/>
                                        <w:right w:val="single" w:sz="6" w:space="15" w:color="E0E0E0"/>
                                      </w:divBdr>
                                    </w:div>
                                    <w:div w:id="19696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0E0E0"/>
                                        <w:left w:val="single" w:sz="6" w:space="15" w:color="E0E0E0"/>
                                        <w:bottom w:val="single" w:sz="6" w:space="15" w:color="E0E0E0"/>
                                        <w:right w:val="single" w:sz="6" w:space="15" w:color="E0E0E0"/>
                                      </w:divBdr>
                                    </w:div>
                                  </w:divsChild>
                                </w:div>
                                <w:div w:id="104919057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3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615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118129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40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80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0E0E0"/>
                                            <w:left w:val="single" w:sz="6" w:space="31" w:color="E0E0E0"/>
                                            <w:bottom w:val="single" w:sz="6" w:space="15" w:color="E0E0E0"/>
                                            <w:right w:val="single" w:sz="6" w:space="15" w:color="E0E0E0"/>
                                          </w:divBdr>
                                          <w:divsChild>
                                            <w:div w:id="14321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4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14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9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24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2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741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89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0E0E0"/>
                                            <w:left w:val="single" w:sz="6" w:space="31" w:color="E0E0E0"/>
                                            <w:bottom w:val="single" w:sz="6" w:space="15" w:color="E0E0E0"/>
                                            <w:right w:val="single" w:sz="6" w:space="15" w:color="E0E0E0"/>
                                          </w:divBdr>
                                          <w:divsChild>
                                            <w:div w:id="60072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2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71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270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95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0E0E0"/>
                                    <w:left w:val="single" w:sz="6" w:space="15" w:color="E0E0E0"/>
                                    <w:bottom w:val="single" w:sz="6" w:space="15" w:color="E0E0E0"/>
                                    <w:right w:val="single" w:sz="6" w:space="15" w:color="E0E0E0"/>
                                  </w:divBdr>
                                  <w:divsChild>
                                    <w:div w:id="170906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261734">
                              <w:marLeft w:val="0"/>
                              <w:marRight w:val="0"/>
                              <w:marTop w:val="6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09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premiumcord-hdmi-1-4-propojovaci-2m-d161695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lza.cz/hdmi-v1-4-hdmi-m-hdmi-m-single-link-zlacene-konektory-stineny-1m-d16169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s://www.alza.cz/asus-va24ehe-d5753831.htm" TargetMode="External"/><Relationship Id="rId10" Type="http://schemas.openxmlformats.org/officeDocument/2006/relationships/hyperlink" Target="https://www.alza.cz/genius-km-160-d5823033.ht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2021-05-04T07:22:00Z</dcterms:created>
  <dcterms:modified xsi:type="dcterms:W3CDTF">2021-05-04T07:23:00Z</dcterms:modified>
</cp:coreProperties>
</file>