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52" w:type="dxa"/>
        <w:tblLook w:val="04A0" w:firstRow="1" w:lastRow="0" w:firstColumn="1" w:lastColumn="0" w:noHBand="0" w:noVBand="1"/>
      </w:tblPr>
      <w:tblGrid>
        <w:gridCol w:w="2858"/>
        <w:gridCol w:w="1288"/>
        <w:gridCol w:w="1379"/>
        <w:gridCol w:w="1812"/>
        <w:gridCol w:w="1815"/>
      </w:tblGrid>
      <w:tr w:rsidR="004A251E" w:rsidTr="00F1441D">
        <w:trPr>
          <w:trHeight w:val="186"/>
        </w:trPr>
        <w:tc>
          <w:tcPr>
            <w:tcW w:w="9152" w:type="dxa"/>
            <w:gridSpan w:val="5"/>
          </w:tcPr>
          <w:p w:rsidR="004A251E" w:rsidRPr="00F1441D" w:rsidRDefault="004A251E" w:rsidP="004A25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PLATEBNÍ KALENDÁŘ II. – daňový doklad – (PLATEBNÍ PLÁN)</w:t>
            </w:r>
          </w:p>
        </w:tc>
      </w:tr>
      <w:tr w:rsidR="004A251E" w:rsidTr="00F1441D">
        <w:trPr>
          <w:trHeight w:val="1079"/>
        </w:trPr>
        <w:tc>
          <w:tcPr>
            <w:tcW w:w="4146" w:type="dxa"/>
            <w:gridSpan w:val="2"/>
          </w:tcPr>
          <w:p w:rsidR="004A251E" w:rsidRPr="00F1441D" w:rsidRDefault="004A2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Poskytovatel:</w:t>
            </w:r>
          </w:p>
          <w:p w:rsidR="004A251E" w:rsidRPr="00F1441D" w:rsidRDefault="004A2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LuckyNet</w:t>
            </w:r>
            <w:proofErr w:type="spellEnd"/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, s.r.o.</w:t>
            </w:r>
          </w:p>
          <w:p w:rsidR="004A251E" w:rsidRPr="00F1441D" w:rsidRDefault="004A2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IČ: 280 78 993  DIČ: CZ28078993</w:t>
            </w:r>
          </w:p>
          <w:p w:rsidR="004A251E" w:rsidRPr="00F1441D" w:rsidRDefault="004A251E" w:rsidP="00431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Zapsaná v OR vedeného KS v Českých Budějovicích, oddíl C vložka 15992</w:t>
            </w:r>
          </w:p>
        </w:tc>
        <w:tc>
          <w:tcPr>
            <w:tcW w:w="5005" w:type="dxa"/>
            <w:gridSpan w:val="3"/>
          </w:tcPr>
          <w:p w:rsidR="004A251E" w:rsidRPr="00F1441D" w:rsidRDefault="004A2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PLATEBNÍ PLÁN číslo: 101316009</w:t>
            </w:r>
          </w:p>
          <w:p w:rsidR="004A251E" w:rsidRPr="00F1441D" w:rsidRDefault="004A2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Variabilní symbol: 101316009</w:t>
            </w:r>
          </w:p>
          <w:p w:rsidR="004A251E" w:rsidRPr="00F1441D" w:rsidRDefault="004A2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Konstantní symbol: 0308</w:t>
            </w:r>
          </w:p>
          <w:p w:rsidR="004A251E" w:rsidRPr="00F1441D" w:rsidRDefault="004A2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Specifický symbol: 00510874</w:t>
            </w:r>
          </w:p>
        </w:tc>
      </w:tr>
      <w:tr w:rsidR="004A251E" w:rsidTr="00F1441D">
        <w:trPr>
          <w:trHeight w:val="558"/>
        </w:trPr>
        <w:tc>
          <w:tcPr>
            <w:tcW w:w="4146" w:type="dxa"/>
            <w:gridSpan w:val="2"/>
          </w:tcPr>
          <w:p w:rsidR="004A251E" w:rsidRPr="00F1441D" w:rsidRDefault="00526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Žižkova tř. 1321/1</w:t>
            </w:r>
          </w:p>
          <w:p w:rsidR="005261DF" w:rsidRPr="00F1441D" w:rsidRDefault="00526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370 01 České Budějovice</w:t>
            </w:r>
          </w:p>
        </w:tc>
        <w:tc>
          <w:tcPr>
            <w:tcW w:w="5005" w:type="dxa"/>
            <w:gridSpan w:val="3"/>
          </w:tcPr>
          <w:p w:rsidR="004A251E" w:rsidRPr="00F1441D" w:rsidRDefault="004A2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Odběratel:</w:t>
            </w:r>
          </w:p>
          <w:p w:rsidR="004A251E" w:rsidRPr="00F1441D" w:rsidRDefault="004A2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Střední škola obchodní, České Budějovice, Husova 9</w:t>
            </w:r>
          </w:p>
          <w:p w:rsidR="004A251E" w:rsidRPr="00F1441D" w:rsidRDefault="004A2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Husova tř. 1846/9, České Budějovice, 370 01</w:t>
            </w:r>
          </w:p>
        </w:tc>
      </w:tr>
      <w:tr w:rsidR="005261DF" w:rsidTr="00F1441D">
        <w:trPr>
          <w:trHeight w:val="186"/>
        </w:trPr>
        <w:tc>
          <w:tcPr>
            <w:tcW w:w="9152" w:type="dxa"/>
            <w:gridSpan w:val="5"/>
          </w:tcPr>
          <w:p w:rsidR="005261DF" w:rsidRPr="00F1441D" w:rsidRDefault="00526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 xml:space="preserve">Tento Platební kalendář II. Nahrazuje od data vystavení Platební kalendář ze dne </w:t>
            </w:r>
            <w:proofErr w:type="gramStart"/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26.02.2019</w:t>
            </w:r>
            <w:proofErr w:type="gramEnd"/>
          </w:p>
        </w:tc>
      </w:tr>
      <w:tr w:rsidR="009826E9" w:rsidTr="00F1441D">
        <w:trPr>
          <w:trHeight w:val="186"/>
        </w:trPr>
        <w:tc>
          <w:tcPr>
            <w:tcW w:w="2858" w:type="dxa"/>
          </w:tcPr>
          <w:p w:rsidR="009826E9" w:rsidRPr="005261DF" w:rsidRDefault="0098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služba</w:t>
            </w:r>
          </w:p>
        </w:tc>
        <w:tc>
          <w:tcPr>
            <w:tcW w:w="1288" w:type="dxa"/>
          </w:tcPr>
          <w:p w:rsidR="009826E9" w:rsidRPr="009826E9" w:rsidRDefault="0098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Cena bez DPH</w:t>
            </w:r>
          </w:p>
        </w:tc>
        <w:tc>
          <w:tcPr>
            <w:tcW w:w="1379" w:type="dxa"/>
          </w:tcPr>
          <w:p w:rsidR="009826E9" w:rsidRPr="009826E9" w:rsidRDefault="0098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DPH 21%</w:t>
            </w:r>
          </w:p>
        </w:tc>
        <w:tc>
          <w:tcPr>
            <w:tcW w:w="1812" w:type="dxa"/>
          </w:tcPr>
          <w:p w:rsidR="009826E9" w:rsidRPr="009826E9" w:rsidRDefault="0098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Datum splatnosti</w:t>
            </w:r>
          </w:p>
        </w:tc>
        <w:tc>
          <w:tcPr>
            <w:tcW w:w="1812" w:type="dxa"/>
          </w:tcPr>
          <w:p w:rsidR="009826E9" w:rsidRPr="009826E9" w:rsidRDefault="0098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Celkem k úhradě</w:t>
            </w:r>
          </w:p>
        </w:tc>
      </w:tr>
      <w:tr w:rsidR="004A251E" w:rsidTr="00F1441D">
        <w:trPr>
          <w:trHeight w:val="387"/>
        </w:trPr>
        <w:tc>
          <w:tcPr>
            <w:tcW w:w="2858" w:type="dxa"/>
          </w:tcPr>
          <w:p w:rsidR="004A251E" w:rsidRPr="005261DF" w:rsidRDefault="00526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1DF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4A251E" w:rsidRPr="009826E9" w:rsidRDefault="0098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4A251E" w:rsidRPr="009826E9" w:rsidRDefault="0098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4A251E" w:rsidRPr="009826E9" w:rsidRDefault="0098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10.05.2021</w:t>
            </w:r>
            <w:proofErr w:type="gramEnd"/>
          </w:p>
        </w:tc>
        <w:tc>
          <w:tcPr>
            <w:tcW w:w="1812" w:type="dxa"/>
          </w:tcPr>
          <w:p w:rsidR="004A251E" w:rsidRPr="009826E9" w:rsidRDefault="00982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72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10.06.2021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72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10.07.2021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72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10.08.2021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72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10.09.2021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87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10.10.2021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72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10.11.2021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72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10.12.2021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72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10.01.2022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72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10.02.2022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87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10.03.2022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72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10.04.2022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72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10.05.2022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72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10.06.2022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72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10.07.2022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72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10.08.2022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87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10.09.2022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72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10.10.2022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72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10.11.2022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72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10.12.2022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72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10.01.2023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87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10.02.2023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72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10.03.2023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72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10.04.2023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72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10.05.2023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372"/>
        </w:trPr>
        <w:tc>
          <w:tcPr>
            <w:tcW w:w="2858" w:type="dxa"/>
          </w:tcPr>
          <w:p w:rsidR="00F1441D" w:rsidRPr="009826E9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6E9">
              <w:rPr>
                <w:rFonts w:ascii="Times New Roman" w:hAnsi="Times New Roman" w:cs="Times New Roman"/>
                <w:sz w:val="16"/>
                <w:szCs w:val="16"/>
              </w:rPr>
              <w:t>GARANT 204800/204800 + 102400/102400 + veřejná IPv6</w:t>
            </w:r>
          </w:p>
        </w:tc>
        <w:tc>
          <w:tcPr>
            <w:tcW w:w="1288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5785,12</w:t>
            </w:r>
          </w:p>
        </w:tc>
        <w:tc>
          <w:tcPr>
            <w:tcW w:w="1379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1214,88</w:t>
            </w:r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10.06.2023</w:t>
            </w:r>
            <w:proofErr w:type="gramEnd"/>
          </w:p>
        </w:tc>
        <w:tc>
          <w:tcPr>
            <w:tcW w:w="1812" w:type="dxa"/>
          </w:tcPr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441D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</w:tr>
      <w:tr w:rsidR="00F1441D" w:rsidTr="00F1441D">
        <w:trPr>
          <w:trHeight w:val="186"/>
        </w:trPr>
        <w:tc>
          <w:tcPr>
            <w:tcW w:w="9152" w:type="dxa"/>
            <w:gridSpan w:val="5"/>
          </w:tcPr>
          <w:p w:rsid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 Českých Budějovicích dne 3. 5. 2021</w:t>
            </w:r>
          </w:p>
          <w:p w:rsid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441D" w:rsidRPr="00F1441D" w:rsidRDefault="00F1441D" w:rsidP="00F14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Zákazník                                                                                                                                                      Poskytovatel</w:t>
            </w:r>
          </w:p>
        </w:tc>
      </w:tr>
    </w:tbl>
    <w:p w:rsidR="000A57BE" w:rsidRPr="004A251E" w:rsidRDefault="000A57BE" w:rsidP="00F144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57BE" w:rsidRPr="004A2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1E"/>
    <w:rsid w:val="000A57BE"/>
    <w:rsid w:val="004A251E"/>
    <w:rsid w:val="005261DF"/>
    <w:rsid w:val="009826E9"/>
    <w:rsid w:val="00F1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5C09"/>
  <w15:chartTrackingRefBased/>
  <w15:docId w15:val="{4508E825-0F3C-4564-8275-630CA726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dc:description/>
  <cp:lastModifiedBy>Arnošt Máče</cp:lastModifiedBy>
  <cp:revision>1</cp:revision>
  <dcterms:created xsi:type="dcterms:W3CDTF">2021-05-03T08:21:00Z</dcterms:created>
  <dcterms:modified xsi:type="dcterms:W3CDTF">2021-05-03T09:53:00Z</dcterms:modified>
</cp:coreProperties>
</file>