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AFC8" w14:textId="77777777" w:rsidR="00281CF1" w:rsidRPr="00FC5E2A" w:rsidRDefault="00281CF1">
      <w:pPr>
        <w:pStyle w:val="Nzev"/>
        <w:rPr>
          <w:rFonts w:asciiTheme="minorHAnsi" w:hAnsiTheme="minorHAnsi" w:cstheme="minorHAnsi"/>
          <w:szCs w:val="22"/>
        </w:rPr>
      </w:pPr>
      <w:r w:rsidRPr="00FC5E2A">
        <w:rPr>
          <w:rFonts w:asciiTheme="minorHAnsi" w:hAnsiTheme="minorHAnsi" w:cstheme="minorHAnsi"/>
          <w:szCs w:val="22"/>
        </w:rPr>
        <w:t xml:space="preserve">Smlouva </w:t>
      </w:r>
      <w:r w:rsidR="009E3DAB" w:rsidRPr="00FC5E2A">
        <w:rPr>
          <w:rFonts w:asciiTheme="minorHAnsi" w:hAnsiTheme="minorHAnsi" w:cstheme="minorHAnsi"/>
          <w:szCs w:val="22"/>
        </w:rPr>
        <w:t>o spolupráci obcí</w:t>
      </w:r>
    </w:p>
    <w:p w14:paraId="3747590F" w14:textId="77777777" w:rsidR="004C447B" w:rsidRDefault="004C447B">
      <w:pPr>
        <w:pStyle w:val="Nzev"/>
        <w:rPr>
          <w:rFonts w:ascii="Arial Narrow" w:hAnsi="Arial Narrow" w:cs="Courier New"/>
          <w:sz w:val="10"/>
          <w:szCs w:val="22"/>
        </w:rPr>
      </w:pPr>
    </w:p>
    <w:p w14:paraId="47306047" w14:textId="77777777" w:rsidR="001B1D74" w:rsidRPr="001B1D74" w:rsidRDefault="001B1D74">
      <w:pPr>
        <w:pStyle w:val="Nzev"/>
        <w:rPr>
          <w:rFonts w:ascii="Arial Narrow" w:hAnsi="Arial Narrow" w:cs="Courier New"/>
          <w:sz w:val="10"/>
          <w:szCs w:val="22"/>
        </w:rPr>
      </w:pPr>
    </w:p>
    <w:p w14:paraId="25EA56BE" w14:textId="77777777" w:rsidR="00281CF1" w:rsidRDefault="00281CF1">
      <w:pPr>
        <w:jc w:val="both"/>
        <w:rPr>
          <w:rFonts w:ascii="Arial Narrow" w:hAnsi="Arial Narrow" w:cs="Courier New"/>
          <w:bCs/>
          <w:sz w:val="22"/>
          <w:szCs w:val="22"/>
        </w:rPr>
      </w:pPr>
    </w:p>
    <w:p w14:paraId="2A0E6D6C" w14:textId="77777777" w:rsidR="00D91E7E" w:rsidRPr="00FC5E2A" w:rsidRDefault="009F6D4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235A4D" w:rsidRPr="00FC5E2A">
        <w:rPr>
          <w:rFonts w:asciiTheme="minorHAnsi" w:hAnsiTheme="minorHAnsi" w:cstheme="minorHAnsi"/>
          <w:bCs/>
          <w:sz w:val="22"/>
          <w:szCs w:val="22"/>
        </w:rPr>
        <w:t>obrovolný svazek obcí</w:t>
      </w:r>
      <w:r w:rsidR="00235A4D" w:rsidRPr="00FC5E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E1933" w:rsidRPr="00FC5E2A">
        <w:rPr>
          <w:rFonts w:asciiTheme="minorHAnsi" w:hAnsiTheme="minorHAnsi" w:cstheme="minorHAnsi"/>
          <w:b/>
          <w:bCs/>
          <w:sz w:val="22"/>
          <w:szCs w:val="22"/>
        </w:rPr>
        <w:t>Chomutovsko</w:t>
      </w:r>
      <w:r w:rsidR="00D91E7E" w:rsidRPr="00FC5E2A">
        <w:rPr>
          <w:rFonts w:asciiTheme="minorHAnsi" w:hAnsiTheme="minorHAnsi" w:cstheme="minorHAnsi"/>
          <w:bCs/>
          <w:sz w:val="22"/>
          <w:szCs w:val="22"/>
        </w:rPr>
        <w:t>, IČ</w:t>
      </w:r>
      <w:r w:rsidR="004C447B" w:rsidRPr="00FC5E2A">
        <w:rPr>
          <w:rFonts w:asciiTheme="minorHAnsi" w:hAnsiTheme="minorHAnsi" w:cstheme="minorHAnsi"/>
          <w:bCs/>
          <w:sz w:val="22"/>
          <w:szCs w:val="22"/>
        </w:rPr>
        <w:t>:</w:t>
      </w:r>
      <w:r w:rsidR="00D91E7E" w:rsidRPr="00FC5E2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1933" w:rsidRPr="00FC5E2A">
        <w:rPr>
          <w:rFonts w:asciiTheme="minorHAnsi" w:hAnsiTheme="minorHAnsi" w:cstheme="minorHAnsi"/>
          <w:bCs/>
          <w:sz w:val="22"/>
          <w:szCs w:val="22"/>
        </w:rPr>
        <w:t>05054265</w:t>
      </w:r>
    </w:p>
    <w:p w14:paraId="06889D22" w14:textId="77777777" w:rsidR="00D91E7E" w:rsidRPr="00FC5E2A" w:rsidRDefault="00D91E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5E2A">
        <w:rPr>
          <w:rFonts w:asciiTheme="minorHAnsi" w:hAnsiTheme="minorHAnsi" w:cstheme="minorHAnsi"/>
          <w:bCs/>
          <w:sz w:val="22"/>
          <w:szCs w:val="22"/>
        </w:rPr>
        <w:t xml:space="preserve">zastoupen předsedou </w:t>
      </w:r>
      <w:r w:rsidR="002E1933" w:rsidRPr="00FC5E2A">
        <w:rPr>
          <w:rFonts w:asciiTheme="minorHAnsi" w:hAnsiTheme="minorHAnsi" w:cstheme="minorHAnsi"/>
          <w:bCs/>
          <w:sz w:val="22"/>
          <w:szCs w:val="22"/>
        </w:rPr>
        <w:t xml:space="preserve">Mgr. </w:t>
      </w:r>
      <w:r w:rsidR="009F6D48">
        <w:rPr>
          <w:rFonts w:asciiTheme="minorHAnsi" w:hAnsiTheme="minorHAnsi" w:cstheme="minorHAnsi"/>
          <w:bCs/>
          <w:sz w:val="22"/>
          <w:szCs w:val="22"/>
        </w:rPr>
        <w:t>Milanem Märcem</w:t>
      </w:r>
    </w:p>
    <w:p w14:paraId="4200CD1C" w14:textId="14A4756F" w:rsidR="00D91E7E" w:rsidRPr="00FC5E2A" w:rsidRDefault="00D91E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5E2A">
        <w:rPr>
          <w:rFonts w:asciiTheme="minorHAnsi" w:hAnsiTheme="minorHAnsi" w:cstheme="minorHAnsi"/>
          <w:bCs/>
          <w:sz w:val="22"/>
          <w:szCs w:val="22"/>
        </w:rPr>
        <w:t xml:space="preserve">Sídlo: </w:t>
      </w:r>
      <w:r w:rsidR="002E1933" w:rsidRPr="00FC5E2A">
        <w:rPr>
          <w:rFonts w:asciiTheme="minorHAnsi" w:hAnsiTheme="minorHAnsi" w:cstheme="minorHAnsi"/>
          <w:bCs/>
          <w:sz w:val="22"/>
          <w:szCs w:val="22"/>
        </w:rPr>
        <w:t>430 01 Chomutov</w:t>
      </w:r>
      <w:r w:rsidRPr="00FC5E2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C6FF7">
        <w:rPr>
          <w:rFonts w:asciiTheme="minorHAnsi" w:hAnsiTheme="minorHAnsi" w:cstheme="minorHAnsi"/>
          <w:bCs/>
          <w:sz w:val="22"/>
          <w:szCs w:val="22"/>
        </w:rPr>
        <w:t>n</w:t>
      </w:r>
      <w:r w:rsidR="002E1933" w:rsidRPr="00FC5E2A">
        <w:rPr>
          <w:rFonts w:asciiTheme="minorHAnsi" w:hAnsiTheme="minorHAnsi" w:cstheme="minorHAnsi"/>
          <w:bCs/>
          <w:sz w:val="22"/>
          <w:szCs w:val="22"/>
        </w:rPr>
        <w:t xml:space="preserve">áměstí 1. </w:t>
      </w:r>
      <w:r w:rsidR="00AC6FF7">
        <w:rPr>
          <w:rFonts w:asciiTheme="minorHAnsi" w:hAnsiTheme="minorHAnsi" w:cstheme="minorHAnsi"/>
          <w:bCs/>
          <w:sz w:val="22"/>
          <w:szCs w:val="22"/>
        </w:rPr>
        <w:t>m</w:t>
      </w:r>
      <w:r w:rsidR="002E1933" w:rsidRPr="00FC5E2A">
        <w:rPr>
          <w:rFonts w:asciiTheme="minorHAnsi" w:hAnsiTheme="minorHAnsi" w:cstheme="minorHAnsi"/>
          <w:bCs/>
          <w:sz w:val="22"/>
          <w:szCs w:val="22"/>
        </w:rPr>
        <w:t>áje 1</w:t>
      </w:r>
    </w:p>
    <w:p w14:paraId="33C98802" w14:textId="77777777" w:rsidR="00D91E7E" w:rsidRPr="00591F3F" w:rsidRDefault="00D91E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5E2A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 w:rsidR="00591F3F" w:rsidRPr="00591F3F">
        <w:rPr>
          <w:rFonts w:asciiTheme="minorHAnsi" w:hAnsiTheme="minorHAnsi" w:cstheme="minorHAnsi"/>
          <w:bCs/>
          <w:sz w:val="22"/>
          <w:szCs w:val="22"/>
        </w:rPr>
        <w:t>ČNB</w:t>
      </w:r>
    </w:p>
    <w:p w14:paraId="55739096" w14:textId="77777777" w:rsidR="00D91E7E" w:rsidRPr="00FC5E2A" w:rsidRDefault="00D91E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F3F">
        <w:rPr>
          <w:rFonts w:asciiTheme="minorHAnsi" w:hAnsiTheme="minorHAnsi" w:cstheme="minorHAnsi"/>
          <w:bCs/>
          <w:sz w:val="22"/>
          <w:szCs w:val="22"/>
        </w:rPr>
        <w:t>č.</w:t>
      </w:r>
      <w:r w:rsidR="00553147" w:rsidRPr="00591F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91F3F">
        <w:rPr>
          <w:rFonts w:asciiTheme="minorHAnsi" w:hAnsiTheme="minorHAnsi" w:cstheme="minorHAnsi"/>
          <w:bCs/>
          <w:sz w:val="22"/>
          <w:szCs w:val="22"/>
        </w:rPr>
        <w:t xml:space="preserve">ú.: </w:t>
      </w:r>
      <w:r w:rsidR="00591F3F" w:rsidRPr="00591F3F">
        <w:rPr>
          <w:rFonts w:asciiTheme="minorHAnsi" w:hAnsiTheme="minorHAnsi" w:cstheme="minorHAnsi"/>
          <w:bCs/>
          <w:sz w:val="22"/>
          <w:szCs w:val="22"/>
        </w:rPr>
        <w:t>94-5013441/0710</w:t>
      </w:r>
    </w:p>
    <w:p w14:paraId="4D7EBEDB" w14:textId="77777777" w:rsidR="002009D1" w:rsidRPr="00FC5E2A" w:rsidRDefault="002009D1" w:rsidP="00FC5E2A">
      <w:pPr>
        <w:spacing w:after="120"/>
        <w:jc w:val="both"/>
        <w:rPr>
          <w:rFonts w:asciiTheme="minorHAnsi" w:hAnsiTheme="minorHAnsi" w:cstheme="minorHAnsi"/>
          <w:bCs/>
          <w:i/>
          <w:sz w:val="20"/>
          <w:szCs w:val="22"/>
        </w:rPr>
      </w:pPr>
      <w:r w:rsidRPr="00FC5E2A">
        <w:rPr>
          <w:rFonts w:asciiTheme="minorHAnsi" w:hAnsiTheme="minorHAnsi" w:cstheme="minorHAnsi"/>
          <w:bCs/>
          <w:i/>
          <w:sz w:val="20"/>
          <w:szCs w:val="22"/>
        </w:rPr>
        <w:t>(dále jako nositel projektu)</w:t>
      </w:r>
    </w:p>
    <w:p w14:paraId="126CB4C6" w14:textId="3880BF0F" w:rsidR="001C4A60" w:rsidRDefault="00AC6FF7" w:rsidP="00F40653">
      <w:pPr>
        <w:spacing w:before="6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</w:p>
    <w:p w14:paraId="68F209E7" w14:textId="77777777" w:rsidR="00AC6FF7" w:rsidRPr="005600F7" w:rsidRDefault="00AC6FF7" w:rsidP="00AC6FF7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b/>
          <w:sz w:val="22"/>
          <w:szCs w:val="22"/>
        </w:rPr>
        <w:t xml:space="preserve">Obec Bílence, </w:t>
      </w:r>
      <w:r w:rsidRPr="005600F7">
        <w:rPr>
          <w:rFonts w:asciiTheme="minorHAnsi" w:hAnsiTheme="minorHAnsi" w:cstheme="minorHAnsi"/>
          <w:sz w:val="22"/>
          <w:szCs w:val="22"/>
        </w:rPr>
        <w:t>IČ: 0261793</w:t>
      </w:r>
    </w:p>
    <w:p w14:paraId="2872D2B6" w14:textId="77777777" w:rsidR="00AC6FF7" w:rsidRPr="005600F7" w:rsidRDefault="00AC6FF7" w:rsidP="00AC6FF7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zastoupena starostkou Mgr. Petrou Kubánikovou</w:t>
      </w:r>
    </w:p>
    <w:p w14:paraId="580A6A41" w14:textId="77777777" w:rsidR="00AC6FF7" w:rsidRPr="005600F7" w:rsidRDefault="00AC6FF7" w:rsidP="00AC6FF7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Sídlo: 430 01 Bílence, č.p. 45</w:t>
      </w:r>
    </w:p>
    <w:p w14:paraId="229B2D29" w14:textId="77777777" w:rsidR="00AC6FF7" w:rsidRPr="005600F7" w:rsidRDefault="00AC6FF7" w:rsidP="00AC6FF7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sz w:val="22"/>
          <w:szCs w:val="22"/>
        </w:rPr>
        <w:t>KB a.s.</w:t>
      </w:r>
    </w:p>
    <w:p w14:paraId="362046CD" w14:textId="77777777" w:rsidR="00AC6FF7" w:rsidRPr="005600F7" w:rsidRDefault="00AC6FF7" w:rsidP="00AC6FF7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Číslo účtu: </w:t>
      </w:r>
      <w:r>
        <w:rPr>
          <w:rFonts w:asciiTheme="minorHAnsi" w:hAnsiTheme="minorHAnsi" w:cstheme="minorHAnsi"/>
          <w:sz w:val="22"/>
          <w:szCs w:val="22"/>
        </w:rPr>
        <w:t>8329441/0100</w:t>
      </w:r>
    </w:p>
    <w:p w14:paraId="0F48F633" w14:textId="77777777" w:rsidR="00AC6FF7" w:rsidRPr="005600F7" w:rsidRDefault="00AC6FF7" w:rsidP="00AC6FF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>(dále jako účastník smlouvy)</w:t>
      </w:r>
    </w:p>
    <w:p w14:paraId="4CA86304" w14:textId="77777777" w:rsidR="00AC6FF7" w:rsidRPr="005600F7" w:rsidRDefault="00AC6FF7" w:rsidP="00AC6FF7">
      <w:pPr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>a</w:t>
      </w:r>
    </w:p>
    <w:p w14:paraId="571927EB" w14:textId="77777777" w:rsidR="00AC6FF7" w:rsidRPr="005600F7" w:rsidRDefault="00AC6FF7" w:rsidP="00AC6FF7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b/>
          <w:sz w:val="22"/>
          <w:szCs w:val="22"/>
        </w:rPr>
        <w:t xml:space="preserve">Obec Blatno, </w:t>
      </w:r>
      <w:r w:rsidRPr="005600F7">
        <w:rPr>
          <w:rFonts w:asciiTheme="minorHAnsi" w:hAnsiTheme="minorHAnsi" w:cstheme="minorHAnsi"/>
          <w:sz w:val="22"/>
          <w:szCs w:val="22"/>
        </w:rPr>
        <w:t>IČ: 0261807</w:t>
      </w:r>
    </w:p>
    <w:p w14:paraId="7B1D4E31" w14:textId="77777777" w:rsidR="00AC6FF7" w:rsidRPr="005600F7" w:rsidRDefault="00AC6FF7" w:rsidP="00AC6FF7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zastoupena starostkou Ivetou Rabasovou Houfovou</w:t>
      </w:r>
    </w:p>
    <w:p w14:paraId="2E4D9641" w14:textId="77777777" w:rsidR="00AC6FF7" w:rsidRPr="005600F7" w:rsidRDefault="00AC6FF7" w:rsidP="00AC6FF7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Sídlo: 430 01 Blatno, č.p. 1</w:t>
      </w:r>
    </w:p>
    <w:p w14:paraId="7189F72E" w14:textId="77777777" w:rsidR="00AC6FF7" w:rsidRPr="005600F7" w:rsidRDefault="00AC6FF7" w:rsidP="00AC6FF7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sz w:val="22"/>
          <w:szCs w:val="22"/>
        </w:rPr>
        <w:t>ČSOB, a.s.</w:t>
      </w:r>
    </w:p>
    <w:p w14:paraId="54DC890F" w14:textId="77777777" w:rsidR="00AC6FF7" w:rsidRPr="005600F7" w:rsidRDefault="00AC6FF7" w:rsidP="00AC6FF7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Číslo účtu: </w:t>
      </w:r>
      <w:r>
        <w:rPr>
          <w:rFonts w:asciiTheme="minorHAnsi" w:hAnsiTheme="minorHAnsi" w:cstheme="minorHAnsi"/>
          <w:sz w:val="22"/>
          <w:szCs w:val="22"/>
        </w:rPr>
        <w:t>109600739/0300</w:t>
      </w:r>
    </w:p>
    <w:p w14:paraId="2B82ED47" w14:textId="77777777" w:rsidR="00AC6FF7" w:rsidRPr="005600F7" w:rsidRDefault="00AC6FF7" w:rsidP="00AC6FF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25519975" w14:textId="77777777" w:rsidR="00AC6FF7" w:rsidRPr="00B84BD4" w:rsidRDefault="00AC6FF7" w:rsidP="00AC6FF7">
      <w:pPr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4BD4">
        <w:rPr>
          <w:rFonts w:asciiTheme="minorHAnsi" w:hAnsiTheme="minorHAnsi" w:cstheme="minorHAnsi"/>
          <w:bCs/>
          <w:sz w:val="22"/>
          <w:szCs w:val="22"/>
        </w:rPr>
        <w:t>a</w:t>
      </w:r>
    </w:p>
    <w:p w14:paraId="4678D267" w14:textId="77777777" w:rsidR="00AC6FF7" w:rsidRPr="004C7193" w:rsidRDefault="00AC6FF7" w:rsidP="00AC6FF7">
      <w:pPr>
        <w:rPr>
          <w:rFonts w:asciiTheme="minorHAnsi" w:hAnsiTheme="minorHAnsi" w:cstheme="minorHAnsi"/>
          <w:sz w:val="22"/>
          <w:szCs w:val="22"/>
        </w:rPr>
      </w:pPr>
      <w:r w:rsidRPr="004C7193">
        <w:rPr>
          <w:rFonts w:asciiTheme="minorHAnsi" w:hAnsiTheme="minorHAnsi" w:cstheme="minorHAnsi"/>
          <w:b/>
          <w:sz w:val="22"/>
          <w:szCs w:val="22"/>
        </w:rPr>
        <w:t xml:space="preserve">Obec Hora sv. Šebestiána, </w:t>
      </w:r>
      <w:r w:rsidRPr="004C7193">
        <w:rPr>
          <w:rFonts w:asciiTheme="minorHAnsi" w:hAnsiTheme="minorHAnsi" w:cstheme="minorHAnsi"/>
          <w:sz w:val="22"/>
          <w:szCs w:val="22"/>
        </w:rPr>
        <w:t>IČ: 0261866</w:t>
      </w:r>
    </w:p>
    <w:p w14:paraId="242C9C66" w14:textId="77777777" w:rsidR="00AC6FF7" w:rsidRPr="004C7193" w:rsidRDefault="00AC6FF7" w:rsidP="00AC6FF7">
      <w:pPr>
        <w:rPr>
          <w:rFonts w:asciiTheme="minorHAnsi" w:hAnsiTheme="minorHAnsi" w:cstheme="minorHAnsi"/>
          <w:sz w:val="22"/>
          <w:szCs w:val="22"/>
        </w:rPr>
      </w:pPr>
      <w:r w:rsidRPr="004C7193">
        <w:rPr>
          <w:rFonts w:asciiTheme="minorHAnsi" w:hAnsiTheme="minorHAnsi" w:cstheme="minorHAnsi"/>
          <w:sz w:val="22"/>
          <w:szCs w:val="22"/>
        </w:rPr>
        <w:t>zastoupena starostkou Ing. Lenkou Štelcichovou</w:t>
      </w:r>
    </w:p>
    <w:p w14:paraId="5E78CCDE" w14:textId="77777777" w:rsidR="00AC6FF7" w:rsidRPr="004C7193" w:rsidRDefault="00AC6FF7" w:rsidP="00AC6FF7">
      <w:pPr>
        <w:rPr>
          <w:rFonts w:asciiTheme="minorHAnsi" w:hAnsiTheme="minorHAnsi" w:cstheme="minorHAnsi"/>
          <w:sz w:val="22"/>
          <w:szCs w:val="22"/>
        </w:rPr>
      </w:pPr>
      <w:r w:rsidRPr="004C7193">
        <w:rPr>
          <w:rFonts w:asciiTheme="minorHAnsi" w:hAnsiTheme="minorHAnsi" w:cstheme="minorHAnsi"/>
          <w:sz w:val="22"/>
          <w:szCs w:val="22"/>
        </w:rPr>
        <w:t>Sídlo: 431 82 Hora sv. Šebestiána, č.p. 3</w:t>
      </w:r>
    </w:p>
    <w:p w14:paraId="5B585C5B" w14:textId="77777777" w:rsidR="00AC6FF7" w:rsidRPr="004C7193" w:rsidRDefault="00AC6FF7" w:rsidP="00AC6FF7">
      <w:pPr>
        <w:rPr>
          <w:rFonts w:asciiTheme="minorHAnsi" w:hAnsiTheme="minorHAnsi" w:cstheme="minorHAnsi"/>
          <w:sz w:val="22"/>
          <w:szCs w:val="22"/>
        </w:rPr>
      </w:pPr>
      <w:r w:rsidRPr="004C7193">
        <w:rPr>
          <w:rFonts w:asciiTheme="minorHAnsi" w:hAnsiTheme="minorHAnsi" w:cstheme="minorHAnsi"/>
          <w:sz w:val="22"/>
          <w:szCs w:val="22"/>
        </w:rPr>
        <w:t>Bankovní spojení: KB a.s.</w:t>
      </w:r>
    </w:p>
    <w:p w14:paraId="67DBE4A0" w14:textId="77777777" w:rsidR="00AC6FF7" w:rsidRPr="004C7193" w:rsidRDefault="00AC6FF7" w:rsidP="00AC6FF7">
      <w:pPr>
        <w:rPr>
          <w:rFonts w:asciiTheme="minorHAnsi" w:hAnsiTheme="minorHAnsi" w:cstheme="minorHAnsi"/>
          <w:sz w:val="22"/>
          <w:szCs w:val="22"/>
        </w:rPr>
      </w:pPr>
      <w:r w:rsidRPr="004C7193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4C7193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4926441/0100</w:t>
      </w:r>
    </w:p>
    <w:p w14:paraId="79DEB898" w14:textId="77777777" w:rsidR="00AC6FF7" w:rsidRPr="005600F7" w:rsidRDefault="00AC6FF7" w:rsidP="00AC6FF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C7193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2FA095EB" w14:textId="77777777" w:rsidR="00D91E7E" w:rsidRPr="00FC5E2A" w:rsidRDefault="00D91E7E" w:rsidP="00F40653">
      <w:pPr>
        <w:spacing w:before="6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5E2A">
        <w:rPr>
          <w:rFonts w:asciiTheme="minorHAnsi" w:hAnsiTheme="minorHAnsi" w:cstheme="minorHAnsi"/>
          <w:bCs/>
          <w:sz w:val="22"/>
          <w:szCs w:val="22"/>
        </w:rPr>
        <w:t>a</w:t>
      </w:r>
    </w:p>
    <w:p w14:paraId="3EA42998" w14:textId="77777777" w:rsidR="006114F7" w:rsidRDefault="006114F7" w:rsidP="006114F7">
      <w:pPr>
        <w:rPr>
          <w:rFonts w:asciiTheme="minorHAnsi" w:hAnsiTheme="minorHAnsi" w:cstheme="minorHAnsi"/>
          <w:sz w:val="22"/>
          <w:szCs w:val="22"/>
        </w:rPr>
      </w:pPr>
      <w:r w:rsidRPr="00623956">
        <w:rPr>
          <w:rFonts w:asciiTheme="minorHAnsi" w:hAnsiTheme="minorHAnsi" w:cs="Arial"/>
          <w:b/>
          <w:sz w:val="22"/>
          <w:szCs w:val="22"/>
        </w:rPr>
        <w:t>Statutární město Chomutov</w:t>
      </w:r>
      <w:r>
        <w:rPr>
          <w:rFonts w:asciiTheme="minorHAnsi" w:hAnsiTheme="minorHAnsi" w:cs="Arial"/>
          <w:b/>
          <w:sz w:val="22"/>
          <w:szCs w:val="22"/>
        </w:rPr>
        <w:t xml:space="preserve">, </w:t>
      </w:r>
      <w:r w:rsidRPr="00663684">
        <w:rPr>
          <w:rFonts w:asciiTheme="minorHAnsi" w:hAnsiTheme="minorHAnsi" w:cstheme="minorHAnsi"/>
          <w:sz w:val="22"/>
          <w:szCs w:val="22"/>
        </w:rPr>
        <w:t xml:space="preserve">IČ: </w:t>
      </w:r>
      <w:r>
        <w:rPr>
          <w:rFonts w:asciiTheme="minorHAnsi" w:hAnsiTheme="minorHAnsi" w:cstheme="minorHAnsi"/>
          <w:sz w:val="22"/>
          <w:szCs w:val="22"/>
        </w:rPr>
        <w:t>0261891</w:t>
      </w:r>
    </w:p>
    <w:p w14:paraId="3ADC822A" w14:textId="77777777" w:rsidR="006114F7" w:rsidRPr="00663684" w:rsidRDefault="006114F7" w:rsidP="006114F7">
      <w:pPr>
        <w:rPr>
          <w:rFonts w:asciiTheme="minorHAnsi" w:hAnsiTheme="minorHAnsi" w:cstheme="minorHAnsi"/>
          <w:sz w:val="22"/>
          <w:szCs w:val="22"/>
        </w:rPr>
      </w:pPr>
      <w:r w:rsidRPr="00663684">
        <w:rPr>
          <w:rFonts w:asciiTheme="minorHAnsi" w:hAnsiTheme="minorHAnsi" w:cstheme="minorHAnsi"/>
          <w:sz w:val="22"/>
          <w:szCs w:val="22"/>
        </w:rPr>
        <w:t>zastoupen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66368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primátorem JUDr. Markem Hrabáčem</w:t>
      </w:r>
    </w:p>
    <w:p w14:paraId="387A45D9" w14:textId="77777777" w:rsidR="006114F7" w:rsidRDefault="006114F7" w:rsidP="006114F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Sídlo: Zborovská 4602, 430 28 Chomutov</w:t>
      </w:r>
    </w:p>
    <w:p w14:paraId="45D65F56" w14:textId="77777777" w:rsidR="006114F7" w:rsidRPr="00663684" w:rsidRDefault="006114F7" w:rsidP="006114F7">
      <w:pPr>
        <w:rPr>
          <w:rFonts w:asciiTheme="minorHAnsi" w:hAnsiTheme="minorHAnsi" w:cstheme="minorHAnsi"/>
          <w:sz w:val="22"/>
          <w:szCs w:val="22"/>
        </w:rPr>
      </w:pPr>
      <w:r w:rsidRPr="00663684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sz w:val="22"/>
          <w:szCs w:val="22"/>
        </w:rPr>
        <w:t>KB a.s.</w:t>
      </w:r>
    </w:p>
    <w:p w14:paraId="4C144759" w14:textId="77777777" w:rsidR="006114F7" w:rsidRPr="00663684" w:rsidRDefault="006114F7" w:rsidP="006114F7">
      <w:pPr>
        <w:rPr>
          <w:rFonts w:asciiTheme="minorHAnsi" w:hAnsiTheme="minorHAnsi" w:cstheme="minorHAnsi"/>
          <w:sz w:val="22"/>
          <w:szCs w:val="22"/>
        </w:rPr>
      </w:pPr>
      <w:r w:rsidRPr="00663684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6239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19-626441/0100</w:t>
      </w:r>
    </w:p>
    <w:p w14:paraId="41020AC2" w14:textId="77777777" w:rsidR="002009D1" w:rsidRPr="00FC5E2A" w:rsidRDefault="002009D1" w:rsidP="00FC5E2A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FC5E2A">
        <w:rPr>
          <w:rFonts w:asciiTheme="minorHAnsi" w:hAnsiTheme="minorHAnsi" w:cstheme="minorHAnsi"/>
          <w:i/>
          <w:sz w:val="20"/>
          <w:szCs w:val="22"/>
        </w:rPr>
        <w:t>(dále jako účastník smlouvy)</w:t>
      </w:r>
    </w:p>
    <w:p w14:paraId="78A34023" w14:textId="77777777" w:rsidR="00AC6FF7" w:rsidRDefault="00AC6FF7" w:rsidP="00AC6FF7">
      <w:pPr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>a</w:t>
      </w:r>
    </w:p>
    <w:p w14:paraId="29E06658" w14:textId="77777777" w:rsidR="00AC6FF7" w:rsidRPr="005600F7" w:rsidRDefault="00AC6FF7" w:rsidP="00AC6FF7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b/>
          <w:sz w:val="22"/>
          <w:szCs w:val="22"/>
        </w:rPr>
        <w:t xml:space="preserve">Obec Kalek, </w:t>
      </w:r>
      <w:r w:rsidRPr="005600F7">
        <w:rPr>
          <w:rFonts w:asciiTheme="minorHAnsi" w:hAnsiTheme="minorHAnsi" w:cstheme="minorHAnsi"/>
          <w:sz w:val="22"/>
          <w:szCs w:val="22"/>
        </w:rPr>
        <w:t>IČ: 0261921</w:t>
      </w:r>
    </w:p>
    <w:p w14:paraId="20C2F98A" w14:textId="77777777" w:rsidR="00AC6FF7" w:rsidRPr="005600F7" w:rsidRDefault="00AC6FF7" w:rsidP="00AC6FF7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zastoupena starostou Tomášem Nedvědem</w:t>
      </w:r>
    </w:p>
    <w:p w14:paraId="72EBE61E" w14:textId="77777777" w:rsidR="00AC6FF7" w:rsidRPr="005600F7" w:rsidRDefault="00AC6FF7" w:rsidP="00AC6FF7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Sídlo: 431 32 Kalek, Kalek 26</w:t>
      </w:r>
    </w:p>
    <w:p w14:paraId="5EE7F592" w14:textId="77777777" w:rsidR="00AC6FF7" w:rsidRPr="005600F7" w:rsidRDefault="00AC6FF7" w:rsidP="00AC6FF7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sz w:val="22"/>
          <w:szCs w:val="22"/>
        </w:rPr>
        <w:t>ČS, a.s.</w:t>
      </w:r>
    </w:p>
    <w:p w14:paraId="03C4D8CE" w14:textId="77777777" w:rsidR="00AC6FF7" w:rsidRPr="005600F7" w:rsidRDefault="00AC6FF7" w:rsidP="00AC6FF7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Číslo účtu: </w:t>
      </w:r>
      <w:r>
        <w:rPr>
          <w:rFonts w:asciiTheme="minorHAnsi" w:hAnsiTheme="minorHAnsi" w:cstheme="minorHAnsi"/>
          <w:sz w:val="22"/>
          <w:szCs w:val="22"/>
        </w:rPr>
        <w:t>940036329/0800</w:t>
      </w:r>
    </w:p>
    <w:p w14:paraId="31BE067E" w14:textId="1461BF3D" w:rsidR="00AC6FF7" w:rsidRDefault="00AC6FF7" w:rsidP="00AC6FF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5B645506" w14:textId="77777777" w:rsidR="005658A9" w:rsidRPr="005600F7" w:rsidRDefault="005658A9" w:rsidP="005658A9">
      <w:pPr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>a</w:t>
      </w:r>
    </w:p>
    <w:p w14:paraId="331EB15B" w14:textId="77777777" w:rsidR="005658A9" w:rsidRPr="005600F7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Obec Spořice, </w:t>
      </w:r>
      <w:r w:rsidRPr="005600F7">
        <w:rPr>
          <w:rFonts w:asciiTheme="minorHAnsi" w:hAnsiTheme="minorHAnsi" w:cstheme="minorHAnsi"/>
          <w:sz w:val="22"/>
          <w:szCs w:val="22"/>
        </w:rPr>
        <w:t>IČ: 0262137</w:t>
      </w:r>
    </w:p>
    <w:p w14:paraId="3B86B24C" w14:textId="77777777" w:rsidR="005658A9" w:rsidRPr="005600F7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zastoupena starostou Ing. Romanem Brandem, MBA</w:t>
      </w:r>
    </w:p>
    <w:p w14:paraId="3972D6F7" w14:textId="77777777" w:rsidR="005658A9" w:rsidRPr="005600F7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Sídlo: 430 01 Spořice, Lipová 201</w:t>
      </w:r>
    </w:p>
    <w:p w14:paraId="05AD94E8" w14:textId="77777777" w:rsidR="005658A9" w:rsidRPr="005600F7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sz w:val="22"/>
          <w:szCs w:val="22"/>
        </w:rPr>
        <w:t>KB a.s.</w:t>
      </w:r>
    </w:p>
    <w:p w14:paraId="6F362D38" w14:textId="77777777" w:rsidR="005658A9" w:rsidRPr="005600F7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F53704">
        <w:rPr>
          <w:rFonts w:asciiTheme="minorHAnsi" w:hAnsiTheme="minorHAnsi" w:cstheme="minorHAnsi"/>
          <w:color w:val="000000"/>
          <w:sz w:val="22"/>
          <w:szCs w:val="22"/>
          <w:shd w:val="clear" w:color="auto" w:fill="FBFBFB"/>
        </w:rPr>
        <w:t>2429441/0100</w:t>
      </w:r>
    </w:p>
    <w:p w14:paraId="0C71AC3E" w14:textId="77777777" w:rsidR="005658A9" w:rsidRPr="005600F7" w:rsidRDefault="005658A9" w:rsidP="005658A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7FE97367" w14:textId="77777777" w:rsidR="005658A9" w:rsidRPr="005600F7" w:rsidRDefault="005658A9" w:rsidP="005658A9">
      <w:pPr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>a</w:t>
      </w:r>
    </w:p>
    <w:p w14:paraId="39FD2F0E" w14:textId="77777777" w:rsidR="005658A9" w:rsidRPr="005600F7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b/>
          <w:sz w:val="22"/>
          <w:szCs w:val="22"/>
        </w:rPr>
        <w:t xml:space="preserve">Obec Strupčice, </w:t>
      </w:r>
      <w:r w:rsidRPr="005600F7">
        <w:rPr>
          <w:rFonts w:asciiTheme="minorHAnsi" w:hAnsiTheme="minorHAnsi" w:cstheme="minorHAnsi"/>
          <w:sz w:val="22"/>
          <w:szCs w:val="22"/>
        </w:rPr>
        <w:t>IČ: 0262145</w:t>
      </w:r>
    </w:p>
    <w:p w14:paraId="4102F0A5" w14:textId="77777777" w:rsidR="005658A9" w:rsidRPr="005600F7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zastoupena starostou Luďkem Pěnkavou</w:t>
      </w:r>
    </w:p>
    <w:p w14:paraId="28D6CB80" w14:textId="77777777" w:rsidR="005658A9" w:rsidRPr="005600F7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Sídlo: 431 14 Strupčice, Strupčice 51</w:t>
      </w:r>
    </w:p>
    <w:p w14:paraId="5349B402" w14:textId="77777777" w:rsidR="005658A9" w:rsidRPr="005600F7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sz w:val="22"/>
          <w:szCs w:val="22"/>
        </w:rPr>
        <w:t>KB a.s.</w:t>
      </w:r>
    </w:p>
    <w:p w14:paraId="4D8B87A5" w14:textId="77777777" w:rsidR="005658A9" w:rsidRPr="008F299C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Číslo účtu</w:t>
      </w:r>
      <w:r w:rsidRPr="008F299C">
        <w:rPr>
          <w:rFonts w:asciiTheme="minorHAnsi" w:hAnsiTheme="minorHAnsi" w:cstheme="minorHAnsi"/>
          <w:sz w:val="22"/>
          <w:szCs w:val="22"/>
        </w:rPr>
        <w:t xml:space="preserve">: </w:t>
      </w:r>
      <w:r w:rsidRPr="008F299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3229441/0100</w:t>
      </w:r>
    </w:p>
    <w:p w14:paraId="7CDF9363" w14:textId="77777777" w:rsidR="005658A9" w:rsidRPr="005600F7" w:rsidRDefault="005658A9" w:rsidP="005658A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282643FD" w14:textId="77777777" w:rsidR="005658A9" w:rsidRPr="005600F7" w:rsidRDefault="005658A9" w:rsidP="005658A9">
      <w:pPr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>a</w:t>
      </w:r>
    </w:p>
    <w:p w14:paraId="5F0B00AC" w14:textId="77777777" w:rsidR="005658A9" w:rsidRPr="005600F7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b/>
          <w:sz w:val="22"/>
          <w:szCs w:val="22"/>
        </w:rPr>
        <w:t xml:space="preserve">Obec Údlice, </w:t>
      </w:r>
      <w:r w:rsidRPr="005600F7">
        <w:rPr>
          <w:rFonts w:asciiTheme="minorHAnsi" w:hAnsiTheme="minorHAnsi" w:cstheme="minorHAnsi"/>
          <w:sz w:val="22"/>
          <w:szCs w:val="22"/>
        </w:rPr>
        <w:t>IČ: 0262153</w:t>
      </w:r>
    </w:p>
    <w:p w14:paraId="4425B66D" w14:textId="77777777" w:rsidR="005658A9" w:rsidRPr="005600F7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zastoupena starostou </w:t>
      </w:r>
      <w:r>
        <w:rPr>
          <w:rFonts w:asciiTheme="minorHAnsi" w:hAnsiTheme="minorHAnsi" w:cstheme="minorHAnsi"/>
          <w:sz w:val="22"/>
          <w:szCs w:val="22"/>
        </w:rPr>
        <w:t xml:space="preserve">Ing. </w:t>
      </w:r>
      <w:r w:rsidRPr="005600F7">
        <w:rPr>
          <w:rFonts w:asciiTheme="minorHAnsi" w:hAnsiTheme="minorHAnsi" w:cstheme="minorHAnsi"/>
          <w:sz w:val="22"/>
          <w:szCs w:val="22"/>
        </w:rPr>
        <w:t>Milošem Pavlíkem</w:t>
      </w:r>
    </w:p>
    <w:p w14:paraId="75D45BAC" w14:textId="77777777" w:rsidR="005658A9" w:rsidRPr="005600F7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Sídlo: 431 41 Údlice, Náměstí 12</w:t>
      </w:r>
    </w:p>
    <w:p w14:paraId="6ECDBAC9" w14:textId="77777777" w:rsidR="005658A9" w:rsidRPr="005600F7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sz w:val="22"/>
          <w:szCs w:val="22"/>
        </w:rPr>
        <w:t>KB a.s.</w:t>
      </w:r>
    </w:p>
    <w:p w14:paraId="6583A109" w14:textId="77777777" w:rsidR="005658A9" w:rsidRPr="005600F7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Číslo účtu: </w:t>
      </w:r>
      <w:r>
        <w:rPr>
          <w:rFonts w:asciiTheme="minorHAnsi" w:hAnsiTheme="minorHAnsi" w:cstheme="minorHAnsi"/>
          <w:sz w:val="22"/>
          <w:szCs w:val="22"/>
        </w:rPr>
        <w:t>3528441/0100</w:t>
      </w:r>
    </w:p>
    <w:p w14:paraId="05C5C564" w14:textId="77777777" w:rsidR="005658A9" w:rsidRPr="005600F7" w:rsidRDefault="005658A9" w:rsidP="005658A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30CDC423" w14:textId="77777777" w:rsidR="005658A9" w:rsidRPr="00945DD5" w:rsidRDefault="005658A9" w:rsidP="005658A9">
      <w:pPr>
        <w:spacing w:before="120" w:after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>a</w:t>
      </w:r>
    </w:p>
    <w:p w14:paraId="60EA42D0" w14:textId="77777777" w:rsidR="005658A9" w:rsidRPr="005600F7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3B4E64">
        <w:rPr>
          <w:rFonts w:asciiTheme="minorHAnsi" w:hAnsiTheme="minorHAnsi" w:cstheme="minorHAnsi"/>
          <w:b/>
          <w:sz w:val="22"/>
          <w:szCs w:val="22"/>
        </w:rPr>
        <w:t xml:space="preserve">Obec Všehrdy, </w:t>
      </w:r>
      <w:r w:rsidRPr="003B4E64">
        <w:rPr>
          <w:rFonts w:asciiTheme="minorHAnsi" w:hAnsiTheme="minorHAnsi" w:cstheme="minorHAnsi"/>
          <w:sz w:val="22"/>
          <w:szCs w:val="22"/>
        </w:rPr>
        <w:t>IČ: 0673293</w:t>
      </w:r>
    </w:p>
    <w:p w14:paraId="16120613" w14:textId="77777777" w:rsidR="005658A9" w:rsidRPr="005600F7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zastoupena starost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5600F7">
        <w:rPr>
          <w:rFonts w:asciiTheme="minorHAnsi" w:hAnsiTheme="minorHAnsi" w:cstheme="minorHAnsi"/>
          <w:sz w:val="22"/>
          <w:szCs w:val="22"/>
        </w:rPr>
        <w:t xml:space="preserve">ou </w:t>
      </w:r>
      <w:r>
        <w:rPr>
          <w:rFonts w:asciiTheme="minorHAnsi" w:hAnsiTheme="minorHAnsi" w:cstheme="minorHAnsi"/>
          <w:sz w:val="22"/>
          <w:szCs w:val="22"/>
        </w:rPr>
        <w:t>Bc. Petrou Březinovou</w:t>
      </w:r>
    </w:p>
    <w:p w14:paraId="4C7FB894" w14:textId="77777777" w:rsidR="005658A9" w:rsidRPr="005600F7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sz w:val="22"/>
          <w:szCs w:val="22"/>
        </w:rPr>
        <w:t>430 01</w:t>
      </w:r>
      <w:r w:rsidRPr="005600F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Chomutov</w:t>
      </w:r>
      <w:r w:rsidRPr="005600F7">
        <w:rPr>
          <w:rFonts w:asciiTheme="minorHAnsi" w:hAnsiTheme="minorHAnsi" w:cstheme="minorHAnsi"/>
          <w:sz w:val="22"/>
          <w:szCs w:val="22"/>
        </w:rPr>
        <w:t>, Vše</w:t>
      </w:r>
      <w:r>
        <w:rPr>
          <w:rFonts w:asciiTheme="minorHAnsi" w:hAnsiTheme="minorHAnsi" w:cstheme="minorHAnsi"/>
          <w:sz w:val="22"/>
          <w:szCs w:val="22"/>
        </w:rPr>
        <w:t>hrdy</w:t>
      </w:r>
      <w:r w:rsidRPr="005600F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29</w:t>
      </w:r>
    </w:p>
    <w:p w14:paraId="5AD8F003" w14:textId="77777777" w:rsidR="005658A9" w:rsidRPr="005600F7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sz w:val="22"/>
          <w:szCs w:val="22"/>
        </w:rPr>
        <w:t>ČS, a.s.</w:t>
      </w:r>
    </w:p>
    <w:p w14:paraId="4F7C92A8" w14:textId="77777777" w:rsidR="005658A9" w:rsidRPr="00BE46B1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3B4E64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940009339/0800</w:t>
      </w:r>
    </w:p>
    <w:p w14:paraId="791322A0" w14:textId="05C0ACE5" w:rsidR="005658A9" w:rsidRDefault="005658A9" w:rsidP="005658A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4BB574AE" w14:textId="31E7A3A1" w:rsidR="005658A9" w:rsidRDefault="005658A9" w:rsidP="005658A9">
      <w:pPr>
        <w:spacing w:before="120" w:after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>a</w:t>
      </w:r>
    </w:p>
    <w:p w14:paraId="1811F7CF" w14:textId="77777777" w:rsidR="005658A9" w:rsidRPr="005600F7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b/>
          <w:sz w:val="22"/>
          <w:szCs w:val="22"/>
        </w:rPr>
        <w:t xml:space="preserve">Obec Všestudy, </w:t>
      </w:r>
      <w:r w:rsidRPr="005600F7">
        <w:rPr>
          <w:rFonts w:asciiTheme="minorHAnsi" w:hAnsiTheme="minorHAnsi" w:cstheme="minorHAnsi"/>
          <w:sz w:val="22"/>
          <w:szCs w:val="22"/>
        </w:rPr>
        <w:t>IČ: 0673331</w:t>
      </w:r>
    </w:p>
    <w:p w14:paraId="045C85BD" w14:textId="77777777" w:rsidR="005658A9" w:rsidRPr="005600F7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zastoupena starostou Miloslavem Čermákem</w:t>
      </w:r>
    </w:p>
    <w:p w14:paraId="6C834659" w14:textId="77777777" w:rsidR="005658A9" w:rsidRPr="005600F7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Sídlo: 431 11 Všestudy, Všestudy 40</w:t>
      </w:r>
    </w:p>
    <w:p w14:paraId="032EC85C" w14:textId="77777777" w:rsidR="005658A9" w:rsidRPr="005600F7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sz w:val="22"/>
          <w:szCs w:val="22"/>
        </w:rPr>
        <w:t>KB a.s.</w:t>
      </w:r>
    </w:p>
    <w:p w14:paraId="34C926FF" w14:textId="77777777" w:rsidR="005658A9" w:rsidRPr="00BE46B1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BE46B1"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>10621441/0100 </w:t>
      </w:r>
    </w:p>
    <w:p w14:paraId="23E9D99C" w14:textId="77777777" w:rsidR="005658A9" w:rsidRPr="005600F7" w:rsidRDefault="005658A9" w:rsidP="005658A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55A7C0FD" w14:textId="77777777" w:rsidR="005658A9" w:rsidRDefault="005658A9" w:rsidP="005658A9">
      <w:pPr>
        <w:spacing w:before="120" w:after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</w:t>
      </w:r>
    </w:p>
    <w:p w14:paraId="1FA39A4E" w14:textId="77777777" w:rsidR="005658A9" w:rsidRPr="009D304E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9D304E">
        <w:rPr>
          <w:rFonts w:asciiTheme="minorHAnsi" w:hAnsiTheme="minorHAnsi" w:cstheme="minorHAnsi"/>
          <w:b/>
          <w:sz w:val="22"/>
          <w:szCs w:val="22"/>
        </w:rPr>
        <w:t xml:space="preserve">Obec Vysoká Pec, </w:t>
      </w:r>
      <w:r w:rsidRPr="009D304E">
        <w:rPr>
          <w:rFonts w:asciiTheme="minorHAnsi" w:hAnsiTheme="minorHAnsi" w:cstheme="minorHAnsi"/>
          <w:sz w:val="22"/>
          <w:szCs w:val="22"/>
        </w:rPr>
        <w:t>IČ: 0262242</w:t>
      </w:r>
    </w:p>
    <w:p w14:paraId="6263677E" w14:textId="77777777" w:rsidR="005658A9" w:rsidRPr="009D304E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9D304E">
        <w:rPr>
          <w:rFonts w:asciiTheme="minorHAnsi" w:hAnsiTheme="minorHAnsi" w:cstheme="minorHAnsi"/>
          <w:sz w:val="22"/>
          <w:szCs w:val="22"/>
        </w:rPr>
        <w:t>zastoupena starostou Milanem Čapkem</w:t>
      </w:r>
    </w:p>
    <w:p w14:paraId="1A863FB7" w14:textId="77777777" w:rsidR="005658A9" w:rsidRPr="009D304E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9D304E">
        <w:rPr>
          <w:rFonts w:asciiTheme="minorHAnsi" w:hAnsiTheme="minorHAnsi" w:cstheme="minorHAnsi"/>
          <w:sz w:val="22"/>
          <w:szCs w:val="22"/>
        </w:rPr>
        <w:t>Sídlo: 431 59 Vysoká Pec, Vysoká Pec 46</w:t>
      </w:r>
    </w:p>
    <w:p w14:paraId="2B471B62" w14:textId="77777777" w:rsidR="005658A9" w:rsidRPr="009D304E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9D304E">
        <w:rPr>
          <w:rFonts w:asciiTheme="minorHAnsi" w:hAnsiTheme="minorHAnsi" w:cstheme="minorHAnsi"/>
          <w:sz w:val="22"/>
          <w:szCs w:val="22"/>
        </w:rPr>
        <w:t>Bankovní spojení: KB a.s.</w:t>
      </w:r>
    </w:p>
    <w:p w14:paraId="61F25884" w14:textId="77777777" w:rsidR="005658A9" w:rsidRPr="00BE46B1" w:rsidRDefault="005658A9" w:rsidP="005658A9">
      <w:pPr>
        <w:rPr>
          <w:rFonts w:asciiTheme="minorHAnsi" w:hAnsiTheme="minorHAnsi" w:cstheme="minorHAnsi"/>
          <w:sz w:val="22"/>
          <w:szCs w:val="22"/>
        </w:rPr>
      </w:pPr>
      <w:r w:rsidRPr="009D304E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9D304E"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>3827441/0100</w:t>
      </w:r>
      <w:r w:rsidRPr="00BE46B1"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> </w:t>
      </w:r>
    </w:p>
    <w:p w14:paraId="293A9898" w14:textId="77777777" w:rsidR="005658A9" w:rsidRPr="005600F7" w:rsidRDefault="005658A9" w:rsidP="005658A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4A8A64D3" w14:textId="77777777" w:rsidR="00F40653" w:rsidRPr="00FC5E2A" w:rsidRDefault="00F40653" w:rsidP="00F40653">
      <w:pPr>
        <w:spacing w:before="60" w:after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4ADC74" w14:textId="77777777" w:rsidR="0056658F" w:rsidRPr="00FC5E2A" w:rsidRDefault="0056658F" w:rsidP="00FC5E2A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E2A">
        <w:rPr>
          <w:rFonts w:asciiTheme="minorHAnsi" w:hAnsiTheme="minorHAnsi" w:cstheme="minorHAnsi"/>
          <w:b/>
          <w:sz w:val="22"/>
          <w:szCs w:val="22"/>
        </w:rPr>
        <w:t>uzavírají tuto</w:t>
      </w:r>
      <w:r w:rsidR="00281CF1" w:rsidRPr="00FC5E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1CF1" w:rsidRPr="00FC5E2A">
        <w:rPr>
          <w:rFonts w:asciiTheme="minorHAnsi" w:hAnsiTheme="minorHAnsi" w:cstheme="minorHAnsi"/>
          <w:b/>
          <w:bCs/>
          <w:sz w:val="22"/>
          <w:szCs w:val="22"/>
        </w:rPr>
        <w:t>smlouvu podle zákona č. 128/2000 Sb. o obcích (obecní zřízení), ve znění pozdějších předpisů</w:t>
      </w:r>
      <w:r w:rsidR="00455768" w:rsidRPr="00FC5E2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4F813E6" w14:textId="77777777" w:rsidR="0056658F" w:rsidRPr="00FC5E2A" w:rsidRDefault="0056658F" w:rsidP="00AB0E42">
      <w:pPr>
        <w:spacing w:befor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lastRenderedPageBreak/>
        <w:t>Článek I.</w:t>
      </w:r>
    </w:p>
    <w:p w14:paraId="1C203C84" w14:textId="77777777" w:rsidR="00AA2863" w:rsidRPr="00FC5E2A" w:rsidRDefault="00AA2863" w:rsidP="00FC5E2A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t>Vymezení předmětu smlouvy</w:t>
      </w:r>
    </w:p>
    <w:p w14:paraId="1BBE6541" w14:textId="519C1B5A" w:rsidR="00053BC4" w:rsidRPr="00FC5E2A" w:rsidRDefault="00842B80" w:rsidP="00324F90">
      <w:pPr>
        <w:pStyle w:val="Odstavecseseznamem"/>
        <w:numPr>
          <w:ilvl w:val="0"/>
          <w:numId w:val="4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 xml:space="preserve">Účastníci smlouvy, kteří jsou zároveň členskými obcemi </w:t>
      </w:r>
      <w:r w:rsidR="00D23212">
        <w:rPr>
          <w:rFonts w:asciiTheme="minorHAnsi" w:hAnsiTheme="minorHAnsi" w:cstheme="minorHAnsi"/>
          <w:sz w:val="22"/>
          <w:szCs w:val="22"/>
        </w:rPr>
        <w:t>D</w:t>
      </w:r>
      <w:r w:rsidRPr="00FC5E2A">
        <w:rPr>
          <w:rFonts w:asciiTheme="minorHAnsi" w:hAnsiTheme="minorHAnsi" w:cstheme="minorHAnsi"/>
          <w:sz w:val="22"/>
          <w:szCs w:val="22"/>
        </w:rPr>
        <w:t xml:space="preserve">obrovolného svazku </w:t>
      </w:r>
      <w:r w:rsidR="00326F3A" w:rsidRPr="00FC5E2A">
        <w:rPr>
          <w:rFonts w:asciiTheme="minorHAnsi" w:hAnsiTheme="minorHAnsi" w:cstheme="minorHAnsi"/>
          <w:sz w:val="22"/>
          <w:szCs w:val="22"/>
        </w:rPr>
        <w:t>Chomutovsko</w:t>
      </w:r>
      <w:r w:rsidRPr="00FC5E2A">
        <w:rPr>
          <w:rFonts w:asciiTheme="minorHAnsi" w:hAnsiTheme="minorHAnsi" w:cstheme="minorHAnsi"/>
          <w:sz w:val="22"/>
          <w:szCs w:val="22"/>
        </w:rPr>
        <w:t>, se zavazují společně realizovat projekt „</w:t>
      </w:r>
      <w:r w:rsidR="00326F3A" w:rsidRPr="00FC5E2A">
        <w:rPr>
          <w:rFonts w:asciiTheme="minorHAnsi" w:hAnsiTheme="minorHAnsi" w:cstheme="minorHAnsi"/>
          <w:b/>
          <w:sz w:val="22"/>
          <w:szCs w:val="22"/>
        </w:rPr>
        <w:t xml:space="preserve">Chomutovsko </w:t>
      </w:r>
      <w:r w:rsidR="000A4909" w:rsidRPr="00FC5E2A">
        <w:rPr>
          <w:rFonts w:asciiTheme="minorHAnsi" w:hAnsiTheme="minorHAnsi" w:cstheme="minorHAnsi"/>
          <w:b/>
          <w:sz w:val="22"/>
          <w:szCs w:val="22"/>
        </w:rPr>
        <w:t>–</w:t>
      </w:r>
      <w:r w:rsidR="00326F3A" w:rsidRPr="00FC5E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074F">
        <w:rPr>
          <w:rFonts w:asciiTheme="minorHAnsi" w:hAnsiTheme="minorHAnsi" w:cstheme="minorHAnsi"/>
          <w:b/>
          <w:sz w:val="22"/>
          <w:szCs w:val="22"/>
        </w:rPr>
        <w:t>pře</w:t>
      </w:r>
      <w:r w:rsidR="0013151F">
        <w:rPr>
          <w:rFonts w:asciiTheme="minorHAnsi" w:hAnsiTheme="minorHAnsi" w:cstheme="minorHAnsi"/>
          <w:b/>
          <w:sz w:val="22"/>
          <w:szCs w:val="22"/>
        </w:rPr>
        <w:t>d</w:t>
      </w:r>
      <w:r w:rsidR="0002074F">
        <w:rPr>
          <w:rFonts w:asciiTheme="minorHAnsi" w:hAnsiTheme="minorHAnsi" w:cstheme="minorHAnsi"/>
          <w:b/>
          <w:sz w:val="22"/>
          <w:szCs w:val="22"/>
        </w:rPr>
        <w:t>chází vzniku jednorázového nádobí</w:t>
      </w:r>
      <w:r w:rsidRPr="00FC5E2A">
        <w:rPr>
          <w:rFonts w:asciiTheme="minorHAnsi" w:hAnsiTheme="minorHAnsi" w:cstheme="minorHAnsi"/>
          <w:b/>
          <w:sz w:val="22"/>
          <w:szCs w:val="22"/>
        </w:rPr>
        <w:t>“</w:t>
      </w:r>
      <w:r w:rsidRPr="00FC5E2A">
        <w:rPr>
          <w:rFonts w:asciiTheme="minorHAnsi" w:hAnsiTheme="minorHAnsi" w:cstheme="minorHAnsi"/>
          <w:sz w:val="22"/>
          <w:szCs w:val="22"/>
        </w:rPr>
        <w:t xml:space="preserve">, </w:t>
      </w:r>
      <w:r w:rsidR="00D23212">
        <w:rPr>
          <w:rFonts w:asciiTheme="minorHAnsi" w:hAnsiTheme="minorHAnsi" w:cstheme="minorHAnsi"/>
          <w:sz w:val="22"/>
          <w:szCs w:val="22"/>
        </w:rPr>
        <w:t xml:space="preserve">č. projektu </w:t>
      </w:r>
      <w:r w:rsidR="009C2523" w:rsidRPr="009C2523">
        <w:rPr>
          <w:rStyle w:val="datalabel"/>
          <w:rFonts w:asciiTheme="minorHAnsi" w:hAnsiTheme="minorHAnsi" w:cstheme="minorHAnsi"/>
          <w:sz w:val="22"/>
          <w:szCs w:val="22"/>
        </w:rPr>
        <w:t>CZ.05.3.29/0.0/0.0/19_122/0013124</w:t>
      </w:r>
      <w:r w:rsidR="00D23212">
        <w:rPr>
          <w:rFonts w:asciiTheme="minorHAnsi" w:hAnsiTheme="minorHAnsi" w:cstheme="minorHAnsi"/>
          <w:sz w:val="22"/>
          <w:szCs w:val="22"/>
        </w:rPr>
        <w:t xml:space="preserve">, </w:t>
      </w:r>
      <w:r w:rsidRPr="00FC5E2A">
        <w:rPr>
          <w:rFonts w:asciiTheme="minorHAnsi" w:hAnsiTheme="minorHAnsi" w:cstheme="minorHAnsi"/>
          <w:sz w:val="22"/>
          <w:szCs w:val="22"/>
        </w:rPr>
        <w:t xml:space="preserve">jehož nositelem </w:t>
      </w:r>
      <w:r w:rsidR="00C74136">
        <w:rPr>
          <w:rFonts w:asciiTheme="minorHAnsi" w:hAnsiTheme="minorHAnsi" w:cstheme="minorHAnsi"/>
          <w:sz w:val="22"/>
          <w:szCs w:val="22"/>
        </w:rPr>
        <w:t>je</w:t>
      </w:r>
      <w:r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="00D23212">
        <w:rPr>
          <w:rFonts w:asciiTheme="minorHAnsi" w:hAnsiTheme="minorHAnsi" w:cstheme="minorHAnsi"/>
          <w:sz w:val="22"/>
          <w:szCs w:val="22"/>
        </w:rPr>
        <w:t xml:space="preserve">Dobrovolný svazek obcí </w:t>
      </w:r>
      <w:r w:rsidR="00326F3A" w:rsidRPr="00FC5E2A">
        <w:rPr>
          <w:rFonts w:asciiTheme="minorHAnsi" w:hAnsiTheme="minorHAnsi" w:cstheme="minorHAnsi"/>
          <w:sz w:val="22"/>
          <w:szCs w:val="22"/>
        </w:rPr>
        <w:t>Chomutovsko</w:t>
      </w:r>
      <w:r w:rsidRPr="00FC5E2A">
        <w:rPr>
          <w:rFonts w:asciiTheme="minorHAnsi" w:hAnsiTheme="minorHAnsi" w:cstheme="minorHAnsi"/>
          <w:sz w:val="22"/>
          <w:szCs w:val="22"/>
        </w:rPr>
        <w:t xml:space="preserve">.  Projekt bude </w:t>
      </w:r>
      <w:r w:rsidR="00D23212">
        <w:rPr>
          <w:rFonts w:asciiTheme="minorHAnsi" w:hAnsiTheme="minorHAnsi" w:cstheme="minorHAnsi"/>
          <w:sz w:val="22"/>
          <w:szCs w:val="22"/>
        </w:rPr>
        <w:t xml:space="preserve">realizován </w:t>
      </w:r>
      <w:r w:rsidRPr="00FC5E2A">
        <w:rPr>
          <w:rFonts w:asciiTheme="minorHAnsi" w:hAnsiTheme="minorHAnsi" w:cstheme="minorHAnsi"/>
          <w:sz w:val="22"/>
          <w:szCs w:val="22"/>
        </w:rPr>
        <w:t>za účelem společného získání finančních prostředků (dotace) z</w:t>
      </w:r>
      <w:r w:rsidR="00871B7B"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Pr="00FC5E2A">
        <w:rPr>
          <w:rFonts w:asciiTheme="minorHAnsi" w:hAnsiTheme="minorHAnsi" w:cstheme="minorHAnsi"/>
          <w:sz w:val="22"/>
          <w:szCs w:val="22"/>
        </w:rPr>
        <w:t>Operačního programu Životní prostředí, prioritní osy 3, investiční podpory 1, specifického cíle 3.1</w:t>
      </w:r>
      <w:r w:rsidR="00871B7B" w:rsidRPr="00FC5E2A">
        <w:rPr>
          <w:rFonts w:asciiTheme="minorHAnsi" w:hAnsiTheme="minorHAnsi" w:cstheme="minorHAnsi"/>
          <w:sz w:val="22"/>
          <w:szCs w:val="22"/>
        </w:rPr>
        <w:t>.</w:t>
      </w:r>
      <w:r w:rsidRPr="00FC5E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3F2529" w14:textId="2949972A" w:rsidR="002009D1" w:rsidRPr="00AC6867" w:rsidRDefault="002009D1" w:rsidP="00FC5E2A">
      <w:pPr>
        <w:pStyle w:val="Odstavecseseznamem"/>
        <w:numPr>
          <w:ilvl w:val="0"/>
          <w:numId w:val="4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C6867">
        <w:rPr>
          <w:rFonts w:asciiTheme="minorHAnsi" w:hAnsiTheme="minorHAnsi" w:cstheme="minorHAnsi"/>
          <w:sz w:val="22"/>
          <w:szCs w:val="22"/>
        </w:rPr>
        <w:t xml:space="preserve">V rámci projektu výše uvedení účastníci </w:t>
      </w:r>
      <w:r w:rsidR="001D3C07" w:rsidRPr="00AC6867">
        <w:rPr>
          <w:rFonts w:asciiTheme="minorHAnsi" w:hAnsiTheme="minorHAnsi" w:cstheme="minorHAnsi"/>
          <w:sz w:val="22"/>
          <w:szCs w:val="22"/>
        </w:rPr>
        <w:t xml:space="preserve">smlouvy společně </w:t>
      </w:r>
      <w:r w:rsidR="00D91E7E" w:rsidRPr="00AC6867">
        <w:rPr>
          <w:rFonts w:asciiTheme="minorHAnsi" w:hAnsiTheme="minorHAnsi" w:cstheme="minorHAnsi"/>
          <w:sz w:val="22"/>
          <w:szCs w:val="22"/>
        </w:rPr>
        <w:t xml:space="preserve">pořídí </w:t>
      </w:r>
      <w:r w:rsidR="00AC6867" w:rsidRPr="00AC6867">
        <w:rPr>
          <w:rFonts w:asciiTheme="minorHAnsi" w:hAnsiTheme="minorHAnsi" w:cstheme="minorHAnsi"/>
          <w:sz w:val="22"/>
          <w:szCs w:val="22"/>
        </w:rPr>
        <w:t>opakovaně použitelné nádobí – nádoby na potraviny, nádoby na nápoje včetně infrastruktury pro uskladnění a mytí. Přesné defin</w:t>
      </w:r>
      <w:r w:rsidR="00AC6867">
        <w:rPr>
          <w:rFonts w:asciiTheme="minorHAnsi" w:hAnsiTheme="minorHAnsi" w:cstheme="minorHAnsi"/>
          <w:sz w:val="22"/>
          <w:szCs w:val="22"/>
        </w:rPr>
        <w:t>i</w:t>
      </w:r>
      <w:r w:rsidR="00AC6867" w:rsidRPr="00AC6867">
        <w:rPr>
          <w:rFonts w:asciiTheme="minorHAnsi" w:hAnsiTheme="minorHAnsi" w:cstheme="minorHAnsi"/>
          <w:sz w:val="22"/>
          <w:szCs w:val="22"/>
        </w:rPr>
        <w:t xml:space="preserve">ce a počty </w:t>
      </w:r>
      <w:r w:rsidR="00AC6867">
        <w:rPr>
          <w:rFonts w:asciiTheme="minorHAnsi" w:hAnsiTheme="minorHAnsi" w:cstheme="minorHAnsi"/>
          <w:sz w:val="22"/>
          <w:szCs w:val="22"/>
        </w:rPr>
        <w:t>viz</w:t>
      </w:r>
      <w:r w:rsidR="00704EE1">
        <w:rPr>
          <w:rFonts w:asciiTheme="minorHAnsi" w:hAnsiTheme="minorHAnsi" w:cstheme="minorHAnsi"/>
          <w:sz w:val="22"/>
          <w:szCs w:val="22"/>
        </w:rPr>
        <w:t>.</w:t>
      </w:r>
      <w:r w:rsidR="00AC6867">
        <w:rPr>
          <w:rFonts w:asciiTheme="minorHAnsi" w:hAnsiTheme="minorHAnsi" w:cstheme="minorHAnsi"/>
          <w:sz w:val="22"/>
          <w:szCs w:val="22"/>
        </w:rPr>
        <w:t xml:space="preserve"> tabulka </w:t>
      </w:r>
      <w:r w:rsidR="00AC6867" w:rsidRPr="00AC6867">
        <w:rPr>
          <w:rFonts w:asciiTheme="minorHAnsi" w:hAnsiTheme="minorHAnsi" w:cstheme="minorHAnsi"/>
          <w:sz w:val="22"/>
          <w:szCs w:val="22"/>
        </w:rPr>
        <w:t xml:space="preserve">níže.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AC6867" w:rsidRPr="00453324" w14:paraId="65B1771E" w14:textId="77777777" w:rsidTr="00C74136">
        <w:trPr>
          <w:jc w:val="center"/>
        </w:trPr>
        <w:tc>
          <w:tcPr>
            <w:tcW w:w="3070" w:type="dxa"/>
            <w:shd w:val="clear" w:color="auto" w:fill="4472C4"/>
          </w:tcPr>
          <w:p w14:paraId="28D09AFA" w14:textId="77777777" w:rsidR="00AC6867" w:rsidRPr="00453324" w:rsidRDefault="00AC6867" w:rsidP="00C74136">
            <w:pPr>
              <w:tabs>
                <w:tab w:val="left" w:pos="1080"/>
              </w:tabs>
              <w:jc w:val="center"/>
              <w:rPr>
                <w:rFonts w:eastAsia="Calibri" w:cs="Tahoma"/>
                <w:b/>
                <w:bCs/>
                <w:color w:val="FFFFFF"/>
                <w:sz w:val="20"/>
                <w:szCs w:val="20"/>
              </w:rPr>
            </w:pPr>
            <w:r w:rsidRPr="00453324">
              <w:rPr>
                <w:rFonts w:eastAsia="Calibri" w:cs="Tahoma"/>
                <w:b/>
                <w:bCs/>
                <w:color w:val="FFFFFF"/>
                <w:sz w:val="20"/>
                <w:szCs w:val="20"/>
              </w:rPr>
              <w:t>Druh nádobí</w:t>
            </w:r>
          </w:p>
        </w:tc>
        <w:tc>
          <w:tcPr>
            <w:tcW w:w="3071" w:type="dxa"/>
            <w:shd w:val="clear" w:color="auto" w:fill="4472C4"/>
          </w:tcPr>
          <w:p w14:paraId="65D634B8" w14:textId="77777777" w:rsidR="00AC6867" w:rsidRPr="00453324" w:rsidRDefault="00AC6867" w:rsidP="00C74136">
            <w:pPr>
              <w:tabs>
                <w:tab w:val="left" w:pos="1080"/>
              </w:tabs>
              <w:jc w:val="center"/>
              <w:rPr>
                <w:rFonts w:eastAsia="Calibri" w:cs="Tahoma"/>
                <w:b/>
                <w:bCs/>
                <w:color w:val="FFFFFF"/>
                <w:sz w:val="20"/>
                <w:szCs w:val="20"/>
              </w:rPr>
            </w:pPr>
            <w:r w:rsidRPr="00453324">
              <w:rPr>
                <w:rFonts w:eastAsia="Calibri" w:cs="Tahoma"/>
                <w:b/>
                <w:bCs/>
                <w:color w:val="FFFFFF"/>
                <w:sz w:val="20"/>
                <w:szCs w:val="20"/>
              </w:rPr>
              <w:t>Ks</w:t>
            </w:r>
          </w:p>
        </w:tc>
      </w:tr>
      <w:tr w:rsidR="00AC6867" w:rsidRPr="00453324" w14:paraId="29D63F0A" w14:textId="77777777" w:rsidTr="00C74136">
        <w:trPr>
          <w:jc w:val="center"/>
        </w:trPr>
        <w:tc>
          <w:tcPr>
            <w:tcW w:w="3070" w:type="dxa"/>
            <w:shd w:val="clear" w:color="auto" w:fill="auto"/>
          </w:tcPr>
          <w:p w14:paraId="6433B8E6" w14:textId="77777777" w:rsidR="00AC6867" w:rsidRPr="00453324" w:rsidRDefault="00AC6867" w:rsidP="00C74136">
            <w:pPr>
              <w:tabs>
                <w:tab w:val="left" w:pos="1080"/>
              </w:tabs>
              <w:jc w:val="both"/>
              <w:rPr>
                <w:rFonts w:eastAsia="Calibri" w:cs="Tahoma"/>
                <w:sz w:val="20"/>
                <w:szCs w:val="20"/>
              </w:rPr>
            </w:pPr>
            <w:r w:rsidRPr="00453324">
              <w:rPr>
                <w:rFonts w:eastAsia="Calibri" w:cs="Tahoma"/>
                <w:sz w:val="20"/>
                <w:szCs w:val="20"/>
              </w:rPr>
              <w:t xml:space="preserve">Kelímky </w:t>
            </w:r>
            <w:r>
              <w:rPr>
                <w:rFonts w:eastAsia="Calibri" w:cs="Tahoma"/>
                <w:sz w:val="20"/>
                <w:szCs w:val="20"/>
              </w:rPr>
              <w:t>s držátkem 0,5l</w:t>
            </w:r>
          </w:p>
        </w:tc>
        <w:tc>
          <w:tcPr>
            <w:tcW w:w="3071" w:type="dxa"/>
            <w:shd w:val="clear" w:color="auto" w:fill="auto"/>
          </w:tcPr>
          <w:p w14:paraId="2F494B30" w14:textId="77777777" w:rsidR="00AC6867" w:rsidRPr="00453324" w:rsidRDefault="00AC6867" w:rsidP="00C74136">
            <w:pPr>
              <w:tabs>
                <w:tab w:val="left" w:pos="1080"/>
              </w:tabs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11 800</w:t>
            </w:r>
          </w:p>
        </w:tc>
      </w:tr>
      <w:tr w:rsidR="00AC6867" w:rsidRPr="00453324" w14:paraId="2F322893" w14:textId="77777777" w:rsidTr="00C74136">
        <w:trPr>
          <w:jc w:val="center"/>
        </w:trPr>
        <w:tc>
          <w:tcPr>
            <w:tcW w:w="3070" w:type="dxa"/>
            <w:shd w:val="clear" w:color="auto" w:fill="auto"/>
          </w:tcPr>
          <w:p w14:paraId="1B3D2ADE" w14:textId="77777777" w:rsidR="00AC6867" w:rsidRPr="00453324" w:rsidRDefault="00AC6867" w:rsidP="00C74136">
            <w:pPr>
              <w:tabs>
                <w:tab w:val="left" w:pos="1080"/>
              </w:tabs>
              <w:jc w:val="both"/>
              <w:rPr>
                <w:rFonts w:eastAsia="Calibri" w:cs="Tahoma"/>
                <w:sz w:val="20"/>
                <w:szCs w:val="20"/>
              </w:rPr>
            </w:pPr>
            <w:r w:rsidRPr="00453324">
              <w:rPr>
                <w:rFonts w:eastAsia="Calibri" w:cs="Tahoma"/>
                <w:sz w:val="20"/>
                <w:szCs w:val="20"/>
              </w:rPr>
              <w:t xml:space="preserve">Kelímky s držátkem </w:t>
            </w:r>
            <w:r>
              <w:rPr>
                <w:rFonts w:eastAsia="Calibri" w:cs="Tahoma"/>
                <w:sz w:val="20"/>
                <w:szCs w:val="20"/>
              </w:rPr>
              <w:t>0,3l</w:t>
            </w:r>
          </w:p>
        </w:tc>
        <w:tc>
          <w:tcPr>
            <w:tcW w:w="3071" w:type="dxa"/>
            <w:shd w:val="clear" w:color="auto" w:fill="auto"/>
          </w:tcPr>
          <w:p w14:paraId="14A23E06" w14:textId="77777777" w:rsidR="00AC6867" w:rsidRPr="00453324" w:rsidRDefault="00AC6867" w:rsidP="00C74136">
            <w:pPr>
              <w:tabs>
                <w:tab w:val="left" w:pos="1080"/>
              </w:tabs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2 500</w:t>
            </w:r>
          </w:p>
        </w:tc>
      </w:tr>
      <w:tr w:rsidR="00AC6867" w:rsidRPr="00453324" w14:paraId="6AD46202" w14:textId="77777777" w:rsidTr="00C74136">
        <w:trPr>
          <w:jc w:val="center"/>
        </w:trPr>
        <w:tc>
          <w:tcPr>
            <w:tcW w:w="3070" w:type="dxa"/>
            <w:shd w:val="clear" w:color="auto" w:fill="auto"/>
          </w:tcPr>
          <w:p w14:paraId="324B5251" w14:textId="77777777" w:rsidR="00AC6867" w:rsidRPr="00453324" w:rsidRDefault="00AC6867" w:rsidP="00C74136">
            <w:pPr>
              <w:tabs>
                <w:tab w:val="left" w:pos="1080"/>
              </w:tabs>
              <w:jc w:val="both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Kelímky HOT CUP 0,2l</w:t>
            </w:r>
          </w:p>
        </w:tc>
        <w:tc>
          <w:tcPr>
            <w:tcW w:w="3071" w:type="dxa"/>
            <w:shd w:val="clear" w:color="auto" w:fill="auto"/>
          </w:tcPr>
          <w:p w14:paraId="0EA1A8C6" w14:textId="77777777" w:rsidR="00AC6867" w:rsidRPr="00453324" w:rsidRDefault="00AC6867" w:rsidP="00C74136">
            <w:pPr>
              <w:tabs>
                <w:tab w:val="left" w:pos="1080"/>
              </w:tabs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600</w:t>
            </w:r>
          </w:p>
        </w:tc>
      </w:tr>
      <w:tr w:rsidR="00AC6867" w:rsidRPr="00453324" w14:paraId="0A63B1DA" w14:textId="77777777" w:rsidTr="00C74136">
        <w:trPr>
          <w:jc w:val="center"/>
        </w:trPr>
        <w:tc>
          <w:tcPr>
            <w:tcW w:w="3070" w:type="dxa"/>
            <w:shd w:val="clear" w:color="auto" w:fill="auto"/>
          </w:tcPr>
          <w:p w14:paraId="70C0DBC3" w14:textId="77777777" w:rsidR="00AC6867" w:rsidRPr="00453324" w:rsidRDefault="00AC6867" w:rsidP="00C74136">
            <w:pPr>
              <w:tabs>
                <w:tab w:val="left" w:pos="1080"/>
              </w:tabs>
              <w:jc w:val="both"/>
              <w:rPr>
                <w:rFonts w:eastAsia="Calibri" w:cs="Tahoma"/>
                <w:sz w:val="20"/>
                <w:szCs w:val="20"/>
              </w:rPr>
            </w:pPr>
            <w:r w:rsidRPr="00453324">
              <w:rPr>
                <w:rFonts w:eastAsia="Calibri" w:cs="Tahoma"/>
                <w:sz w:val="20"/>
                <w:szCs w:val="20"/>
              </w:rPr>
              <w:t>Hrnek 0,2l</w:t>
            </w:r>
          </w:p>
        </w:tc>
        <w:tc>
          <w:tcPr>
            <w:tcW w:w="3071" w:type="dxa"/>
            <w:shd w:val="clear" w:color="auto" w:fill="auto"/>
          </w:tcPr>
          <w:p w14:paraId="31BBBD8E" w14:textId="77777777" w:rsidR="00AC6867" w:rsidRPr="00453324" w:rsidRDefault="00AC6867" w:rsidP="00C74136">
            <w:pPr>
              <w:tabs>
                <w:tab w:val="left" w:pos="1080"/>
              </w:tabs>
              <w:jc w:val="center"/>
              <w:rPr>
                <w:rFonts w:eastAsia="Calibri" w:cs="Tahoma"/>
                <w:sz w:val="20"/>
                <w:szCs w:val="20"/>
              </w:rPr>
            </w:pPr>
            <w:r w:rsidRPr="00453324">
              <w:rPr>
                <w:rFonts w:eastAsia="Calibri" w:cs="Tahoma"/>
                <w:sz w:val="20"/>
                <w:szCs w:val="20"/>
              </w:rPr>
              <w:t>1</w:t>
            </w:r>
            <w:r>
              <w:rPr>
                <w:rFonts w:eastAsia="Calibri" w:cs="Tahoma"/>
                <w:sz w:val="20"/>
                <w:szCs w:val="20"/>
              </w:rPr>
              <w:t>5</w:t>
            </w:r>
            <w:r w:rsidRPr="00453324">
              <w:rPr>
                <w:rFonts w:eastAsia="Calibri" w:cs="Tahoma"/>
                <w:sz w:val="20"/>
                <w:szCs w:val="20"/>
              </w:rPr>
              <w:t xml:space="preserve"> </w:t>
            </w:r>
            <w:r>
              <w:rPr>
                <w:rFonts w:eastAsia="Calibri" w:cs="Tahoma"/>
                <w:sz w:val="20"/>
                <w:szCs w:val="20"/>
              </w:rPr>
              <w:t>250</w:t>
            </w:r>
          </w:p>
        </w:tc>
      </w:tr>
      <w:tr w:rsidR="00AC6867" w:rsidRPr="00453324" w14:paraId="3A559539" w14:textId="77777777" w:rsidTr="00C74136">
        <w:trPr>
          <w:jc w:val="center"/>
        </w:trPr>
        <w:tc>
          <w:tcPr>
            <w:tcW w:w="3070" w:type="dxa"/>
            <w:shd w:val="clear" w:color="auto" w:fill="auto"/>
          </w:tcPr>
          <w:p w14:paraId="2DAAB3B1" w14:textId="77777777" w:rsidR="00AC6867" w:rsidRPr="00453324" w:rsidRDefault="00AC6867" w:rsidP="00C74136">
            <w:pPr>
              <w:tabs>
                <w:tab w:val="left" w:pos="1080"/>
              </w:tabs>
              <w:jc w:val="both"/>
              <w:rPr>
                <w:rFonts w:eastAsia="Calibri" w:cs="Tahoma"/>
                <w:sz w:val="20"/>
                <w:szCs w:val="20"/>
              </w:rPr>
            </w:pPr>
            <w:r w:rsidRPr="00453324">
              <w:rPr>
                <w:rFonts w:eastAsia="Calibri" w:cs="Tahoma"/>
                <w:sz w:val="20"/>
                <w:szCs w:val="20"/>
              </w:rPr>
              <w:t>Mělký talíř</w:t>
            </w:r>
            <w:r>
              <w:rPr>
                <w:rFonts w:eastAsia="Calibri" w:cs="Tahoma"/>
                <w:sz w:val="20"/>
                <w:szCs w:val="20"/>
              </w:rPr>
              <w:t xml:space="preserve"> – porcelán</w:t>
            </w:r>
          </w:p>
        </w:tc>
        <w:tc>
          <w:tcPr>
            <w:tcW w:w="3071" w:type="dxa"/>
            <w:shd w:val="clear" w:color="auto" w:fill="auto"/>
          </w:tcPr>
          <w:p w14:paraId="08BC4952" w14:textId="77777777" w:rsidR="00AC6867" w:rsidRPr="00453324" w:rsidRDefault="00AC6867" w:rsidP="00C74136">
            <w:pPr>
              <w:tabs>
                <w:tab w:val="left" w:pos="1080"/>
              </w:tabs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410</w:t>
            </w:r>
          </w:p>
        </w:tc>
      </w:tr>
      <w:tr w:rsidR="00AC6867" w:rsidRPr="00453324" w14:paraId="18152A3B" w14:textId="77777777" w:rsidTr="00C74136">
        <w:trPr>
          <w:jc w:val="center"/>
        </w:trPr>
        <w:tc>
          <w:tcPr>
            <w:tcW w:w="3070" w:type="dxa"/>
            <w:shd w:val="clear" w:color="auto" w:fill="auto"/>
          </w:tcPr>
          <w:p w14:paraId="004A7BA9" w14:textId="77777777" w:rsidR="00AC6867" w:rsidRPr="00453324" w:rsidRDefault="00AC6867" w:rsidP="00C74136">
            <w:pPr>
              <w:tabs>
                <w:tab w:val="left" w:pos="1080"/>
              </w:tabs>
              <w:jc w:val="both"/>
              <w:rPr>
                <w:rFonts w:eastAsia="Calibri" w:cs="Tahoma"/>
                <w:sz w:val="20"/>
                <w:szCs w:val="20"/>
              </w:rPr>
            </w:pPr>
            <w:r w:rsidRPr="00453324">
              <w:rPr>
                <w:rFonts w:eastAsia="Calibri" w:cs="Tahoma"/>
                <w:sz w:val="20"/>
                <w:szCs w:val="20"/>
              </w:rPr>
              <w:t>Hluboký talíř</w:t>
            </w:r>
            <w:r>
              <w:rPr>
                <w:rFonts w:eastAsia="Calibri" w:cs="Tahoma"/>
                <w:sz w:val="20"/>
                <w:szCs w:val="20"/>
              </w:rPr>
              <w:t xml:space="preserve"> – porcelán</w:t>
            </w:r>
          </w:p>
        </w:tc>
        <w:tc>
          <w:tcPr>
            <w:tcW w:w="3071" w:type="dxa"/>
            <w:shd w:val="clear" w:color="auto" w:fill="auto"/>
          </w:tcPr>
          <w:p w14:paraId="4476AE9A" w14:textId="77777777" w:rsidR="00AC6867" w:rsidRPr="00453324" w:rsidRDefault="00AC6867" w:rsidP="00C74136">
            <w:pPr>
              <w:tabs>
                <w:tab w:val="left" w:pos="1080"/>
              </w:tabs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60</w:t>
            </w:r>
          </w:p>
        </w:tc>
      </w:tr>
      <w:tr w:rsidR="00AC6867" w:rsidRPr="00453324" w14:paraId="0DA9530D" w14:textId="77777777" w:rsidTr="00C74136">
        <w:trPr>
          <w:jc w:val="center"/>
        </w:trPr>
        <w:tc>
          <w:tcPr>
            <w:tcW w:w="3070" w:type="dxa"/>
            <w:shd w:val="clear" w:color="auto" w:fill="auto"/>
          </w:tcPr>
          <w:p w14:paraId="7F01EAF4" w14:textId="77777777" w:rsidR="00AC6867" w:rsidRPr="00453324" w:rsidRDefault="00AC6867" w:rsidP="00C74136">
            <w:pPr>
              <w:tabs>
                <w:tab w:val="left" w:pos="1080"/>
              </w:tabs>
              <w:jc w:val="both"/>
              <w:rPr>
                <w:rFonts w:eastAsia="Calibri" w:cs="Tahoma"/>
                <w:sz w:val="20"/>
                <w:szCs w:val="20"/>
              </w:rPr>
            </w:pPr>
            <w:r w:rsidRPr="00453324">
              <w:rPr>
                <w:rFonts w:eastAsia="Calibri" w:cs="Tahoma"/>
                <w:sz w:val="20"/>
                <w:szCs w:val="20"/>
              </w:rPr>
              <w:t>Miska na polévku</w:t>
            </w:r>
            <w:r>
              <w:rPr>
                <w:rFonts w:eastAsia="Calibri" w:cs="Tahoma"/>
                <w:sz w:val="20"/>
                <w:szCs w:val="20"/>
              </w:rPr>
              <w:t xml:space="preserve"> – porcelán</w:t>
            </w:r>
          </w:p>
        </w:tc>
        <w:tc>
          <w:tcPr>
            <w:tcW w:w="3071" w:type="dxa"/>
            <w:shd w:val="clear" w:color="auto" w:fill="auto"/>
          </w:tcPr>
          <w:p w14:paraId="079F8476" w14:textId="77777777" w:rsidR="00AC6867" w:rsidRPr="00453324" w:rsidRDefault="00AC6867" w:rsidP="00C74136">
            <w:pPr>
              <w:tabs>
                <w:tab w:val="left" w:pos="1080"/>
              </w:tabs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300</w:t>
            </w:r>
          </w:p>
        </w:tc>
      </w:tr>
      <w:tr w:rsidR="00AC6867" w:rsidRPr="00453324" w14:paraId="1F5AE266" w14:textId="77777777" w:rsidTr="00C74136">
        <w:trPr>
          <w:jc w:val="center"/>
        </w:trPr>
        <w:tc>
          <w:tcPr>
            <w:tcW w:w="3070" w:type="dxa"/>
            <w:shd w:val="clear" w:color="auto" w:fill="auto"/>
          </w:tcPr>
          <w:p w14:paraId="33E3C555" w14:textId="77777777" w:rsidR="00AC6867" w:rsidRPr="00453324" w:rsidRDefault="00AC6867" w:rsidP="00C74136">
            <w:pPr>
              <w:tabs>
                <w:tab w:val="left" w:pos="1080"/>
              </w:tabs>
              <w:jc w:val="both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Salátová mísa – porcelán</w:t>
            </w:r>
          </w:p>
        </w:tc>
        <w:tc>
          <w:tcPr>
            <w:tcW w:w="3071" w:type="dxa"/>
            <w:shd w:val="clear" w:color="auto" w:fill="auto"/>
          </w:tcPr>
          <w:p w14:paraId="44161CC7" w14:textId="77777777" w:rsidR="00AC6867" w:rsidRPr="00453324" w:rsidRDefault="00AC6867" w:rsidP="00C74136">
            <w:pPr>
              <w:tabs>
                <w:tab w:val="left" w:pos="1080"/>
              </w:tabs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200</w:t>
            </w:r>
          </w:p>
        </w:tc>
      </w:tr>
      <w:tr w:rsidR="00AC6867" w:rsidRPr="00453324" w14:paraId="6BAAF031" w14:textId="77777777" w:rsidTr="00C74136">
        <w:trPr>
          <w:jc w:val="center"/>
        </w:trPr>
        <w:tc>
          <w:tcPr>
            <w:tcW w:w="3070" w:type="dxa"/>
            <w:shd w:val="clear" w:color="auto" w:fill="auto"/>
          </w:tcPr>
          <w:p w14:paraId="7CAC304D" w14:textId="3DCBCC2A" w:rsidR="00AC6867" w:rsidRPr="00453324" w:rsidRDefault="00AC6867" w:rsidP="00C74136">
            <w:pPr>
              <w:tabs>
                <w:tab w:val="left" w:pos="1080"/>
              </w:tabs>
              <w:jc w:val="both"/>
              <w:rPr>
                <w:rFonts w:eastAsia="Calibri" w:cs="Tahoma"/>
                <w:sz w:val="20"/>
                <w:szCs w:val="20"/>
              </w:rPr>
            </w:pPr>
            <w:r w:rsidRPr="00453324">
              <w:rPr>
                <w:rFonts w:eastAsia="Calibri" w:cs="Tahoma"/>
                <w:sz w:val="20"/>
                <w:szCs w:val="20"/>
              </w:rPr>
              <w:t xml:space="preserve">Dezertní </w:t>
            </w:r>
            <w:r w:rsidR="0096022A" w:rsidRPr="00453324">
              <w:rPr>
                <w:rFonts w:eastAsia="Calibri" w:cs="Tahoma"/>
                <w:sz w:val="20"/>
                <w:szCs w:val="20"/>
              </w:rPr>
              <w:t>talíř</w:t>
            </w:r>
            <w:r w:rsidR="0096022A">
              <w:rPr>
                <w:rFonts w:eastAsia="Calibri" w:cs="Tahoma"/>
                <w:sz w:val="20"/>
                <w:szCs w:val="20"/>
              </w:rPr>
              <w:t xml:space="preserve"> – porcelán</w:t>
            </w:r>
          </w:p>
        </w:tc>
        <w:tc>
          <w:tcPr>
            <w:tcW w:w="3071" w:type="dxa"/>
            <w:shd w:val="clear" w:color="auto" w:fill="auto"/>
          </w:tcPr>
          <w:p w14:paraId="74C60496" w14:textId="77777777" w:rsidR="00AC6867" w:rsidRPr="00453324" w:rsidRDefault="00AC6867" w:rsidP="00C74136">
            <w:pPr>
              <w:tabs>
                <w:tab w:val="left" w:pos="1080"/>
              </w:tabs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260</w:t>
            </w:r>
          </w:p>
        </w:tc>
      </w:tr>
      <w:tr w:rsidR="00AC6867" w:rsidRPr="00453324" w14:paraId="3FF482E5" w14:textId="77777777" w:rsidTr="00C74136">
        <w:trPr>
          <w:jc w:val="center"/>
        </w:trPr>
        <w:tc>
          <w:tcPr>
            <w:tcW w:w="3070" w:type="dxa"/>
            <w:shd w:val="clear" w:color="auto" w:fill="auto"/>
          </w:tcPr>
          <w:p w14:paraId="17CD71D4" w14:textId="6DE4C875" w:rsidR="00AC6867" w:rsidRPr="00453324" w:rsidRDefault="00AC6867" w:rsidP="00C74136">
            <w:pPr>
              <w:tabs>
                <w:tab w:val="left" w:pos="1080"/>
              </w:tabs>
              <w:jc w:val="both"/>
              <w:rPr>
                <w:rFonts w:eastAsia="Calibri" w:cs="Tahoma"/>
                <w:sz w:val="20"/>
                <w:szCs w:val="20"/>
              </w:rPr>
            </w:pPr>
            <w:r w:rsidRPr="00453324">
              <w:rPr>
                <w:rFonts w:eastAsia="Calibri" w:cs="Tahoma"/>
                <w:sz w:val="20"/>
                <w:szCs w:val="20"/>
              </w:rPr>
              <w:t xml:space="preserve">Servírovací </w:t>
            </w:r>
            <w:r w:rsidR="0096022A" w:rsidRPr="00453324">
              <w:rPr>
                <w:rFonts w:eastAsia="Calibri" w:cs="Tahoma"/>
                <w:sz w:val="20"/>
                <w:szCs w:val="20"/>
              </w:rPr>
              <w:t>tácy</w:t>
            </w:r>
            <w:r w:rsidR="0096022A">
              <w:rPr>
                <w:rFonts w:eastAsia="Calibri" w:cs="Tahoma"/>
                <w:sz w:val="20"/>
                <w:szCs w:val="20"/>
              </w:rPr>
              <w:t xml:space="preserve"> – porcelán</w:t>
            </w:r>
          </w:p>
        </w:tc>
        <w:tc>
          <w:tcPr>
            <w:tcW w:w="3071" w:type="dxa"/>
            <w:shd w:val="clear" w:color="auto" w:fill="auto"/>
          </w:tcPr>
          <w:p w14:paraId="3F948664" w14:textId="77777777" w:rsidR="00AC6867" w:rsidRPr="00453324" w:rsidRDefault="00AC6867" w:rsidP="00C74136">
            <w:pPr>
              <w:tabs>
                <w:tab w:val="left" w:pos="1080"/>
              </w:tabs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50</w:t>
            </w:r>
          </w:p>
        </w:tc>
      </w:tr>
      <w:tr w:rsidR="00AC6867" w:rsidRPr="00453324" w14:paraId="589514FE" w14:textId="77777777" w:rsidTr="00C74136">
        <w:trPr>
          <w:jc w:val="center"/>
        </w:trPr>
        <w:tc>
          <w:tcPr>
            <w:tcW w:w="3070" w:type="dxa"/>
            <w:shd w:val="clear" w:color="auto" w:fill="auto"/>
          </w:tcPr>
          <w:p w14:paraId="224E597E" w14:textId="77777777" w:rsidR="00AC6867" w:rsidRPr="00453324" w:rsidRDefault="00AC6867" w:rsidP="00C74136">
            <w:pPr>
              <w:tabs>
                <w:tab w:val="left" w:pos="1080"/>
              </w:tabs>
              <w:jc w:val="both"/>
              <w:rPr>
                <w:rFonts w:eastAsia="Calibri" w:cs="Tahoma"/>
                <w:sz w:val="20"/>
                <w:szCs w:val="20"/>
              </w:rPr>
            </w:pPr>
            <w:r w:rsidRPr="00453324">
              <w:rPr>
                <w:rFonts w:eastAsia="Calibri" w:cs="Tahoma"/>
                <w:sz w:val="20"/>
                <w:szCs w:val="20"/>
              </w:rPr>
              <w:t>Příbory (</w:t>
            </w:r>
            <w:r>
              <w:rPr>
                <w:rFonts w:eastAsia="Calibri" w:cs="Tahoma"/>
                <w:sz w:val="20"/>
                <w:szCs w:val="20"/>
              </w:rPr>
              <w:t xml:space="preserve">6x </w:t>
            </w:r>
            <w:r w:rsidRPr="00453324">
              <w:rPr>
                <w:rFonts w:eastAsia="Calibri" w:cs="Tahoma"/>
                <w:sz w:val="20"/>
                <w:szCs w:val="20"/>
              </w:rPr>
              <w:t xml:space="preserve">lžíce, </w:t>
            </w:r>
            <w:r>
              <w:rPr>
                <w:rFonts w:eastAsia="Calibri" w:cs="Tahoma"/>
                <w:sz w:val="20"/>
                <w:szCs w:val="20"/>
              </w:rPr>
              <w:t xml:space="preserve">6x </w:t>
            </w:r>
            <w:r w:rsidRPr="00453324">
              <w:rPr>
                <w:rFonts w:eastAsia="Calibri" w:cs="Tahoma"/>
                <w:sz w:val="20"/>
                <w:szCs w:val="20"/>
              </w:rPr>
              <w:t xml:space="preserve">vidlička, </w:t>
            </w:r>
            <w:r>
              <w:rPr>
                <w:rFonts w:eastAsia="Calibri" w:cs="Tahoma"/>
                <w:sz w:val="20"/>
                <w:szCs w:val="20"/>
              </w:rPr>
              <w:t xml:space="preserve">6x </w:t>
            </w:r>
            <w:r w:rsidRPr="00453324">
              <w:rPr>
                <w:rFonts w:eastAsia="Calibri" w:cs="Tahoma"/>
                <w:sz w:val="20"/>
                <w:szCs w:val="20"/>
              </w:rPr>
              <w:t>nůž,</w:t>
            </w:r>
            <w:r>
              <w:rPr>
                <w:rFonts w:eastAsia="Calibri" w:cs="Tahoma"/>
                <w:sz w:val="20"/>
                <w:szCs w:val="20"/>
              </w:rPr>
              <w:t xml:space="preserve"> 6x</w:t>
            </w:r>
            <w:r w:rsidRPr="00453324">
              <w:rPr>
                <w:rFonts w:eastAsia="Calibri" w:cs="Tahoma"/>
                <w:sz w:val="20"/>
                <w:szCs w:val="20"/>
              </w:rPr>
              <w:t xml:space="preserve"> lžička)</w:t>
            </w:r>
            <w:r>
              <w:rPr>
                <w:rFonts w:eastAsia="Calibri" w:cs="Tahoma"/>
                <w:sz w:val="20"/>
                <w:szCs w:val="20"/>
              </w:rPr>
              <w:t xml:space="preserve"> =1 sada </w:t>
            </w:r>
          </w:p>
        </w:tc>
        <w:tc>
          <w:tcPr>
            <w:tcW w:w="3071" w:type="dxa"/>
            <w:shd w:val="clear" w:color="auto" w:fill="auto"/>
          </w:tcPr>
          <w:p w14:paraId="32CC097F" w14:textId="77777777" w:rsidR="00AC6867" w:rsidRPr="00453324" w:rsidRDefault="00AC6867" w:rsidP="00C74136">
            <w:pPr>
              <w:tabs>
                <w:tab w:val="left" w:pos="1080"/>
              </w:tabs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40</w:t>
            </w:r>
          </w:p>
        </w:tc>
      </w:tr>
      <w:tr w:rsidR="00AC6867" w:rsidRPr="00453324" w14:paraId="580D1DD1" w14:textId="77777777" w:rsidTr="00C74136">
        <w:trPr>
          <w:jc w:val="center"/>
        </w:trPr>
        <w:tc>
          <w:tcPr>
            <w:tcW w:w="3070" w:type="dxa"/>
            <w:shd w:val="clear" w:color="auto" w:fill="auto"/>
          </w:tcPr>
          <w:p w14:paraId="6A533587" w14:textId="77777777" w:rsidR="00AC6867" w:rsidRPr="00453324" w:rsidRDefault="00AC6867" w:rsidP="00C74136">
            <w:pPr>
              <w:tabs>
                <w:tab w:val="left" w:pos="1080"/>
              </w:tabs>
              <w:jc w:val="both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Nádobí – tvrzené sklo (6x mělký talíř, 6x hluboký talíř, 6x dezertní talíř, 1x místa na salát = 1 sada)</w:t>
            </w:r>
          </w:p>
        </w:tc>
        <w:tc>
          <w:tcPr>
            <w:tcW w:w="3071" w:type="dxa"/>
            <w:shd w:val="clear" w:color="auto" w:fill="auto"/>
          </w:tcPr>
          <w:p w14:paraId="15397368" w14:textId="77777777" w:rsidR="00AC6867" w:rsidRDefault="00AC6867" w:rsidP="00C74136">
            <w:pPr>
              <w:tabs>
                <w:tab w:val="left" w:pos="1080"/>
              </w:tabs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10</w:t>
            </w:r>
          </w:p>
        </w:tc>
      </w:tr>
      <w:tr w:rsidR="00AC6867" w:rsidRPr="00453324" w14:paraId="167CD198" w14:textId="77777777" w:rsidTr="00C74136">
        <w:trPr>
          <w:jc w:val="center"/>
        </w:trPr>
        <w:tc>
          <w:tcPr>
            <w:tcW w:w="3070" w:type="dxa"/>
            <w:shd w:val="clear" w:color="auto" w:fill="auto"/>
          </w:tcPr>
          <w:p w14:paraId="0A3DCE3E" w14:textId="77777777" w:rsidR="00AC6867" w:rsidRPr="00453324" w:rsidRDefault="00AC6867" w:rsidP="00C74136">
            <w:pPr>
              <w:tabs>
                <w:tab w:val="left" w:pos="1080"/>
              </w:tabs>
              <w:jc w:val="both"/>
              <w:rPr>
                <w:rFonts w:eastAsia="Calibri" w:cs="Tahoma"/>
                <w:sz w:val="20"/>
                <w:szCs w:val="20"/>
              </w:rPr>
            </w:pPr>
            <w:r w:rsidRPr="00453324">
              <w:rPr>
                <w:rFonts w:eastAsia="Calibri" w:cs="Tahoma"/>
                <w:sz w:val="20"/>
                <w:szCs w:val="20"/>
              </w:rPr>
              <w:t>Skleničky 0,5l</w:t>
            </w:r>
          </w:p>
        </w:tc>
        <w:tc>
          <w:tcPr>
            <w:tcW w:w="3071" w:type="dxa"/>
            <w:shd w:val="clear" w:color="auto" w:fill="auto"/>
          </w:tcPr>
          <w:p w14:paraId="001DE8E9" w14:textId="77777777" w:rsidR="00AC6867" w:rsidRPr="00453324" w:rsidRDefault="00AC6867" w:rsidP="00C74136">
            <w:pPr>
              <w:tabs>
                <w:tab w:val="left" w:pos="1080"/>
              </w:tabs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50</w:t>
            </w:r>
          </w:p>
        </w:tc>
      </w:tr>
      <w:tr w:rsidR="00AC6867" w:rsidRPr="00453324" w14:paraId="746C49DE" w14:textId="77777777" w:rsidTr="00C74136">
        <w:trPr>
          <w:jc w:val="center"/>
        </w:trPr>
        <w:tc>
          <w:tcPr>
            <w:tcW w:w="3070" w:type="dxa"/>
            <w:shd w:val="clear" w:color="auto" w:fill="auto"/>
          </w:tcPr>
          <w:p w14:paraId="4D81685F" w14:textId="77777777" w:rsidR="00AC6867" w:rsidRPr="00453324" w:rsidRDefault="00AC6867" w:rsidP="00C74136">
            <w:pPr>
              <w:tabs>
                <w:tab w:val="left" w:pos="1080"/>
              </w:tabs>
              <w:jc w:val="both"/>
              <w:rPr>
                <w:rFonts w:eastAsia="Calibri" w:cs="Tahoma"/>
                <w:sz w:val="20"/>
                <w:szCs w:val="20"/>
              </w:rPr>
            </w:pPr>
            <w:r w:rsidRPr="00453324">
              <w:rPr>
                <w:rFonts w:eastAsia="Calibri" w:cs="Tahoma"/>
                <w:sz w:val="20"/>
                <w:szCs w:val="20"/>
              </w:rPr>
              <w:t>Skleničky 0,3l</w:t>
            </w:r>
          </w:p>
        </w:tc>
        <w:tc>
          <w:tcPr>
            <w:tcW w:w="3071" w:type="dxa"/>
            <w:shd w:val="clear" w:color="auto" w:fill="auto"/>
          </w:tcPr>
          <w:p w14:paraId="788DD689" w14:textId="77777777" w:rsidR="00AC6867" w:rsidRPr="00453324" w:rsidRDefault="00AC6867" w:rsidP="00C74136">
            <w:pPr>
              <w:tabs>
                <w:tab w:val="left" w:pos="1080"/>
              </w:tabs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150</w:t>
            </w:r>
          </w:p>
        </w:tc>
      </w:tr>
      <w:tr w:rsidR="00AC6867" w:rsidRPr="00453324" w14:paraId="24F9B5D8" w14:textId="77777777" w:rsidTr="00C74136">
        <w:trPr>
          <w:jc w:val="center"/>
        </w:trPr>
        <w:tc>
          <w:tcPr>
            <w:tcW w:w="3070" w:type="dxa"/>
            <w:shd w:val="clear" w:color="auto" w:fill="auto"/>
          </w:tcPr>
          <w:p w14:paraId="795AAC7A" w14:textId="77777777" w:rsidR="00AC6867" w:rsidRPr="00453324" w:rsidRDefault="00AC6867" w:rsidP="00C74136">
            <w:pPr>
              <w:tabs>
                <w:tab w:val="left" w:pos="1080"/>
              </w:tabs>
              <w:jc w:val="both"/>
              <w:rPr>
                <w:rFonts w:eastAsia="Calibri" w:cs="Tahoma"/>
                <w:sz w:val="20"/>
                <w:szCs w:val="20"/>
              </w:rPr>
            </w:pPr>
            <w:r w:rsidRPr="00453324">
              <w:rPr>
                <w:rFonts w:eastAsia="Calibri" w:cs="Tahoma"/>
                <w:sz w:val="20"/>
                <w:szCs w:val="20"/>
              </w:rPr>
              <w:t>Skleničky 0,2l</w:t>
            </w:r>
          </w:p>
        </w:tc>
        <w:tc>
          <w:tcPr>
            <w:tcW w:w="3071" w:type="dxa"/>
            <w:shd w:val="clear" w:color="auto" w:fill="auto"/>
          </w:tcPr>
          <w:p w14:paraId="2697B4A4" w14:textId="77777777" w:rsidR="00AC6867" w:rsidRPr="00453324" w:rsidRDefault="00AC6867" w:rsidP="00C74136">
            <w:pPr>
              <w:tabs>
                <w:tab w:val="left" w:pos="1080"/>
              </w:tabs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50</w:t>
            </w:r>
          </w:p>
        </w:tc>
      </w:tr>
      <w:tr w:rsidR="00AC6867" w:rsidRPr="00453324" w14:paraId="1C27A013" w14:textId="77777777" w:rsidTr="00C74136">
        <w:trPr>
          <w:jc w:val="center"/>
        </w:trPr>
        <w:tc>
          <w:tcPr>
            <w:tcW w:w="3070" w:type="dxa"/>
            <w:shd w:val="clear" w:color="auto" w:fill="auto"/>
          </w:tcPr>
          <w:p w14:paraId="1AC1F723" w14:textId="77777777" w:rsidR="00AC6867" w:rsidRPr="00453324" w:rsidRDefault="00AC6867" w:rsidP="00C74136">
            <w:pPr>
              <w:tabs>
                <w:tab w:val="left" w:pos="1080"/>
              </w:tabs>
              <w:jc w:val="both"/>
              <w:rPr>
                <w:rFonts w:eastAsia="Calibri" w:cs="Tahoma"/>
                <w:sz w:val="20"/>
                <w:szCs w:val="20"/>
              </w:rPr>
            </w:pPr>
            <w:r w:rsidRPr="00453324">
              <w:rPr>
                <w:rFonts w:eastAsia="Calibri" w:cs="Tahoma"/>
                <w:sz w:val="20"/>
                <w:szCs w:val="20"/>
              </w:rPr>
              <w:t>Myčka</w:t>
            </w:r>
          </w:p>
        </w:tc>
        <w:tc>
          <w:tcPr>
            <w:tcW w:w="3071" w:type="dxa"/>
            <w:shd w:val="clear" w:color="auto" w:fill="auto"/>
          </w:tcPr>
          <w:p w14:paraId="1E32C120" w14:textId="77777777" w:rsidR="00AC6867" w:rsidRPr="00453324" w:rsidRDefault="00AC6867" w:rsidP="00C74136">
            <w:pPr>
              <w:tabs>
                <w:tab w:val="left" w:pos="1080"/>
              </w:tabs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9</w:t>
            </w:r>
          </w:p>
        </w:tc>
      </w:tr>
      <w:tr w:rsidR="00AC6867" w:rsidRPr="00453324" w14:paraId="652232DA" w14:textId="77777777" w:rsidTr="00C74136">
        <w:trPr>
          <w:jc w:val="center"/>
        </w:trPr>
        <w:tc>
          <w:tcPr>
            <w:tcW w:w="3070" w:type="dxa"/>
            <w:shd w:val="clear" w:color="auto" w:fill="auto"/>
          </w:tcPr>
          <w:p w14:paraId="3734BC44" w14:textId="77777777" w:rsidR="00AC6867" w:rsidRPr="00453324" w:rsidRDefault="00AC6867" w:rsidP="00C74136">
            <w:pPr>
              <w:tabs>
                <w:tab w:val="left" w:pos="1080"/>
              </w:tabs>
              <w:jc w:val="both"/>
              <w:rPr>
                <w:rFonts w:eastAsia="Calibri" w:cs="Tahoma"/>
                <w:sz w:val="20"/>
                <w:szCs w:val="20"/>
              </w:rPr>
            </w:pPr>
            <w:r w:rsidRPr="00453324">
              <w:rPr>
                <w:rFonts w:eastAsia="Calibri" w:cs="Tahoma"/>
                <w:sz w:val="20"/>
                <w:szCs w:val="20"/>
              </w:rPr>
              <w:t>Přepravní boxy</w:t>
            </w:r>
          </w:p>
        </w:tc>
        <w:tc>
          <w:tcPr>
            <w:tcW w:w="3071" w:type="dxa"/>
            <w:shd w:val="clear" w:color="auto" w:fill="auto"/>
          </w:tcPr>
          <w:p w14:paraId="7D273B7D" w14:textId="77777777" w:rsidR="00AC6867" w:rsidRPr="00453324" w:rsidRDefault="00AC6867" w:rsidP="00C74136">
            <w:pPr>
              <w:tabs>
                <w:tab w:val="left" w:pos="1080"/>
              </w:tabs>
              <w:jc w:val="center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12</w:t>
            </w:r>
          </w:p>
        </w:tc>
      </w:tr>
    </w:tbl>
    <w:p w14:paraId="745CF70F" w14:textId="77777777" w:rsidR="00AC6867" w:rsidRPr="003B2BFC" w:rsidRDefault="00AC6867" w:rsidP="00AC6867">
      <w:pPr>
        <w:pStyle w:val="Odstavecseseznamem"/>
        <w:spacing w:after="60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B8178B9" w14:textId="77777777" w:rsidR="00FC5E2A" w:rsidRPr="006114F7" w:rsidRDefault="002009D1" w:rsidP="006114F7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>V rámci projektu budou pořízené komodity rozděleny takto:</w:t>
      </w:r>
      <w:r w:rsidR="00FC5E2A" w:rsidRPr="006114F7">
        <w:rPr>
          <w:rFonts w:asciiTheme="minorHAnsi" w:hAnsiTheme="minorHAnsi" w:cstheme="minorHAnsi"/>
          <w:sz w:val="20"/>
          <w:szCs w:val="22"/>
        </w:rPr>
        <w:tab/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36"/>
        <w:gridCol w:w="2966"/>
        <w:gridCol w:w="1069"/>
        <w:gridCol w:w="2657"/>
      </w:tblGrid>
      <w:tr w:rsidR="009C2523" w:rsidRPr="00453324" w14:paraId="0AC83889" w14:textId="77777777" w:rsidTr="0096022A">
        <w:trPr>
          <w:trHeight w:val="300"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6F952507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  <w:r w:rsidRPr="00453324">
              <w:rPr>
                <w:rFonts w:cs="Tahoma"/>
                <w:b/>
                <w:bCs/>
                <w:color w:val="FFFFFF"/>
                <w:sz w:val="22"/>
                <w:szCs w:val="22"/>
              </w:rPr>
              <w:t>Obec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47BA7DD2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  <w:r w:rsidRPr="00453324">
              <w:rPr>
                <w:rFonts w:cs="Tahoma"/>
                <w:b/>
                <w:bCs/>
                <w:color w:val="FFFFFF"/>
                <w:sz w:val="22"/>
                <w:szCs w:val="22"/>
              </w:rPr>
              <w:t>Typ zboží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5879B9EE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  <w:r w:rsidRPr="00453324">
              <w:rPr>
                <w:rFonts w:cs="Tahoma"/>
                <w:b/>
                <w:bCs/>
                <w:color w:val="FFFFFF"/>
                <w:sz w:val="22"/>
                <w:szCs w:val="22"/>
              </w:rPr>
              <w:t>ks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50DEB4BB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Tahoma"/>
                <w:b/>
                <w:bCs/>
                <w:color w:val="FFFFFF"/>
                <w:sz w:val="22"/>
                <w:szCs w:val="22"/>
              </w:rPr>
              <w:t>popis</w:t>
            </w:r>
          </w:p>
        </w:tc>
      </w:tr>
      <w:tr w:rsidR="009C2523" w:rsidRPr="000D3DDF" w14:paraId="5536A715" w14:textId="77777777" w:rsidTr="0096022A">
        <w:trPr>
          <w:trHeight w:val="300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4" w:space="0" w:color="FFFFFF"/>
            </w:tcBorders>
            <w:shd w:val="clear" w:color="auto" w:fill="4472C4"/>
            <w:vAlign w:val="center"/>
          </w:tcPr>
          <w:p w14:paraId="3E2DA800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  <w:r w:rsidRPr="00453324">
              <w:rPr>
                <w:rFonts w:cs="Tahoma"/>
                <w:b/>
                <w:bCs/>
                <w:color w:val="FFFFFF"/>
                <w:sz w:val="20"/>
                <w:szCs w:val="20"/>
              </w:rPr>
              <w:t>Bílence</w:t>
            </w:r>
          </w:p>
        </w:tc>
        <w:tc>
          <w:tcPr>
            <w:tcW w:w="1540" w:type="pct"/>
            <w:tcBorders>
              <w:top w:val="single" w:sz="4" w:space="0" w:color="auto"/>
            </w:tcBorders>
            <w:shd w:val="clear" w:color="auto" w:fill="B4C6E7"/>
          </w:tcPr>
          <w:p w14:paraId="7892E5BB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53324">
              <w:rPr>
                <w:rFonts w:cs="Tahoma"/>
                <w:sz w:val="20"/>
                <w:szCs w:val="20"/>
              </w:rPr>
              <w:t>Kelímky s držátkem – plast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B4C6E7"/>
          </w:tcPr>
          <w:p w14:paraId="3684400E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400</w:t>
            </w:r>
          </w:p>
        </w:tc>
        <w:tc>
          <w:tcPr>
            <w:tcW w:w="1380" w:type="pct"/>
            <w:tcBorders>
              <w:top w:val="single" w:sz="4" w:space="0" w:color="auto"/>
            </w:tcBorders>
            <w:shd w:val="clear" w:color="auto" w:fill="B4C6E7"/>
          </w:tcPr>
          <w:p w14:paraId="0A9A1C26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Objem 0,5l</w:t>
            </w:r>
          </w:p>
        </w:tc>
      </w:tr>
      <w:tr w:rsidR="009C2523" w:rsidRPr="000D3DDF" w14:paraId="26BF6296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2CB4C332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2DB12497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53324">
              <w:rPr>
                <w:rFonts w:cs="Tahoma"/>
                <w:sz w:val="20"/>
                <w:szCs w:val="20"/>
              </w:rPr>
              <w:t>Hrnky – porcelán</w:t>
            </w:r>
          </w:p>
        </w:tc>
        <w:tc>
          <w:tcPr>
            <w:tcW w:w="555" w:type="pct"/>
            <w:shd w:val="clear" w:color="auto" w:fill="B4C6E7"/>
          </w:tcPr>
          <w:p w14:paraId="7FD57D02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100</w:t>
            </w:r>
          </w:p>
        </w:tc>
        <w:tc>
          <w:tcPr>
            <w:tcW w:w="1380" w:type="pct"/>
            <w:shd w:val="clear" w:color="auto" w:fill="B4C6E7"/>
          </w:tcPr>
          <w:p w14:paraId="3C29B2DB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Objem 0,2l</w:t>
            </w:r>
          </w:p>
        </w:tc>
      </w:tr>
      <w:tr w:rsidR="009C2523" w:rsidRPr="000D3DDF" w14:paraId="76D6EBF8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1735E4F8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099DB4B8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Talíře – tvrzené bílé sklo</w:t>
            </w:r>
          </w:p>
        </w:tc>
        <w:tc>
          <w:tcPr>
            <w:tcW w:w="555" w:type="pct"/>
            <w:shd w:val="clear" w:color="auto" w:fill="B4C6E7"/>
          </w:tcPr>
          <w:p w14:paraId="022ABA49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95</w:t>
            </w:r>
          </w:p>
        </w:tc>
        <w:tc>
          <w:tcPr>
            <w:tcW w:w="1380" w:type="pct"/>
            <w:shd w:val="clear" w:color="auto" w:fill="B4C6E7"/>
          </w:tcPr>
          <w:p w14:paraId="3C3921EA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5 sad – 6x mělký talíř, 6x hluboký talíř, 6x dezertní talíř, 1x mísa salát</w:t>
            </w:r>
          </w:p>
        </w:tc>
      </w:tr>
      <w:tr w:rsidR="009C2523" w:rsidRPr="000D3DDF" w14:paraId="63EC9B09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2E277165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3A360389" w14:textId="77777777" w:rsidR="009C2523" w:rsidRPr="00C00BA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C00BA4">
              <w:rPr>
                <w:rFonts w:cs="Tahoma"/>
                <w:sz w:val="20"/>
                <w:szCs w:val="20"/>
              </w:rPr>
              <w:t>Myčka</w:t>
            </w:r>
          </w:p>
        </w:tc>
        <w:tc>
          <w:tcPr>
            <w:tcW w:w="555" w:type="pct"/>
            <w:shd w:val="clear" w:color="auto" w:fill="B4C6E7"/>
          </w:tcPr>
          <w:p w14:paraId="4532826D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380" w:type="pct"/>
            <w:shd w:val="clear" w:color="auto" w:fill="B4C6E7"/>
          </w:tcPr>
          <w:p w14:paraId="3DC25967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9C2523" w:rsidRPr="000D3DDF" w14:paraId="4D51B321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07048137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52DDBF65" w14:textId="77777777" w:rsidR="009C2523" w:rsidRPr="00C00BA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C00BA4">
              <w:rPr>
                <w:rFonts w:cs="Tahoma"/>
                <w:sz w:val="20"/>
                <w:szCs w:val="20"/>
              </w:rPr>
              <w:t>Přepravní box</w:t>
            </w:r>
          </w:p>
        </w:tc>
        <w:tc>
          <w:tcPr>
            <w:tcW w:w="555" w:type="pct"/>
            <w:shd w:val="clear" w:color="auto" w:fill="B4C6E7"/>
          </w:tcPr>
          <w:p w14:paraId="20046A2C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380" w:type="pct"/>
            <w:shd w:val="clear" w:color="auto" w:fill="B4C6E7"/>
          </w:tcPr>
          <w:p w14:paraId="6469E3B6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68 l</w:t>
            </w:r>
          </w:p>
        </w:tc>
      </w:tr>
      <w:tr w:rsidR="009C2523" w:rsidRPr="000D3DDF" w14:paraId="0278E6A6" w14:textId="77777777" w:rsidTr="0096022A">
        <w:trPr>
          <w:trHeight w:val="300"/>
        </w:trPr>
        <w:tc>
          <w:tcPr>
            <w:tcW w:w="1524" w:type="pct"/>
            <w:vMerge w:val="restart"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5251D60C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  <w:r w:rsidRPr="00453324">
              <w:rPr>
                <w:rFonts w:cs="Tahoma"/>
                <w:b/>
                <w:bCs/>
                <w:color w:val="FFFFFF"/>
                <w:sz w:val="20"/>
                <w:szCs w:val="20"/>
              </w:rPr>
              <w:t>Blatno</w:t>
            </w:r>
          </w:p>
        </w:tc>
        <w:tc>
          <w:tcPr>
            <w:tcW w:w="1540" w:type="pct"/>
            <w:shd w:val="clear" w:color="auto" w:fill="D9E2F3"/>
          </w:tcPr>
          <w:p w14:paraId="288D7B21" w14:textId="77777777" w:rsidR="009C2523" w:rsidRPr="00933BC7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933BC7">
              <w:rPr>
                <w:rFonts w:cs="Tahoma"/>
                <w:sz w:val="20"/>
                <w:szCs w:val="20"/>
              </w:rPr>
              <w:t>Kelímky s držátkem– plast</w:t>
            </w:r>
          </w:p>
        </w:tc>
        <w:tc>
          <w:tcPr>
            <w:tcW w:w="555" w:type="pct"/>
            <w:shd w:val="clear" w:color="auto" w:fill="D9E2F3"/>
          </w:tcPr>
          <w:p w14:paraId="56B962A0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200</w:t>
            </w:r>
          </w:p>
        </w:tc>
        <w:tc>
          <w:tcPr>
            <w:tcW w:w="1380" w:type="pct"/>
            <w:shd w:val="clear" w:color="auto" w:fill="D9E2F3"/>
          </w:tcPr>
          <w:p w14:paraId="21097276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Objem 0,5l</w:t>
            </w:r>
          </w:p>
        </w:tc>
      </w:tr>
      <w:tr w:rsidR="009C2523" w:rsidRPr="000D3DDF" w14:paraId="09FEE4F6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7335103F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D9E2F3"/>
          </w:tcPr>
          <w:p w14:paraId="55BD2597" w14:textId="77777777" w:rsidR="009C2523" w:rsidRPr="00933BC7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933BC7">
              <w:rPr>
                <w:rFonts w:cs="Tahoma"/>
                <w:sz w:val="20"/>
                <w:szCs w:val="20"/>
              </w:rPr>
              <w:t>Kelímky s držátkem– plast</w:t>
            </w:r>
          </w:p>
        </w:tc>
        <w:tc>
          <w:tcPr>
            <w:tcW w:w="555" w:type="pct"/>
            <w:shd w:val="clear" w:color="auto" w:fill="D9E2F3"/>
          </w:tcPr>
          <w:p w14:paraId="54580791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200</w:t>
            </w:r>
          </w:p>
        </w:tc>
        <w:tc>
          <w:tcPr>
            <w:tcW w:w="1380" w:type="pct"/>
            <w:shd w:val="clear" w:color="auto" w:fill="D9E2F3"/>
          </w:tcPr>
          <w:p w14:paraId="50272D3A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Objem 0,3l</w:t>
            </w:r>
          </w:p>
        </w:tc>
      </w:tr>
      <w:tr w:rsidR="009C2523" w:rsidRPr="000D3DDF" w14:paraId="54AF7824" w14:textId="77777777" w:rsidTr="0096022A">
        <w:trPr>
          <w:trHeight w:val="300"/>
        </w:trPr>
        <w:tc>
          <w:tcPr>
            <w:tcW w:w="1524" w:type="pct"/>
            <w:vMerge w:val="restart"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12A27182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  <w:r w:rsidRPr="00453324">
              <w:rPr>
                <w:rFonts w:cs="Tahoma"/>
                <w:b/>
                <w:bCs/>
                <w:color w:val="FFFFFF"/>
                <w:sz w:val="20"/>
                <w:szCs w:val="20"/>
              </w:rPr>
              <w:t>Hora Sv. Šebestiána</w:t>
            </w:r>
          </w:p>
        </w:tc>
        <w:tc>
          <w:tcPr>
            <w:tcW w:w="1540" w:type="pct"/>
            <w:shd w:val="clear" w:color="auto" w:fill="B4C6E7"/>
          </w:tcPr>
          <w:p w14:paraId="7CE94E48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53324">
              <w:rPr>
                <w:rFonts w:cs="Tahoma"/>
                <w:sz w:val="20"/>
                <w:szCs w:val="20"/>
              </w:rPr>
              <w:t>Kelímky</w:t>
            </w:r>
            <w:r>
              <w:rPr>
                <w:rFonts w:cs="Tahoma"/>
                <w:sz w:val="20"/>
                <w:szCs w:val="20"/>
              </w:rPr>
              <w:t xml:space="preserve"> s držátkem</w:t>
            </w:r>
            <w:r w:rsidRPr="00453324">
              <w:rPr>
                <w:rFonts w:cs="Tahoma"/>
                <w:sz w:val="20"/>
                <w:szCs w:val="20"/>
              </w:rPr>
              <w:t xml:space="preserve"> – plast</w:t>
            </w:r>
          </w:p>
        </w:tc>
        <w:tc>
          <w:tcPr>
            <w:tcW w:w="555" w:type="pct"/>
            <w:shd w:val="clear" w:color="auto" w:fill="B4C6E7"/>
          </w:tcPr>
          <w:p w14:paraId="1D6D19FE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400</w:t>
            </w:r>
          </w:p>
        </w:tc>
        <w:tc>
          <w:tcPr>
            <w:tcW w:w="1380" w:type="pct"/>
            <w:shd w:val="clear" w:color="auto" w:fill="B4C6E7"/>
          </w:tcPr>
          <w:p w14:paraId="7D8AE63C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Objem 0,5l</w:t>
            </w:r>
          </w:p>
        </w:tc>
      </w:tr>
      <w:tr w:rsidR="009C2523" w:rsidRPr="000D3DDF" w14:paraId="7216FD88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6AA0F017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3B279B97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Kelímky HOT CUP</w:t>
            </w:r>
          </w:p>
        </w:tc>
        <w:tc>
          <w:tcPr>
            <w:tcW w:w="555" w:type="pct"/>
            <w:shd w:val="clear" w:color="auto" w:fill="B4C6E7"/>
          </w:tcPr>
          <w:p w14:paraId="7988C5A5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100</w:t>
            </w:r>
          </w:p>
        </w:tc>
        <w:tc>
          <w:tcPr>
            <w:tcW w:w="1380" w:type="pct"/>
            <w:shd w:val="clear" w:color="auto" w:fill="B4C6E7"/>
          </w:tcPr>
          <w:p w14:paraId="0F134A53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Objem 0,2l</w:t>
            </w:r>
          </w:p>
        </w:tc>
      </w:tr>
      <w:tr w:rsidR="009C2523" w:rsidRPr="000D3DDF" w14:paraId="02F73776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77095120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3B7A293E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53324">
              <w:rPr>
                <w:rFonts w:cs="Tahoma"/>
                <w:sz w:val="20"/>
                <w:szCs w:val="20"/>
              </w:rPr>
              <w:t>Hrnky – porcelán</w:t>
            </w:r>
          </w:p>
        </w:tc>
        <w:tc>
          <w:tcPr>
            <w:tcW w:w="555" w:type="pct"/>
            <w:shd w:val="clear" w:color="auto" w:fill="B4C6E7"/>
          </w:tcPr>
          <w:p w14:paraId="588D09A9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50</w:t>
            </w:r>
          </w:p>
        </w:tc>
        <w:tc>
          <w:tcPr>
            <w:tcW w:w="1380" w:type="pct"/>
            <w:shd w:val="clear" w:color="auto" w:fill="B4C6E7"/>
          </w:tcPr>
          <w:p w14:paraId="35B885F1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Objem 0,2l</w:t>
            </w:r>
          </w:p>
        </w:tc>
      </w:tr>
      <w:tr w:rsidR="009C2523" w:rsidRPr="000D3DDF" w14:paraId="2195552A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6117533A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56E0BC1A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53324">
              <w:rPr>
                <w:rFonts w:cs="Tahoma"/>
                <w:sz w:val="20"/>
                <w:szCs w:val="20"/>
              </w:rPr>
              <w:t>Mělký talíř – porcelán</w:t>
            </w:r>
          </w:p>
        </w:tc>
        <w:tc>
          <w:tcPr>
            <w:tcW w:w="555" w:type="pct"/>
            <w:shd w:val="clear" w:color="auto" w:fill="B4C6E7"/>
          </w:tcPr>
          <w:p w14:paraId="069D0EBC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50</w:t>
            </w:r>
          </w:p>
        </w:tc>
        <w:tc>
          <w:tcPr>
            <w:tcW w:w="1380" w:type="pct"/>
            <w:shd w:val="clear" w:color="auto" w:fill="B4C6E7"/>
          </w:tcPr>
          <w:p w14:paraId="524AFB3E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9C2523" w:rsidRPr="000D3DDF" w14:paraId="1BE51DC0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78F0E55A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4C9B9745" w14:textId="77777777" w:rsidR="009C2523" w:rsidRPr="0040536E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0536E">
              <w:rPr>
                <w:rFonts w:cs="Tahoma"/>
                <w:sz w:val="20"/>
                <w:szCs w:val="20"/>
              </w:rPr>
              <w:t xml:space="preserve">Sklenice </w:t>
            </w:r>
          </w:p>
        </w:tc>
        <w:tc>
          <w:tcPr>
            <w:tcW w:w="555" w:type="pct"/>
            <w:shd w:val="clear" w:color="auto" w:fill="B4C6E7"/>
          </w:tcPr>
          <w:p w14:paraId="0807095D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50</w:t>
            </w:r>
          </w:p>
        </w:tc>
        <w:tc>
          <w:tcPr>
            <w:tcW w:w="1380" w:type="pct"/>
            <w:shd w:val="clear" w:color="auto" w:fill="B4C6E7"/>
          </w:tcPr>
          <w:p w14:paraId="10FED95A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Objem 0,2l</w:t>
            </w:r>
          </w:p>
        </w:tc>
      </w:tr>
      <w:tr w:rsidR="009C2523" w:rsidRPr="000D3DDF" w14:paraId="531BC80D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3FB3103D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5382C48F" w14:textId="77777777" w:rsidR="009C2523" w:rsidRPr="0040536E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0536E">
              <w:rPr>
                <w:rFonts w:cs="Tahoma"/>
                <w:sz w:val="20"/>
                <w:szCs w:val="20"/>
              </w:rPr>
              <w:t xml:space="preserve">Sklenice </w:t>
            </w:r>
          </w:p>
        </w:tc>
        <w:tc>
          <w:tcPr>
            <w:tcW w:w="555" w:type="pct"/>
            <w:shd w:val="clear" w:color="auto" w:fill="B4C6E7"/>
          </w:tcPr>
          <w:p w14:paraId="5ABB77F7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100</w:t>
            </w:r>
          </w:p>
        </w:tc>
        <w:tc>
          <w:tcPr>
            <w:tcW w:w="1380" w:type="pct"/>
            <w:shd w:val="clear" w:color="auto" w:fill="B4C6E7"/>
          </w:tcPr>
          <w:p w14:paraId="64F62CA6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Objem 0,3l</w:t>
            </w:r>
          </w:p>
        </w:tc>
      </w:tr>
      <w:tr w:rsidR="009C2523" w:rsidRPr="000D3DDF" w14:paraId="716537E5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6BD67C34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1E67BCCC" w14:textId="77777777" w:rsidR="009C2523" w:rsidRPr="0040536E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0536E">
              <w:rPr>
                <w:rFonts w:cs="Tahoma"/>
                <w:sz w:val="20"/>
                <w:szCs w:val="20"/>
              </w:rPr>
              <w:t>Myčka</w:t>
            </w:r>
          </w:p>
        </w:tc>
        <w:tc>
          <w:tcPr>
            <w:tcW w:w="555" w:type="pct"/>
            <w:shd w:val="clear" w:color="auto" w:fill="B4C6E7"/>
          </w:tcPr>
          <w:p w14:paraId="0CC292CA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380" w:type="pct"/>
            <w:shd w:val="clear" w:color="auto" w:fill="B4C6E7"/>
          </w:tcPr>
          <w:p w14:paraId="1F85F719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9C2523" w:rsidRPr="000D3DDF" w14:paraId="72CE377A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531E46C6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4B8DFA10" w14:textId="77777777" w:rsidR="009C2523" w:rsidRPr="0040536E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0536E">
              <w:rPr>
                <w:rFonts w:cs="Tahoma"/>
                <w:sz w:val="20"/>
                <w:szCs w:val="20"/>
              </w:rPr>
              <w:t>Přepravní box</w:t>
            </w:r>
          </w:p>
        </w:tc>
        <w:tc>
          <w:tcPr>
            <w:tcW w:w="555" w:type="pct"/>
            <w:shd w:val="clear" w:color="auto" w:fill="B4C6E7"/>
          </w:tcPr>
          <w:p w14:paraId="20BF1361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380" w:type="pct"/>
            <w:shd w:val="clear" w:color="auto" w:fill="B4C6E7"/>
          </w:tcPr>
          <w:p w14:paraId="5D57225D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Objem 68l</w:t>
            </w:r>
          </w:p>
        </w:tc>
      </w:tr>
      <w:tr w:rsidR="009C2523" w:rsidRPr="000D3DDF" w14:paraId="428A6C6E" w14:textId="77777777" w:rsidTr="0096022A">
        <w:trPr>
          <w:trHeight w:val="300"/>
        </w:trPr>
        <w:tc>
          <w:tcPr>
            <w:tcW w:w="1524" w:type="pct"/>
            <w:vMerge w:val="restart"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6C334086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  <w:r w:rsidRPr="00453324">
              <w:rPr>
                <w:rFonts w:cs="Tahoma"/>
                <w:b/>
                <w:bCs/>
                <w:color w:val="FFFFFF"/>
                <w:sz w:val="20"/>
                <w:szCs w:val="20"/>
              </w:rPr>
              <w:t>Chomutov</w:t>
            </w:r>
          </w:p>
        </w:tc>
        <w:tc>
          <w:tcPr>
            <w:tcW w:w="1540" w:type="pct"/>
            <w:shd w:val="clear" w:color="auto" w:fill="D9E2F3"/>
          </w:tcPr>
          <w:p w14:paraId="053F429A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53324">
              <w:rPr>
                <w:rFonts w:cs="Tahoma"/>
                <w:sz w:val="20"/>
                <w:szCs w:val="20"/>
              </w:rPr>
              <w:t>Hrnek – porcelán</w:t>
            </w:r>
          </w:p>
        </w:tc>
        <w:tc>
          <w:tcPr>
            <w:tcW w:w="555" w:type="pct"/>
            <w:shd w:val="clear" w:color="auto" w:fill="D9E2F3"/>
          </w:tcPr>
          <w:p w14:paraId="66EAD367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15000</w:t>
            </w:r>
          </w:p>
        </w:tc>
        <w:tc>
          <w:tcPr>
            <w:tcW w:w="1380" w:type="pct"/>
            <w:shd w:val="clear" w:color="auto" w:fill="D9E2F3"/>
          </w:tcPr>
          <w:p w14:paraId="59BCFEDE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Objem 0,2l</w:t>
            </w:r>
          </w:p>
        </w:tc>
      </w:tr>
      <w:tr w:rsidR="009C2523" w:rsidRPr="000D3DDF" w14:paraId="1D947CD0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536E935F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D9E2F3"/>
          </w:tcPr>
          <w:p w14:paraId="5418946E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53324">
              <w:rPr>
                <w:rFonts w:cs="Tahoma"/>
                <w:sz w:val="20"/>
                <w:szCs w:val="20"/>
              </w:rPr>
              <w:t>Myčka</w:t>
            </w:r>
          </w:p>
        </w:tc>
        <w:tc>
          <w:tcPr>
            <w:tcW w:w="555" w:type="pct"/>
            <w:shd w:val="clear" w:color="auto" w:fill="D9E2F3"/>
          </w:tcPr>
          <w:p w14:paraId="4E030F89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380" w:type="pct"/>
            <w:shd w:val="clear" w:color="auto" w:fill="D9E2F3"/>
          </w:tcPr>
          <w:p w14:paraId="6677D0DC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9C2523" w:rsidRPr="000D3DDF" w14:paraId="454403C2" w14:textId="77777777" w:rsidTr="0096022A">
        <w:trPr>
          <w:trHeight w:val="300"/>
        </w:trPr>
        <w:tc>
          <w:tcPr>
            <w:tcW w:w="1524" w:type="pct"/>
            <w:vMerge w:val="restart"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6484F8D3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  <w:r w:rsidRPr="00453324">
              <w:rPr>
                <w:rFonts w:cs="Tahoma"/>
                <w:b/>
                <w:bCs/>
                <w:color w:val="FFFFFF"/>
                <w:sz w:val="20"/>
                <w:szCs w:val="20"/>
              </w:rPr>
              <w:t>Kalek</w:t>
            </w:r>
          </w:p>
        </w:tc>
        <w:tc>
          <w:tcPr>
            <w:tcW w:w="1540" w:type="pct"/>
            <w:shd w:val="clear" w:color="auto" w:fill="B4C6E7"/>
          </w:tcPr>
          <w:p w14:paraId="5C4A9882" w14:textId="77777777" w:rsidR="009C2523" w:rsidRDefault="009C2523" w:rsidP="00C74136">
            <w:r w:rsidRPr="006F503D">
              <w:rPr>
                <w:rFonts w:cs="Tahoma"/>
                <w:sz w:val="20"/>
                <w:szCs w:val="20"/>
              </w:rPr>
              <w:t>Kelímky s držátkem – plast</w:t>
            </w:r>
          </w:p>
        </w:tc>
        <w:tc>
          <w:tcPr>
            <w:tcW w:w="555" w:type="pct"/>
            <w:shd w:val="clear" w:color="auto" w:fill="B4C6E7"/>
          </w:tcPr>
          <w:p w14:paraId="34C9959C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500</w:t>
            </w:r>
          </w:p>
        </w:tc>
        <w:tc>
          <w:tcPr>
            <w:tcW w:w="1380" w:type="pct"/>
            <w:shd w:val="clear" w:color="auto" w:fill="B4C6E7"/>
          </w:tcPr>
          <w:p w14:paraId="347D481B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Objem 0,5l</w:t>
            </w:r>
          </w:p>
        </w:tc>
      </w:tr>
      <w:tr w:rsidR="009C2523" w:rsidRPr="000D3DDF" w14:paraId="0F7C000A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5D50FC0C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06E238A5" w14:textId="77777777" w:rsidR="009C2523" w:rsidRDefault="009C2523" w:rsidP="00C74136">
            <w:r w:rsidRPr="006F503D">
              <w:rPr>
                <w:rFonts w:cs="Tahoma"/>
                <w:sz w:val="20"/>
                <w:szCs w:val="20"/>
              </w:rPr>
              <w:t>Kelímky s držátkem – plast</w:t>
            </w:r>
          </w:p>
        </w:tc>
        <w:tc>
          <w:tcPr>
            <w:tcW w:w="555" w:type="pct"/>
            <w:shd w:val="clear" w:color="auto" w:fill="B4C6E7"/>
          </w:tcPr>
          <w:p w14:paraId="2FA3D514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500</w:t>
            </w:r>
          </w:p>
        </w:tc>
        <w:tc>
          <w:tcPr>
            <w:tcW w:w="1380" w:type="pct"/>
            <w:shd w:val="clear" w:color="auto" w:fill="B4C6E7"/>
          </w:tcPr>
          <w:p w14:paraId="3B323084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Objem 0,3l</w:t>
            </w:r>
          </w:p>
        </w:tc>
      </w:tr>
      <w:tr w:rsidR="009C2523" w:rsidRPr="000D3DDF" w14:paraId="6C97911C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231A2912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3DA65C2D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Miska na polévku</w:t>
            </w:r>
            <w:r w:rsidRPr="00453324">
              <w:rPr>
                <w:rFonts w:cs="Tahoma"/>
                <w:sz w:val="20"/>
                <w:szCs w:val="20"/>
              </w:rPr>
              <w:t>– porcelán</w:t>
            </w:r>
          </w:p>
        </w:tc>
        <w:tc>
          <w:tcPr>
            <w:tcW w:w="555" w:type="pct"/>
            <w:shd w:val="clear" w:color="auto" w:fill="B4C6E7"/>
          </w:tcPr>
          <w:p w14:paraId="322AEC83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200</w:t>
            </w:r>
          </w:p>
        </w:tc>
        <w:tc>
          <w:tcPr>
            <w:tcW w:w="1380" w:type="pct"/>
            <w:shd w:val="clear" w:color="auto" w:fill="B4C6E7"/>
          </w:tcPr>
          <w:p w14:paraId="33C01FFA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9C2523" w:rsidRPr="000D3DDF" w14:paraId="5E68E1A4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0DA6D078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53983148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53324">
              <w:rPr>
                <w:rFonts w:cs="Tahoma"/>
                <w:sz w:val="20"/>
                <w:szCs w:val="20"/>
              </w:rPr>
              <w:t>Mělký talíř – porcelán</w:t>
            </w:r>
          </w:p>
        </w:tc>
        <w:tc>
          <w:tcPr>
            <w:tcW w:w="555" w:type="pct"/>
            <w:shd w:val="clear" w:color="auto" w:fill="B4C6E7"/>
          </w:tcPr>
          <w:p w14:paraId="10A77F03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200</w:t>
            </w:r>
          </w:p>
        </w:tc>
        <w:tc>
          <w:tcPr>
            <w:tcW w:w="1380" w:type="pct"/>
            <w:shd w:val="clear" w:color="auto" w:fill="B4C6E7"/>
          </w:tcPr>
          <w:p w14:paraId="04C04021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9C2523" w:rsidRPr="000D3DDF" w14:paraId="6B0E2798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78A53E7F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765B79E1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53324">
              <w:rPr>
                <w:rFonts w:cs="Tahoma"/>
                <w:sz w:val="20"/>
                <w:szCs w:val="20"/>
              </w:rPr>
              <w:t>Dezertní talíř – porcelán</w:t>
            </w:r>
          </w:p>
        </w:tc>
        <w:tc>
          <w:tcPr>
            <w:tcW w:w="555" w:type="pct"/>
            <w:shd w:val="clear" w:color="auto" w:fill="B4C6E7"/>
          </w:tcPr>
          <w:p w14:paraId="2E5FB4BC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200</w:t>
            </w:r>
          </w:p>
        </w:tc>
        <w:tc>
          <w:tcPr>
            <w:tcW w:w="1380" w:type="pct"/>
            <w:shd w:val="clear" w:color="auto" w:fill="B4C6E7"/>
          </w:tcPr>
          <w:p w14:paraId="28A55DD9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9C2523" w:rsidRPr="000D3DDF" w14:paraId="3C670C89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1911E34A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5E49451A" w14:textId="77777777" w:rsidR="009C2523" w:rsidRPr="006F7DB7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6F7DB7">
              <w:rPr>
                <w:rFonts w:cs="Tahoma"/>
                <w:sz w:val="20"/>
                <w:szCs w:val="20"/>
              </w:rPr>
              <w:t>salátová mísa – porcelán</w:t>
            </w:r>
          </w:p>
        </w:tc>
        <w:tc>
          <w:tcPr>
            <w:tcW w:w="555" w:type="pct"/>
            <w:shd w:val="clear" w:color="auto" w:fill="B4C6E7"/>
          </w:tcPr>
          <w:p w14:paraId="3BECF1A1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200</w:t>
            </w:r>
          </w:p>
        </w:tc>
        <w:tc>
          <w:tcPr>
            <w:tcW w:w="1380" w:type="pct"/>
            <w:shd w:val="clear" w:color="auto" w:fill="B4C6E7"/>
          </w:tcPr>
          <w:p w14:paraId="0BFE78A5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9C2523" w:rsidRPr="000D3DDF" w14:paraId="2863612D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5858BF41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5FAE187F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53324">
              <w:rPr>
                <w:rFonts w:cs="Tahoma"/>
                <w:sz w:val="20"/>
                <w:szCs w:val="20"/>
              </w:rPr>
              <w:t>Příbory – nere</w:t>
            </w:r>
            <w:r>
              <w:rPr>
                <w:rFonts w:cs="Tahoma"/>
                <w:sz w:val="20"/>
                <w:szCs w:val="20"/>
              </w:rPr>
              <w:t>z</w:t>
            </w:r>
          </w:p>
        </w:tc>
        <w:tc>
          <w:tcPr>
            <w:tcW w:w="555" w:type="pct"/>
            <w:shd w:val="clear" w:color="auto" w:fill="B4C6E7"/>
          </w:tcPr>
          <w:p w14:paraId="34EEB1F4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720</w:t>
            </w:r>
          </w:p>
        </w:tc>
        <w:tc>
          <w:tcPr>
            <w:tcW w:w="1380" w:type="pct"/>
            <w:shd w:val="clear" w:color="auto" w:fill="B4C6E7"/>
          </w:tcPr>
          <w:p w14:paraId="442DB41C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30 sad</w:t>
            </w:r>
          </w:p>
        </w:tc>
      </w:tr>
      <w:tr w:rsidR="009C2523" w:rsidRPr="000D3DDF" w14:paraId="2D9F1C4F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0793CE5F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4C60CFE1" w14:textId="77777777" w:rsidR="009C2523" w:rsidRPr="00CC4D9C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CC4D9C">
              <w:rPr>
                <w:rFonts w:cs="Tahoma"/>
                <w:sz w:val="20"/>
                <w:szCs w:val="20"/>
              </w:rPr>
              <w:t>Servírovací tácy – bílý porcelán</w:t>
            </w:r>
          </w:p>
        </w:tc>
        <w:tc>
          <w:tcPr>
            <w:tcW w:w="555" w:type="pct"/>
            <w:shd w:val="clear" w:color="auto" w:fill="B4C6E7"/>
          </w:tcPr>
          <w:p w14:paraId="3913BB83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50</w:t>
            </w:r>
          </w:p>
        </w:tc>
        <w:tc>
          <w:tcPr>
            <w:tcW w:w="1380" w:type="pct"/>
            <w:shd w:val="clear" w:color="auto" w:fill="B4C6E7"/>
          </w:tcPr>
          <w:p w14:paraId="450D6316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9C2523" w:rsidRPr="000D3DDF" w14:paraId="25D03DDA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4C0DC9F5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48098BE1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53324">
              <w:rPr>
                <w:rFonts w:cs="Tahoma"/>
                <w:sz w:val="20"/>
                <w:szCs w:val="20"/>
              </w:rPr>
              <w:t>Myčka</w:t>
            </w:r>
          </w:p>
        </w:tc>
        <w:tc>
          <w:tcPr>
            <w:tcW w:w="555" w:type="pct"/>
            <w:shd w:val="clear" w:color="auto" w:fill="B4C6E7"/>
          </w:tcPr>
          <w:p w14:paraId="31480258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380" w:type="pct"/>
            <w:shd w:val="clear" w:color="auto" w:fill="B4C6E7"/>
          </w:tcPr>
          <w:p w14:paraId="328EA803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9C2523" w:rsidRPr="000D3DDF" w14:paraId="6A54DE28" w14:textId="77777777" w:rsidTr="0096022A">
        <w:trPr>
          <w:trHeight w:val="300"/>
        </w:trPr>
        <w:tc>
          <w:tcPr>
            <w:tcW w:w="1524" w:type="pct"/>
            <w:vMerge w:val="restart"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40E1A7F7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  <w:r w:rsidRPr="00453324">
              <w:rPr>
                <w:rFonts w:cs="Tahoma"/>
                <w:b/>
                <w:bCs/>
                <w:color w:val="FFFFFF"/>
                <w:sz w:val="20"/>
                <w:szCs w:val="20"/>
              </w:rPr>
              <w:t>Spořice</w:t>
            </w:r>
          </w:p>
        </w:tc>
        <w:tc>
          <w:tcPr>
            <w:tcW w:w="1540" w:type="pct"/>
            <w:shd w:val="clear" w:color="auto" w:fill="D9E2F3"/>
          </w:tcPr>
          <w:p w14:paraId="2BF58B6B" w14:textId="18CE42A0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53324">
              <w:rPr>
                <w:rFonts w:cs="Tahoma"/>
                <w:sz w:val="20"/>
                <w:szCs w:val="20"/>
              </w:rPr>
              <w:t>Kelímky s </w:t>
            </w:r>
            <w:r w:rsidR="0096022A" w:rsidRPr="00453324">
              <w:rPr>
                <w:rFonts w:cs="Tahoma"/>
                <w:sz w:val="20"/>
                <w:szCs w:val="20"/>
              </w:rPr>
              <w:t>držátkem – plast</w:t>
            </w:r>
          </w:p>
        </w:tc>
        <w:tc>
          <w:tcPr>
            <w:tcW w:w="555" w:type="pct"/>
            <w:shd w:val="clear" w:color="auto" w:fill="D9E2F3"/>
          </w:tcPr>
          <w:p w14:paraId="05F255CD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1500</w:t>
            </w:r>
          </w:p>
        </w:tc>
        <w:tc>
          <w:tcPr>
            <w:tcW w:w="1380" w:type="pct"/>
            <w:shd w:val="clear" w:color="auto" w:fill="D9E2F3"/>
          </w:tcPr>
          <w:p w14:paraId="3CD2495A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Objem 0,5l</w:t>
            </w:r>
          </w:p>
        </w:tc>
      </w:tr>
      <w:tr w:rsidR="009C2523" w:rsidRPr="000D3DDF" w14:paraId="053CF491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54DB83EA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D9E2F3"/>
          </w:tcPr>
          <w:p w14:paraId="04608A9E" w14:textId="77777777" w:rsidR="009C2523" w:rsidRPr="00B6467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B6467F">
              <w:rPr>
                <w:rFonts w:cs="Tahoma"/>
                <w:sz w:val="20"/>
                <w:szCs w:val="20"/>
              </w:rPr>
              <w:t>Myčka</w:t>
            </w:r>
          </w:p>
        </w:tc>
        <w:tc>
          <w:tcPr>
            <w:tcW w:w="555" w:type="pct"/>
            <w:shd w:val="clear" w:color="auto" w:fill="D9E2F3"/>
          </w:tcPr>
          <w:p w14:paraId="06B28460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380" w:type="pct"/>
            <w:shd w:val="clear" w:color="auto" w:fill="D9E2F3"/>
          </w:tcPr>
          <w:p w14:paraId="098D1A77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9C2523" w:rsidRPr="000D3DDF" w14:paraId="2A318C3F" w14:textId="77777777" w:rsidTr="0096022A">
        <w:trPr>
          <w:trHeight w:val="300"/>
        </w:trPr>
        <w:tc>
          <w:tcPr>
            <w:tcW w:w="1524" w:type="pct"/>
            <w:vMerge w:val="restart"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0E7F0E09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  <w:r w:rsidRPr="00453324">
              <w:rPr>
                <w:rFonts w:cs="Tahoma"/>
                <w:b/>
                <w:bCs/>
                <w:color w:val="FFFFFF"/>
                <w:sz w:val="20"/>
                <w:szCs w:val="20"/>
              </w:rPr>
              <w:t>Strupčice</w:t>
            </w:r>
          </w:p>
        </w:tc>
        <w:tc>
          <w:tcPr>
            <w:tcW w:w="1540" w:type="pct"/>
            <w:shd w:val="clear" w:color="auto" w:fill="B4C6E7"/>
          </w:tcPr>
          <w:p w14:paraId="3B4A1AF4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53324">
              <w:rPr>
                <w:rFonts w:cs="Tahoma"/>
                <w:sz w:val="20"/>
                <w:szCs w:val="20"/>
              </w:rPr>
              <w:t xml:space="preserve">Kelímky s držátkem – plast </w:t>
            </w:r>
          </w:p>
        </w:tc>
        <w:tc>
          <w:tcPr>
            <w:tcW w:w="555" w:type="pct"/>
            <w:shd w:val="clear" w:color="auto" w:fill="B4C6E7"/>
          </w:tcPr>
          <w:p w14:paraId="24F8D883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1500</w:t>
            </w:r>
          </w:p>
        </w:tc>
        <w:tc>
          <w:tcPr>
            <w:tcW w:w="1380" w:type="pct"/>
            <w:shd w:val="clear" w:color="auto" w:fill="B4C6E7"/>
          </w:tcPr>
          <w:p w14:paraId="7996D335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Objem 0,5l</w:t>
            </w:r>
          </w:p>
        </w:tc>
      </w:tr>
      <w:tr w:rsidR="009C2523" w:rsidRPr="000D3DDF" w14:paraId="14A56B93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49DE0741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65C9358F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53324">
              <w:rPr>
                <w:rFonts w:cs="Tahoma"/>
                <w:sz w:val="20"/>
                <w:szCs w:val="20"/>
              </w:rPr>
              <w:t>Hluboký talíř – porcelán</w:t>
            </w:r>
          </w:p>
        </w:tc>
        <w:tc>
          <w:tcPr>
            <w:tcW w:w="555" w:type="pct"/>
            <w:shd w:val="clear" w:color="auto" w:fill="B4C6E7"/>
          </w:tcPr>
          <w:p w14:paraId="73188CD5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60</w:t>
            </w:r>
          </w:p>
        </w:tc>
        <w:tc>
          <w:tcPr>
            <w:tcW w:w="1380" w:type="pct"/>
            <w:shd w:val="clear" w:color="auto" w:fill="B4C6E7"/>
          </w:tcPr>
          <w:p w14:paraId="0FDFB813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9C2523" w:rsidRPr="000D3DDF" w14:paraId="717835E5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291CA27F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4A92AF8A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53324">
              <w:rPr>
                <w:rFonts w:cs="Tahoma"/>
                <w:sz w:val="20"/>
                <w:szCs w:val="20"/>
              </w:rPr>
              <w:t>Mělký talíř – porcelán</w:t>
            </w:r>
          </w:p>
        </w:tc>
        <w:tc>
          <w:tcPr>
            <w:tcW w:w="555" w:type="pct"/>
            <w:shd w:val="clear" w:color="auto" w:fill="B4C6E7"/>
          </w:tcPr>
          <w:p w14:paraId="78650CF5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60</w:t>
            </w:r>
          </w:p>
        </w:tc>
        <w:tc>
          <w:tcPr>
            <w:tcW w:w="1380" w:type="pct"/>
            <w:shd w:val="clear" w:color="auto" w:fill="B4C6E7"/>
          </w:tcPr>
          <w:p w14:paraId="57AF0C50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9C2523" w:rsidRPr="000D3DDF" w14:paraId="4599CD86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2BB8946B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63229B05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53324">
              <w:rPr>
                <w:rFonts w:cs="Tahoma"/>
                <w:sz w:val="20"/>
                <w:szCs w:val="20"/>
              </w:rPr>
              <w:t>Dezertní talíř – porcelán</w:t>
            </w:r>
          </w:p>
        </w:tc>
        <w:tc>
          <w:tcPr>
            <w:tcW w:w="555" w:type="pct"/>
            <w:shd w:val="clear" w:color="auto" w:fill="B4C6E7"/>
          </w:tcPr>
          <w:p w14:paraId="41A1F9F7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60</w:t>
            </w:r>
          </w:p>
        </w:tc>
        <w:tc>
          <w:tcPr>
            <w:tcW w:w="1380" w:type="pct"/>
            <w:shd w:val="clear" w:color="auto" w:fill="B4C6E7"/>
          </w:tcPr>
          <w:p w14:paraId="7DFF48D3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9C2523" w:rsidRPr="000D3DDF" w14:paraId="2A2C044C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386E65B9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7E412E17" w14:textId="77777777" w:rsidR="009C2523" w:rsidRPr="00A066D1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A066D1">
              <w:rPr>
                <w:rFonts w:cs="Tahoma"/>
                <w:sz w:val="20"/>
                <w:szCs w:val="20"/>
              </w:rPr>
              <w:t>Příbory – nerez</w:t>
            </w:r>
          </w:p>
        </w:tc>
        <w:tc>
          <w:tcPr>
            <w:tcW w:w="555" w:type="pct"/>
            <w:shd w:val="clear" w:color="auto" w:fill="B4C6E7"/>
          </w:tcPr>
          <w:p w14:paraId="259217ED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240ks</w:t>
            </w:r>
          </w:p>
        </w:tc>
        <w:tc>
          <w:tcPr>
            <w:tcW w:w="1380" w:type="pct"/>
            <w:shd w:val="clear" w:color="auto" w:fill="B4C6E7"/>
          </w:tcPr>
          <w:p w14:paraId="70ACA467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 xml:space="preserve">10 sad  </w:t>
            </w:r>
          </w:p>
        </w:tc>
      </w:tr>
      <w:tr w:rsidR="009C2523" w:rsidRPr="000D3DDF" w14:paraId="77FB4124" w14:textId="77777777" w:rsidTr="0096022A">
        <w:trPr>
          <w:trHeight w:val="300"/>
        </w:trPr>
        <w:tc>
          <w:tcPr>
            <w:tcW w:w="1524" w:type="pct"/>
            <w:vMerge w:val="restart"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75AD9B44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  <w:r w:rsidRPr="00453324">
              <w:rPr>
                <w:rFonts w:cs="Tahoma"/>
                <w:b/>
                <w:bCs/>
                <w:color w:val="FFFFFF"/>
                <w:sz w:val="20"/>
                <w:szCs w:val="20"/>
              </w:rPr>
              <w:t>Údlice</w:t>
            </w:r>
          </w:p>
        </w:tc>
        <w:tc>
          <w:tcPr>
            <w:tcW w:w="1540" w:type="pct"/>
            <w:shd w:val="clear" w:color="auto" w:fill="D9E2F3"/>
          </w:tcPr>
          <w:p w14:paraId="202A80BB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Kelímky HOT CUP</w:t>
            </w:r>
          </w:p>
        </w:tc>
        <w:tc>
          <w:tcPr>
            <w:tcW w:w="555" w:type="pct"/>
            <w:shd w:val="clear" w:color="auto" w:fill="D9E2F3"/>
          </w:tcPr>
          <w:p w14:paraId="199957AF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500</w:t>
            </w:r>
          </w:p>
        </w:tc>
        <w:tc>
          <w:tcPr>
            <w:tcW w:w="1380" w:type="pct"/>
            <w:shd w:val="clear" w:color="auto" w:fill="D9E2F3"/>
          </w:tcPr>
          <w:p w14:paraId="2AC58E92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Objem 0,2l</w:t>
            </w:r>
          </w:p>
        </w:tc>
      </w:tr>
      <w:tr w:rsidR="009C2523" w:rsidRPr="000D3DDF" w14:paraId="24BC98D8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7CFEF491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D9E2F3"/>
          </w:tcPr>
          <w:p w14:paraId="5BF94D7E" w14:textId="77777777" w:rsidR="009C2523" w:rsidRDefault="009C2523" w:rsidP="00C74136">
            <w:r w:rsidRPr="005F4EA3">
              <w:rPr>
                <w:rFonts w:cs="Tahoma"/>
                <w:sz w:val="20"/>
                <w:szCs w:val="20"/>
              </w:rPr>
              <w:t>Kelímky s držátkem – plast</w:t>
            </w:r>
          </w:p>
        </w:tc>
        <w:tc>
          <w:tcPr>
            <w:tcW w:w="555" w:type="pct"/>
            <w:shd w:val="clear" w:color="auto" w:fill="D9E2F3"/>
          </w:tcPr>
          <w:p w14:paraId="061ECD7E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1500</w:t>
            </w:r>
          </w:p>
        </w:tc>
        <w:tc>
          <w:tcPr>
            <w:tcW w:w="1380" w:type="pct"/>
            <w:shd w:val="clear" w:color="auto" w:fill="D9E2F3"/>
          </w:tcPr>
          <w:p w14:paraId="66BE11C5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Objem 0,5l</w:t>
            </w:r>
          </w:p>
        </w:tc>
      </w:tr>
      <w:tr w:rsidR="009C2523" w:rsidRPr="000D3DDF" w14:paraId="0E4C1DA6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72406DFB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D9E2F3"/>
          </w:tcPr>
          <w:p w14:paraId="2CC83C62" w14:textId="77777777" w:rsidR="009C2523" w:rsidRDefault="009C2523" w:rsidP="00C74136">
            <w:r w:rsidRPr="005F4EA3">
              <w:rPr>
                <w:rFonts w:cs="Tahoma"/>
                <w:sz w:val="20"/>
                <w:szCs w:val="20"/>
              </w:rPr>
              <w:t>Kelímky s držátkem – plast</w:t>
            </w:r>
          </w:p>
        </w:tc>
        <w:tc>
          <w:tcPr>
            <w:tcW w:w="555" w:type="pct"/>
            <w:shd w:val="clear" w:color="auto" w:fill="D9E2F3"/>
          </w:tcPr>
          <w:p w14:paraId="18C13B5E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1500</w:t>
            </w:r>
          </w:p>
        </w:tc>
        <w:tc>
          <w:tcPr>
            <w:tcW w:w="1380" w:type="pct"/>
            <w:shd w:val="clear" w:color="auto" w:fill="D9E2F3"/>
          </w:tcPr>
          <w:p w14:paraId="480F4EBA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Objem 0,3l</w:t>
            </w:r>
          </w:p>
        </w:tc>
      </w:tr>
      <w:tr w:rsidR="009C2523" w:rsidRPr="000D3DDF" w14:paraId="535AFD6F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191A283F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D9E2F3"/>
          </w:tcPr>
          <w:p w14:paraId="1B86C28B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Myčka</w:t>
            </w:r>
          </w:p>
        </w:tc>
        <w:tc>
          <w:tcPr>
            <w:tcW w:w="555" w:type="pct"/>
            <w:shd w:val="clear" w:color="auto" w:fill="D9E2F3"/>
          </w:tcPr>
          <w:p w14:paraId="1BE2172E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380" w:type="pct"/>
            <w:shd w:val="clear" w:color="auto" w:fill="D9E2F3"/>
          </w:tcPr>
          <w:p w14:paraId="4B9FFA87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9C2523" w:rsidRPr="000D3DDF" w14:paraId="39EA5712" w14:textId="77777777" w:rsidTr="0096022A">
        <w:trPr>
          <w:trHeight w:val="300"/>
        </w:trPr>
        <w:tc>
          <w:tcPr>
            <w:tcW w:w="1524" w:type="pct"/>
            <w:vMerge w:val="restart"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64B976D8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  <w:r w:rsidRPr="00453324">
              <w:rPr>
                <w:rFonts w:cs="Tahoma"/>
                <w:b/>
                <w:bCs/>
                <w:color w:val="FFFFFF"/>
                <w:sz w:val="20"/>
                <w:szCs w:val="20"/>
              </w:rPr>
              <w:t>Všehrdy</w:t>
            </w:r>
          </w:p>
        </w:tc>
        <w:tc>
          <w:tcPr>
            <w:tcW w:w="1540" w:type="pct"/>
            <w:shd w:val="clear" w:color="auto" w:fill="B4C6E7"/>
          </w:tcPr>
          <w:p w14:paraId="3A112F69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53324">
              <w:rPr>
                <w:rFonts w:cs="Tahoma"/>
                <w:sz w:val="20"/>
                <w:szCs w:val="20"/>
              </w:rPr>
              <w:t>Kelímky s držátkem – plast</w:t>
            </w:r>
          </w:p>
        </w:tc>
        <w:tc>
          <w:tcPr>
            <w:tcW w:w="555" w:type="pct"/>
            <w:shd w:val="clear" w:color="auto" w:fill="B4C6E7"/>
          </w:tcPr>
          <w:p w14:paraId="40549B0C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300</w:t>
            </w:r>
          </w:p>
        </w:tc>
        <w:tc>
          <w:tcPr>
            <w:tcW w:w="1380" w:type="pct"/>
            <w:shd w:val="clear" w:color="auto" w:fill="B4C6E7"/>
          </w:tcPr>
          <w:p w14:paraId="08CCF547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Objem 0,5l</w:t>
            </w:r>
          </w:p>
        </w:tc>
      </w:tr>
      <w:tr w:rsidR="009C2523" w:rsidRPr="000D3DDF" w14:paraId="7FEA9445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6E1B22CE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22132DCD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53324">
              <w:rPr>
                <w:rFonts w:cs="Tahoma"/>
                <w:sz w:val="20"/>
                <w:szCs w:val="20"/>
              </w:rPr>
              <w:t>Hrn</w:t>
            </w:r>
            <w:r>
              <w:rPr>
                <w:rFonts w:cs="Tahoma"/>
                <w:sz w:val="20"/>
                <w:szCs w:val="20"/>
              </w:rPr>
              <w:t>ek</w:t>
            </w:r>
            <w:r w:rsidRPr="00453324">
              <w:rPr>
                <w:rFonts w:cs="Tahoma"/>
                <w:sz w:val="20"/>
                <w:szCs w:val="20"/>
              </w:rPr>
              <w:t xml:space="preserve"> – porcelán</w:t>
            </w:r>
          </w:p>
        </w:tc>
        <w:tc>
          <w:tcPr>
            <w:tcW w:w="555" w:type="pct"/>
            <w:shd w:val="clear" w:color="auto" w:fill="B4C6E7"/>
          </w:tcPr>
          <w:p w14:paraId="54D0D9C7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100</w:t>
            </w:r>
          </w:p>
        </w:tc>
        <w:tc>
          <w:tcPr>
            <w:tcW w:w="1380" w:type="pct"/>
            <w:shd w:val="clear" w:color="auto" w:fill="B4C6E7"/>
          </w:tcPr>
          <w:p w14:paraId="6B3F8BFF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Objem 0,2l</w:t>
            </w:r>
          </w:p>
        </w:tc>
      </w:tr>
      <w:tr w:rsidR="009C2523" w:rsidRPr="000D3DDF" w14:paraId="2D500247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654704CA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708F9E9C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53324">
              <w:rPr>
                <w:rFonts w:cs="Tahoma"/>
                <w:sz w:val="20"/>
                <w:szCs w:val="20"/>
              </w:rPr>
              <w:t>Hluboký, mělký, dezertní talíř – bílé tvrzené sklo</w:t>
            </w:r>
          </w:p>
        </w:tc>
        <w:tc>
          <w:tcPr>
            <w:tcW w:w="555" w:type="pct"/>
            <w:shd w:val="clear" w:color="auto" w:fill="B4C6E7"/>
          </w:tcPr>
          <w:p w14:paraId="50C4AFB8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95</w:t>
            </w:r>
          </w:p>
        </w:tc>
        <w:tc>
          <w:tcPr>
            <w:tcW w:w="1380" w:type="pct"/>
            <w:shd w:val="clear" w:color="auto" w:fill="B4C6E7"/>
          </w:tcPr>
          <w:p w14:paraId="24961929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5 sad – 6x mělký talíř, 6x hluboký talíř, 6x dezertní talíř, 1x mísa salát</w:t>
            </w:r>
          </w:p>
        </w:tc>
      </w:tr>
      <w:tr w:rsidR="009C2523" w:rsidRPr="000D3DDF" w14:paraId="5FB164D9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71742319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0F7376F6" w14:textId="77777777" w:rsidR="009C2523" w:rsidRPr="00702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702DDF">
              <w:rPr>
                <w:rFonts w:cs="Tahoma"/>
                <w:sz w:val="20"/>
                <w:szCs w:val="20"/>
              </w:rPr>
              <w:t>Myčka</w:t>
            </w:r>
          </w:p>
        </w:tc>
        <w:tc>
          <w:tcPr>
            <w:tcW w:w="555" w:type="pct"/>
            <w:shd w:val="clear" w:color="auto" w:fill="B4C6E7"/>
          </w:tcPr>
          <w:p w14:paraId="5BA77F07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380" w:type="pct"/>
            <w:shd w:val="clear" w:color="auto" w:fill="B4C6E7"/>
          </w:tcPr>
          <w:p w14:paraId="43C10A35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9C2523" w:rsidRPr="000D3DDF" w14:paraId="63209454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3376D19E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B4C6E7"/>
          </w:tcPr>
          <w:p w14:paraId="70546CBE" w14:textId="77777777" w:rsidR="009C2523" w:rsidRPr="00C7234E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C7234E">
              <w:rPr>
                <w:rFonts w:cs="Tahoma"/>
                <w:sz w:val="20"/>
                <w:szCs w:val="20"/>
              </w:rPr>
              <w:t>Přepravní boxy - plastové</w:t>
            </w:r>
          </w:p>
        </w:tc>
        <w:tc>
          <w:tcPr>
            <w:tcW w:w="555" w:type="pct"/>
            <w:shd w:val="clear" w:color="auto" w:fill="B4C6E7"/>
          </w:tcPr>
          <w:p w14:paraId="71DCA6C3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380" w:type="pct"/>
            <w:shd w:val="clear" w:color="auto" w:fill="B4C6E7"/>
          </w:tcPr>
          <w:p w14:paraId="38F67CDA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Objem 68 l</w:t>
            </w:r>
          </w:p>
        </w:tc>
      </w:tr>
      <w:tr w:rsidR="009C2523" w:rsidRPr="000D3DDF" w14:paraId="49FCC01C" w14:textId="77777777" w:rsidTr="0096022A">
        <w:trPr>
          <w:trHeight w:val="300"/>
        </w:trPr>
        <w:tc>
          <w:tcPr>
            <w:tcW w:w="1524" w:type="pct"/>
            <w:vMerge w:val="restart"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73E75240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  <w:r w:rsidRPr="00453324">
              <w:rPr>
                <w:rFonts w:cs="Tahoma"/>
                <w:b/>
                <w:bCs/>
                <w:color w:val="FFFFFF"/>
                <w:sz w:val="20"/>
                <w:szCs w:val="20"/>
              </w:rPr>
              <w:t>Všestudy</w:t>
            </w:r>
          </w:p>
        </w:tc>
        <w:tc>
          <w:tcPr>
            <w:tcW w:w="1540" w:type="pct"/>
            <w:shd w:val="clear" w:color="auto" w:fill="D9E2F3"/>
          </w:tcPr>
          <w:p w14:paraId="0C4B4522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53324">
              <w:rPr>
                <w:rFonts w:cs="Tahoma"/>
                <w:sz w:val="20"/>
                <w:szCs w:val="20"/>
              </w:rPr>
              <w:t>Kelímky</w:t>
            </w:r>
            <w:r>
              <w:rPr>
                <w:rFonts w:cs="Tahoma"/>
                <w:sz w:val="20"/>
                <w:szCs w:val="20"/>
              </w:rPr>
              <w:t xml:space="preserve"> s držátkem</w:t>
            </w:r>
            <w:r w:rsidRPr="00453324">
              <w:rPr>
                <w:rFonts w:cs="Tahoma"/>
                <w:sz w:val="20"/>
                <w:szCs w:val="20"/>
              </w:rPr>
              <w:t xml:space="preserve"> – plast</w:t>
            </w:r>
          </w:p>
        </w:tc>
        <w:tc>
          <w:tcPr>
            <w:tcW w:w="555" w:type="pct"/>
            <w:shd w:val="clear" w:color="auto" w:fill="D9E2F3"/>
          </w:tcPr>
          <w:p w14:paraId="3EA7E1C6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500</w:t>
            </w:r>
          </w:p>
        </w:tc>
        <w:tc>
          <w:tcPr>
            <w:tcW w:w="1380" w:type="pct"/>
            <w:shd w:val="clear" w:color="auto" w:fill="D9E2F3"/>
          </w:tcPr>
          <w:p w14:paraId="498D3A27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Objem 0,5l</w:t>
            </w:r>
          </w:p>
        </w:tc>
      </w:tr>
      <w:tr w:rsidR="009C2523" w:rsidRPr="000D3DDF" w14:paraId="050D32E5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0062D921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D9E2F3"/>
          </w:tcPr>
          <w:p w14:paraId="6B306A21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53324">
              <w:rPr>
                <w:rFonts w:cs="Tahoma"/>
                <w:sz w:val="20"/>
                <w:szCs w:val="20"/>
              </w:rPr>
              <w:t>Kelímky</w:t>
            </w:r>
            <w:r>
              <w:rPr>
                <w:rFonts w:cs="Tahoma"/>
                <w:sz w:val="20"/>
                <w:szCs w:val="20"/>
              </w:rPr>
              <w:t xml:space="preserve"> s držátkem</w:t>
            </w:r>
            <w:r w:rsidRPr="00453324">
              <w:rPr>
                <w:rFonts w:cs="Tahoma"/>
                <w:sz w:val="20"/>
                <w:szCs w:val="20"/>
              </w:rPr>
              <w:t xml:space="preserve"> – plast</w:t>
            </w:r>
          </w:p>
        </w:tc>
        <w:tc>
          <w:tcPr>
            <w:tcW w:w="555" w:type="pct"/>
            <w:shd w:val="clear" w:color="auto" w:fill="D9E2F3"/>
          </w:tcPr>
          <w:p w14:paraId="3B645519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300</w:t>
            </w:r>
          </w:p>
        </w:tc>
        <w:tc>
          <w:tcPr>
            <w:tcW w:w="1380" w:type="pct"/>
            <w:shd w:val="clear" w:color="auto" w:fill="D9E2F3"/>
          </w:tcPr>
          <w:p w14:paraId="13217188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Objem 0,3l</w:t>
            </w:r>
          </w:p>
        </w:tc>
      </w:tr>
      <w:tr w:rsidR="009C2523" w:rsidRPr="000D3DDF" w14:paraId="4BB27EDD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66662F6A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D9E2F3"/>
          </w:tcPr>
          <w:p w14:paraId="7935E67F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53324">
              <w:rPr>
                <w:rFonts w:cs="Tahoma"/>
                <w:sz w:val="20"/>
                <w:szCs w:val="20"/>
              </w:rPr>
              <w:t>Mělký talíř – porcelán</w:t>
            </w:r>
          </w:p>
        </w:tc>
        <w:tc>
          <w:tcPr>
            <w:tcW w:w="555" w:type="pct"/>
            <w:shd w:val="clear" w:color="auto" w:fill="D9E2F3"/>
          </w:tcPr>
          <w:p w14:paraId="23D8930B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100</w:t>
            </w:r>
          </w:p>
        </w:tc>
        <w:tc>
          <w:tcPr>
            <w:tcW w:w="1380" w:type="pct"/>
            <w:shd w:val="clear" w:color="auto" w:fill="D9E2F3"/>
          </w:tcPr>
          <w:p w14:paraId="468DDF0B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9C2523" w:rsidRPr="000D3DDF" w14:paraId="4FFC633B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19B9C445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D9E2F3"/>
          </w:tcPr>
          <w:p w14:paraId="06AB58B2" w14:textId="77777777" w:rsidR="009C2523" w:rsidRPr="00A066D1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A066D1">
              <w:rPr>
                <w:rFonts w:cs="Tahoma"/>
                <w:sz w:val="20"/>
                <w:szCs w:val="20"/>
              </w:rPr>
              <w:t>Miska na polévku – porcelán</w:t>
            </w:r>
          </w:p>
        </w:tc>
        <w:tc>
          <w:tcPr>
            <w:tcW w:w="555" w:type="pct"/>
            <w:shd w:val="clear" w:color="auto" w:fill="D9E2F3"/>
          </w:tcPr>
          <w:p w14:paraId="76765F08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100</w:t>
            </w:r>
          </w:p>
        </w:tc>
        <w:tc>
          <w:tcPr>
            <w:tcW w:w="1380" w:type="pct"/>
            <w:shd w:val="clear" w:color="auto" w:fill="D9E2F3"/>
          </w:tcPr>
          <w:p w14:paraId="3628A2DA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9C2523" w:rsidRPr="000D3DDF" w14:paraId="77472F18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2077A6B4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D9E2F3"/>
          </w:tcPr>
          <w:p w14:paraId="2942F9D2" w14:textId="77777777" w:rsidR="009C2523" w:rsidRPr="00A066D1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A066D1">
              <w:rPr>
                <w:rFonts w:cs="Tahoma"/>
                <w:sz w:val="20"/>
                <w:szCs w:val="20"/>
              </w:rPr>
              <w:t xml:space="preserve">Sklenice </w:t>
            </w:r>
          </w:p>
        </w:tc>
        <w:tc>
          <w:tcPr>
            <w:tcW w:w="555" w:type="pct"/>
            <w:shd w:val="clear" w:color="auto" w:fill="D9E2F3"/>
          </w:tcPr>
          <w:p w14:paraId="0976AA22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50</w:t>
            </w:r>
          </w:p>
        </w:tc>
        <w:tc>
          <w:tcPr>
            <w:tcW w:w="1380" w:type="pct"/>
            <w:shd w:val="clear" w:color="auto" w:fill="D9E2F3"/>
          </w:tcPr>
          <w:p w14:paraId="2869A0B6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Objem 0,5l</w:t>
            </w:r>
          </w:p>
        </w:tc>
      </w:tr>
      <w:tr w:rsidR="009C2523" w:rsidRPr="000D3DDF" w14:paraId="2DF4D539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00E6A8C7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D9E2F3"/>
          </w:tcPr>
          <w:p w14:paraId="2BE593EA" w14:textId="77777777" w:rsidR="009C2523" w:rsidRPr="00A066D1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A066D1">
              <w:rPr>
                <w:rFonts w:cs="Tahoma"/>
                <w:sz w:val="20"/>
                <w:szCs w:val="20"/>
              </w:rPr>
              <w:t xml:space="preserve">Sklenice </w:t>
            </w:r>
          </w:p>
        </w:tc>
        <w:tc>
          <w:tcPr>
            <w:tcW w:w="555" w:type="pct"/>
            <w:shd w:val="clear" w:color="auto" w:fill="D9E2F3"/>
          </w:tcPr>
          <w:p w14:paraId="216845A3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50</w:t>
            </w:r>
          </w:p>
        </w:tc>
        <w:tc>
          <w:tcPr>
            <w:tcW w:w="1380" w:type="pct"/>
            <w:shd w:val="clear" w:color="auto" w:fill="D9E2F3"/>
          </w:tcPr>
          <w:p w14:paraId="38444416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Objem 0,3l</w:t>
            </w:r>
          </w:p>
        </w:tc>
      </w:tr>
      <w:tr w:rsidR="009C2523" w:rsidRPr="000D3DDF" w14:paraId="74E68CC3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24A4C9F8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D9E2F3"/>
          </w:tcPr>
          <w:p w14:paraId="60E4F5E6" w14:textId="77777777" w:rsidR="009C2523" w:rsidRPr="00A066D1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A066D1">
              <w:rPr>
                <w:rFonts w:cs="Tahoma"/>
                <w:sz w:val="20"/>
                <w:szCs w:val="20"/>
              </w:rPr>
              <w:t>Myčka</w:t>
            </w:r>
          </w:p>
        </w:tc>
        <w:tc>
          <w:tcPr>
            <w:tcW w:w="555" w:type="pct"/>
            <w:shd w:val="clear" w:color="auto" w:fill="D9E2F3"/>
          </w:tcPr>
          <w:p w14:paraId="4ABA6B58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380" w:type="pct"/>
            <w:shd w:val="clear" w:color="auto" w:fill="D9E2F3"/>
          </w:tcPr>
          <w:p w14:paraId="6CB4F34C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Na porcelán</w:t>
            </w:r>
          </w:p>
        </w:tc>
      </w:tr>
      <w:tr w:rsidR="009C2523" w:rsidRPr="000D3DDF" w14:paraId="0E180907" w14:textId="77777777" w:rsidTr="0096022A">
        <w:trPr>
          <w:trHeight w:val="300"/>
        </w:trPr>
        <w:tc>
          <w:tcPr>
            <w:tcW w:w="1524" w:type="pct"/>
            <w:vMerge/>
            <w:tcBorders>
              <w:left w:val="single" w:sz="4" w:space="0" w:color="FFFFFF"/>
            </w:tcBorders>
            <w:shd w:val="clear" w:color="auto" w:fill="4472C4"/>
            <w:vAlign w:val="center"/>
          </w:tcPr>
          <w:p w14:paraId="4BB3133E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D9E2F3"/>
          </w:tcPr>
          <w:p w14:paraId="2FF61BD9" w14:textId="77777777" w:rsidR="009C2523" w:rsidRPr="00A066D1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A066D1">
              <w:rPr>
                <w:rFonts w:cs="Tahoma"/>
                <w:sz w:val="20"/>
                <w:szCs w:val="20"/>
              </w:rPr>
              <w:t>Myčka</w:t>
            </w:r>
          </w:p>
        </w:tc>
        <w:tc>
          <w:tcPr>
            <w:tcW w:w="555" w:type="pct"/>
            <w:shd w:val="clear" w:color="auto" w:fill="D9E2F3"/>
          </w:tcPr>
          <w:p w14:paraId="0F972402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380" w:type="pct"/>
            <w:shd w:val="clear" w:color="auto" w:fill="D9E2F3"/>
          </w:tcPr>
          <w:p w14:paraId="344D21D7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Na kelímky</w:t>
            </w:r>
          </w:p>
        </w:tc>
      </w:tr>
      <w:tr w:rsidR="009C2523" w:rsidRPr="000D3DDF" w14:paraId="5788F46D" w14:textId="77777777" w:rsidTr="0096022A">
        <w:trPr>
          <w:trHeight w:val="300"/>
        </w:trPr>
        <w:tc>
          <w:tcPr>
            <w:tcW w:w="1524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4472C4"/>
            <w:vAlign w:val="center"/>
          </w:tcPr>
          <w:p w14:paraId="4B1F15CD" w14:textId="77777777" w:rsidR="009C2523" w:rsidRPr="00453324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  <w:r w:rsidRPr="00453324">
              <w:rPr>
                <w:rFonts w:cs="Tahoma"/>
                <w:b/>
                <w:bCs/>
                <w:color w:val="FFFFFF"/>
                <w:sz w:val="20"/>
                <w:szCs w:val="20"/>
              </w:rPr>
              <w:t>Vysoká Pec</w:t>
            </w:r>
          </w:p>
        </w:tc>
        <w:tc>
          <w:tcPr>
            <w:tcW w:w="1540" w:type="pct"/>
            <w:shd w:val="clear" w:color="auto" w:fill="B4C6E7"/>
          </w:tcPr>
          <w:p w14:paraId="02944586" w14:textId="77777777" w:rsidR="009C2523" w:rsidRPr="00453324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453324">
              <w:rPr>
                <w:rFonts w:cs="Tahoma"/>
                <w:sz w:val="20"/>
                <w:szCs w:val="20"/>
              </w:rPr>
              <w:t>Kelímky s držátkem – plast</w:t>
            </w:r>
          </w:p>
        </w:tc>
        <w:tc>
          <w:tcPr>
            <w:tcW w:w="555" w:type="pct"/>
            <w:shd w:val="clear" w:color="auto" w:fill="B4C6E7"/>
          </w:tcPr>
          <w:p w14:paraId="0D3BD650" w14:textId="77777777" w:rsidR="009C2523" w:rsidRPr="000D3DDF" w:rsidRDefault="009C2523" w:rsidP="00C74136">
            <w:pPr>
              <w:tabs>
                <w:tab w:val="left" w:pos="1080"/>
              </w:tabs>
              <w:jc w:val="center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5000</w:t>
            </w:r>
          </w:p>
        </w:tc>
        <w:tc>
          <w:tcPr>
            <w:tcW w:w="1380" w:type="pct"/>
            <w:shd w:val="clear" w:color="auto" w:fill="B4C6E7"/>
          </w:tcPr>
          <w:p w14:paraId="4B996A1F" w14:textId="77777777" w:rsidR="009C2523" w:rsidRPr="000D3DDF" w:rsidRDefault="009C2523" w:rsidP="00C74136">
            <w:pPr>
              <w:tabs>
                <w:tab w:val="left" w:pos="1080"/>
              </w:tabs>
              <w:jc w:val="both"/>
              <w:rPr>
                <w:rFonts w:cs="Tahoma"/>
                <w:sz w:val="20"/>
                <w:szCs w:val="20"/>
              </w:rPr>
            </w:pPr>
            <w:r w:rsidRPr="000D3DDF">
              <w:rPr>
                <w:rFonts w:cs="Tahoma"/>
                <w:sz w:val="20"/>
                <w:szCs w:val="20"/>
              </w:rPr>
              <w:t>Objem 0,5l</w:t>
            </w:r>
          </w:p>
        </w:tc>
      </w:tr>
    </w:tbl>
    <w:p w14:paraId="65624DEA" w14:textId="77777777" w:rsidR="00E9431A" w:rsidRPr="0018542F" w:rsidRDefault="00E9431A" w:rsidP="001854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1440CE" w14:textId="77777777" w:rsidR="00FC5E2A" w:rsidRPr="00AB0E42" w:rsidRDefault="00FC5E2A" w:rsidP="00AB0E42">
      <w:pPr>
        <w:pStyle w:val="Odstavecseseznamem"/>
        <w:numPr>
          <w:ilvl w:val="0"/>
          <w:numId w:val="4"/>
        </w:numPr>
        <w:spacing w:after="3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0E42">
        <w:rPr>
          <w:rFonts w:asciiTheme="minorHAnsi" w:hAnsiTheme="minorHAnsi" w:cstheme="minorHAnsi"/>
          <w:sz w:val="22"/>
          <w:szCs w:val="22"/>
        </w:rPr>
        <w:t>Jednotliví účastníci se zavazují dodržet všechny závazné parametry stanovené poskytovatelem dotace pro použití dotace v rámci Rozhodnutí o poskytnutí dotace nebo ve Smlouvě o poskytnutí dotace</w:t>
      </w:r>
      <w:r w:rsidRPr="00AB0E4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70714FF" w14:textId="77777777" w:rsidR="00055B65" w:rsidRPr="00FC5E2A" w:rsidRDefault="00055B65" w:rsidP="00AB0E42">
      <w:pPr>
        <w:spacing w:befor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t>Článek II.</w:t>
      </w:r>
    </w:p>
    <w:p w14:paraId="65BD65B5" w14:textId="1890F6E3" w:rsidR="00055B65" w:rsidRPr="00FC5E2A" w:rsidRDefault="005C448F" w:rsidP="00AB0E42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t>Způsob financování</w:t>
      </w:r>
    </w:p>
    <w:p w14:paraId="2DF3C053" w14:textId="1CE56B7F" w:rsidR="005C448F" w:rsidRPr="00FC5E2A" w:rsidRDefault="00F6327C" w:rsidP="00324F90">
      <w:pPr>
        <w:pStyle w:val="Odstavecseseznamem"/>
        <w:numPr>
          <w:ilvl w:val="0"/>
          <w:numId w:val="6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>Nositelem projektu dle</w:t>
      </w:r>
      <w:r w:rsidR="00AB55E8" w:rsidRPr="00FC5E2A">
        <w:rPr>
          <w:rFonts w:asciiTheme="minorHAnsi" w:hAnsiTheme="minorHAnsi" w:cstheme="minorHAnsi"/>
          <w:sz w:val="22"/>
          <w:szCs w:val="22"/>
        </w:rPr>
        <w:t xml:space="preserve"> článku I. této smlouvy je </w:t>
      </w:r>
      <w:r w:rsidR="00D23212">
        <w:rPr>
          <w:rFonts w:asciiTheme="minorHAnsi" w:hAnsiTheme="minorHAnsi" w:cstheme="minorHAnsi"/>
          <w:sz w:val="22"/>
          <w:szCs w:val="22"/>
        </w:rPr>
        <w:t>D</w:t>
      </w:r>
      <w:r w:rsidR="004074AC" w:rsidRPr="00FC5E2A">
        <w:rPr>
          <w:rFonts w:asciiTheme="minorHAnsi" w:hAnsiTheme="minorHAnsi" w:cstheme="minorHAnsi"/>
          <w:sz w:val="22"/>
          <w:szCs w:val="22"/>
        </w:rPr>
        <w:t>obrovolný svazek obcí Chomutovsko</w:t>
      </w:r>
      <w:r w:rsidR="003171D7" w:rsidRPr="00FC5E2A">
        <w:rPr>
          <w:rFonts w:asciiTheme="minorHAnsi" w:hAnsiTheme="minorHAnsi" w:cstheme="minorHAnsi"/>
          <w:sz w:val="22"/>
          <w:szCs w:val="22"/>
        </w:rPr>
        <w:t xml:space="preserve">, </w:t>
      </w:r>
      <w:r w:rsidR="005C448F" w:rsidRPr="00FC5E2A">
        <w:rPr>
          <w:rFonts w:asciiTheme="minorHAnsi" w:hAnsiTheme="minorHAnsi" w:cstheme="minorHAnsi"/>
          <w:sz w:val="22"/>
          <w:szCs w:val="22"/>
        </w:rPr>
        <w:t xml:space="preserve">který je oprávněn </w:t>
      </w:r>
      <w:r w:rsidR="00E66D67" w:rsidRPr="00FC5E2A">
        <w:rPr>
          <w:rFonts w:asciiTheme="minorHAnsi" w:hAnsiTheme="minorHAnsi" w:cstheme="minorHAnsi"/>
          <w:sz w:val="22"/>
          <w:szCs w:val="22"/>
        </w:rPr>
        <w:t xml:space="preserve">k podání žádosti, přijetí dotace a dalších </w:t>
      </w:r>
      <w:r w:rsidR="005C448F" w:rsidRPr="00FC5E2A">
        <w:rPr>
          <w:rFonts w:asciiTheme="minorHAnsi" w:hAnsiTheme="minorHAnsi" w:cstheme="minorHAnsi"/>
          <w:sz w:val="22"/>
          <w:szCs w:val="22"/>
        </w:rPr>
        <w:t>aktivit</w:t>
      </w:r>
      <w:r w:rsidR="00E66D67" w:rsidRPr="00FC5E2A">
        <w:rPr>
          <w:rFonts w:asciiTheme="minorHAnsi" w:hAnsiTheme="minorHAnsi" w:cstheme="minorHAnsi"/>
          <w:sz w:val="22"/>
          <w:szCs w:val="22"/>
        </w:rPr>
        <w:t xml:space="preserve"> nutných k </w:t>
      </w:r>
      <w:r w:rsidR="00051F81" w:rsidRPr="00FC5E2A">
        <w:rPr>
          <w:rFonts w:asciiTheme="minorHAnsi" w:hAnsiTheme="minorHAnsi" w:cstheme="minorHAnsi"/>
          <w:sz w:val="22"/>
          <w:szCs w:val="22"/>
        </w:rPr>
        <w:t>její administrac</w:t>
      </w:r>
      <w:r w:rsidR="00E66D67" w:rsidRPr="00FC5E2A">
        <w:rPr>
          <w:rFonts w:asciiTheme="minorHAnsi" w:hAnsiTheme="minorHAnsi" w:cstheme="minorHAnsi"/>
          <w:sz w:val="22"/>
          <w:szCs w:val="22"/>
        </w:rPr>
        <w:t>i</w:t>
      </w:r>
      <w:r w:rsidR="00055B65" w:rsidRPr="00FC5E2A">
        <w:rPr>
          <w:rFonts w:asciiTheme="minorHAnsi" w:hAnsiTheme="minorHAnsi" w:cstheme="minorHAnsi"/>
          <w:sz w:val="22"/>
          <w:szCs w:val="22"/>
        </w:rPr>
        <w:t>.</w:t>
      </w:r>
      <w:r w:rsidR="003171D7"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="00792C8B" w:rsidRPr="00FC5E2A">
        <w:rPr>
          <w:rFonts w:asciiTheme="minorHAnsi" w:hAnsiTheme="minorHAnsi" w:cstheme="minorHAnsi"/>
          <w:sz w:val="22"/>
          <w:szCs w:val="22"/>
        </w:rPr>
        <w:t>Veškeré náklady projektu budou hrazeny prostřednictvím účt</w:t>
      </w:r>
      <w:r w:rsidR="00792C8B">
        <w:rPr>
          <w:rFonts w:asciiTheme="minorHAnsi" w:hAnsiTheme="minorHAnsi" w:cstheme="minorHAnsi"/>
          <w:sz w:val="22"/>
          <w:szCs w:val="22"/>
        </w:rPr>
        <w:t>u ČNB</w:t>
      </w:r>
      <w:r w:rsidR="00792C8B"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="00792C8B">
        <w:rPr>
          <w:rFonts w:asciiTheme="minorHAnsi" w:hAnsiTheme="minorHAnsi" w:cstheme="minorHAnsi"/>
          <w:sz w:val="22"/>
          <w:szCs w:val="22"/>
        </w:rPr>
        <w:t>D</w:t>
      </w:r>
      <w:r w:rsidR="00792C8B" w:rsidRPr="00FC5E2A">
        <w:rPr>
          <w:rFonts w:asciiTheme="minorHAnsi" w:hAnsiTheme="minorHAnsi" w:cstheme="minorHAnsi"/>
          <w:sz w:val="22"/>
          <w:szCs w:val="22"/>
        </w:rPr>
        <w:t>obrovolného svazku obcí Chomutovsko.</w:t>
      </w:r>
    </w:p>
    <w:p w14:paraId="5BCF3E14" w14:textId="77777777" w:rsidR="0013151F" w:rsidRDefault="0013151F" w:rsidP="0013151F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>Předpokládané náklady projektu a tím dané poměrné rozložení nákladů projektu je stanoveno takto:</w:t>
      </w:r>
    </w:p>
    <w:p w14:paraId="388D7E6D" w14:textId="77777777" w:rsidR="0013151F" w:rsidRDefault="0013151F" w:rsidP="0013151F">
      <w:pPr>
        <w:pStyle w:val="Odstavecseseznamem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1263"/>
        <w:gridCol w:w="1502"/>
        <w:gridCol w:w="1415"/>
        <w:gridCol w:w="1046"/>
        <w:gridCol w:w="1048"/>
        <w:gridCol w:w="1046"/>
        <w:gridCol w:w="160"/>
      </w:tblGrid>
      <w:tr w:rsidR="0013151F" w14:paraId="55D74DFD" w14:textId="77777777" w:rsidTr="0013151F">
        <w:trPr>
          <w:gridAfter w:val="1"/>
          <w:wAfter w:w="83" w:type="pct"/>
          <w:trHeight w:val="300"/>
        </w:trPr>
        <w:tc>
          <w:tcPr>
            <w:tcW w:w="11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EAAAA" w:fill="AEAAAA"/>
            <w:noWrap/>
            <w:vAlign w:val="center"/>
            <w:hideMark/>
          </w:tcPr>
          <w:p w14:paraId="2737EA6D" w14:textId="77777777" w:rsidR="0013151F" w:rsidRDefault="0013151F" w:rsidP="001315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6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EAAAA" w:fill="AEAAAA"/>
            <w:vAlign w:val="center"/>
            <w:hideMark/>
          </w:tcPr>
          <w:p w14:paraId="27290E5F" w14:textId="77777777" w:rsidR="0013151F" w:rsidRDefault="0013151F" w:rsidP="001315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Nádobí náklady vč. DPH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EAAAA" w:fill="AEAAAA"/>
            <w:vAlign w:val="center"/>
            <w:hideMark/>
          </w:tcPr>
          <w:p w14:paraId="6D1923E2" w14:textId="77777777" w:rsidR="0013151F" w:rsidRDefault="0013151F" w:rsidP="001315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Admin. náklady na projekt/Kč</w:t>
            </w:r>
          </w:p>
        </w:tc>
        <w:tc>
          <w:tcPr>
            <w:tcW w:w="7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EAAAA" w:fill="AEAAAA"/>
            <w:vAlign w:val="center"/>
            <w:hideMark/>
          </w:tcPr>
          <w:p w14:paraId="788278FA" w14:textId="77777777" w:rsidR="0013151F" w:rsidRDefault="0013151F" w:rsidP="001315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celkem vč. admin. vč. DPH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EAAAA" w:fill="AEAAAA"/>
            <w:vAlign w:val="center"/>
            <w:hideMark/>
          </w:tcPr>
          <w:p w14:paraId="406813F8" w14:textId="77777777" w:rsidR="0013151F" w:rsidRDefault="0013151F" w:rsidP="001315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15% podíl obce</w:t>
            </w:r>
          </w:p>
        </w:tc>
        <w:tc>
          <w:tcPr>
            <w:tcW w:w="5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EAAAA" w:fill="AEAAAA"/>
            <w:vAlign w:val="center"/>
            <w:hideMark/>
          </w:tcPr>
          <w:p w14:paraId="73D2E263" w14:textId="77777777" w:rsidR="0013151F" w:rsidRDefault="0013151F" w:rsidP="001315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85% podíl dotace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EAAAA" w:fill="AEAAAA"/>
            <w:vAlign w:val="center"/>
            <w:hideMark/>
          </w:tcPr>
          <w:p w14:paraId="7C43F33C" w14:textId="77777777" w:rsidR="0013151F" w:rsidRDefault="0013151F" w:rsidP="001315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Celkový vlastní podíl obce</w:t>
            </w:r>
          </w:p>
        </w:tc>
      </w:tr>
      <w:tr w:rsidR="0013151F" w14:paraId="0797C487" w14:textId="77777777" w:rsidTr="0013151F">
        <w:trPr>
          <w:trHeight w:val="300"/>
        </w:trPr>
        <w:tc>
          <w:tcPr>
            <w:tcW w:w="11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7D33A" w14:textId="77777777" w:rsidR="0013151F" w:rsidRDefault="0013151F" w:rsidP="001315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F3CA0" w14:textId="77777777" w:rsidR="0013151F" w:rsidRDefault="0013151F" w:rsidP="001315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596D4" w14:textId="77777777" w:rsidR="0013151F" w:rsidRDefault="0013151F" w:rsidP="001315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7E82F" w14:textId="77777777" w:rsidR="0013151F" w:rsidRDefault="0013151F" w:rsidP="001315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30A25" w14:textId="77777777" w:rsidR="0013151F" w:rsidRDefault="0013151F" w:rsidP="001315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91AB0" w14:textId="77777777" w:rsidR="0013151F" w:rsidRDefault="0013151F" w:rsidP="001315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1A554" w14:textId="77777777" w:rsidR="0013151F" w:rsidRDefault="0013151F" w:rsidP="001315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8E16" w14:textId="77777777" w:rsidR="0013151F" w:rsidRDefault="0013151F" w:rsidP="001315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151F" w14:paraId="193B2AD4" w14:textId="77777777" w:rsidTr="0013151F">
        <w:trPr>
          <w:trHeight w:val="300"/>
        </w:trPr>
        <w:tc>
          <w:tcPr>
            <w:tcW w:w="11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B1D0C" w14:textId="77777777" w:rsidR="0013151F" w:rsidRDefault="0013151F" w:rsidP="001315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6436F" w14:textId="77777777" w:rsidR="0013151F" w:rsidRDefault="0013151F" w:rsidP="001315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5A648" w14:textId="77777777" w:rsidR="0013151F" w:rsidRDefault="0013151F" w:rsidP="001315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8F165" w14:textId="77777777" w:rsidR="0013151F" w:rsidRDefault="0013151F" w:rsidP="001315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19657" w14:textId="77777777" w:rsidR="0013151F" w:rsidRDefault="0013151F" w:rsidP="001315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181F7" w14:textId="77777777" w:rsidR="0013151F" w:rsidRDefault="0013151F" w:rsidP="001315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3ABF5" w14:textId="77777777" w:rsidR="0013151F" w:rsidRDefault="0013151F" w:rsidP="001315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BDEE" w14:textId="77777777" w:rsidR="0013151F" w:rsidRDefault="0013151F" w:rsidP="0013151F">
            <w:pPr>
              <w:rPr>
                <w:sz w:val="20"/>
                <w:szCs w:val="20"/>
              </w:rPr>
            </w:pPr>
          </w:p>
        </w:tc>
      </w:tr>
      <w:tr w:rsidR="0013151F" w14:paraId="5D09127E" w14:textId="77777777" w:rsidTr="0013151F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6D8EA" w14:textId="77777777" w:rsidR="0013151F" w:rsidRDefault="0013151F" w:rsidP="001315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Bílence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C50F0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28 287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9EF6A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5 155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28276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33 443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3B140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3 898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3A98F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22 088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CAD77" w14:textId="77777777" w:rsidR="0013151F" w:rsidRDefault="0013151F" w:rsidP="001315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11 355   </w:t>
            </w:r>
          </w:p>
        </w:tc>
        <w:tc>
          <w:tcPr>
            <w:tcW w:w="83" w:type="pct"/>
            <w:vAlign w:val="center"/>
            <w:hideMark/>
          </w:tcPr>
          <w:p w14:paraId="2FE771E4" w14:textId="77777777" w:rsidR="0013151F" w:rsidRDefault="0013151F" w:rsidP="0013151F">
            <w:pPr>
              <w:rPr>
                <w:sz w:val="20"/>
                <w:szCs w:val="20"/>
              </w:rPr>
            </w:pPr>
          </w:p>
        </w:tc>
      </w:tr>
      <w:tr w:rsidR="0013151F" w14:paraId="1F4FE6D5" w14:textId="77777777" w:rsidTr="0013151F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01748DF" w14:textId="77777777" w:rsidR="0013151F" w:rsidRDefault="0013151F" w:rsidP="001315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Blatno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853741E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5 518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49A8C53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2 615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8061570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8 133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C710F86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760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86D7D77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4 308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B732CC0" w14:textId="77777777" w:rsidR="0013151F" w:rsidRDefault="0013151F" w:rsidP="001315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3 825   </w:t>
            </w:r>
          </w:p>
        </w:tc>
        <w:tc>
          <w:tcPr>
            <w:tcW w:w="83" w:type="pct"/>
            <w:vAlign w:val="center"/>
            <w:hideMark/>
          </w:tcPr>
          <w:p w14:paraId="7C889883" w14:textId="77777777" w:rsidR="0013151F" w:rsidRDefault="0013151F" w:rsidP="0013151F">
            <w:pPr>
              <w:rPr>
                <w:sz w:val="20"/>
                <w:szCs w:val="20"/>
              </w:rPr>
            </w:pPr>
          </w:p>
        </w:tc>
      </w:tr>
      <w:tr w:rsidR="0013151F" w14:paraId="43736598" w14:textId="77777777" w:rsidTr="0013151F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73BFD" w14:textId="77777777" w:rsidR="0013151F" w:rsidRDefault="0013151F" w:rsidP="001315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Hora sv. Šebestiána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5451B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36 534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901BE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6 075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47CD5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42 608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5FB07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5 034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C1AEC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28 527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1D8B3" w14:textId="77777777" w:rsidR="0013151F" w:rsidRDefault="0013151F" w:rsidP="001315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14 082   </w:t>
            </w:r>
          </w:p>
        </w:tc>
        <w:tc>
          <w:tcPr>
            <w:tcW w:w="83" w:type="pct"/>
            <w:vAlign w:val="center"/>
            <w:hideMark/>
          </w:tcPr>
          <w:p w14:paraId="14134CBB" w14:textId="77777777" w:rsidR="0013151F" w:rsidRDefault="0013151F" w:rsidP="0013151F">
            <w:pPr>
              <w:rPr>
                <w:sz w:val="20"/>
                <w:szCs w:val="20"/>
              </w:rPr>
            </w:pPr>
          </w:p>
        </w:tc>
      </w:tr>
      <w:tr w:rsidR="0013151F" w14:paraId="74DCE7A2" w14:textId="77777777" w:rsidTr="0013151F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D0D52E2" w14:textId="77777777" w:rsidR="0013151F" w:rsidRDefault="0013151F" w:rsidP="001315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Chomutov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33179B3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766 588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C169A72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87 506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A30001F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854 094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E819701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105 631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C8AD0DC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598 578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47B7D69" w14:textId="77777777" w:rsidR="0013151F" w:rsidRDefault="0013151F" w:rsidP="001315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255 516   </w:t>
            </w:r>
          </w:p>
        </w:tc>
        <w:tc>
          <w:tcPr>
            <w:tcW w:w="83" w:type="pct"/>
            <w:vAlign w:val="center"/>
            <w:hideMark/>
          </w:tcPr>
          <w:p w14:paraId="2086F7CB" w14:textId="77777777" w:rsidR="0013151F" w:rsidRDefault="0013151F" w:rsidP="0013151F">
            <w:pPr>
              <w:rPr>
                <w:sz w:val="20"/>
                <w:szCs w:val="20"/>
              </w:rPr>
            </w:pPr>
          </w:p>
        </w:tc>
      </w:tr>
      <w:tr w:rsidR="0013151F" w14:paraId="72B58775" w14:textId="77777777" w:rsidTr="0013151F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F173A" w14:textId="77777777" w:rsidR="0013151F" w:rsidRDefault="0013151F" w:rsidP="001315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Kalek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B0322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137 093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3FAE2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17 291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C672D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154 384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EF03C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18 891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2E936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107 047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9BE65" w14:textId="77777777" w:rsidR="0013151F" w:rsidRDefault="0013151F" w:rsidP="001315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47 338   </w:t>
            </w:r>
          </w:p>
        </w:tc>
        <w:tc>
          <w:tcPr>
            <w:tcW w:w="83" w:type="pct"/>
            <w:vAlign w:val="center"/>
            <w:hideMark/>
          </w:tcPr>
          <w:p w14:paraId="42B9F33F" w14:textId="77777777" w:rsidR="0013151F" w:rsidRDefault="0013151F" w:rsidP="0013151F">
            <w:pPr>
              <w:rPr>
                <w:sz w:val="20"/>
                <w:szCs w:val="20"/>
              </w:rPr>
            </w:pPr>
          </w:p>
        </w:tc>
      </w:tr>
      <w:tr w:rsidR="0013151F" w14:paraId="756AB762" w14:textId="77777777" w:rsidTr="0013151F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91A8FF6" w14:textId="77777777" w:rsidR="0013151F" w:rsidRDefault="0013151F" w:rsidP="001315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Spořice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B119EF7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34 122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E0C5852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5 806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AA545E3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39 928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176F84B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4 702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C20457C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26 644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D16AA24" w14:textId="77777777" w:rsidR="0013151F" w:rsidRDefault="0013151F" w:rsidP="001315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13 284   </w:t>
            </w:r>
          </w:p>
        </w:tc>
        <w:tc>
          <w:tcPr>
            <w:tcW w:w="83" w:type="pct"/>
            <w:vAlign w:val="center"/>
            <w:hideMark/>
          </w:tcPr>
          <w:p w14:paraId="698A3045" w14:textId="77777777" w:rsidR="0013151F" w:rsidRDefault="0013151F" w:rsidP="0013151F">
            <w:pPr>
              <w:rPr>
                <w:sz w:val="20"/>
                <w:szCs w:val="20"/>
              </w:rPr>
            </w:pPr>
          </w:p>
        </w:tc>
      </w:tr>
      <w:tr w:rsidR="0013151F" w14:paraId="2E639E6E" w14:textId="77777777" w:rsidTr="0013151F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A0F28" w14:textId="77777777" w:rsidR="0013151F" w:rsidRDefault="0013151F" w:rsidP="001315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Strupčice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44262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39 289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35CB4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6 382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83A95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45 671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C5421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5 414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41BFB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30 678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2232F" w14:textId="77777777" w:rsidR="0013151F" w:rsidRDefault="0013151F" w:rsidP="001315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14 993   </w:t>
            </w:r>
          </w:p>
        </w:tc>
        <w:tc>
          <w:tcPr>
            <w:tcW w:w="83" w:type="pct"/>
            <w:vAlign w:val="center"/>
            <w:hideMark/>
          </w:tcPr>
          <w:p w14:paraId="498C81FD" w14:textId="77777777" w:rsidR="0013151F" w:rsidRDefault="0013151F" w:rsidP="0013151F">
            <w:pPr>
              <w:rPr>
                <w:sz w:val="20"/>
                <w:szCs w:val="20"/>
              </w:rPr>
            </w:pPr>
          </w:p>
        </w:tc>
      </w:tr>
      <w:tr w:rsidR="0013151F" w14:paraId="5CD80FB0" w14:textId="77777777" w:rsidTr="0013151F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EC19B6E" w14:textId="77777777" w:rsidR="0013151F" w:rsidRDefault="0013151F" w:rsidP="001315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Údlice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474B104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97 647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BB7A911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12 892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FDDB702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110 539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7C2ACA8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13 455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2667635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76 246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FD1AC89" w14:textId="77777777" w:rsidR="0013151F" w:rsidRDefault="0013151F" w:rsidP="001315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34 292   </w:t>
            </w:r>
          </w:p>
        </w:tc>
        <w:tc>
          <w:tcPr>
            <w:tcW w:w="83" w:type="pct"/>
            <w:vAlign w:val="center"/>
            <w:hideMark/>
          </w:tcPr>
          <w:p w14:paraId="59D50971" w14:textId="77777777" w:rsidR="0013151F" w:rsidRDefault="0013151F" w:rsidP="0013151F">
            <w:pPr>
              <w:rPr>
                <w:sz w:val="20"/>
                <w:szCs w:val="20"/>
              </w:rPr>
            </w:pPr>
          </w:p>
        </w:tc>
      </w:tr>
      <w:tr w:rsidR="0013151F" w14:paraId="7043A869" w14:textId="77777777" w:rsidTr="0013151F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EB265" w14:textId="77777777" w:rsidR="0013151F" w:rsidRDefault="0013151F" w:rsidP="001315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Všehrdy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EB643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26 981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325EB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5 009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292B3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31 990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286D7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3 718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BA738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21 067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AE344" w14:textId="77777777" w:rsidR="0013151F" w:rsidRDefault="0013151F" w:rsidP="001315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10 923   </w:t>
            </w:r>
          </w:p>
        </w:tc>
        <w:tc>
          <w:tcPr>
            <w:tcW w:w="83" w:type="pct"/>
            <w:vAlign w:val="center"/>
            <w:hideMark/>
          </w:tcPr>
          <w:p w14:paraId="569D6BF6" w14:textId="77777777" w:rsidR="0013151F" w:rsidRDefault="0013151F" w:rsidP="0013151F">
            <w:pPr>
              <w:rPr>
                <w:sz w:val="20"/>
                <w:szCs w:val="20"/>
              </w:rPr>
            </w:pPr>
          </w:p>
        </w:tc>
      </w:tr>
      <w:tr w:rsidR="0013151F" w14:paraId="591CA928" w14:textId="77777777" w:rsidTr="0013151F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6EA0C17F" w14:textId="77777777" w:rsidR="0013151F" w:rsidRDefault="0013151F" w:rsidP="001315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Všestudy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82C20FF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64 372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FFA93DA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9 180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B06FB66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73 552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5E72C6E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8 870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0A05087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50 264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13E1959" w14:textId="77777777" w:rsidR="0013151F" w:rsidRDefault="0013151F" w:rsidP="001315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23 288   </w:t>
            </w:r>
          </w:p>
        </w:tc>
        <w:tc>
          <w:tcPr>
            <w:tcW w:w="83" w:type="pct"/>
            <w:vAlign w:val="center"/>
            <w:hideMark/>
          </w:tcPr>
          <w:p w14:paraId="165F17B1" w14:textId="77777777" w:rsidR="0013151F" w:rsidRDefault="0013151F" w:rsidP="0013151F">
            <w:pPr>
              <w:rPr>
                <w:sz w:val="20"/>
                <w:szCs w:val="20"/>
              </w:rPr>
            </w:pPr>
          </w:p>
        </w:tc>
      </w:tr>
      <w:tr w:rsidR="0013151F" w14:paraId="7A05CD0B" w14:textId="77777777" w:rsidTr="0013151F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244CA" w14:textId="77777777" w:rsidR="0013151F" w:rsidRDefault="0013151F" w:rsidP="001315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Vysoká Pec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5CA61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65 340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1D2A3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9 288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AAA88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74 628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CEBC9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9 003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E69B1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51 020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985E3" w14:textId="77777777" w:rsidR="0013151F" w:rsidRDefault="0013151F" w:rsidP="001315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23 608   </w:t>
            </w:r>
          </w:p>
        </w:tc>
        <w:tc>
          <w:tcPr>
            <w:tcW w:w="83" w:type="pct"/>
            <w:vAlign w:val="center"/>
            <w:hideMark/>
          </w:tcPr>
          <w:p w14:paraId="4B724675" w14:textId="77777777" w:rsidR="0013151F" w:rsidRDefault="0013151F" w:rsidP="0013151F">
            <w:pPr>
              <w:rPr>
                <w:sz w:val="20"/>
                <w:szCs w:val="20"/>
              </w:rPr>
            </w:pPr>
          </w:p>
        </w:tc>
      </w:tr>
      <w:tr w:rsidR="0013151F" w14:paraId="70C98492" w14:textId="77777777" w:rsidTr="0013151F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14:paraId="4B981755" w14:textId="77777777" w:rsidR="0013151F" w:rsidRDefault="0013151F" w:rsidP="001315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14:paraId="24C3E6EE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1 301 770 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14:paraId="0A7F0424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167 200 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14:paraId="45CE9E16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1 468 970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14:paraId="229396FF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179 376  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14:paraId="131488C9" w14:textId="77777777" w:rsidR="0013151F" w:rsidRDefault="0013151F" w:rsidP="001315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1 016 467  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14:paraId="15D039D3" w14:textId="77777777" w:rsidR="0013151F" w:rsidRDefault="0013151F" w:rsidP="001315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452 503   </w:t>
            </w:r>
          </w:p>
        </w:tc>
        <w:tc>
          <w:tcPr>
            <w:tcW w:w="83" w:type="pct"/>
            <w:vAlign w:val="center"/>
            <w:hideMark/>
          </w:tcPr>
          <w:p w14:paraId="70470CF8" w14:textId="77777777" w:rsidR="0013151F" w:rsidRDefault="0013151F" w:rsidP="0013151F">
            <w:pPr>
              <w:rPr>
                <w:sz w:val="20"/>
                <w:szCs w:val="20"/>
              </w:rPr>
            </w:pPr>
          </w:p>
        </w:tc>
      </w:tr>
    </w:tbl>
    <w:p w14:paraId="49B50050" w14:textId="77777777" w:rsidR="0013151F" w:rsidRDefault="0013151F" w:rsidP="0013151F">
      <w:pPr>
        <w:pStyle w:val="Odstavecseseznamem"/>
        <w:spacing w:after="60"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43AA82" w14:textId="77777777" w:rsidR="006A4ABA" w:rsidRPr="00FC5E2A" w:rsidRDefault="006A4ABA" w:rsidP="00324F90">
      <w:pPr>
        <w:pStyle w:val="Odstavecseseznamem"/>
        <w:numPr>
          <w:ilvl w:val="0"/>
          <w:numId w:val="6"/>
        </w:numPr>
        <w:spacing w:after="60"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 xml:space="preserve">Účastníci smlouvy se dohodli, že veškeré vyvstalé vlastní náklady projektu, které vzniknou, budou hrazeny z rozpočtu každé na projektu zúčastněné obce, a to v poměrné výši nákladů odpovídající hodnotě podílu předmětu projektu, který bude pro každou zúčastněnou obec </w:t>
      </w:r>
      <w:r w:rsidR="001823C9">
        <w:rPr>
          <w:rFonts w:asciiTheme="minorHAnsi" w:hAnsiTheme="minorHAnsi" w:cstheme="minorHAnsi"/>
          <w:sz w:val="22"/>
          <w:szCs w:val="22"/>
        </w:rPr>
        <w:t>D</w:t>
      </w:r>
      <w:r w:rsidR="00510633" w:rsidRPr="00FC5E2A">
        <w:rPr>
          <w:rFonts w:asciiTheme="minorHAnsi" w:hAnsiTheme="minorHAnsi" w:cstheme="minorHAnsi"/>
          <w:sz w:val="22"/>
          <w:szCs w:val="22"/>
        </w:rPr>
        <w:t>obrovolného svazku obcí Chomutovsko</w:t>
      </w:r>
      <w:r w:rsidRPr="00FC5E2A">
        <w:rPr>
          <w:rFonts w:asciiTheme="minorHAnsi" w:hAnsiTheme="minorHAnsi" w:cstheme="minorHAnsi"/>
          <w:sz w:val="22"/>
          <w:szCs w:val="22"/>
        </w:rPr>
        <w:t xml:space="preserve"> finálně pořízen.</w:t>
      </w:r>
    </w:p>
    <w:p w14:paraId="56A9985A" w14:textId="5FF64D0A" w:rsidR="001823C9" w:rsidRPr="00704EE1" w:rsidRDefault="00AB55E8" w:rsidP="001823C9">
      <w:pPr>
        <w:pStyle w:val="Odstavecseseznamem"/>
        <w:numPr>
          <w:ilvl w:val="0"/>
          <w:numId w:val="6"/>
        </w:numPr>
        <w:spacing w:after="60"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>Jednotlivé obce</w:t>
      </w:r>
      <w:r w:rsidR="004825B1"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="00A66A3D" w:rsidRPr="00FC5E2A">
        <w:rPr>
          <w:rFonts w:asciiTheme="minorHAnsi" w:hAnsiTheme="minorHAnsi" w:cstheme="minorHAnsi"/>
          <w:sz w:val="22"/>
          <w:szCs w:val="22"/>
        </w:rPr>
        <w:t>(účastníci) se budou na financování projektu společně podílet</w:t>
      </w:r>
      <w:r w:rsidR="00387992" w:rsidRPr="00FC5E2A">
        <w:rPr>
          <w:rFonts w:asciiTheme="minorHAnsi" w:hAnsiTheme="minorHAnsi" w:cstheme="minorHAnsi"/>
          <w:sz w:val="22"/>
          <w:szCs w:val="22"/>
        </w:rPr>
        <w:t xml:space="preserve"> a to tak, že </w:t>
      </w:r>
      <w:r w:rsidR="004825B1" w:rsidRPr="00FC5E2A">
        <w:rPr>
          <w:rFonts w:asciiTheme="minorHAnsi" w:hAnsiTheme="minorHAnsi" w:cstheme="minorHAnsi"/>
          <w:sz w:val="22"/>
          <w:szCs w:val="22"/>
        </w:rPr>
        <w:t xml:space="preserve">uhradí </w:t>
      </w:r>
      <w:r w:rsidRPr="00FC5E2A">
        <w:rPr>
          <w:rFonts w:asciiTheme="minorHAnsi" w:hAnsiTheme="minorHAnsi" w:cstheme="minorHAnsi"/>
          <w:sz w:val="22"/>
          <w:szCs w:val="22"/>
        </w:rPr>
        <w:t xml:space="preserve">poměrné vlastní </w:t>
      </w:r>
      <w:r w:rsidR="004825B1" w:rsidRPr="00FC5E2A">
        <w:rPr>
          <w:rFonts w:asciiTheme="minorHAnsi" w:hAnsiTheme="minorHAnsi" w:cstheme="minorHAnsi"/>
          <w:sz w:val="22"/>
          <w:szCs w:val="22"/>
        </w:rPr>
        <w:t xml:space="preserve">náklady vzniklé </w:t>
      </w:r>
      <w:r w:rsidRPr="00FC5E2A">
        <w:rPr>
          <w:rFonts w:asciiTheme="minorHAnsi" w:hAnsiTheme="minorHAnsi" w:cstheme="minorHAnsi"/>
          <w:sz w:val="22"/>
          <w:szCs w:val="22"/>
        </w:rPr>
        <w:t>v průběhu</w:t>
      </w:r>
      <w:r w:rsidR="004825B1"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="00387992" w:rsidRPr="00FC5E2A">
        <w:rPr>
          <w:rFonts w:asciiTheme="minorHAnsi" w:hAnsiTheme="minorHAnsi" w:cstheme="minorHAnsi"/>
          <w:sz w:val="22"/>
          <w:szCs w:val="22"/>
        </w:rPr>
        <w:t>přípravy žádosti o dotaci</w:t>
      </w:r>
      <w:r w:rsidRPr="00FC5E2A">
        <w:rPr>
          <w:rFonts w:asciiTheme="minorHAnsi" w:hAnsiTheme="minorHAnsi" w:cstheme="minorHAnsi"/>
          <w:sz w:val="22"/>
          <w:szCs w:val="22"/>
        </w:rPr>
        <w:t xml:space="preserve"> a následné realizaci</w:t>
      </w:r>
      <w:r w:rsidR="00387992" w:rsidRPr="00FC5E2A">
        <w:rPr>
          <w:rFonts w:asciiTheme="minorHAnsi" w:hAnsiTheme="minorHAnsi" w:cstheme="minorHAnsi"/>
          <w:sz w:val="22"/>
          <w:szCs w:val="22"/>
        </w:rPr>
        <w:t xml:space="preserve"> projektu.</w:t>
      </w:r>
    </w:p>
    <w:p w14:paraId="434697FA" w14:textId="77777777" w:rsidR="00387992" w:rsidRDefault="00387992" w:rsidP="00324F90">
      <w:pPr>
        <w:pStyle w:val="Odstavecseseznamem"/>
        <w:numPr>
          <w:ilvl w:val="0"/>
          <w:numId w:val="6"/>
        </w:numPr>
        <w:spacing w:after="60"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>Nositel projektu vystaví</w:t>
      </w:r>
      <w:r w:rsidR="00AB55E8"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Pr="00FC5E2A">
        <w:rPr>
          <w:rFonts w:asciiTheme="minorHAnsi" w:hAnsiTheme="minorHAnsi" w:cstheme="minorHAnsi"/>
          <w:sz w:val="22"/>
          <w:szCs w:val="22"/>
        </w:rPr>
        <w:t xml:space="preserve">účastníkům </w:t>
      </w:r>
      <w:r w:rsidR="00C95D6D">
        <w:rPr>
          <w:rFonts w:asciiTheme="minorHAnsi" w:hAnsiTheme="minorHAnsi" w:cstheme="minorHAnsi"/>
          <w:sz w:val="22"/>
          <w:szCs w:val="22"/>
        </w:rPr>
        <w:t>2</w:t>
      </w:r>
      <w:r w:rsidRPr="00FC5E2A">
        <w:rPr>
          <w:rFonts w:asciiTheme="minorHAnsi" w:hAnsiTheme="minorHAnsi" w:cstheme="minorHAnsi"/>
          <w:sz w:val="22"/>
          <w:szCs w:val="22"/>
        </w:rPr>
        <w:t xml:space="preserve"> faktury:</w:t>
      </w:r>
    </w:p>
    <w:p w14:paraId="06411F26" w14:textId="5796C312" w:rsidR="00AB0E42" w:rsidRPr="00FC5E2A" w:rsidRDefault="00AB0E42" w:rsidP="00324F90">
      <w:pPr>
        <w:pStyle w:val="Odstavecseseznamem"/>
        <w:numPr>
          <w:ilvl w:val="0"/>
          <w:numId w:val="8"/>
        </w:numPr>
        <w:spacing w:after="60" w:line="276" w:lineRule="auto"/>
        <w:ind w:left="7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 xml:space="preserve">1. zálohová faktura bude vystavena po vydání Rozhodnutí o přidělení dotace. V této faktuře budou účastníkům fakturovány </w:t>
      </w:r>
      <w:r w:rsidRPr="0042772D">
        <w:rPr>
          <w:rFonts w:asciiTheme="minorHAnsi" w:hAnsiTheme="minorHAnsi" w:cstheme="minorHAnsi"/>
          <w:sz w:val="22"/>
          <w:szCs w:val="22"/>
        </w:rPr>
        <w:t>skutečné náklady</w:t>
      </w:r>
      <w:r w:rsidRPr="00FC5E2A">
        <w:rPr>
          <w:rFonts w:asciiTheme="minorHAnsi" w:hAnsiTheme="minorHAnsi" w:cstheme="minorHAnsi"/>
          <w:sz w:val="22"/>
          <w:szCs w:val="22"/>
        </w:rPr>
        <w:t xml:space="preserve"> na nákup komodit projektu, a to na základě cen vzešlých z výběrového řízení na dodavatele </w:t>
      </w:r>
      <w:r w:rsidR="00472099">
        <w:rPr>
          <w:rFonts w:asciiTheme="minorHAnsi" w:hAnsiTheme="minorHAnsi" w:cstheme="minorHAnsi"/>
          <w:sz w:val="22"/>
          <w:szCs w:val="22"/>
        </w:rPr>
        <w:t>nádobí</w:t>
      </w:r>
      <w:r w:rsidRPr="00FC5E2A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B54B9AB" w14:textId="4DC66ACC" w:rsidR="00AB0E42" w:rsidRPr="00FC5E2A" w:rsidRDefault="00915A55" w:rsidP="00324F90">
      <w:pPr>
        <w:pStyle w:val="Odstavecseseznamem"/>
        <w:numPr>
          <w:ilvl w:val="0"/>
          <w:numId w:val="8"/>
        </w:numPr>
        <w:spacing w:after="6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AB0E42" w:rsidRPr="00FC5E2A">
        <w:rPr>
          <w:rFonts w:asciiTheme="minorHAnsi" w:hAnsiTheme="minorHAnsi" w:cstheme="minorHAnsi"/>
          <w:sz w:val="22"/>
          <w:szCs w:val="22"/>
        </w:rPr>
        <w:t>. faktura bude vystavena v roce 20</w:t>
      </w:r>
      <w:r w:rsidR="0042772D">
        <w:rPr>
          <w:rFonts w:asciiTheme="minorHAnsi" w:hAnsiTheme="minorHAnsi" w:cstheme="minorHAnsi"/>
          <w:sz w:val="22"/>
          <w:szCs w:val="22"/>
        </w:rPr>
        <w:t>21</w:t>
      </w:r>
      <w:r w:rsidR="00AB0E42" w:rsidRPr="00FC5E2A">
        <w:rPr>
          <w:rFonts w:asciiTheme="minorHAnsi" w:hAnsiTheme="minorHAnsi" w:cstheme="minorHAnsi"/>
          <w:sz w:val="22"/>
          <w:szCs w:val="22"/>
        </w:rPr>
        <w:t xml:space="preserve"> po ukončení realizace (obdržení dotace z OPŽP) a bude vystavena jako vyúčtování předešlé zálohy, a vyúčtování získané dotace z OPŽP.</w:t>
      </w:r>
    </w:p>
    <w:p w14:paraId="4C6385D3" w14:textId="1E26B528" w:rsidR="008E581E" w:rsidRPr="00C76533" w:rsidRDefault="00313DB5" w:rsidP="003B0C0B">
      <w:pPr>
        <w:pStyle w:val="Odstavecseseznamem"/>
        <w:numPr>
          <w:ilvl w:val="0"/>
          <w:numId w:val="6"/>
        </w:numPr>
        <w:spacing w:after="60" w:line="276" w:lineRule="auto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C76533">
        <w:rPr>
          <w:rFonts w:asciiTheme="minorHAnsi" w:hAnsiTheme="minorHAnsi" w:cstheme="minorHAnsi"/>
          <w:sz w:val="22"/>
          <w:szCs w:val="22"/>
        </w:rPr>
        <w:t>Platební a dodací podmínky mezi Statutárním městem Chomutov a Dobrovolným svazkem obcí</w:t>
      </w:r>
      <w:r w:rsidRPr="00C76533">
        <w:rPr>
          <w:rFonts w:asciiTheme="minorHAnsi" w:hAnsiTheme="minorHAnsi" w:cstheme="minorHAnsi"/>
          <w:sz w:val="22"/>
        </w:rPr>
        <w:t xml:space="preserve"> Chomutovsko jsou upraveny </w:t>
      </w:r>
      <w:r w:rsidR="009B2E42" w:rsidRPr="00C76533">
        <w:rPr>
          <w:rFonts w:asciiTheme="minorHAnsi" w:hAnsiTheme="minorHAnsi" w:cstheme="minorHAnsi"/>
          <w:sz w:val="22"/>
        </w:rPr>
        <w:t>zvláštní samostatnou smlouvou</w:t>
      </w:r>
      <w:r w:rsidR="005D0E03" w:rsidRPr="00C76533">
        <w:rPr>
          <w:rFonts w:asciiTheme="minorHAnsi" w:hAnsiTheme="minorHAnsi" w:cstheme="minorHAnsi"/>
          <w:sz w:val="22"/>
        </w:rPr>
        <w:t xml:space="preserve"> o zajištění financování pro</w:t>
      </w:r>
      <w:r w:rsidR="00455484" w:rsidRPr="00C76533">
        <w:rPr>
          <w:rFonts w:asciiTheme="minorHAnsi" w:hAnsiTheme="minorHAnsi" w:cstheme="minorHAnsi"/>
          <w:sz w:val="22"/>
        </w:rPr>
        <w:t>jektu</w:t>
      </w:r>
      <w:r w:rsidR="009B2E42" w:rsidRPr="00C76533">
        <w:rPr>
          <w:rFonts w:asciiTheme="minorHAnsi" w:hAnsiTheme="minorHAnsi" w:cstheme="minorHAnsi"/>
          <w:sz w:val="22"/>
        </w:rPr>
        <w:t>.</w:t>
      </w:r>
    </w:p>
    <w:p w14:paraId="7090C3C1" w14:textId="77777777" w:rsidR="00313DB5" w:rsidRPr="00455484" w:rsidRDefault="00313DB5" w:rsidP="003B0C0B">
      <w:pPr>
        <w:pStyle w:val="Odstavecseseznamem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0E42">
        <w:rPr>
          <w:rFonts w:asciiTheme="minorHAnsi" w:hAnsiTheme="minorHAnsi" w:cstheme="minorHAnsi"/>
          <w:sz w:val="22"/>
        </w:rPr>
        <w:lastRenderedPageBreak/>
        <w:t>Platby budou uskutečňovány formou bezhotovostního převodu finančních prostředků s lhůtou splatnosti 14 kalendářních dnů ode dne doručení faktury.</w:t>
      </w:r>
    </w:p>
    <w:p w14:paraId="41964EE0" w14:textId="77777777" w:rsidR="00455484" w:rsidRPr="00AB0E42" w:rsidRDefault="00455484" w:rsidP="00455484">
      <w:pPr>
        <w:pStyle w:val="Odstavecseseznamem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7EAE3E5" w14:textId="0935AD93" w:rsidR="00455484" w:rsidRDefault="00055B65" w:rsidP="0045548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t>Článek III.</w:t>
      </w:r>
    </w:p>
    <w:p w14:paraId="31EFAF8A" w14:textId="2AB6952A" w:rsidR="00455484" w:rsidRDefault="00455484" w:rsidP="0045548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Vypořádání majetku</w:t>
      </w:r>
    </w:p>
    <w:p w14:paraId="7BBFB5CF" w14:textId="77777777" w:rsidR="00455484" w:rsidRDefault="00455484" w:rsidP="0045548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0702E0" w14:textId="77777777" w:rsidR="006558E1" w:rsidRDefault="00455484" w:rsidP="006558E1">
      <w:pPr>
        <w:pStyle w:val="Odstavecseseznamem"/>
        <w:numPr>
          <w:ilvl w:val="0"/>
          <w:numId w:val="16"/>
        </w:numPr>
        <w:spacing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5484">
        <w:rPr>
          <w:rFonts w:asciiTheme="minorHAnsi" w:hAnsiTheme="minorHAnsi" w:cstheme="minorHAnsi"/>
          <w:sz w:val="22"/>
          <w:szCs w:val="22"/>
        </w:rPr>
        <w:t>Účastníci smlouvy se dohodli, že veškerý majetek pořízený v rámci projektu dle článku I. této smlouvy je a zůstane výlučným vlastnictvím Dobrovolného svazku obcí Chomutovsko po celou dobu udržitelnosti projektu, stanovenou poskytovatelem dotace. Dobrovolný svazek obcí Chomutovsko uzavře s jednotlivými účastníky smlouvy o výpůjčce a následném darování (po uplynutí stanovené doby udržitelnosti projektu) majetku pořízeného z prostředků dotace dle rozdělení uvedené</w:t>
      </w:r>
      <w:r>
        <w:rPr>
          <w:rFonts w:asciiTheme="minorHAnsi" w:hAnsiTheme="minorHAnsi" w:cstheme="minorHAnsi"/>
          <w:sz w:val="22"/>
          <w:szCs w:val="22"/>
        </w:rPr>
        <w:t>ho</w:t>
      </w:r>
      <w:r w:rsidRPr="00455484">
        <w:rPr>
          <w:rFonts w:asciiTheme="minorHAnsi" w:hAnsiTheme="minorHAnsi" w:cstheme="minorHAnsi"/>
          <w:sz w:val="22"/>
          <w:szCs w:val="22"/>
        </w:rPr>
        <w:t xml:space="preserve"> v čl. I odst. 3 této smlouvy. </w:t>
      </w:r>
    </w:p>
    <w:p w14:paraId="195953FF" w14:textId="77777777" w:rsidR="006558E1" w:rsidRDefault="006558E1" w:rsidP="006558E1">
      <w:pPr>
        <w:pStyle w:val="Odstavecseseznamem"/>
        <w:spacing w:after="6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DC780DF" w14:textId="5C7F70A6" w:rsidR="006558E1" w:rsidRPr="006558E1" w:rsidRDefault="006558E1" w:rsidP="006558E1">
      <w:pPr>
        <w:pStyle w:val="Odstavecseseznamem"/>
        <w:numPr>
          <w:ilvl w:val="0"/>
          <w:numId w:val="16"/>
        </w:numPr>
        <w:spacing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58E1">
        <w:rPr>
          <w:rFonts w:asciiTheme="minorHAnsi" w:hAnsiTheme="minorHAnsi" w:cstheme="minorHAnsi"/>
          <w:bCs/>
          <w:sz w:val="22"/>
          <w:szCs w:val="22"/>
        </w:rPr>
        <w:t>Jednotliví účastníci jsou povinni v době udržitelnosti projektu stanovené poskytovatelem dotace, v případě poškození, popř. zničení, ztráty komodity pořízené z projektu, zajistit opravu, resp. náhradu. Tato povinnost se nevztahuje na závady vzniklé výrobní vadou, a to po dobu záruky poskytované výrobcem. V případě zjištění poškození účastník neprodleně tuto skutečnost oznámí nositeli projektu.</w:t>
      </w:r>
    </w:p>
    <w:p w14:paraId="0B677D8F" w14:textId="77777777" w:rsidR="00455484" w:rsidRDefault="00455484" w:rsidP="0045548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DA1D18" w14:textId="4A01D52B" w:rsidR="00455484" w:rsidRPr="00FC5E2A" w:rsidRDefault="00455484" w:rsidP="0045548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IV.</w:t>
      </w:r>
    </w:p>
    <w:p w14:paraId="42CD740C" w14:textId="77777777" w:rsidR="00055B65" w:rsidRDefault="00055B65" w:rsidP="0045548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t xml:space="preserve">Způsob odstoupení účastníků </w:t>
      </w:r>
      <w:r w:rsidR="00054E34" w:rsidRPr="00FC5E2A">
        <w:rPr>
          <w:rFonts w:asciiTheme="minorHAnsi" w:hAnsiTheme="minorHAnsi" w:cstheme="minorHAnsi"/>
          <w:b/>
          <w:bCs/>
          <w:sz w:val="22"/>
          <w:szCs w:val="22"/>
        </w:rPr>
        <w:t>a sankce</w:t>
      </w:r>
    </w:p>
    <w:p w14:paraId="435BBC32" w14:textId="77777777" w:rsidR="00455484" w:rsidRPr="00FC5E2A" w:rsidRDefault="00455484" w:rsidP="0045548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D5D93D" w14:textId="471E76C1" w:rsidR="006558E1" w:rsidRDefault="00054E34" w:rsidP="006558E1">
      <w:pPr>
        <w:pStyle w:val="Odstavecseseznamem"/>
        <w:numPr>
          <w:ilvl w:val="0"/>
          <w:numId w:val="17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58E1">
        <w:rPr>
          <w:rFonts w:asciiTheme="minorHAnsi" w:hAnsiTheme="minorHAnsi" w:cstheme="minorHAnsi"/>
          <w:sz w:val="22"/>
        </w:rPr>
        <w:t xml:space="preserve">Smluvní strany mohou smlouvu ukončit dohodou nebo odstoupením. Dohoda o zrušení práv a závazků musí být písemná, jinak je neplatná. </w:t>
      </w:r>
      <w:r w:rsidR="006558E1" w:rsidRPr="006558E1">
        <w:rPr>
          <w:rFonts w:asciiTheme="minorHAnsi" w:hAnsiTheme="minorHAnsi" w:cstheme="minorHAnsi"/>
          <w:sz w:val="22"/>
          <w:szCs w:val="22"/>
        </w:rPr>
        <w:t>Účastník smlouvy, který zapříčiní předčasné ukončení smlouvy, je povinen uhradit veškeré náklady s tím spojené a případné sankce, které souvisí s projektem podle článku I.</w:t>
      </w:r>
    </w:p>
    <w:p w14:paraId="34C5FBA6" w14:textId="77777777" w:rsidR="00DD6A87" w:rsidRPr="006558E1" w:rsidRDefault="00DD6A87" w:rsidP="00DD6A87">
      <w:pPr>
        <w:pStyle w:val="Odstavecseseznamem"/>
        <w:spacing w:line="25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BED41F4" w14:textId="77777777" w:rsidR="00F40653" w:rsidRPr="006558E1" w:rsidRDefault="00A33362" w:rsidP="00DD6A87">
      <w:pPr>
        <w:pStyle w:val="Odstavecseseznamem"/>
        <w:numPr>
          <w:ilvl w:val="0"/>
          <w:numId w:val="17"/>
        </w:numPr>
        <w:spacing w:after="60" w:line="276" w:lineRule="auto"/>
        <w:contextualSpacing w:val="0"/>
        <w:jc w:val="both"/>
        <w:rPr>
          <w:rFonts w:asciiTheme="minorHAnsi" w:hAnsiTheme="minorHAnsi" w:cstheme="minorHAnsi"/>
          <w:sz w:val="22"/>
        </w:rPr>
      </w:pPr>
      <w:r w:rsidRPr="006558E1">
        <w:rPr>
          <w:rFonts w:asciiTheme="minorHAnsi" w:hAnsiTheme="minorHAnsi" w:cstheme="minorHAnsi"/>
          <w:sz w:val="22"/>
        </w:rPr>
        <w:t>V případě nedodržení závazných parametrů Rozhodnutí o poskytnutí dotace budou veškeré sankce a odvody hrazeny subjektem, který závazné ukazatele nedodržel.</w:t>
      </w:r>
    </w:p>
    <w:p w14:paraId="68081B1C" w14:textId="17375087" w:rsidR="00A33362" w:rsidRPr="00FC5E2A" w:rsidRDefault="00A33362" w:rsidP="00324F90">
      <w:pPr>
        <w:spacing w:before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t>Článek V.</w:t>
      </w:r>
    </w:p>
    <w:p w14:paraId="1A04E97A" w14:textId="77777777" w:rsidR="001D3C07" w:rsidRPr="00FC5E2A" w:rsidRDefault="00A33362" w:rsidP="00324F90">
      <w:pPr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t>Ostatní ujednání</w:t>
      </w:r>
    </w:p>
    <w:p w14:paraId="497D9ACD" w14:textId="4018FCB9" w:rsidR="002B0E26" w:rsidRPr="00FC5E2A" w:rsidRDefault="002B0E26" w:rsidP="00324F90">
      <w:pPr>
        <w:pStyle w:val="Odstavecseseznamem"/>
        <w:numPr>
          <w:ilvl w:val="0"/>
          <w:numId w:val="10"/>
        </w:numPr>
        <w:spacing w:after="60"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>V případě, že nositel projektu nezíská</w:t>
      </w:r>
      <w:r w:rsidR="006037C6" w:rsidRPr="00FC5E2A">
        <w:rPr>
          <w:rFonts w:asciiTheme="minorHAnsi" w:hAnsiTheme="minorHAnsi" w:cstheme="minorHAnsi"/>
          <w:sz w:val="22"/>
          <w:szCs w:val="22"/>
        </w:rPr>
        <w:t xml:space="preserve"> finanční prostředky z dotačního programu</w:t>
      </w:r>
      <w:r w:rsidR="00197D61" w:rsidRPr="00FC5E2A">
        <w:rPr>
          <w:rFonts w:asciiTheme="minorHAnsi" w:hAnsiTheme="minorHAnsi" w:cstheme="minorHAnsi"/>
          <w:sz w:val="22"/>
          <w:szCs w:val="22"/>
        </w:rPr>
        <w:t xml:space="preserve"> uvedeného</w:t>
      </w:r>
      <w:r w:rsidRPr="00FC5E2A">
        <w:rPr>
          <w:rFonts w:asciiTheme="minorHAnsi" w:hAnsiTheme="minorHAnsi" w:cstheme="minorHAnsi"/>
          <w:sz w:val="22"/>
          <w:szCs w:val="22"/>
        </w:rPr>
        <w:t xml:space="preserve"> v čl. I</w:t>
      </w:r>
      <w:r w:rsidR="006558E1">
        <w:rPr>
          <w:rFonts w:asciiTheme="minorHAnsi" w:hAnsiTheme="minorHAnsi" w:cstheme="minorHAnsi"/>
          <w:sz w:val="22"/>
          <w:szCs w:val="22"/>
        </w:rPr>
        <w:t>.</w:t>
      </w:r>
      <w:r w:rsidRPr="00FC5E2A">
        <w:rPr>
          <w:rFonts w:asciiTheme="minorHAnsi" w:hAnsiTheme="minorHAnsi" w:cstheme="minorHAnsi"/>
          <w:sz w:val="22"/>
          <w:szCs w:val="22"/>
        </w:rPr>
        <w:t xml:space="preserve"> odst. 1</w:t>
      </w:r>
      <w:r w:rsidR="006037C6" w:rsidRPr="00FC5E2A">
        <w:rPr>
          <w:rFonts w:asciiTheme="minorHAnsi" w:hAnsiTheme="minorHAnsi" w:cstheme="minorHAnsi"/>
          <w:sz w:val="22"/>
          <w:szCs w:val="22"/>
        </w:rPr>
        <w:t>.</w:t>
      </w:r>
      <w:r w:rsidRPr="00FC5E2A">
        <w:rPr>
          <w:rFonts w:asciiTheme="minorHAnsi" w:hAnsiTheme="minorHAnsi" w:cstheme="minorHAnsi"/>
          <w:sz w:val="22"/>
          <w:szCs w:val="22"/>
        </w:rPr>
        <w:t>, nebude dále p</w:t>
      </w:r>
      <w:r w:rsidR="00866C62" w:rsidRPr="00FC5E2A">
        <w:rPr>
          <w:rFonts w:asciiTheme="minorHAnsi" w:hAnsiTheme="minorHAnsi" w:cstheme="minorHAnsi"/>
          <w:sz w:val="22"/>
          <w:szCs w:val="22"/>
        </w:rPr>
        <w:t>rojekt realizován</w:t>
      </w:r>
      <w:r w:rsidR="006558E1">
        <w:rPr>
          <w:rFonts w:asciiTheme="minorHAnsi" w:hAnsiTheme="minorHAnsi" w:cstheme="minorHAnsi"/>
          <w:sz w:val="22"/>
          <w:szCs w:val="22"/>
        </w:rPr>
        <w:t xml:space="preserve">, s výjimkou pořízení </w:t>
      </w:r>
      <w:r w:rsidR="00DD6A87">
        <w:rPr>
          <w:rFonts w:asciiTheme="minorHAnsi" w:hAnsiTheme="minorHAnsi" w:cstheme="minorHAnsi"/>
          <w:sz w:val="22"/>
          <w:szCs w:val="22"/>
        </w:rPr>
        <w:t xml:space="preserve">porcelánových </w:t>
      </w:r>
      <w:r w:rsidR="006558E1">
        <w:rPr>
          <w:rFonts w:asciiTheme="minorHAnsi" w:hAnsiTheme="minorHAnsi" w:cstheme="minorHAnsi"/>
          <w:sz w:val="22"/>
          <w:szCs w:val="22"/>
        </w:rPr>
        <w:t>hrnků pro statutární město Chomutov, jak je specifikováno ve smlouvě o finančním zajištění projektu</w:t>
      </w:r>
      <w:r w:rsidRPr="00FC5E2A">
        <w:rPr>
          <w:rFonts w:asciiTheme="minorHAnsi" w:hAnsiTheme="minorHAnsi" w:cstheme="minorHAnsi"/>
          <w:sz w:val="22"/>
          <w:szCs w:val="22"/>
        </w:rPr>
        <w:t>.</w:t>
      </w:r>
      <w:r w:rsidR="003B0C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A88E20" w14:textId="77777777" w:rsidR="00EA2F67" w:rsidRPr="00FC5E2A" w:rsidRDefault="00A33362" w:rsidP="00324F90">
      <w:pPr>
        <w:pStyle w:val="Odstavecseseznamem"/>
        <w:numPr>
          <w:ilvl w:val="0"/>
          <w:numId w:val="10"/>
        </w:numPr>
        <w:spacing w:after="60"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>Tato smlouva se uzavírá na dobu určitou</w:t>
      </w:r>
      <w:r w:rsidR="00EF7E53" w:rsidRPr="00FC5E2A">
        <w:rPr>
          <w:rFonts w:asciiTheme="minorHAnsi" w:hAnsiTheme="minorHAnsi" w:cstheme="minorHAnsi"/>
          <w:sz w:val="22"/>
          <w:szCs w:val="22"/>
        </w:rPr>
        <w:t>, a to</w:t>
      </w:r>
      <w:r w:rsidRPr="00FC5E2A">
        <w:rPr>
          <w:rFonts w:asciiTheme="minorHAnsi" w:hAnsiTheme="minorHAnsi" w:cstheme="minorHAnsi"/>
          <w:sz w:val="22"/>
          <w:szCs w:val="22"/>
        </w:rPr>
        <w:t xml:space="preserve"> do </w:t>
      </w:r>
      <w:r w:rsidR="002B0E26" w:rsidRPr="00FC5E2A">
        <w:rPr>
          <w:rFonts w:asciiTheme="minorHAnsi" w:hAnsiTheme="minorHAnsi" w:cstheme="minorHAnsi"/>
          <w:sz w:val="22"/>
          <w:szCs w:val="22"/>
        </w:rPr>
        <w:t xml:space="preserve">doby </w:t>
      </w:r>
      <w:r w:rsidRPr="00FC5E2A">
        <w:rPr>
          <w:rFonts w:asciiTheme="minorHAnsi" w:hAnsiTheme="minorHAnsi" w:cstheme="minorHAnsi"/>
          <w:sz w:val="22"/>
          <w:szCs w:val="22"/>
        </w:rPr>
        <w:t xml:space="preserve">splnění </w:t>
      </w:r>
      <w:r w:rsidR="00224A03" w:rsidRPr="00FC5E2A">
        <w:rPr>
          <w:rFonts w:asciiTheme="minorHAnsi" w:hAnsiTheme="minorHAnsi" w:cstheme="minorHAnsi"/>
          <w:sz w:val="22"/>
          <w:szCs w:val="22"/>
        </w:rPr>
        <w:t>podmínek udržitelnosti projektu.</w:t>
      </w:r>
    </w:p>
    <w:p w14:paraId="476151CB" w14:textId="51F99755" w:rsidR="004C447B" w:rsidRPr="00FC5E2A" w:rsidRDefault="002B0E26" w:rsidP="00324F90">
      <w:pPr>
        <w:pStyle w:val="Odstavecseseznamem"/>
        <w:numPr>
          <w:ilvl w:val="0"/>
          <w:numId w:val="10"/>
        </w:numPr>
        <w:spacing w:after="60"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</w:rPr>
        <w:t xml:space="preserve">Změny a doplnění smlouvy mohou být provedeny výhradně písemnými dodatky k této smlouvě, které </w:t>
      </w:r>
      <w:r w:rsidR="00A33362" w:rsidRPr="00FC5E2A">
        <w:rPr>
          <w:rFonts w:asciiTheme="minorHAnsi" w:hAnsiTheme="minorHAnsi" w:cstheme="minorHAnsi"/>
          <w:sz w:val="22"/>
          <w:szCs w:val="22"/>
        </w:rPr>
        <w:t>m</w:t>
      </w:r>
      <w:r w:rsidR="00A00B66" w:rsidRPr="00FC5E2A">
        <w:rPr>
          <w:rFonts w:asciiTheme="minorHAnsi" w:hAnsiTheme="minorHAnsi" w:cstheme="minorHAnsi"/>
          <w:sz w:val="22"/>
          <w:szCs w:val="22"/>
        </w:rPr>
        <w:t xml:space="preserve">usí schválit </w:t>
      </w:r>
      <w:r w:rsidR="00197D61" w:rsidRPr="00FC5E2A">
        <w:rPr>
          <w:rFonts w:asciiTheme="minorHAnsi" w:hAnsiTheme="minorHAnsi" w:cstheme="minorHAnsi"/>
          <w:sz w:val="22"/>
          <w:szCs w:val="22"/>
        </w:rPr>
        <w:t>V</w:t>
      </w:r>
      <w:r w:rsidR="00A00B66" w:rsidRPr="00FC5E2A">
        <w:rPr>
          <w:rFonts w:asciiTheme="minorHAnsi" w:hAnsiTheme="minorHAnsi" w:cstheme="minorHAnsi"/>
          <w:sz w:val="22"/>
          <w:szCs w:val="22"/>
        </w:rPr>
        <w:t xml:space="preserve">alná hromada </w:t>
      </w:r>
      <w:r w:rsidR="001823C9">
        <w:rPr>
          <w:rFonts w:asciiTheme="minorHAnsi" w:hAnsiTheme="minorHAnsi" w:cstheme="minorHAnsi"/>
          <w:sz w:val="22"/>
          <w:szCs w:val="22"/>
        </w:rPr>
        <w:t>D</w:t>
      </w:r>
      <w:r w:rsidR="00866C62" w:rsidRPr="00FC5E2A">
        <w:rPr>
          <w:rFonts w:asciiTheme="minorHAnsi" w:hAnsiTheme="minorHAnsi" w:cstheme="minorHAnsi"/>
          <w:sz w:val="22"/>
          <w:szCs w:val="22"/>
        </w:rPr>
        <w:t>obrovolného svazku obcí Chomutovsko</w:t>
      </w:r>
      <w:r w:rsidR="00A00B66" w:rsidRPr="00FC5E2A">
        <w:rPr>
          <w:rFonts w:asciiTheme="minorHAnsi" w:hAnsiTheme="minorHAnsi" w:cstheme="minorHAnsi"/>
          <w:sz w:val="22"/>
          <w:szCs w:val="22"/>
        </w:rPr>
        <w:t xml:space="preserve"> a zastupitelstva </w:t>
      </w:r>
      <w:r w:rsidR="00A33362" w:rsidRPr="00FC5E2A">
        <w:rPr>
          <w:rFonts w:asciiTheme="minorHAnsi" w:hAnsiTheme="minorHAnsi" w:cstheme="minorHAnsi"/>
          <w:sz w:val="22"/>
          <w:szCs w:val="22"/>
        </w:rPr>
        <w:t>obcí</w:t>
      </w:r>
      <w:r w:rsidR="00A00B66" w:rsidRPr="00FC5E2A">
        <w:rPr>
          <w:rFonts w:asciiTheme="minorHAnsi" w:hAnsiTheme="minorHAnsi" w:cstheme="minorHAnsi"/>
          <w:sz w:val="22"/>
          <w:szCs w:val="22"/>
        </w:rPr>
        <w:t xml:space="preserve"> zapojených</w:t>
      </w:r>
      <w:r w:rsidR="00AC5EC2"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="00A00B66" w:rsidRPr="00FC5E2A">
        <w:rPr>
          <w:rFonts w:asciiTheme="minorHAnsi" w:hAnsiTheme="minorHAnsi" w:cstheme="minorHAnsi"/>
          <w:sz w:val="22"/>
          <w:szCs w:val="22"/>
        </w:rPr>
        <w:t xml:space="preserve">do tohoto společného projektu. </w:t>
      </w:r>
      <w:r w:rsidR="00A33362" w:rsidRPr="00FC5E2A">
        <w:rPr>
          <w:rFonts w:asciiTheme="minorHAnsi" w:hAnsiTheme="minorHAnsi" w:cstheme="minorHAnsi"/>
          <w:sz w:val="22"/>
          <w:szCs w:val="22"/>
        </w:rPr>
        <w:t>Vešker</w:t>
      </w:r>
      <w:r w:rsidR="005D0E03">
        <w:rPr>
          <w:rFonts w:asciiTheme="minorHAnsi" w:hAnsiTheme="minorHAnsi" w:cstheme="minorHAnsi"/>
          <w:sz w:val="22"/>
          <w:szCs w:val="22"/>
        </w:rPr>
        <w:t>á</w:t>
      </w:r>
      <w:r w:rsidR="00A33362" w:rsidRPr="00FC5E2A">
        <w:rPr>
          <w:rFonts w:asciiTheme="minorHAnsi" w:hAnsiTheme="minorHAnsi" w:cstheme="minorHAnsi"/>
          <w:sz w:val="22"/>
          <w:szCs w:val="22"/>
        </w:rPr>
        <w:t xml:space="preserve"> právní </w:t>
      </w:r>
      <w:r w:rsidR="005D0E03">
        <w:rPr>
          <w:rFonts w:asciiTheme="minorHAnsi" w:hAnsiTheme="minorHAnsi" w:cstheme="minorHAnsi"/>
          <w:sz w:val="22"/>
          <w:szCs w:val="22"/>
        </w:rPr>
        <w:t>jednání</w:t>
      </w:r>
      <w:r w:rsidR="00A33362" w:rsidRPr="00FC5E2A">
        <w:rPr>
          <w:rFonts w:asciiTheme="minorHAnsi" w:hAnsiTheme="minorHAnsi" w:cstheme="minorHAnsi"/>
          <w:sz w:val="22"/>
          <w:szCs w:val="22"/>
        </w:rPr>
        <w:t xml:space="preserve"> budou podepisován</w:t>
      </w:r>
      <w:r w:rsidR="005D0E03">
        <w:rPr>
          <w:rFonts w:asciiTheme="minorHAnsi" w:hAnsiTheme="minorHAnsi" w:cstheme="minorHAnsi"/>
          <w:sz w:val="22"/>
          <w:szCs w:val="22"/>
        </w:rPr>
        <w:t>a</w:t>
      </w:r>
      <w:r w:rsidR="00A00B66" w:rsidRPr="00FC5E2A">
        <w:rPr>
          <w:rFonts w:asciiTheme="minorHAnsi" w:hAnsiTheme="minorHAnsi" w:cstheme="minorHAnsi"/>
          <w:sz w:val="22"/>
          <w:szCs w:val="22"/>
        </w:rPr>
        <w:t xml:space="preserve"> předsedou </w:t>
      </w:r>
      <w:r w:rsidR="00D23212">
        <w:rPr>
          <w:rFonts w:asciiTheme="minorHAnsi" w:hAnsiTheme="minorHAnsi" w:cstheme="minorHAnsi"/>
          <w:sz w:val="22"/>
          <w:szCs w:val="22"/>
        </w:rPr>
        <w:t>D</w:t>
      </w:r>
      <w:r w:rsidR="00866C62" w:rsidRPr="00FC5E2A">
        <w:rPr>
          <w:rFonts w:asciiTheme="minorHAnsi" w:hAnsiTheme="minorHAnsi" w:cstheme="minorHAnsi"/>
          <w:sz w:val="22"/>
          <w:szCs w:val="22"/>
        </w:rPr>
        <w:t>obrovolného svazku obcí Chomutovsko</w:t>
      </w:r>
      <w:r w:rsidR="007147DA" w:rsidRPr="00FC5E2A">
        <w:rPr>
          <w:rFonts w:asciiTheme="minorHAnsi" w:hAnsiTheme="minorHAnsi" w:cstheme="minorHAnsi"/>
          <w:sz w:val="22"/>
          <w:szCs w:val="22"/>
        </w:rPr>
        <w:t xml:space="preserve"> a</w:t>
      </w:r>
      <w:r w:rsidR="00A33362" w:rsidRPr="00FC5E2A">
        <w:rPr>
          <w:rFonts w:asciiTheme="minorHAnsi" w:hAnsiTheme="minorHAnsi" w:cstheme="minorHAnsi"/>
          <w:sz w:val="22"/>
          <w:szCs w:val="22"/>
        </w:rPr>
        <w:t xml:space="preserve"> starosty</w:t>
      </w:r>
      <w:r w:rsidR="00866C62" w:rsidRPr="00FC5E2A">
        <w:rPr>
          <w:rFonts w:asciiTheme="minorHAnsi" w:hAnsiTheme="minorHAnsi" w:cstheme="minorHAnsi"/>
          <w:sz w:val="22"/>
          <w:szCs w:val="22"/>
        </w:rPr>
        <w:t>/ky</w:t>
      </w:r>
      <w:r w:rsidR="00A33362"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="00A00B66" w:rsidRPr="00FC5E2A">
        <w:rPr>
          <w:rFonts w:asciiTheme="minorHAnsi" w:hAnsiTheme="minorHAnsi" w:cstheme="minorHAnsi"/>
          <w:sz w:val="22"/>
          <w:szCs w:val="22"/>
        </w:rPr>
        <w:t xml:space="preserve">do projektu zapojených </w:t>
      </w:r>
      <w:r w:rsidR="00A33362" w:rsidRPr="00FC5E2A">
        <w:rPr>
          <w:rFonts w:asciiTheme="minorHAnsi" w:hAnsiTheme="minorHAnsi" w:cstheme="minorHAnsi"/>
          <w:sz w:val="22"/>
          <w:szCs w:val="22"/>
        </w:rPr>
        <w:t>obcí.</w:t>
      </w:r>
      <w:r w:rsidRPr="00FC5E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8BAF6F" w14:textId="77777777" w:rsidR="002B0E26" w:rsidRPr="00FC5E2A" w:rsidRDefault="002B0E26" w:rsidP="00324F90">
      <w:pPr>
        <w:pStyle w:val="Odstavecseseznamem"/>
        <w:numPr>
          <w:ilvl w:val="0"/>
          <w:numId w:val="10"/>
        </w:numPr>
        <w:tabs>
          <w:tab w:val="left" w:pos="567"/>
        </w:tabs>
        <w:spacing w:after="60"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>S</w:t>
      </w:r>
      <w:r w:rsidRPr="00FC5E2A">
        <w:rPr>
          <w:rFonts w:asciiTheme="minorHAnsi" w:hAnsiTheme="minorHAnsi" w:cstheme="minorHAnsi"/>
          <w:sz w:val="22"/>
        </w:rPr>
        <w:t>mluvní strany prohlašují, že je jim znám celý obsah smlouvy, že ujednání obsažená v této smlouvě odpovídají jejich pravé a svobodné vůli a na důkaz toho připojují ke smlouvě své vlastnoruční podpisy.</w:t>
      </w:r>
    </w:p>
    <w:p w14:paraId="38D63B99" w14:textId="6F2F6B6C" w:rsidR="001C4A60" w:rsidRPr="00324F90" w:rsidRDefault="00113F62" w:rsidP="0075237C">
      <w:pPr>
        <w:pStyle w:val="Odstavecseseznamem"/>
        <w:numPr>
          <w:ilvl w:val="0"/>
          <w:numId w:val="10"/>
        </w:numPr>
        <w:spacing w:after="60"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lastRenderedPageBreak/>
        <w:t xml:space="preserve">Doložka platnosti právního </w:t>
      </w:r>
      <w:r w:rsidR="005D0E03">
        <w:rPr>
          <w:rFonts w:asciiTheme="minorHAnsi" w:hAnsiTheme="minorHAnsi" w:cstheme="minorHAnsi"/>
          <w:sz w:val="22"/>
          <w:szCs w:val="22"/>
        </w:rPr>
        <w:t>jednání</w:t>
      </w:r>
      <w:r w:rsidR="005D0E03"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Pr="00FC5E2A">
        <w:rPr>
          <w:rFonts w:asciiTheme="minorHAnsi" w:hAnsiTheme="minorHAnsi" w:cstheme="minorHAnsi"/>
          <w:sz w:val="22"/>
          <w:szCs w:val="22"/>
        </w:rPr>
        <w:t xml:space="preserve">podle </w:t>
      </w:r>
      <w:r w:rsidR="0072560D" w:rsidRPr="00FC5E2A">
        <w:rPr>
          <w:rFonts w:asciiTheme="minorHAnsi" w:hAnsiTheme="minorHAnsi" w:cstheme="minorHAnsi"/>
          <w:sz w:val="22"/>
          <w:szCs w:val="22"/>
        </w:rPr>
        <w:t>ustanovení § 41 zákona</w:t>
      </w:r>
      <w:r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="00867D49" w:rsidRPr="00FC5E2A">
        <w:rPr>
          <w:rFonts w:asciiTheme="minorHAnsi" w:hAnsiTheme="minorHAnsi" w:cstheme="minorHAnsi"/>
          <w:sz w:val="22"/>
          <w:szCs w:val="22"/>
        </w:rPr>
        <w:t>č. 128/2000 Sb., o obcích</w:t>
      </w:r>
      <w:r w:rsidRPr="00FC5E2A">
        <w:rPr>
          <w:rFonts w:asciiTheme="minorHAnsi" w:hAnsiTheme="minorHAnsi" w:cstheme="minorHAnsi"/>
          <w:sz w:val="22"/>
          <w:szCs w:val="22"/>
        </w:rPr>
        <w:t xml:space="preserve"> (obecní zřízení), ve znění pozdějších předpisů: </w:t>
      </w:r>
    </w:p>
    <w:p w14:paraId="0DB9233E" w14:textId="77777777" w:rsidR="00BE1D7F" w:rsidRPr="00FC5E2A" w:rsidRDefault="00BE1D7F" w:rsidP="001C4A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89C004" w14:textId="08E46DF0" w:rsidR="009071E6" w:rsidRPr="00D23212" w:rsidRDefault="009071E6" w:rsidP="00324F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212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 w:rsidR="0042772D">
        <w:rPr>
          <w:rFonts w:asciiTheme="minorHAnsi" w:hAnsiTheme="minorHAnsi" w:cstheme="minorHAnsi"/>
          <w:sz w:val="22"/>
          <w:szCs w:val="22"/>
        </w:rPr>
        <w:t>Bílence</w:t>
      </w:r>
      <w:r w:rsidRPr="00D23212">
        <w:rPr>
          <w:rFonts w:asciiTheme="minorHAnsi" w:hAnsiTheme="minorHAnsi" w:cstheme="minorHAnsi"/>
          <w:sz w:val="22"/>
          <w:szCs w:val="22"/>
        </w:rPr>
        <w:t xml:space="preserve"> na</w:t>
      </w:r>
      <w:r w:rsidR="00E2724D" w:rsidRPr="00D23212">
        <w:rPr>
          <w:rFonts w:asciiTheme="minorHAnsi" w:hAnsiTheme="minorHAnsi" w:cstheme="minorHAnsi"/>
          <w:sz w:val="22"/>
          <w:szCs w:val="22"/>
        </w:rPr>
        <w:t xml:space="preserve"> svém </w:t>
      </w:r>
      <w:r w:rsidRPr="00D23212">
        <w:rPr>
          <w:rFonts w:asciiTheme="minorHAnsi" w:hAnsiTheme="minorHAnsi" w:cstheme="minorHAnsi"/>
          <w:sz w:val="22"/>
          <w:szCs w:val="22"/>
        </w:rPr>
        <w:t xml:space="preserve">zasedání dne </w:t>
      </w:r>
      <w:r w:rsidR="009A4D5E">
        <w:rPr>
          <w:rFonts w:asciiTheme="minorHAnsi" w:hAnsiTheme="minorHAnsi" w:cstheme="minorHAnsi"/>
          <w:sz w:val="22"/>
          <w:szCs w:val="22"/>
        </w:rPr>
        <w:t>21. 9. 2020</w:t>
      </w:r>
      <w:r w:rsidRPr="00D23212">
        <w:rPr>
          <w:rFonts w:asciiTheme="minorHAnsi" w:hAnsiTheme="minorHAnsi" w:cstheme="minorHAnsi"/>
          <w:sz w:val="22"/>
          <w:szCs w:val="22"/>
        </w:rPr>
        <w:t>, usnesením č</w:t>
      </w:r>
      <w:r w:rsidR="00D23212">
        <w:rPr>
          <w:rFonts w:asciiTheme="minorHAnsi" w:hAnsiTheme="minorHAnsi" w:cstheme="minorHAnsi"/>
          <w:sz w:val="22"/>
          <w:szCs w:val="22"/>
        </w:rPr>
        <w:t>.</w:t>
      </w:r>
      <w:r w:rsidR="004C3AC0">
        <w:rPr>
          <w:rFonts w:asciiTheme="minorHAnsi" w:hAnsiTheme="minorHAnsi" w:cstheme="minorHAnsi"/>
          <w:sz w:val="22"/>
          <w:szCs w:val="22"/>
        </w:rPr>
        <w:t xml:space="preserve"> </w:t>
      </w:r>
      <w:r w:rsidR="009A4D5E">
        <w:rPr>
          <w:rFonts w:asciiTheme="minorHAnsi" w:hAnsiTheme="minorHAnsi" w:cstheme="minorHAnsi"/>
          <w:sz w:val="22"/>
          <w:szCs w:val="22"/>
        </w:rPr>
        <w:t>164/14</w:t>
      </w:r>
      <w:r w:rsidR="003D178A">
        <w:rPr>
          <w:rFonts w:asciiTheme="minorHAnsi" w:hAnsiTheme="minorHAnsi" w:cstheme="minorHAnsi"/>
          <w:sz w:val="22"/>
          <w:szCs w:val="22"/>
        </w:rPr>
        <w:t>.</w:t>
      </w:r>
    </w:p>
    <w:p w14:paraId="49981FA9" w14:textId="77777777" w:rsidR="00BE1D7F" w:rsidRPr="00D23212" w:rsidRDefault="00BE1D7F" w:rsidP="00324F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75259B" w14:textId="58839BB3" w:rsidR="0042772D" w:rsidRPr="00D23212" w:rsidRDefault="0042772D" w:rsidP="004277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212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>
        <w:rPr>
          <w:rFonts w:asciiTheme="minorHAnsi" w:hAnsiTheme="minorHAnsi" w:cstheme="minorHAnsi"/>
          <w:sz w:val="22"/>
          <w:szCs w:val="22"/>
        </w:rPr>
        <w:t>Blatno</w:t>
      </w:r>
      <w:r w:rsidRPr="00D23212">
        <w:rPr>
          <w:rFonts w:asciiTheme="minorHAnsi" w:hAnsiTheme="minorHAnsi" w:cstheme="minorHAnsi"/>
          <w:sz w:val="22"/>
          <w:szCs w:val="22"/>
        </w:rPr>
        <w:t xml:space="preserve"> na svém zasedání dne </w:t>
      </w:r>
      <w:r w:rsidR="003D178A">
        <w:rPr>
          <w:rFonts w:asciiTheme="minorHAnsi" w:hAnsiTheme="minorHAnsi" w:cstheme="minorHAnsi"/>
          <w:sz w:val="22"/>
          <w:szCs w:val="22"/>
        </w:rPr>
        <w:t>23. 9. 2020</w:t>
      </w:r>
      <w:r w:rsidRPr="00D23212">
        <w:rPr>
          <w:rFonts w:asciiTheme="minorHAnsi" w:hAnsiTheme="minorHAnsi" w:cstheme="minorHAnsi"/>
          <w:sz w:val="22"/>
          <w:szCs w:val="22"/>
        </w:rPr>
        <w:t>, usnesením č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3D178A" w:rsidRPr="003D178A">
        <w:rPr>
          <w:rFonts w:asciiTheme="minorHAnsi" w:hAnsiTheme="minorHAnsi" w:cstheme="minorHAnsi"/>
          <w:sz w:val="22"/>
          <w:szCs w:val="22"/>
        </w:rPr>
        <w:t>191/12/2020</w:t>
      </w:r>
      <w:r w:rsidR="003D178A">
        <w:rPr>
          <w:rFonts w:asciiTheme="minorHAnsi" w:hAnsiTheme="minorHAnsi" w:cstheme="minorHAnsi"/>
          <w:sz w:val="22"/>
          <w:szCs w:val="22"/>
        </w:rPr>
        <w:t>.</w:t>
      </w:r>
    </w:p>
    <w:p w14:paraId="5C17D268" w14:textId="77777777" w:rsidR="001C4A60" w:rsidRPr="00D23212" w:rsidRDefault="001C4A60" w:rsidP="001C4A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307CC1" w14:textId="38ABBEA1" w:rsidR="0042772D" w:rsidRPr="00D23212" w:rsidRDefault="0042772D" w:rsidP="004277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212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>
        <w:rPr>
          <w:rFonts w:asciiTheme="minorHAnsi" w:hAnsiTheme="minorHAnsi" w:cstheme="minorHAnsi"/>
          <w:sz w:val="22"/>
          <w:szCs w:val="22"/>
        </w:rPr>
        <w:t>Hora sv. Šebestiána</w:t>
      </w:r>
      <w:r w:rsidRPr="00D23212">
        <w:rPr>
          <w:rFonts w:asciiTheme="minorHAnsi" w:hAnsiTheme="minorHAnsi" w:cstheme="minorHAnsi"/>
          <w:sz w:val="22"/>
          <w:szCs w:val="22"/>
        </w:rPr>
        <w:t xml:space="preserve"> na svém </w:t>
      </w:r>
      <w:r w:rsidR="007B27C1">
        <w:rPr>
          <w:rFonts w:asciiTheme="minorHAnsi" w:hAnsiTheme="minorHAnsi" w:cstheme="minorHAnsi"/>
          <w:sz w:val="22"/>
          <w:szCs w:val="22"/>
        </w:rPr>
        <w:t xml:space="preserve">16. </w:t>
      </w:r>
      <w:r w:rsidRPr="00D23212">
        <w:rPr>
          <w:rFonts w:asciiTheme="minorHAnsi" w:hAnsiTheme="minorHAnsi" w:cstheme="minorHAnsi"/>
          <w:sz w:val="22"/>
          <w:szCs w:val="22"/>
        </w:rPr>
        <w:t xml:space="preserve">zasedání dne </w:t>
      </w:r>
      <w:r w:rsidR="007B27C1">
        <w:rPr>
          <w:rFonts w:asciiTheme="minorHAnsi" w:hAnsiTheme="minorHAnsi" w:cstheme="minorHAnsi"/>
          <w:sz w:val="22"/>
          <w:szCs w:val="22"/>
        </w:rPr>
        <w:t>11. 11. 2020</w:t>
      </w:r>
      <w:r w:rsidRPr="00D23212">
        <w:rPr>
          <w:rFonts w:asciiTheme="minorHAnsi" w:hAnsiTheme="minorHAnsi" w:cstheme="minorHAnsi"/>
          <w:sz w:val="22"/>
          <w:szCs w:val="22"/>
        </w:rPr>
        <w:t>, usnesením č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7B27C1">
        <w:rPr>
          <w:rFonts w:asciiTheme="minorHAnsi" w:hAnsiTheme="minorHAnsi" w:cstheme="minorHAnsi"/>
          <w:sz w:val="22"/>
          <w:szCs w:val="22"/>
        </w:rPr>
        <w:t>16.</w:t>
      </w:r>
    </w:p>
    <w:p w14:paraId="407FD11F" w14:textId="77777777" w:rsidR="00D23212" w:rsidRPr="00D23212" w:rsidRDefault="00D23212" w:rsidP="00324F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2EE2F7" w14:textId="15EFE31C" w:rsidR="0042772D" w:rsidRDefault="0042772D" w:rsidP="004277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212">
        <w:rPr>
          <w:rFonts w:asciiTheme="minorHAnsi" w:hAnsiTheme="minorHAnsi" w:cstheme="minorHAnsi"/>
          <w:sz w:val="22"/>
          <w:szCs w:val="22"/>
        </w:rPr>
        <w:t xml:space="preserve">Uzavření této smlouvy </w:t>
      </w:r>
      <w:r w:rsidRPr="00C76533">
        <w:rPr>
          <w:rFonts w:asciiTheme="minorHAnsi" w:hAnsiTheme="minorHAnsi" w:cstheme="minorHAnsi"/>
          <w:sz w:val="22"/>
          <w:szCs w:val="22"/>
        </w:rPr>
        <w:t>schválil</w:t>
      </w:r>
      <w:r w:rsidR="006558E1" w:rsidRPr="00C76533">
        <w:rPr>
          <w:rFonts w:asciiTheme="minorHAnsi" w:hAnsiTheme="minorHAnsi" w:cstheme="minorHAnsi"/>
          <w:sz w:val="22"/>
          <w:szCs w:val="22"/>
        </w:rPr>
        <w:t>o</w:t>
      </w:r>
      <w:r w:rsidRPr="00C76533">
        <w:rPr>
          <w:rFonts w:asciiTheme="minorHAnsi" w:hAnsiTheme="minorHAnsi" w:cstheme="minorHAnsi"/>
          <w:sz w:val="22"/>
          <w:szCs w:val="22"/>
        </w:rPr>
        <w:t xml:space="preserve"> </w:t>
      </w:r>
      <w:r w:rsidR="006558E1" w:rsidRPr="00C76533">
        <w:rPr>
          <w:rFonts w:asciiTheme="minorHAnsi" w:hAnsiTheme="minorHAnsi" w:cstheme="minorHAnsi"/>
          <w:sz w:val="22"/>
          <w:szCs w:val="22"/>
        </w:rPr>
        <w:t>Z</w:t>
      </w:r>
      <w:r w:rsidR="006558E1">
        <w:rPr>
          <w:rFonts w:asciiTheme="minorHAnsi" w:hAnsiTheme="minorHAnsi" w:cstheme="minorHAnsi"/>
          <w:sz w:val="22"/>
          <w:szCs w:val="22"/>
        </w:rPr>
        <w:t>astupitelstvo statutárního</w:t>
      </w:r>
      <w:r w:rsidRPr="00D2321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města Chomutov</w:t>
      </w:r>
      <w:r w:rsidR="006558E1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23212">
        <w:rPr>
          <w:rFonts w:asciiTheme="minorHAnsi" w:hAnsiTheme="minorHAnsi" w:cstheme="minorHAnsi"/>
          <w:sz w:val="22"/>
          <w:szCs w:val="22"/>
        </w:rPr>
        <w:t xml:space="preserve">na svém zasedání dne </w:t>
      </w:r>
      <w:r w:rsidR="006539E5">
        <w:rPr>
          <w:rFonts w:asciiTheme="minorHAnsi" w:hAnsiTheme="minorHAnsi" w:cstheme="minorHAnsi"/>
          <w:sz w:val="22"/>
          <w:szCs w:val="22"/>
        </w:rPr>
        <w:t>24. 11. 2020</w:t>
      </w:r>
      <w:r w:rsidRPr="00D23212">
        <w:rPr>
          <w:rFonts w:asciiTheme="minorHAnsi" w:hAnsiTheme="minorHAnsi" w:cstheme="minorHAnsi"/>
          <w:sz w:val="22"/>
          <w:szCs w:val="22"/>
        </w:rPr>
        <w:t>, usnesením č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6539E5" w:rsidRPr="006539E5">
        <w:rPr>
          <w:rFonts w:ascii="TimesNewRoman,Bold" w:hAnsi="TimesNewRoman,Bold"/>
        </w:rPr>
        <w:t>224/20</w:t>
      </w:r>
      <w:r w:rsidR="006539E5">
        <w:rPr>
          <w:rFonts w:ascii="TimesNewRoman,Bold" w:hAnsi="TimesNewRoman,Bold"/>
        </w:rPr>
        <w:t>.</w:t>
      </w:r>
    </w:p>
    <w:p w14:paraId="670CD776" w14:textId="77777777" w:rsidR="0042772D" w:rsidRPr="00D23212" w:rsidRDefault="0042772D" w:rsidP="004277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1F025A" w14:textId="343F6D16" w:rsidR="0042772D" w:rsidRPr="00F451CE" w:rsidRDefault="0042772D" w:rsidP="004277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51CE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Kalek na svém </w:t>
      </w:r>
      <w:r w:rsidR="00F451CE" w:rsidRPr="00F451CE">
        <w:rPr>
          <w:rFonts w:asciiTheme="minorHAnsi" w:hAnsiTheme="minorHAnsi" w:cstheme="minorHAnsi"/>
          <w:sz w:val="22"/>
          <w:szCs w:val="22"/>
        </w:rPr>
        <w:t xml:space="preserve">11. </w:t>
      </w:r>
      <w:r w:rsidR="00F451CE">
        <w:rPr>
          <w:rFonts w:asciiTheme="minorHAnsi" w:hAnsiTheme="minorHAnsi" w:cstheme="minorHAnsi"/>
          <w:sz w:val="22"/>
          <w:szCs w:val="22"/>
        </w:rPr>
        <w:t>zasedání dne 28. 9. 2020</w:t>
      </w:r>
      <w:r w:rsidRPr="00F451CE">
        <w:rPr>
          <w:rFonts w:asciiTheme="minorHAnsi" w:hAnsiTheme="minorHAnsi" w:cstheme="minorHAnsi"/>
          <w:sz w:val="22"/>
          <w:szCs w:val="22"/>
        </w:rPr>
        <w:t xml:space="preserve">, usnesením č. </w:t>
      </w:r>
      <w:r w:rsidR="00F451CE" w:rsidRPr="00F451CE">
        <w:rPr>
          <w:rFonts w:asciiTheme="minorHAnsi" w:hAnsiTheme="minorHAnsi"/>
          <w:sz w:val="22"/>
          <w:szCs w:val="22"/>
        </w:rPr>
        <w:t>8/11/2020</w:t>
      </w:r>
      <w:r w:rsidR="00F451CE" w:rsidRPr="00F451CE">
        <w:rPr>
          <w:rFonts w:asciiTheme="minorHAnsi" w:hAnsiTheme="minorHAnsi" w:cstheme="minorHAnsi"/>
          <w:sz w:val="22"/>
          <w:szCs w:val="22"/>
        </w:rPr>
        <w:t>.</w:t>
      </w:r>
    </w:p>
    <w:p w14:paraId="47B48B02" w14:textId="77777777" w:rsidR="0042772D" w:rsidRPr="00D23212" w:rsidRDefault="0042772D" w:rsidP="004277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A9DF9C" w14:textId="784A201B" w:rsidR="0042772D" w:rsidRDefault="0042772D" w:rsidP="004277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212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>
        <w:rPr>
          <w:rFonts w:asciiTheme="minorHAnsi" w:hAnsiTheme="minorHAnsi" w:cstheme="minorHAnsi"/>
          <w:sz w:val="22"/>
          <w:szCs w:val="22"/>
        </w:rPr>
        <w:t>Spořice</w:t>
      </w:r>
      <w:r w:rsidRPr="00D23212">
        <w:rPr>
          <w:rFonts w:asciiTheme="minorHAnsi" w:hAnsiTheme="minorHAnsi" w:cstheme="minorHAnsi"/>
          <w:sz w:val="22"/>
          <w:szCs w:val="22"/>
        </w:rPr>
        <w:t xml:space="preserve"> na svém </w:t>
      </w:r>
      <w:r w:rsidR="00025232">
        <w:rPr>
          <w:rFonts w:asciiTheme="minorHAnsi" w:hAnsiTheme="minorHAnsi" w:cstheme="minorHAnsi"/>
          <w:sz w:val="22"/>
          <w:szCs w:val="22"/>
        </w:rPr>
        <w:t>zasedání dne 18. 11. 2020</w:t>
      </w:r>
      <w:r w:rsidRPr="00D23212">
        <w:rPr>
          <w:rFonts w:asciiTheme="minorHAnsi" w:hAnsiTheme="minorHAnsi" w:cstheme="minorHAnsi"/>
          <w:sz w:val="22"/>
          <w:szCs w:val="22"/>
        </w:rPr>
        <w:t>, usnesením č</w:t>
      </w:r>
      <w:r w:rsidR="00025232">
        <w:rPr>
          <w:rFonts w:asciiTheme="minorHAnsi" w:hAnsiTheme="minorHAnsi" w:cstheme="minorHAnsi"/>
          <w:sz w:val="22"/>
          <w:szCs w:val="22"/>
        </w:rPr>
        <w:t>. 9.</w:t>
      </w:r>
    </w:p>
    <w:p w14:paraId="12BF308A" w14:textId="77777777" w:rsidR="0042772D" w:rsidRPr="00D23212" w:rsidRDefault="0042772D" w:rsidP="004277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F41DE5" w14:textId="646EEBA4" w:rsidR="0042772D" w:rsidRDefault="0042772D" w:rsidP="004277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212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>
        <w:rPr>
          <w:rFonts w:asciiTheme="minorHAnsi" w:hAnsiTheme="minorHAnsi" w:cstheme="minorHAnsi"/>
          <w:sz w:val="22"/>
          <w:szCs w:val="22"/>
        </w:rPr>
        <w:t xml:space="preserve">Strupčice </w:t>
      </w:r>
      <w:r w:rsidRPr="00D23212">
        <w:rPr>
          <w:rFonts w:asciiTheme="minorHAnsi" w:hAnsiTheme="minorHAnsi" w:cstheme="minorHAnsi"/>
          <w:sz w:val="22"/>
          <w:szCs w:val="22"/>
        </w:rPr>
        <w:t xml:space="preserve">na svém </w:t>
      </w:r>
      <w:r w:rsidR="00DA40F1">
        <w:rPr>
          <w:rFonts w:asciiTheme="minorHAnsi" w:hAnsiTheme="minorHAnsi" w:cstheme="minorHAnsi"/>
          <w:sz w:val="22"/>
          <w:szCs w:val="22"/>
        </w:rPr>
        <w:t>25.</w:t>
      </w:r>
      <w:r w:rsidRPr="00D23212">
        <w:rPr>
          <w:rFonts w:asciiTheme="minorHAnsi" w:hAnsiTheme="minorHAnsi" w:cstheme="minorHAnsi"/>
          <w:sz w:val="22"/>
          <w:szCs w:val="22"/>
        </w:rPr>
        <w:t xml:space="preserve"> zasedání dne </w:t>
      </w:r>
      <w:r w:rsidR="00DA40F1">
        <w:rPr>
          <w:rFonts w:asciiTheme="minorHAnsi" w:hAnsiTheme="minorHAnsi" w:cstheme="minorHAnsi"/>
          <w:sz w:val="22"/>
          <w:szCs w:val="22"/>
        </w:rPr>
        <w:t>21. 9. 2020,</w:t>
      </w:r>
      <w:r w:rsidRPr="00D23212">
        <w:rPr>
          <w:rFonts w:asciiTheme="minorHAnsi" w:hAnsiTheme="minorHAnsi" w:cstheme="minorHAnsi"/>
          <w:sz w:val="22"/>
          <w:szCs w:val="22"/>
        </w:rPr>
        <w:t xml:space="preserve"> usnesením č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DA40F1">
        <w:rPr>
          <w:rFonts w:asciiTheme="minorHAnsi" w:hAnsiTheme="minorHAnsi" w:cstheme="minorHAnsi"/>
          <w:sz w:val="22"/>
          <w:szCs w:val="22"/>
        </w:rPr>
        <w:t>2.0</w:t>
      </w:r>
      <w:r w:rsidR="00C63850">
        <w:rPr>
          <w:rFonts w:asciiTheme="minorHAnsi" w:hAnsiTheme="minorHAnsi" w:cstheme="minorHAnsi"/>
          <w:sz w:val="22"/>
          <w:szCs w:val="22"/>
        </w:rPr>
        <w:t>8</w:t>
      </w:r>
      <w:r w:rsidR="00DA40F1">
        <w:rPr>
          <w:rFonts w:asciiTheme="minorHAnsi" w:hAnsiTheme="minorHAnsi" w:cstheme="minorHAnsi"/>
          <w:sz w:val="22"/>
          <w:szCs w:val="22"/>
        </w:rPr>
        <w:t>.</w:t>
      </w:r>
    </w:p>
    <w:p w14:paraId="22642E5C" w14:textId="77777777" w:rsidR="0042772D" w:rsidRPr="00D23212" w:rsidRDefault="0042772D" w:rsidP="004277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2B92D7" w14:textId="2386C6BB" w:rsidR="0042772D" w:rsidRDefault="0042772D" w:rsidP="004277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212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>
        <w:rPr>
          <w:rFonts w:asciiTheme="minorHAnsi" w:hAnsiTheme="minorHAnsi" w:cstheme="minorHAnsi"/>
          <w:sz w:val="22"/>
          <w:szCs w:val="22"/>
        </w:rPr>
        <w:t>Údlice</w:t>
      </w:r>
      <w:r w:rsidRPr="00D23212">
        <w:rPr>
          <w:rFonts w:asciiTheme="minorHAnsi" w:hAnsiTheme="minorHAnsi" w:cstheme="minorHAnsi"/>
          <w:sz w:val="22"/>
          <w:szCs w:val="22"/>
        </w:rPr>
        <w:t xml:space="preserve"> na svém </w:t>
      </w:r>
      <w:r w:rsidR="007D0890">
        <w:rPr>
          <w:rFonts w:asciiTheme="minorHAnsi" w:hAnsiTheme="minorHAnsi" w:cstheme="minorHAnsi"/>
          <w:sz w:val="22"/>
          <w:szCs w:val="22"/>
        </w:rPr>
        <w:t>zasedání dne 4. 2. 2021</w:t>
      </w:r>
      <w:r w:rsidRPr="00D23212">
        <w:rPr>
          <w:rFonts w:asciiTheme="minorHAnsi" w:hAnsiTheme="minorHAnsi" w:cstheme="minorHAnsi"/>
          <w:sz w:val="22"/>
          <w:szCs w:val="22"/>
        </w:rPr>
        <w:t>, usnesením č</w:t>
      </w:r>
      <w:r w:rsidR="007D0890">
        <w:rPr>
          <w:rFonts w:asciiTheme="minorHAnsi" w:hAnsiTheme="minorHAnsi" w:cstheme="minorHAnsi"/>
          <w:sz w:val="22"/>
          <w:szCs w:val="22"/>
        </w:rPr>
        <w:t>. 1/2021.</w:t>
      </w:r>
    </w:p>
    <w:p w14:paraId="0D07EBC9" w14:textId="77777777" w:rsidR="0042772D" w:rsidRPr="00D23212" w:rsidRDefault="0042772D" w:rsidP="004277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AD01DF" w14:textId="5C337479" w:rsidR="0042772D" w:rsidRDefault="0042772D" w:rsidP="004277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212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>
        <w:rPr>
          <w:rFonts w:asciiTheme="minorHAnsi" w:hAnsiTheme="minorHAnsi" w:cstheme="minorHAnsi"/>
          <w:sz w:val="22"/>
          <w:szCs w:val="22"/>
        </w:rPr>
        <w:t xml:space="preserve">Všehrdy </w:t>
      </w:r>
      <w:r w:rsidRPr="00D23212">
        <w:rPr>
          <w:rFonts w:asciiTheme="minorHAnsi" w:hAnsiTheme="minorHAnsi" w:cstheme="minorHAnsi"/>
          <w:sz w:val="22"/>
          <w:szCs w:val="22"/>
        </w:rPr>
        <w:t xml:space="preserve">na svém </w:t>
      </w:r>
      <w:r w:rsidR="004772E5">
        <w:rPr>
          <w:rFonts w:asciiTheme="minorHAnsi" w:hAnsiTheme="minorHAnsi" w:cstheme="minorHAnsi"/>
          <w:sz w:val="22"/>
          <w:szCs w:val="22"/>
        </w:rPr>
        <w:t>zasedání dne 15. 10. 2020</w:t>
      </w:r>
      <w:r w:rsidRPr="00D23212">
        <w:rPr>
          <w:rFonts w:asciiTheme="minorHAnsi" w:hAnsiTheme="minorHAnsi" w:cstheme="minorHAnsi"/>
          <w:sz w:val="22"/>
          <w:szCs w:val="22"/>
        </w:rPr>
        <w:t>, usnesením č</w:t>
      </w:r>
      <w:r w:rsidR="004772E5">
        <w:rPr>
          <w:rFonts w:asciiTheme="minorHAnsi" w:hAnsiTheme="minorHAnsi" w:cstheme="minorHAnsi"/>
          <w:sz w:val="22"/>
          <w:szCs w:val="22"/>
        </w:rPr>
        <w:t>. 113/11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AA55FD6" w14:textId="255A599A" w:rsidR="0042772D" w:rsidRDefault="0042772D" w:rsidP="004277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2C4004" w14:textId="575BBF4F" w:rsidR="0042772D" w:rsidRDefault="0042772D" w:rsidP="004277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212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>
        <w:rPr>
          <w:rFonts w:asciiTheme="minorHAnsi" w:hAnsiTheme="minorHAnsi" w:cstheme="minorHAnsi"/>
          <w:sz w:val="22"/>
          <w:szCs w:val="22"/>
        </w:rPr>
        <w:t xml:space="preserve">Všestudy </w:t>
      </w:r>
      <w:r w:rsidRPr="00D23212">
        <w:rPr>
          <w:rFonts w:asciiTheme="minorHAnsi" w:hAnsiTheme="minorHAnsi" w:cstheme="minorHAnsi"/>
          <w:sz w:val="22"/>
          <w:szCs w:val="22"/>
        </w:rPr>
        <w:t xml:space="preserve">na svém </w:t>
      </w:r>
      <w:r w:rsidR="00F35408">
        <w:rPr>
          <w:rFonts w:asciiTheme="minorHAnsi" w:hAnsiTheme="minorHAnsi" w:cstheme="minorHAnsi"/>
          <w:sz w:val="22"/>
          <w:szCs w:val="22"/>
        </w:rPr>
        <w:t>4.</w:t>
      </w:r>
      <w:r w:rsidRPr="00D23212">
        <w:rPr>
          <w:rFonts w:asciiTheme="minorHAnsi" w:hAnsiTheme="minorHAnsi" w:cstheme="minorHAnsi"/>
          <w:sz w:val="22"/>
          <w:szCs w:val="22"/>
        </w:rPr>
        <w:t xml:space="preserve"> zasedání dne </w:t>
      </w:r>
      <w:r w:rsidR="00F35408">
        <w:rPr>
          <w:rFonts w:asciiTheme="minorHAnsi" w:hAnsiTheme="minorHAnsi" w:cstheme="minorHAnsi"/>
          <w:sz w:val="22"/>
          <w:szCs w:val="22"/>
        </w:rPr>
        <w:t>29. 9. 2020</w:t>
      </w:r>
      <w:r w:rsidRPr="00D23212">
        <w:rPr>
          <w:rFonts w:asciiTheme="minorHAnsi" w:hAnsiTheme="minorHAnsi" w:cstheme="minorHAnsi"/>
          <w:sz w:val="22"/>
          <w:szCs w:val="22"/>
        </w:rPr>
        <w:t>, usnesením č</w:t>
      </w:r>
      <w:r w:rsidR="00F35408">
        <w:rPr>
          <w:rFonts w:asciiTheme="minorHAnsi" w:hAnsiTheme="minorHAnsi" w:cstheme="minorHAnsi"/>
          <w:sz w:val="22"/>
          <w:szCs w:val="22"/>
        </w:rPr>
        <w:t>. 12/4/20.</w:t>
      </w:r>
    </w:p>
    <w:p w14:paraId="56DAFA06" w14:textId="29B69325" w:rsidR="0042772D" w:rsidRDefault="0042772D" w:rsidP="004277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566514" w14:textId="55F9BC8E" w:rsidR="009071E6" w:rsidRPr="00FC5E2A" w:rsidRDefault="0042772D" w:rsidP="004E11A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212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>
        <w:rPr>
          <w:rFonts w:asciiTheme="minorHAnsi" w:hAnsiTheme="minorHAnsi" w:cstheme="minorHAnsi"/>
          <w:sz w:val="22"/>
          <w:szCs w:val="22"/>
        </w:rPr>
        <w:t xml:space="preserve">Vysoká Pec </w:t>
      </w:r>
      <w:r w:rsidRPr="00D23212">
        <w:rPr>
          <w:rFonts w:asciiTheme="minorHAnsi" w:hAnsiTheme="minorHAnsi" w:cstheme="minorHAnsi"/>
          <w:sz w:val="22"/>
          <w:szCs w:val="22"/>
        </w:rPr>
        <w:t xml:space="preserve">na svém </w:t>
      </w:r>
      <w:r w:rsidR="00F35408">
        <w:rPr>
          <w:rFonts w:asciiTheme="minorHAnsi" w:hAnsiTheme="minorHAnsi" w:cstheme="minorHAnsi"/>
          <w:sz w:val="22"/>
          <w:szCs w:val="22"/>
        </w:rPr>
        <w:t xml:space="preserve">18. </w:t>
      </w:r>
      <w:r w:rsidRPr="00D23212">
        <w:rPr>
          <w:rFonts w:asciiTheme="minorHAnsi" w:hAnsiTheme="minorHAnsi" w:cstheme="minorHAnsi"/>
          <w:sz w:val="22"/>
          <w:szCs w:val="22"/>
        </w:rPr>
        <w:t xml:space="preserve">zasedání dne </w:t>
      </w:r>
      <w:r w:rsidR="00F35408">
        <w:rPr>
          <w:rFonts w:asciiTheme="minorHAnsi" w:hAnsiTheme="minorHAnsi" w:cstheme="minorHAnsi"/>
          <w:sz w:val="22"/>
          <w:szCs w:val="22"/>
        </w:rPr>
        <w:t>20. 10. 2020</w:t>
      </w:r>
      <w:r w:rsidRPr="00D23212">
        <w:rPr>
          <w:rFonts w:asciiTheme="minorHAnsi" w:hAnsiTheme="minorHAnsi" w:cstheme="minorHAnsi"/>
          <w:sz w:val="22"/>
          <w:szCs w:val="22"/>
        </w:rPr>
        <w:t>, usnesením č</w:t>
      </w:r>
      <w:r w:rsidR="00F35408">
        <w:rPr>
          <w:rFonts w:asciiTheme="minorHAnsi" w:hAnsiTheme="minorHAnsi" w:cstheme="minorHAnsi"/>
          <w:sz w:val="22"/>
          <w:szCs w:val="22"/>
        </w:rPr>
        <w:t>. 5.</w:t>
      </w:r>
    </w:p>
    <w:p w14:paraId="65707978" w14:textId="77777777" w:rsidR="009071E6" w:rsidRPr="00FC5E2A" w:rsidRDefault="009071E6" w:rsidP="009071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0DC31" w14:textId="77777777" w:rsidR="008638A6" w:rsidRPr="00FC5E2A" w:rsidRDefault="008638A6" w:rsidP="0072560D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013C175A" w14:textId="365544C2" w:rsidR="00137BC7" w:rsidRDefault="00146DA2" w:rsidP="002C3D35">
      <w:pPr>
        <w:ind w:left="4254" w:firstLine="709"/>
        <w:jc w:val="both"/>
        <w:rPr>
          <w:rFonts w:asciiTheme="minorHAnsi" w:hAnsiTheme="minorHAnsi" w:cstheme="minorHAnsi"/>
          <w:sz w:val="20"/>
          <w:szCs w:val="22"/>
        </w:rPr>
      </w:pPr>
      <w:r w:rsidRPr="002C3D35">
        <w:rPr>
          <w:rFonts w:asciiTheme="minorHAnsi" w:hAnsiTheme="minorHAnsi" w:cstheme="minorHAnsi"/>
          <w:sz w:val="20"/>
          <w:szCs w:val="22"/>
        </w:rPr>
        <w:t xml:space="preserve">Podpis                     </w:t>
      </w:r>
      <w:r w:rsidR="007C3EF4" w:rsidRPr="002C3D35">
        <w:rPr>
          <w:rFonts w:asciiTheme="minorHAnsi" w:hAnsiTheme="minorHAnsi" w:cstheme="minorHAnsi"/>
          <w:sz w:val="20"/>
          <w:szCs w:val="22"/>
        </w:rPr>
        <w:t xml:space="preserve">Razítko         </w:t>
      </w:r>
      <w:r w:rsidRPr="002C3D35">
        <w:rPr>
          <w:rFonts w:asciiTheme="minorHAnsi" w:hAnsiTheme="minorHAnsi" w:cstheme="minorHAnsi"/>
          <w:sz w:val="20"/>
          <w:szCs w:val="22"/>
        </w:rPr>
        <w:t xml:space="preserve">   </w:t>
      </w:r>
      <w:r w:rsidR="007C3EF4" w:rsidRPr="002C3D35">
        <w:rPr>
          <w:rFonts w:asciiTheme="minorHAnsi" w:hAnsiTheme="minorHAnsi" w:cstheme="minorHAnsi"/>
          <w:sz w:val="20"/>
          <w:szCs w:val="22"/>
        </w:rPr>
        <w:t xml:space="preserve"> </w:t>
      </w:r>
      <w:r w:rsidR="002C3D35">
        <w:rPr>
          <w:rFonts w:asciiTheme="minorHAnsi" w:hAnsiTheme="minorHAnsi" w:cstheme="minorHAnsi"/>
          <w:sz w:val="20"/>
          <w:szCs w:val="22"/>
        </w:rPr>
        <w:tab/>
      </w:r>
      <w:r w:rsidR="007C3EF4" w:rsidRPr="002C3D35">
        <w:rPr>
          <w:rFonts w:asciiTheme="minorHAnsi" w:hAnsiTheme="minorHAnsi" w:cstheme="minorHAnsi"/>
          <w:sz w:val="20"/>
          <w:szCs w:val="22"/>
        </w:rPr>
        <w:t>Datum</w:t>
      </w:r>
      <w:r w:rsidR="00127177">
        <w:rPr>
          <w:rFonts w:asciiTheme="minorHAnsi" w:hAnsiTheme="minorHAnsi" w:cstheme="minorHAnsi"/>
          <w:sz w:val="20"/>
          <w:szCs w:val="22"/>
        </w:rPr>
        <w:t xml:space="preserve"> 30. 4. 2021</w:t>
      </w:r>
    </w:p>
    <w:p w14:paraId="7958791C" w14:textId="77777777" w:rsidR="00AF501F" w:rsidRDefault="00AF501F" w:rsidP="002C3D35">
      <w:pPr>
        <w:ind w:left="4254" w:firstLine="709"/>
        <w:jc w:val="both"/>
        <w:rPr>
          <w:rFonts w:asciiTheme="minorHAnsi" w:hAnsiTheme="minorHAnsi" w:cstheme="minorHAnsi"/>
          <w:sz w:val="20"/>
          <w:szCs w:val="22"/>
        </w:rPr>
      </w:pPr>
    </w:p>
    <w:p w14:paraId="522B27D3" w14:textId="77777777" w:rsidR="00AF501F" w:rsidRDefault="00AF501F" w:rsidP="002C3D35">
      <w:pPr>
        <w:ind w:left="4254" w:firstLine="709"/>
        <w:jc w:val="both"/>
        <w:rPr>
          <w:rFonts w:asciiTheme="minorHAnsi" w:hAnsiTheme="minorHAnsi" w:cstheme="minorHAnsi"/>
          <w:sz w:val="20"/>
          <w:szCs w:val="22"/>
        </w:rPr>
      </w:pPr>
    </w:p>
    <w:p w14:paraId="5CA3AA62" w14:textId="77777777" w:rsidR="00AF501F" w:rsidRDefault="00AF501F" w:rsidP="002C3D35">
      <w:pPr>
        <w:ind w:left="4254" w:firstLine="709"/>
        <w:jc w:val="both"/>
        <w:rPr>
          <w:rFonts w:asciiTheme="minorHAnsi" w:hAnsiTheme="minorHAnsi" w:cstheme="minorHAnsi"/>
          <w:sz w:val="20"/>
          <w:szCs w:val="22"/>
        </w:rPr>
      </w:pPr>
    </w:p>
    <w:p w14:paraId="0DCC5E8D" w14:textId="77777777" w:rsidR="00AF501F" w:rsidRPr="002C3D35" w:rsidRDefault="00AF501F" w:rsidP="002C3D35">
      <w:pPr>
        <w:ind w:left="4254" w:firstLine="709"/>
        <w:jc w:val="both"/>
        <w:rPr>
          <w:rFonts w:asciiTheme="minorHAnsi" w:hAnsiTheme="minorHAnsi" w:cstheme="minorHAnsi"/>
          <w:sz w:val="20"/>
          <w:szCs w:val="22"/>
        </w:rPr>
      </w:pPr>
    </w:p>
    <w:p w14:paraId="7453FEBE" w14:textId="77777777" w:rsidR="004358D2" w:rsidRPr="00FC5E2A" w:rsidRDefault="004358D2" w:rsidP="00146DA2">
      <w:pPr>
        <w:ind w:left="4963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5560AFB7" w14:textId="77777777" w:rsidR="009B43B7" w:rsidRPr="00AF501F" w:rsidRDefault="009F6D48" w:rsidP="00AF501F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Mgr. Milan Märc</w:t>
      </w:r>
      <w:r w:rsidR="007147DA" w:rsidRPr="009B43B7">
        <w:rPr>
          <w:rFonts w:asciiTheme="minorHAnsi" w:hAnsiTheme="minorHAnsi" w:cstheme="minorHAnsi"/>
          <w:bCs/>
          <w:sz w:val="22"/>
          <w:szCs w:val="22"/>
        </w:rPr>
        <w:t xml:space="preserve"> – předseda </w:t>
      </w:r>
      <w:r w:rsidR="009071E6" w:rsidRPr="009B43B7">
        <w:rPr>
          <w:rFonts w:asciiTheme="minorHAnsi" w:hAnsiTheme="minorHAnsi" w:cstheme="minorHAnsi"/>
          <w:bCs/>
          <w:sz w:val="22"/>
          <w:szCs w:val="22"/>
        </w:rPr>
        <w:t>svazku</w:t>
      </w:r>
      <w:r w:rsidR="007147DA" w:rsidRPr="009B43B7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9071E6" w:rsidRPr="009B43B7">
        <w:rPr>
          <w:rFonts w:asciiTheme="minorHAnsi" w:hAnsiTheme="minorHAnsi" w:cstheme="minorHAnsi"/>
          <w:bCs/>
          <w:sz w:val="22"/>
          <w:szCs w:val="22"/>
        </w:rPr>
        <w:tab/>
      </w:r>
      <w:r w:rsidR="00553147" w:rsidRPr="009B43B7">
        <w:rPr>
          <w:rFonts w:asciiTheme="minorHAnsi" w:hAnsiTheme="minorHAnsi" w:cstheme="minorHAnsi"/>
          <w:bCs/>
          <w:sz w:val="22"/>
          <w:szCs w:val="22"/>
        </w:rPr>
        <w:tab/>
      </w:r>
      <w:r w:rsidR="00D23212">
        <w:rPr>
          <w:rFonts w:asciiTheme="minorHAnsi" w:hAnsiTheme="minorHAnsi" w:cstheme="minorHAnsi"/>
          <w:bCs/>
          <w:sz w:val="22"/>
          <w:szCs w:val="22"/>
        </w:rPr>
        <w:tab/>
      </w:r>
      <w:r w:rsidR="00553147"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 w:rsidR="00553147">
        <w:rPr>
          <w:rFonts w:asciiTheme="minorHAnsi" w:hAnsiTheme="minorHAnsi" w:cstheme="minorHAnsi"/>
          <w:bCs/>
          <w:sz w:val="22"/>
          <w:szCs w:val="22"/>
        </w:rPr>
        <w:t>………</w:t>
      </w:r>
    </w:p>
    <w:p w14:paraId="7941E082" w14:textId="60D3F193" w:rsidR="00BE1D7F" w:rsidRDefault="003C5F23" w:rsidP="009B43B7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66701615"/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Mgr. Petra Kubániková </w:t>
      </w:r>
      <w:r w:rsidR="00BE1D7F" w:rsidRPr="00FC5E2A">
        <w:rPr>
          <w:rFonts w:asciiTheme="minorHAnsi" w:hAnsiTheme="minorHAnsi" w:cstheme="minorHAnsi"/>
          <w:bCs/>
          <w:sz w:val="22"/>
          <w:szCs w:val="22"/>
        </w:rPr>
        <w:t>– starost</w:t>
      </w:r>
      <w:r w:rsidR="00072C2B">
        <w:rPr>
          <w:rFonts w:asciiTheme="minorHAnsi" w:hAnsiTheme="minorHAnsi" w:cstheme="minorHAnsi"/>
          <w:bCs/>
          <w:sz w:val="22"/>
          <w:szCs w:val="22"/>
        </w:rPr>
        <w:t>k</w:t>
      </w:r>
      <w:r w:rsidR="00BE1D7F" w:rsidRPr="00FC5E2A">
        <w:rPr>
          <w:rFonts w:asciiTheme="minorHAnsi" w:hAnsiTheme="minorHAnsi" w:cstheme="minorHAnsi"/>
          <w:bCs/>
          <w:sz w:val="22"/>
          <w:szCs w:val="22"/>
        </w:rPr>
        <w:t xml:space="preserve">a obce </w:t>
      </w:r>
      <w:r>
        <w:rPr>
          <w:rFonts w:asciiTheme="minorHAnsi" w:hAnsiTheme="minorHAnsi" w:cstheme="minorHAnsi"/>
          <w:bCs/>
          <w:sz w:val="22"/>
          <w:szCs w:val="22"/>
        </w:rPr>
        <w:t>Bílence</w:t>
      </w:r>
      <w:r w:rsidR="009071E6" w:rsidRPr="00FC5E2A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9071E6" w:rsidRPr="00FC5E2A">
        <w:rPr>
          <w:rFonts w:asciiTheme="minorHAnsi" w:hAnsiTheme="minorHAnsi" w:cstheme="minorHAnsi"/>
          <w:bCs/>
          <w:sz w:val="22"/>
          <w:szCs w:val="22"/>
        </w:rPr>
        <w:tab/>
      </w:r>
      <w:r w:rsidR="00BE1D7F"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 w:rsidR="00553147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6F4EE40B" w14:textId="753A72A3" w:rsidR="00137BC7" w:rsidRDefault="003C5F23" w:rsidP="009B43B7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Iveta Rabasová</w:t>
      </w:r>
      <w:r w:rsidR="00E37417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Houfová</w:t>
      </w:r>
      <w:r w:rsidR="009071E6" w:rsidRPr="00FC5E2A">
        <w:rPr>
          <w:rFonts w:asciiTheme="minorHAnsi" w:hAnsiTheme="minorHAnsi" w:cstheme="minorHAnsi"/>
          <w:bCs/>
          <w:sz w:val="22"/>
          <w:szCs w:val="22"/>
        </w:rPr>
        <w:t xml:space="preserve"> – starost</w:t>
      </w:r>
      <w:r>
        <w:rPr>
          <w:rFonts w:asciiTheme="minorHAnsi" w:hAnsiTheme="minorHAnsi" w:cstheme="minorHAnsi"/>
          <w:bCs/>
          <w:sz w:val="22"/>
          <w:szCs w:val="22"/>
        </w:rPr>
        <w:t>k</w:t>
      </w:r>
      <w:r w:rsidR="00137BC7" w:rsidRPr="00FC5E2A">
        <w:rPr>
          <w:rFonts w:asciiTheme="minorHAnsi" w:hAnsiTheme="minorHAnsi" w:cstheme="minorHAnsi"/>
          <w:bCs/>
          <w:sz w:val="22"/>
          <w:szCs w:val="22"/>
        </w:rPr>
        <w:t xml:space="preserve">a obce </w:t>
      </w:r>
      <w:r>
        <w:rPr>
          <w:rFonts w:asciiTheme="minorHAnsi" w:hAnsiTheme="minorHAnsi" w:cstheme="minorHAnsi"/>
          <w:bCs/>
          <w:sz w:val="22"/>
          <w:szCs w:val="22"/>
        </w:rPr>
        <w:t>Blatno</w:t>
      </w:r>
      <w:r w:rsidR="00AC24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24A0">
        <w:rPr>
          <w:rFonts w:asciiTheme="minorHAnsi" w:hAnsiTheme="minorHAnsi" w:cstheme="minorHAnsi"/>
          <w:bCs/>
          <w:sz w:val="22"/>
          <w:szCs w:val="22"/>
        </w:rPr>
        <w:tab/>
      </w:r>
      <w:r w:rsidR="00553147"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 w:rsidR="00553147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408F6DE9" w14:textId="77777777" w:rsidR="00137BC7" w:rsidRDefault="009F6D48" w:rsidP="009B43B7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JUDr. Marek Hrabáč</w:t>
      </w:r>
      <w:r w:rsidR="009071E6" w:rsidRPr="00FC5E2A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AC24A0">
        <w:rPr>
          <w:rFonts w:asciiTheme="minorHAnsi" w:hAnsiTheme="minorHAnsi" w:cstheme="minorHAnsi"/>
          <w:bCs/>
          <w:sz w:val="22"/>
          <w:szCs w:val="22"/>
        </w:rPr>
        <w:t>primátor města Chomutov</w:t>
      </w:r>
      <w:r w:rsidR="00D23212">
        <w:rPr>
          <w:rFonts w:asciiTheme="minorHAnsi" w:hAnsiTheme="minorHAnsi" w:cstheme="minorHAnsi"/>
          <w:bCs/>
          <w:sz w:val="22"/>
          <w:szCs w:val="22"/>
        </w:rPr>
        <w:tab/>
      </w:r>
      <w:r w:rsidR="00553147"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 w:rsidR="00553147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59785D7B" w14:textId="5E4CCEE0" w:rsidR="00137BC7" w:rsidRDefault="003B2BFC" w:rsidP="009B43B7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Tomáš Nedvěd </w:t>
      </w:r>
      <w:r w:rsidR="00AB0E42" w:rsidRPr="00FC5E2A">
        <w:rPr>
          <w:rFonts w:asciiTheme="minorHAnsi" w:hAnsiTheme="minorHAnsi" w:cstheme="minorHAnsi"/>
          <w:bCs/>
          <w:sz w:val="22"/>
          <w:szCs w:val="22"/>
        </w:rPr>
        <w:t>– starosta</w:t>
      </w:r>
      <w:r w:rsidR="00BE1D7F" w:rsidRPr="00FC5E2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obce Kalek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9071E6" w:rsidRPr="00FC5E2A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9071E6" w:rsidRPr="00FC5E2A">
        <w:rPr>
          <w:rFonts w:asciiTheme="minorHAnsi" w:hAnsiTheme="minorHAnsi" w:cstheme="minorHAnsi"/>
          <w:bCs/>
          <w:sz w:val="22"/>
          <w:szCs w:val="22"/>
        </w:rPr>
        <w:tab/>
      </w:r>
      <w:r w:rsidR="00553147"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 w:rsidR="00553147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7C83161B" w14:textId="6A0E5074" w:rsidR="001B32EE" w:rsidRDefault="003B2BFC" w:rsidP="003B2BFC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Ing. Roman Brand, MBA </w:t>
      </w:r>
      <w:r w:rsidRPr="00FC5E2A">
        <w:rPr>
          <w:rFonts w:asciiTheme="minorHAnsi" w:hAnsiTheme="minorHAnsi" w:cstheme="minorHAnsi"/>
          <w:bCs/>
          <w:sz w:val="22"/>
          <w:szCs w:val="22"/>
        </w:rPr>
        <w:t xml:space="preserve">– starosta </w:t>
      </w:r>
      <w:r>
        <w:rPr>
          <w:rFonts w:asciiTheme="minorHAnsi" w:hAnsiTheme="minorHAnsi" w:cstheme="minorHAnsi"/>
          <w:bCs/>
          <w:sz w:val="22"/>
          <w:szCs w:val="22"/>
        </w:rPr>
        <w:t>obce Spořice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324CA4F1" w14:textId="0B093D58" w:rsidR="003B2BFC" w:rsidRDefault="003B2BFC" w:rsidP="003B2BFC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Luděk Pěnkava </w:t>
      </w:r>
      <w:r w:rsidRPr="00FC5E2A">
        <w:rPr>
          <w:rFonts w:asciiTheme="minorHAnsi" w:hAnsiTheme="minorHAnsi" w:cstheme="minorHAnsi"/>
          <w:bCs/>
          <w:sz w:val="22"/>
          <w:szCs w:val="22"/>
        </w:rPr>
        <w:t xml:space="preserve">– starosta </w:t>
      </w:r>
      <w:r>
        <w:rPr>
          <w:rFonts w:asciiTheme="minorHAnsi" w:hAnsiTheme="minorHAnsi" w:cstheme="minorHAnsi"/>
          <w:bCs/>
          <w:sz w:val="22"/>
          <w:szCs w:val="22"/>
        </w:rPr>
        <w:t>obce Strupčice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416074C3" w14:textId="3D74BB77" w:rsidR="003B2BFC" w:rsidRDefault="003B2BFC" w:rsidP="003B2BFC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Ing. Miloš Pavlík </w:t>
      </w:r>
      <w:r w:rsidRPr="00FC5E2A">
        <w:rPr>
          <w:rFonts w:asciiTheme="minorHAnsi" w:hAnsiTheme="minorHAnsi" w:cstheme="minorHAnsi"/>
          <w:bCs/>
          <w:sz w:val="22"/>
          <w:szCs w:val="22"/>
        </w:rPr>
        <w:t xml:space="preserve">– starosta </w:t>
      </w:r>
      <w:r>
        <w:rPr>
          <w:rFonts w:asciiTheme="minorHAnsi" w:hAnsiTheme="minorHAnsi" w:cstheme="minorHAnsi"/>
          <w:bCs/>
          <w:sz w:val="22"/>
          <w:szCs w:val="22"/>
        </w:rPr>
        <w:t>obce Údlice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C5E2A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FC5E2A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2C6C340F" w14:textId="4248A231" w:rsidR="003B2BFC" w:rsidRDefault="003B2BFC" w:rsidP="003B2BFC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Bc. Petra Březinová </w:t>
      </w:r>
      <w:r w:rsidRPr="00FC5E2A">
        <w:rPr>
          <w:rFonts w:asciiTheme="minorHAnsi" w:hAnsiTheme="minorHAnsi" w:cstheme="minorHAnsi"/>
          <w:bCs/>
          <w:sz w:val="22"/>
          <w:szCs w:val="22"/>
        </w:rPr>
        <w:t>– staros</w:t>
      </w:r>
      <w:r>
        <w:rPr>
          <w:rFonts w:asciiTheme="minorHAnsi" w:hAnsiTheme="minorHAnsi" w:cstheme="minorHAnsi"/>
          <w:bCs/>
          <w:sz w:val="22"/>
          <w:szCs w:val="22"/>
        </w:rPr>
        <w:t>tk</w:t>
      </w:r>
      <w:r w:rsidRPr="00FC5E2A">
        <w:rPr>
          <w:rFonts w:asciiTheme="minorHAnsi" w:hAnsiTheme="minorHAnsi" w:cstheme="minorHAnsi"/>
          <w:bCs/>
          <w:sz w:val="22"/>
          <w:szCs w:val="22"/>
        </w:rPr>
        <w:t xml:space="preserve">a </w:t>
      </w:r>
      <w:r>
        <w:rPr>
          <w:rFonts w:asciiTheme="minorHAnsi" w:hAnsiTheme="minorHAnsi" w:cstheme="minorHAnsi"/>
          <w:bCs/>
          <w:sz w:val="22"/>
          <w:szCs w:val="22"/>
        </w:rPr>
        <w:t>obce Všehrdy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4759BD3F" w14:textId="77830318" w:rsidR="003B2BFC" w:rsidRDefault="003B2BFC" w:rsidP="003B2BFC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Milan Čapek</w:t>
      </w:r>
      <w:r w:rsidRPr="00FC5E2A">
        <w:rPr>
          <w:rFonts w:asciiTheme="minorHAnsi" w:hAnsiTheme="minorHAnsi" w:cstheme="minorHAnsi"/>
          <w:bCs/>
          <w:sz w:val="22"/>
          <w:szCs w:val="22"/>
        </w:rPr>
        <w:t xml:space="preserve"> – staros</w:t>
      </w:r>
      <w:r>
        <w:rPr>
          <w:rFonts w:asciiTheme="minorHAnsi" w:hAnsiTheme="minorHAnsi" w:cstheme="minorHAnsi"/>
          <w:bCs/>
          <w:sz w:val="22"/>
          <w:szCs w:val="22"/>
        </w:rPr>
        <w:t>t</w:t>
      </w:r>
      <w:r w:rsidRPr="00FC5E2A">
        <w:rPr>
          <w:rFonts w:asciiTheme="minorHAnsi" w:hAnsiTheme="minorHAnsi" w:cstheme="minorHAnsi"/>
          <w:bCs/>
          <w:sz w:val="22"/>
          <w:szCs w:val="22"/>
        </w:rPr>
        <w:t xml:space="preserve">a </w:t>
      </w:r>
      <w:r>
        <w:rPr>
          <w:rFonts w:asciiTheme="minorHAnsi" w:hAnsiTheme="minorHAnsi" w:cstheme="minorHAnsi"/>
          <w:bCs/>
          <w:sz w:val="22"/>
          <w:szCs w:val="22"/>
        </w:rPr>
        <w:t>obce Vysoká Pec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09126835" w14:textId="5A80F4B7" w:rsidR="00682C69" w:rsidRDefault="00682C69" w:rsidP="00682C69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Ing. Lenka Štelcichová </w:t>
      </w:r>
      <w:r w:rsidRPr="00FC5E2A">
        <w:rPr>
          <w:rFonts w:asciiTheme="minorHAnsi" w:hAnsiTheme="minorHAnsi" w:cstheme="minorHAnsi"/>
          <w:bCs/>
          <w:sz w:val="22"/>
          <w:szCs w:val="22"/>
        </w:rPr>
        <w:t xml:space="preserve"> – staros</w:t>
      </w:r>
      <w:r>
        <w:rPr>
          <w:rFonts w:asciiTheme="minorHAnsi" w:hAnsiTheme="minorHAnsi" w:cstheme="minorHAnsi"/>
          <w:bCs/>
          <w:sz w:val="22"/>
          <w:szCs w:val="22"/>
        </w:rPr>
        <w:t>tk</w:t>
      </w:r>
      <w:r w:rsidRPr="00FC5E2A">
        <w:rPr>
          <w:rFonts w:asciiTheme="minorHAnsi" w:hAnsiTheme="minorHAnsi" w:cstheme="minorHAnsi"/>
          <w:bCs/>
          <w:sz w:val="22"/>
          <w:szCs w:val="22"/>
        </w:rPr>
        <w:t xml:space="preserve">a </w:t>
      </w:r>
      <w:r>
        <w:rPr>
          <w:rFonts w:asciiTheme="minorHAnsi" w:hAnsiTheme="minorHAnsi" w:cstheme="minorHAnsi"/>
          <w:bCs/>
          <w:sz w:val="22"/>
          <w:szCs w:val="22"/>
        </w:rPr>
        <w:t>Hora Sv. Šebestiána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1282D125" w14:textId="3881FD85" w:rsidR="003B2BFC" w:rsidRDefault="00682C69" w:rsidP="009B43B7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Miloslav Čermák – starosta obce Všestudy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</w:t>
      </w:r>
      <w:bookmarkEnd w:id="0"/>
    </w:p>
    <w:sectPr w:rsidR="003B2BFC" w:rsidSect="00B72AB7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F863" w14:textId="77777777" w:rsidR="00682C69" w:rsidRDefault="00682C69" w:rsidP="007C3EF4">
      <w:r>
        <w:separator/>
      </w:r>
    </w:p>
  </w:endnote>
  <w:endnote w:type="continuationSeparator" w:id="0">
    <w:p w14:paraId="1C798799" w14:textId="77777777" w:rsidR="00682C69" w:rsidRDefault="00682C69" w:rsidP="007C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0413"/>
      <w:docPartObj>
        <w:docPartGallery w:val="Page Numbers (Bottom of Page)"/>
        <w:docPartUnique/>
      </w:docPartObj>
    </w:sdtPr>
    <w:sdtEndPr/>
    <w:sdtContent>
      <w:p w14:paraId="578DB012" w14:textId="77777777" w:rsidR="00682C69" w:rsidRDefault="00682C69">
        <w:pPr>
          <w:pStyle w:val="Zpat"/>
          <w:jc w:val="right"/>
        </w:pPr>
        <w:r w:rsidRPr="007C3EF4">
          <w:rPr>
            <w:rFonts w:ascii="Arial Narrow" w:hAnsi="Arial Narrow"/>
            <w:sz w:val="22"/>
            <w:szCs w:val="22"/>
          </w:rPr>
          <w:fldChar w:fldCharType="begin"/>
        </w:r>
        <w:r w:rsidRPr="007C3EF4">
          <w:rPr>
            <w:rFonts w:ascii="Arial Narrow" w:hAnsi="Arial Narrow"/>
            <w:sz w:val="22"/>
            <w:szCs w:val="22"/>
          </w:rPr>
          <w:instrText xml:space="preserve"> PAGE   \* MERGEFORMAT </w:instrText>
        </w:r>
        <w:r w:rsidRPr="007C3EF4">
          <w:rPr>
            <w:rFonts w:ascii="Arial Narrow" w:hAnsi="Arial Narrow"/>
            <w:sz w:val="22"/>
            <w:szCs w:val="22"/>
          </w:rPr>
          <w:fldChar w:fldCharType="separate"/>
        </w:r>
        <w:r>
          <w:rPr>
            <w:rFonts w:ascii="Arial Narrow" w:hAnsi="Arial Narrow"/>
            <w:noProof/>
            <w:sz w:val="22"/>
            <w:szCs w:val="22"/>
          </w:rPr>
          <w:t>8</w:t>
        </w:r>
        <w:r w:rsidRPr="007C3EF4">
          <w:rPr>
            <w:rFonts w:ascii="Arial Narrow" w:hAnsi="Arial Narrow"/>
            <w:sz w:val="22"/>
            <w:szCs w:val="22"/>
          </w:rPr>
          <w:fldChar w:fldCharType="end"/>
        </w:r>
      </w:p>
    </w:sdtContent>
  </w:sdt>
  <w:p w14:paraId="71A87D0D" w14:textId="77777777" w:rsidR="00682C69" w:rsidRDefault="00682C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7846" w14:textId="77777777" w:rsidR="00682C69" w:rsidRDefault="00682C69" w:rsidP="007C3EF4">
      <w:r>
        <w:separator/>
      </w:r>
    </w:p>
  </w:footnote>
  <w:footnote w:type="continuationSeparator" w:id="0">
    <w:p w14:paraId="0D3B5F2D" w14:textId="77777777" w:rsidR="00682C69" w:rsidRDefault="00682C69" w:rsidP="007C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5A61" w14:textId="77777777" w:rsidR="00682C69" w:rsidRPr="00D711F7" w:rsidRDefault="00682C69" w:rsidP="00D711F7">
    <w:pPr>
      <w:pStyle w:val="Zhlav"/>
    </w:pPr>
    <w:r>
      <w:rPr>
        <w:noProof/>
        <w:lang w:eastAsia="zh-TW"/>
      </w:rPr>
      <w:drawing>
        <wp:inline distT="0" distB="0" distL="0" distR="0" wp14:anchorId="5D482330" wp14:editId="337ADD1A">
          <wp:extent cx="3151077" cy="984708"/>
          <wp:effectExtent l="0" t="0" r="0" b="5892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1077" cy="9847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B5B"/>
    <w:multiLevelType w:val="multilevel"/>
    <w:tmpl w:val="A812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A20C9"/>
    <w:multiLevelType w:val="hybridMultilevel"/>
    <w:tmpl w:val="3AB250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12E3"/>
    <w:multiLevelType w:val="hybridMultilevel"/>
    <w:tmpl w:val="EEB63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2AE5"/>
    <w:multiLevelType w:val="hybridMultilevel"/>
    <w:tmpl w:val="45F4F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51FA6"/>
    <w:multiLevelType w:val="hybridMultilevel"/>
    <w:tmpl w:val="572C8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F0A40"/>
    <w:multiLevelType w:val="hybridMultilevel"/>
    <w:tmpl w:val="126C0C84"/>
    <w:lvl w:ilvl="0" w:tplc="A78EA0AA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CC4E13"/>
    <w:multiLevelType w:val="hybridMultilevel"/>
    <w:tmpl w:val="9AF89234"/>
    <w:lvl w:ilvl="0" w:tplc="59DA7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B13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1B4F25"/>
    <w:multiLevelType w:val="hybridMultilevel"/>
    <w:tmpl w:val="209EB8F2"/>
    <w:lvl w:ilvl="0" w:tplc="A916503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002F1"/>
    <w:multiLevelType w:val="hybridMultilevel"/>
    <w:tmpl w:val="C0EEDCAE"/>
    <w:lvl w:ilvl="0" w:tplc="72708D00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8464F8"/>
    <w:multiLevelType w:val="hybridMultilevel"/>
    <w:tmpl w:val="00483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B2762"/>
    <w:multiLevelType w:val="hybridMultilevel"/>
    <w:tmpl w:val="EEB63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E632C"/>
    <w:multiLevelType w:val="hybridMultilevel"/>
    <w:tmpl w:val="B3043A74"/>
    <w:lvl w:ilvl="0" w:tplc="EB70ADEC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7473D"/>
    <w:multiLevelType w:val="hybridMultilevel"/>
    <w:tmpl w:val="6778D7D6"/>
    <w:lvl w:ilvl="0" w:tplc="7A6E3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80299"/>
    <w:multiLevelType w:val="hybridMultilevel"/>
    <w:tmpl w:val="E29E6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DF4"/>
    <w:multiLevelType w:val="hybridMultilevel"/>
    <w:tmpl w:val="BCDCF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52397"/>
    <w:multiLevelType w:val="hybridMultilevel"/>
    <w:tmpl w:val="F74A7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16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9"/>
  </w:num>
  <w:num w:numId="14">
    <w:abstractNumId w:val="11"/>
  </w:num>
  <w:num w:numId="15">
    <w:abstractNumId w:val="13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FB"/>
    <w:rsid w:val="000014C7"/>
    <w:rsid w:val="0002074F"/>
    <w:rsid w:val="00025232"/>
    <w:rsid w:val="00051F81"/>
    <w:rsid w:val="00053BC4"/>
    <w:rsid w:val="00054E34"/>
    <w:rsid w:val="00055B65"/>
    <w:rsid w:val="000676F0"/>
    <w:rsid w:val="000715AA"/>
    <w:rsid w:val="00072C2B"/>
    <w:rsid w:val="000A0016"/>
    <w:rsid w:val="000A4909"/>
    <w:rsid w:val="000D237E"/>
    <w:rsid w:val="000D5D4C"/>
    <w:rsid w:val="00113F62"/>
    <w:rsid w:val="00127177"/>
    <w:rsid w:val="0013151F"/>
    <w:rsid w:val="00137BC7"/>
    <w:rsid w:val="0014446C"/>
    <w:rsid w:val="00146DA2"/>
    <w:rsid w:val="0015218C"/>
    <w:rsid w:val="00153229"/>
    <w:rsid w:val="001823C9"/>
    <w:rsid w:val="0018542F"/>
    <w:rsid w:val="00196893"/>
    <w:rsid w:val="00197D61"/>
    <w:rsid w:val="001B1D74"/>
    <w:rsid w:val="001B32EE"/>
    <w:rsid w:val="001C4A60"/>
    <w:rsid w:val="001D3C07"/>
    <w:rsid w:val="002009D1"/>
    <w:rsid w:val="00206275"/>
    <w:rsid w:val="00224A03"/>
    <w:rsid w:val="00225084"/>
    <w:rsid w:val="00233F36"/>
    <w:rsid w:val="00235A4D"/>
    <w:rsid w:val="0024479F"/>
    <w:rsid w:val="0026256B"/>
    <w:rsid w:val="002633F5"/>
    <w:rsid w:val="00277B2C"/>
    <w:rsid w:val="00281CF1"/>
    <w:rsid w:val="002B0E26"/>
    <w:rsid w:val="002C3D35"/>
    <w:rsid w:val="002D6824"/>
    <w:rsid w:val="002E1933"/>
    <w:rsid w:val="002F3104"/>
    <w:rsid w:val="00313DB5"/>
    <w:rsid w:val="003171D7"/>
    <w:rsid w:val="00324F90"/>
    <w:rsid w:val="00326F3A"/>
    <w:rsid w:val="00337F54"/>
    <w:rsid w:val="00356B69"/>
    <w:rsid w:val="003823E2"/>
    <w:rsid w:val="00387992"/>
    <w:rsid w:val="00390C25"/>
    <w:rsid w:val="003A1B7F"/>
    <w:rsid w:val="003A79F1"/>
    <w:rsid w:val="003B0C0B"/>
    <w:rsid w:val="003B2BFC"/>
    <w:rsid w:val="003C5F23"/>
    <w:rsid w:val="003D178A"/>
    <w:rsid w:val="004074AC"/>
    <w:rsid w:val="00411EDA"/>
    <w:rsid w:val="00426211"/>
    <w:rsid w:val="0042772D"/>
    <w:rsid w:val="0043251A"/>
    <w:rsid w:val="004358D2"/>
    <w:rsid w:val="004464D5"/>
    <w:rsid w:val="00446B22"/>
    <w:rsid w:val="00447E98"/>
    <w:rsid w:val="00455484"/>
    <w:rsid w:val="00455768"/>
    <w:rsid w:val="00463C33"/>
    <w:rsid w:val="00472099"/>
    <w:rsid w:val="004772E5"/>
    <w:rsid w:val="004825B1"/>
    <w:rsid w:val="00484808"/>
    <w:rsid w:val="004C3AC0"/>
    <w:rsid w:val="004C447B"/>
    <w:rsid w:val="004D1C75"/>
    <w:rsid w:val="004E11A1"/>
    <w:rsid w:val="00510633"/>
    <w:rsid w:val="005159BE"/>
    <w:rsid w:val="00517723"/>
    <w:rsid w:val="00553147"/>
    <w:rsid w:val="00563440"/>
    <w:rsid w:val="005658A9"/>
    <w:rsid w:val="0056658F"/>
    <w:rsid w:val="00591F3F"/>
    <w:rsid w:val="005B17C0"/>
    <w:rsid w:val="005C448F"/>
    <w:rsid w:val="005D0E03"/>
    <w:rsid w:val="005D34F8"/>
    <w:rsid w:val="005F084C"/>
    <w:rsid w:val="005F0D69"/>
    <w:rsid w:val="006037C6"/>
    <w:rsid w:val="00607209"/>
    <w:rsid w:val="006114F7"/>
    <w:rsid w:val="00613837"/>
    <w:rsid w:val="00613E60"/>
    <w:rsid w:val="00614F0C"/>
    <w:rsid w:val="0061679F"/>
    <w:rsid w:val="006539E5"/>
    <w:rsid w:val="006558E1"/>
    <w:rsid w:val="00667640"/>
    <w:rsid w:val="00682C69"/>
    <w:rsid w:val="00685174"/>
    <w:rsid w:val="006A4ABA"/>
    <w:rsid w:val="006B1ADB"/>
    <w:rsid w:val="006C2581"/>
    <w:rsid w:val="006E0355"/>
    <w:rsid w:val="006E0B0F"/>
    <w:rsid w:val="006F2CD8"/>
    <w:rsid w:val="00704EE1"/>
    <w:rsid w:val="007147DA"/>
    <w:rsid w:val="0072560D"/>
    <w:rsid w:val="00746020"/>
    <w:rsid w:val="0075237C"/>
    <w:rsid w:val="0075412A"/>
    <w:rsid w:val="007742A1"/>
    <w:rsid w:val="00792C8B"/>
    <w:rsid w:val="007A55F1"/>
    <w:rsid w:val="007A58F8"/>
    <w:rsid w:val="007B27C1"/>
    <w:rsid w:val="007C2123"/>
    <w:rsid w:val="007C23FB"/>
    <w:rsid w:val="007C3EF4"/>
    <w:rsid w:val="007C43E8"/>
    <w:rsid w:val="007D0890"/>
    <w:rsid w:val="007D0C4D"/>
    <w:rsid w:val="007D28DB"/>
    <w:rsid w:val="007F278E"/>
    <w:rsid w:val="007F30C0"/>
    <w:rsid w:val="00830230"/>
    <w:rsid w:val="00842B80"/>
    <w:rsid w:val="00854B4E"/>
    <w:rsid w:val="008553C8"/>
    <w:rsid w:val="00861956"/>
    <w:rsid w:val="008638A6"/>
    <w:rsid w:val="00865474"/>
    <w:rsid w:val="00866C62"/>
    <w:rsid w:val="00867D49"/>
    <w:rsid w:val="00871B7B"/>
    <w:rsid w:val="008C103A"/>
    <w:rsid w:val="008E581E"/>
    <w:rsid w:val="008E6304"/>
    <w:rsid w:val="008F52A4"/>
    <w:rsid w:val="00900DF5"/>
    <w:rsid w:val="009071E6"/>
    <w:rsid w:val="00915A55"/>
    <w:rsid w:val="00915EAE"/>
    <w:rsid w:val="0096022A"/>
    <w:rsid w:val="00996E89"/>
    <w:rsid w:val="00997031"/>
    <w:rsid w:val="009A181D"/>
    <w:rsid w:val="009A4D5E"/>
    <w:rsid w:val="009B2E42"/>
    <w:rsid w:val="009B43B7"/>
    <w:rsid w:val="009C2523"/>
    <w:rsid w:val="009E3DAB"/>
    <w:rsid w:val="009E7FB1"/>
    <w:rsid w:val="009F1C39"/>
    <w:rsid w:val="009F6D48"/>
    <w:rsid w:val="00A00B66"/>
    <w:rsid w:val="00A01804"/>
    <w:rsid w:val="00A33362"/>
    <w:rsid w:val="00A635D5"/>
    <w:rsid w:val="00A66A3D"/>
    <w:rsid w:val="00A75EAF"/>
    <w:rsid w:val="00A96D03"/>
    <w:rsid w:val="00AA2863"/>
    <w:rsid w:val="00AB0E42"/>
    <w:rsid w:val="00AB55E8"/>
    <w:rsid w:val="00AC24A0"/>
    <w:rsid w:val="00AC4960"/>
    <w:rsid w:val="00AC5EC2"/>
    <w:rsid w:val="00AC6867"/>
    <w:rsid w:val="00AC6FF7"/>
    <w:rsid w:val="00AE4474"/>
    <w:rsid w:val="00AF501F"/>
    <w:rsid w:val="00B05F5D"/>
    <w:rsid w:val="00B20FC6"/>
    <w:rsid w:val="00B22B6A"/>
    <w:rsid w:val="00B43DF3"/>
    <w:rsid w:val="00B65923"/>
    <w:rsid w:val="00B72393"/>
    <w:rsid w:val="00B72AB7"/>
    <w:rsid w:val="00B805C7"/>
    <w:rsid w:val="00BD3970"/>
    <w:rsid w:val="00BE1D7F"/>
    <w:rsid w:val="00BE3C92"/>
    <w:rsid w:val="00BE3FEC"/>
    <w:rsid w:val="00BF3A18"/>
    <w:rsid w:val="00C0210A"/>
    <w:rsid w:val="00C24359"/>
    <w:rsid w:val="00C44FAF"/>
    <w:rsid w:val="00C561DE"/>
    <w:rsid w:val="00C63850"/>
    <w:rsid w:val="00C71694"/>
    <w:rsid w:val="00C74136"/>
    <w:rsid w:val="00C76533"/>
    <w:rsid w:val="00C95D6D"/>
    <w:rsid w:val="00CB764B"/>
    <w:rsid w:val="00CC06FB"/>
    <w:rsid w:val="00CC13FB"/>
    <w:rsid w:val="00CD048D"/>
    <w:rsid w:val="00D108AD"/>
    <w:rsid w:val="00D2199E"/>
    <w:rsid w:val="00D23212"/>
    <w:rsid w:val="00D236A4"/>
    <w:rsid w:val="00D2520A"/>
    <w:rsid w:val="00D40884"/>
    <w:rsid w:val="00D53411"/>
    <w:rsid w:val="00D55906"/>
    <w:rsid w:val="00D55D0F"/>
    <w:rsid w:val="00D668B6"/>
    <w:rsid w:val="00D711F7"/>
    <w:rsid w:val="00D90931"/>
    <w:rsid w:val="00D90B55"/>
    <w:rsid w:val="00D91E7E"/>
    <w:rsid w:val="00D94807"/>
    <w:rsid w:val="00DA40F1"/>
    <w:rsid w:val="00DD4D04"/>
    <w:rsid w:val="00DD6A87"/>
    <w:rsid w:val="00E2724D"/>
    <w:rsid w:val="00E37417"/>
    <w:rsid w:val="00E66482"/>
    <w:rsid w:val="00E66D67"/>
    <w:rsid w:val="00E87C39"/>
    <w:rsid w:val="00E911F1"/>
    <w:rsid w:val="00E9431A"/>
    <w:rsid w:val="00EA0C76"/>
    <w:rsid w:val="00EA2F67"/>
    <w:rsid w:val="00EC0A3C"/>
    <w:rsid w:val="00EC4421"/>
    <w:rsid w:val="00ED7411"/>
    <w:rsid w:val="00EF7B13"/>
    <w:rsid w:val="00EF7E53"/>
    <w:rsid w:val="00F10BFB"/>
    <w:rsid w:val="00F10DCE"/>
    <w:rsid w:val="00F35408"/>
    <w:rsid w:val="00F40653"/>
    <w:rsid w:val="00F451CE"/>
    <w:rsid w:val="00F54369"/>
    <w:rsid w:val="00F558CD"/>
    <w:rsid w:val="00F6327C"/>
    <w:rsid w:val="00F94271"/>
    <w:rsid w:val="00F97837"/>
    <w:rsid w:val="00FA15CF"/>
    <w:rsid w:val="00FC343B"/>
    <w:rsid w:val="00FC5E2A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6967A"/>
  <w15:docId w15:val="{EBA0906C-2EF3-4F1A-8C58-19B768B2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2AB7"/>
    <w:rPr>
      <w:sz w:val="24"/>
      <w:szCs w:val="24"/>
    </w:rPr>
  </w:style>
  <w:style w:type="paragraph" w:styleId="Nadpis1">
    <w:name w:val="heading 1"/>
    <w:basedOn w:val="Normln"/>
    <w:next w:val="Normln"/>
    <w:qFormat/>
    <w:rsid w:val="00B72AB7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72AB7"/>
    <w:pPr>
      <w:jc w:val="both"/>
    </w:pPr>
  </w:style>
  <w:style w:type="paragraph" w:styleId="Nzev">
    <w:name w:val="Title"/>
    <w:basedOn w:val="Normln"/>
    <w:qFormat/>
    <w:rsid w:val="00B72AB7"/>
    <w:pPr>
      <w:pBdr>
        <w:bottom w:val="single" w:sz="6" w:space="1" w:color="auto"/>
      </w:pBd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rsid w:val="00B72AB7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paragraph" w:styleId="Textbubliny">
    <w:name w:val="Balloon Text"/>
    <w:basedOn w:val="Normln"/>
    <w:link w:val="TextbublinyChar"/>
    <w:rsid w:val="004325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3251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7C3E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3EF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C3E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3EF4"/>
    <w:rPr>
      <w:sz w:val="24"/>
      <w:szCs w:val="24"/>
    </w:rPr>
  </w:style>
  <w:style w:type="paragraph" w:styleId="Bezmezer">
    <w:name w:val="No Spacing"/>
    <w:uiPriority w:val="1"/>
    <w:qFormat/>
    <w:rsid w:val="00842B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009D1"/>
    <w:pPr>
      <w:ind w:left="720"/>
      <w:contextualSpacing/>
    </w:pPr>
  </w:style>
  <w:style w:type="table" w:styleId="Mkatabulky">
    <w:name w:val="Table Grid"/>
    <w:basedOn w:val="Normlntabulka"/>
    <w:uiPriority w:val="59"/>
    <w:rsid w:val="00C716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2B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B0E26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C6FF7"/>
    <w:rPr>
      <w:b/>
      <w:bCs/>
    </w:rPr>
  </w:style>
  <w:style w:type="character" w:customStyle="1" w:styleId="datalabel">
    <w:name w:val="datalabel"/>
    <w:basedOn w:val="Standardnpsmoodstavce"/>
    <w:rsid w:val="009C2523"/>
  </w:style>
  <w:style w:type="character" w:styleId="Odkaznakoment">
    <w:name w:val="annotation reference"/>
    <w:basedOn w:val="Standardnpsmoodstavce"/>
    <w:semiHidden/>
    <w:unhideWhenUsed/>
    <w:rsid w:val="003B0C0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B0C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B0C0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B0C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B0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5ED4D-2EC0-4FA8-9F54-779C1B1E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1953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>Obec Jeseník nad Odrou</Company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Obec Jeseník nad Odrou</dc:creator>
  <cp:lastModifiedBy>Gabriela Rousková</cp:lastModifiedBy>
  <cp:revision>4</cp:revision>
  <cp:lastPrinted>2020-09-02T05:52:00Z</cp:lastPrinted>
  <dcterms:created xsi:type="dcterms:W3CDTF">2021-02-05T11:44:00Z</dcterms:created>
  <dcterms:modified xsi:type="dcterms:W3CDTF">2021-05-03T06:36:00Z</dcterms:modified>
</cp:coreProperties>
</file>