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09" w:rsidRDefault="009B3FA7">
      <w:pPr>
        <w:spacing w:before="67"/>
        <w:ind w:left="2130" w:right="1711"/>
        <w:jc w:val="center"/>
        <w:rPr>
          <w:sz w:val="20"/>
        </w:rPr>
      </w:pPr>
      <w:proofErr w:type="spellStart"/>
      <w:r>
        <w:rPr>
          <w:b/>
          <w:color w:val="1A1A1A"/>
          <w:w w:val="105"/>
          <w:sz w:val="21"/>
        </w:rPr>
        <w:t>Dodatek</w:t>
      </w:r>
      <w:proofErr w:type="spellEnd"/>
      <w:r>
        <w:rPr>
          <w:b/>
          <w:color w:val="1A1A1A"/>
          <w:w w:val="105"/>
          <w:sz w:val="21"/>
        </w:rPr>
        <w:t xml:space="preserve"> </w:t>
      </w:r>
      <w:r>
        <w:rPr>
          <w:rFonts w:ascii="Times New Roman" w:hAnsi="Times New Roman"/>
          <w:color w:val="1A1A1A"/>
          <w:w w:val="105"/>
          <w:sz w:val="24"/>
        </w:rPr>
        <w:t xml:space="preserve">č. </w:t>
      </w:r>
      <w:r>
        <w:rPr>
          <w:color w:val="1A1A1A"/>
          <w:w w:val="105"/>
          <w:sz w:val="20"/>
        </w:rPr>
        <w:t>2</w:t>
      </w:r>
    </w:p>
    <w:p w:rsidR="005E2209" w:rsidRDefault="009B3FA7">
      <w:pPr>
        <w:pStyle w:val="Zkladntext"/>
        <w:spacing w:before="38" w:line="295" w:lineRule="auto"/>
        <w:ind w:left="2130" w:right="1714"/>
        <w:jc w:val="center"/>
      </w:pPr>
      <w:proofErr w:type="spellStart"/>
      <w:proofErr w:type="gramStart"/>
      <w:r>
        <w:rPr>
          <w:color w:val="1A1A1A"/>
          <w:w w:val="105"/>
        </w:rPr>
        <w:t>ke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smlouvě</w:t>
      </w:r>
      <w:proofErr w:type="spellEnd"/>
      <w:r>
        <w:rPr>
          <w:color w:val="1A1A1A"/>
          <w:w w:val="105"/>
        </w:rPr>
        <w:t xml:space="preserve"> o </w:t>
      </w:r>
      <w:proofErr w:type="spellStart"/>
      <w:r>
        <w:rPr>
          <w:color w:val="1A1A1A"/>
          <w:w w:val="105"/>
        </w:rPr>
        <w:t>dílo</w:t>
      </w:r>
      <w:proofErr w:type="spellEnd"/>
      <w:r>
        <w:rPr>
          <w:color w:val="1A1A1A"/>
          <w:w w:val="105"/>
        </w:rPr>
        <w:t xml:space="preserve"> o </w:t>
      </w:r>
      <w:proofErr w:type="spellStart"/>
      <w:r>
        <w:rPr>
          <w:color w:val="1A1A1A"/>
          <w:w w:val="105"/>
        </w:rPr>
        <w:t>poskytování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úklidových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prací</w:t>
      </w:r>
      <w:proofErr w:type="spell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služeb</w:t>
      </w:r>
      <w:proofErr w:type="spellEnd"/>
      <w:r>
        <w:rPr>
          <w:color w:val="1A1A1A"/>
          <w:w w:val="105"/>
        </w:rPr>
        <w:t xml:space="preserve"> č. 544/2012 </w:t>
      </w:r>
      <w:proofErr w:type="spellStart"/>
      <w:r>
        <w:rPr>
          <w:color w:val="1A1A1A"/>
          <w:w w:val="105"/>
        </w:rPr>
        <w:t>ze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dne</w:t>
      </w:r>
      <w:proofErr w:type="spellEnd"/>
      <w:r>
        <w:rPr>
          <w:color w:val="1A1A1A"/>
          <w:w w:val="105"/>
        </w:rPr>
        <w:t xml:space="preserve"> 1. 6. 2012</w:t>
      </w:r>
    </w:p>
    <w:p w:rsidR="005E2209" w:rsidRDefault="009B3FA7">
      <w:pPr>
        <w:pStyle w:val="Zkladntext"/>
        <w:spacing w:before="1"/>
        <w:ind w:left="2120" w:right="1714"/>
        <w:jc w:val="center"/>
      </w:pPr>
      <w:r>
        <w:rPr>
          <w:color w:val="1A1A1A"/>
          <w:w w:val="110"/>
        </w:rPr>
        <w:t>(</w:t>
      </w:r>
      <w:proofErr w:type="spellStart"/>
      <w:proofErr w:type="gramStart"/>
      <w:r>
        <w:rPr>
          <w:color w:val="1A1A1A"/>
          <w:w w:val="110"/>
        </w:rPr>
        <w:t>dále</w:t>
      </w:r>
      <w:proofErr w:type="spellEnd"/>
      <w:proofErr w:type="gram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jen</w:t>
      </w:r>
      <w:proofErr w:type="spellEnd"/>
      <w:r>
        <w:rPr>
          <w:color w:val="1A1A1A"/>
          <w:w w:val="110"/>
        </w:rPr>
        <w:t xml:space="preserve"> „</w:t>
      </w:r>
      <w:proofErr w:type="spellStart"/>
      <w:r>
        <w:rPr>
          <w:color w:val="1A1A1A"/>
          <w:w w:val="110"/>
        </w:rPr>
        <w:t>dodatek</w:t>
      </w:r>
      <w:proofErr w:type="spellEnd"/>
      <w:r>
        <w:rPr>
          <w:color w:val="1A1A1A"/>
          <w:w w:val="110"/>
        </w:rPr>
        <w:t>")</w:t>
      </w:r>
    </w:p>
    <w:p w:rsidR="005E2209" w:rsidRDefault="005E2209">
      <w:pPr>
        <w:pStyle w:val="Zkladntext"/>
        <w:spacing w:before="10"/>
        <w:rPr>
          <w:sz w:val="26"/>
        </w:rPr>
      </w:pPr>
    </w:p>
    <w:p w:rsidR="005E2209" w:rsidRDefault="009B3FA7">
      <w:pPr>
        <w:pStyle w:val="Nadpis3"/>
        <w:ind w:left="2124" w:right="1714"/>
      </w:pPr>
      <w:r>
        <w:rPr>
          <w:color w:val="1A1A1A"/>
          <w:w w:val="110"/>
        </w:rPr>
        <w:t>I.</w:t>
      </w:r>
    </w:p>
    <w:p w:rsidR="005E2209" w:rsidRDefault="009B3FA7">
      <w:pPr>
        <w:spacing w:before="38"/>
        <w:ind w:left="2124" w:right="1714"/>
        <w:jc w:val="center"/>
        <w:rPr>
          <w:b/>
          <w:sz w:val="20"/>
        </w:rPr>
      </w:pPr>
      <w:proofErr w:type="spellStart"/>
      <w:r>
        <w:rPr>
          <w:b/>
          <w:color w:val="1A1A1A"/>
          <w:w w:val="95"/>
          <w:sz w:val="20"/>
        </w:rPr>
        <w:t>Smluvní</w:t>
      </w:r>
      <w:proofErr w:type="spellEnd"/>
      <w:r>
        <w:rPr>
          <w:b/>
          <w:color w:val="1A1A1A"/>
          <w:w w:val="95"/>
          <w:sz w:val="20"/>
        </w:rPr>
        <w:t xml:space="preserve"> </w:t>
      </w:r>
      <w:proofErr w:type="spellStart"/>
      <w:r>
        <w:rPr>
          <w:b/>
          <w:color w:val="1A1A1A"/>
          <w:w w:val="95"/>
          <w:sz w:val="20"/>
        </w:rPr>
        <w:t>strany</w:t>
      </w:r>
      <w:proofErr w:type="spellEnd"/>
    </w:p>
    <w:p w:rsidR="005E2209" w:rsidRDefault="005E2209">
      <w:pPr>
        <w:pStyle w:val="Zkladntext"/>
        <w:spacing w:before="2"/>
        <w:rPr>
          <w:b/>
          <w:sz w:val="18"/>
        </w:rPr>
      </w:pPr>
    </w:p>
    <w:p w:rsidR="005E2209" w:rsidRDefault="005E2209">
      <w:pPr>
        <w:rPr>
          <w:sz w:val="18"/>
        </w:rPr>
        <w:sectPr w:rsidR="005E2209">
          <w:type w:val="continuous"/>
          <w:pgSz w:w="11910" w:h="16840"/>
          <w:pgMar w:top="1380" w:right="1680" w:bottom="280" w:left="1260" w:header="708" w:footer="708" w:gutter="0"/>
          <w:cols w:space="708"/>
        </w:sectPr>
      </w:pPr>
    </w:p>
    <w:p w:rsidR="005E2209" w:rsidRDefault="009B3FA7">
      <w:pPr>
        <w:spacing w:before="94" w:line="283" w:lineRule="auto"/>
        <w:ind w:left="152" w:firstLine="4"/>
        <w:rPr>
          <w:sz w:val="19"/>
        </w:rPr>
      </w:pPr>
      <w:proofErr w:type="spellStart"/>
      <w:r>
        <w:rPr>
          <w:b/>
          <w:color w:val="1A1A1A"/>
          <w:sz w:val="20"/>
        </w:rPr>
        <w:lastRenderedPageBreak/>
        <w:t>Objednatel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w w:val="90"/>
          <w:sz w:val="20"/>
        </w:rPr>
        <w:t>Organizace</w:t>
      </w:r>
      <w:proofErr w:type="spellEnd"/>
      <w:r>
        <w:rPr>
          <w:b/>
          <w:color w:val="1A1A1A"/>
          <w:w w:val="90"/>
          <w:sz w:val="20"/>
        </w:rPr>
        <w:t xml:space="preserve">: </w:t>
      </w:r>
      <w:proofErr w:type="spellStart"/>
      <w:r>
        <w:rPr>
          <w:color w:val="1A1A1A"/>
          <w:sz w:val="19"/>
        </w:rPr>
        <w:t>Sídlo</w:t>
      </w:r>
      <w:proofErr w:type="spellEnd"/>
      <w:r>
        <w:rPr>
          <w:color w:val="1A1A1A"/>
          <w:sz w:val="19"/>
        </w:rPr>
        <w:t>:</w:t>
      </w:r>
    </w:p>
    <w:p w:rsidR="005E2209" w:rsidRDefault="009B3FA7">
      <w:pPr>
        <w:pStyle w:val="Nadpis3"/>
        <w:spacing w:before="3"/>
        <w:ind w:left="156" w:right="0"/>
        <w:jc w:val="left"/>
      </w:pPr>
      <w:r>
        <w:rPr>
          <w:color w:val="1A1A1A"/>
        </w:rPr>
        <w:t>IČO:</w:t>
      </w:r>
    </w:p>
    <w:p w:rsidR="005E2209" w:rsidRDefault="009B3FA7">
      <w:pPr>
        <w:pStyle w:val="Zkladntext"/>
        <w:spacing w:before="10"/>
        <w:rPr>
          <w:sz w:val="31"/>
        </w:rPr>
      </w:pPr>
      <w:r>
        <w:br w:type="column"/>
      </w:r>
    </w:p>
    <w:p w:rsidR="005E2209" w:rsidRDefault="009B3FA7">
      <w:pPr>
        <w:spacing w:before="1"/>
        <w:ind w:left="157"/>
        <w:rPr>
          <w:sz w:val="20"/>
        </w:rPr>
      </w:pPr>
      <w:proofErr w:type="spellStart"/>
      <w:proofErr w:type="gramStart"/>
      <w:r>
        <w:rPr>
          <w:b/>
          <w:color w:val="1A1A1A"/>
          <w:sz w:val="20"/>
        </w:rPr>
        <w:t>Filosofický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ústav</w:t>
      </w:r>
      <w:proofErr w:type="spellEnd"/>
      <w:r>
        <w:rPr>
          <w:b/>
          <w:color w:val="1A1A1A"/>
          <w:sz w:val="20"/>
        </w:rPr>
        <w:t xml:space="preserve"> AV ČR, v. v. </w:t>
      </w:r>
      <w:proofErr w:type="spellStart"/>
      <w:r>
        <w:rPr>
          <w:color w:val="1A1A1A"/>
          <w:sz w:val="20"/>
        </w:rPr>
        <w:t>i</w:t>
      </w:r>
      <w:proofErr w:type="spellEnd"/>
      <w:r>
        <w:rPr>
          <w:color w:val="1A1A1A"/>
          <w:sz w:val="20"/>
        </w:rPr>
        <w:t>.</w:t>
      </w:r>
      <w:proofErr w:type="gramEnd"/>
    </w:p>
    <w:p w:rsidR="005E2209" w:rsidRDefault="009B3FA7">
      <w:pPr>
        <w:pStyle w:val="Zkladntext"/>
        <w:spacing w:before="43"/>
        <w:ind w:left="152"/>
      </w:pPr>
      <w:proofErr w:type="spellStart"/>
      <w:r>
        <w:rPr>
          <w:color w:val="1A1A1A"/>
          <w:w w:val="105"/>
        </w:rPr>
        <w:t>Jilská</w:t>
      </w:r>
      <w:proofErr w:type="spellEnd"/>
      <w:r>
        <w:rPr>
          <w:color w:val="1A1A1A"/>
          <w:w w:val="105"/>
        </w:rPr>
        <w:t xml:space="preserve"> 361/1, 110 00 </w:t>
      </w:r>
      <w:proofErr w:type="spellStart"/>
      <w:r>
        <w:rPr>
          <w:color w:val="1A1A1A"/>
          <w:w w:val="105"/>
        </w:rPr>
        <w:t>Praha</w:t>
      </w:r>
      <w:proofErr w:type="spellEnd"/>
      <w:r>
        <w:rPr>
          <w:color w:val="1A1A1A"/>
          <w:w w:val="105"/>
        </w:rPr>
        <w:t xml:space="preserve"> 1</w:t>
      </w:r>
      <w:proofErr w:type="gramStart"/>
      <w:r>
        <w:rPr>
          <w:color w:val="1A1A1A"/>
          <w:w w:val="105"/>
        </w:rPr>
        <w:t xml:space="preserve">-  </w:t>
      </w:r>
      <w:proofErr w:type="spellStart"/>
      <w:r>
        <w:rPr>
          <w:color w:val="1A1A1A"/>
          <w:w w:val="105"/>
        </w:rPr>
        <w:t>Staré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Město</w:t>
      </w:r>
      <w:proofErr w:type="spellEnd"/>
    </w:p>
    <w:p w:rsidR="005E2209" w:rsidRDefault="009B3FA7">
      <w:pPr>
        <w:pStyle w:val="Zkladntext"/>
        <w:spacing w:before="50"/>
        <w:ind w:left="159"/>
      </w:pPr>
      <w:r>
        <w:rPr>
          <w:color w:val="1A1A1A"/>
          <w:w w:val="105"/>
        </w:rPr>
        <w:t>67985955</w:t>
      </w:r>
    </w:p>
    <w:p w:rsidR="005E2209" w:rsidRDefault="005E2209">
      <w:pPr>
        <w:sectPr w:rsidR="005E2209">
          <w:type w:val="continuous"/>
          <w:pgSz w:w="11910" w:h="16840"/>
          <w:pgMar w:top="1380" w:right="1680" w:bottom="280" w:left="1260" w:header="708" w:footer="708" w:gutter="0"/>
          <w:cols w:num="2" w:space="708" w:equalWidth="0">
            <w:col w:w="1221" w:space="899"/>
            <w:col w:w="6850"/>
          </w:cols>
        </w:sectPr>
      </w:pPr>
    </w:p>
    <w:p w:rsidR="005E2209" w:rsidRDefault="009B3FA7">
      <w:pPr>
        <w:pStyle w:val="Nadpis1"/>
        <w:tabs>
          <w:tab w:val="left" w:pos="2280"/>
        </w:tabs>
        <w:ind w:left="173"/>
      </w:pPr>
      <w:r>
        <w:rPr>
          <w:color w:val="1A1A1A"/>
          <w:w w:val="80"/>
        </w:rPr>
        <w:lastRenderedPageBreak/>
        <w:t>DIČ:</w:t>
      </w:r>
      <w:r>
        <w:rPr>
          <w:color w:val="1A1A1A"/>
          <w:w w:val="80"/>
        </w:rPr>
        <w:tab/>
      </w:r>
      <w:r>
        <w:rPr>
          <w:color w:val="1A1A1A"/>
          <w:w w:val="90"/>
        </w:rPr>
        <w:t>CZ67985955</w:t>
      </w:r>
    </w:p>
    <w:p w:rsidR="005E2209" w:rsidRDefault="009B3FA7">
      <w:pPr>
        <w:pStyle w:val="Zkladntext"/>
        <w:tabs>
          <w:tab w:val="left" w:pos="2282"/>
        </w:tabs>
        <w:spacing w:before="24" w:line="295" w:lineRule="auto"/>
        <w:ind w:left="157" w:right="2735"/>
      </w:pPr>
      <w:proofErr w:type="spellStart"/>
      <w:r>
        <w:rPr>
          <w:color w:val="1A1A1A"/>
          <w:w w:val="105"/>
        </w:rPr>
        <w:t>Zastoupena</w:t>
      </w:r>
      <w:proofErr w:type="spellEnd"/>
      <w:r>
        <w:rPr>
          <w:color w:val="1A1A1A"/>
          <w:w w:val="105"/>
        </w:rPr>
        <w:t>:</w:t>
      </w:r>
      <w:r>
        <w:rPr>
          <w:color w:val="1A1A1A"/>
          <w:w w:val="105"/>
        </w:rPr>
        <w:tab/>
      </w:r>
      <w:proofErr w:type="spellStart"/>
      <w:r>
        <w:rPr>
          <w:color w:val="1A1A1A"/>
          <w:w w:val="105"/>
        </w:rPr>
        <w:t>PhDr</w:t>
      </w:r>
      <w:proofErr w:type="spellEnd"/>
      <w:r>
        <w:rPr>
          <w:color w:val="1A1A1A"/>
          <w:w w:val="105"/>
        </w:rPr>
        <w:t xml:space="preserve">. </w:t>
      </w:r>
      <w:proofErr w:type="spellStart"/>
      <w:r>
        <w:rPr>
          <w:color w:val="1A1A1A"/>
          <w:w w:val="105"/>
        </w:rPr>
        <w:t>Ondřejem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Ševečkem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-22"/>
          <w:w w:val="105"/>
        </w:rPr>
        <w:t xml:space="preserve"> </w:t>
      </w:r>
      <w:r>
        <w:rPr>
          <w:color w:val="1A1A1A"/>
          <w:w w:val="105"/>
        </w:rPr>
        <w:t>Ph.D.,</w:t>
      </w:r>
      <w:r>
        <w:rPr>
          <w:color w:val="1A1A1A"/>
          <w:spacing w:val="-11"/>
          <w:w w:val="105"/>
        </w:rPr>
        <w:t xml:space="preserve"> </w:t>
      </w:r>
      <w:proofErr w:type="spellStart"/>
      <w:r>
        <w:rPr>
          <w:color w:val="1A1A1A"/>
          <w:w w:val="105"/>
        </w:rPr>
        <w:t>ředitelem</w:t>
      </w:r>
      <w:proofErr w:type="spellEnd"/>
      <w:r>
        <w:rPr>
          <w:color w:val="1A1A1A"/>
          <w:w w:val="109"/>
        </w:rPr>
        <w:t xml:space="preserve"> </w:t>
      </w:r>
      <w:proofErr w:type="spellStart"/>
      <w:r>
        <w:rPr>
          <w:color w:val="1A1A1A"/>
          <w:w w:val="105"/>
        </w:rPr>
        <w:t>Zapsána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veřejných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výzkumných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institucí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vedeném</w:t>
      </w:r>
      <w:proofErr w:type="spellEnd"/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MŠMT</w:t>
      </w:r>
    </w:p>
    <w:p w:rsidR="005E2209" w:rsidRDefault="005E2209">
      <w:pPr>
        <w:pStyle w:val="Zkladntext"/>
        <w:rPr>
          <w:sz w:val="20"/>
        </w:rPr>
      </w:pPr>
    </w:p>
    <w:p w:rsidR="005E2209" w:rsidRDefault="005E2209">
      <w:pPr>
        <w:pStyle w:val="Zkladntext"/>
        <w:spacing w:before="10"/>
        <w:rPr>
          <w:sz w:val="17"/>
        </w:rPr>
      </w:pPr>
    </w:p>
    <w:p w:rsidR="005E2209" w:rsidRDefault="005E2209">
      <w:pPr>
        <w:rPr>
          <w:sz w:val="17"/>
        </w:rPr>
        <w:sectPr w:rsidR="005E2209">
          <w:type w:val="continuous"/>
          <w:pgSz w:w="11910" w:h="16840"/>
          <w:pgMar w:top="1380" w:right="1680" w:bottom="280" w:left="1260" w:header="708" w:footer="708" w:gutter="0"/>
          <w:cols w:space="708"/>
        </w:sectPr>
      </w:pPr>
    </w:p>
    <w:p w:rsidR="005E2209" w:rsidRDefault="005E2209">
      <w:pPr>
        <w:pStyle w:val="Zkladntext"/>
        <w:spacing w:before="11"/>
        <w:rPr>
          <w:sz w:val="31"/>
        </w:rPr>
      </w:pPr>
    </w:p>
    <w:p w:rsidR="005E2209" w:rsidRDefault="009B3FA7">
      <w:pPr>
        <w:spacing w:line="273" w:lineRule="auto"/>
        <w:ind w:left="152" w:hanging="6"/>
        <w:rPr>
          <w:rFonts w:ascii="Courier New" w:hAnsi="Courier New"/>
          <w:b/>
        </w:rPr>
      </w:pPr>
      <w:proofErr w:type="spellStart"/>
      <w:r>
        <w:rPr>
          <w:color w:val="1A1A1A"/>
          <w:w w:val="95"/>
          <w:sz w:val="19"/>
        </w:rPr>
        <w:t>Sídlo</w:t>
      </w:r>
      <w:proofErr w:type="spellEnd"/>
      <w:r>
        <w:rPr>
          <w:color w:val="1A1A1A"/>
          <w:w w:val="95"/>
          <w:sz w:val="19"/>
        </w:rPr>
        <w:t xml:space="preserve">: </w:t>
      </w:r>
      <w:r>
        <w:rPr>
          <w:rFonts w:ascii="Courier New" w:hAnsi="Courier New"/>
          <w:b/>
          <w:color w:val="1A1A1A"/>
          <w:w w:val="85"/>
        </w:rPr>
        <w:t>IČO: DIČ:</w:t>
      </w:r>
    </w:p>
    <w:p w:rsidR="005E2209" w:rsidRDefault="009B3FA7">
      <w:pPr>
        <w:pStyle w:val="Nadpis2"/>
        <w:spacing w:before="94"/>
        <w:ind w:left="158"/>
        <w:rPr>
          <w:b w:val="0"/>
        </w:rPr>
      </w:pPr>
      <w:r>
        <w:rPr>
          <w:b w:val="0"/>
        </w:rPr>
        <w:br w:type="column"/>
      </w:r>
      <w:proofErr w:type="spellStart"/>
      <w:proofErr w:type="gramStart"/>
      <w:r>
        <w:rPr>
          <w:color w:val="1A1A1A"/>
          <w:w w:val="95"/>
        </w:rPr>
        <w:lastRenderedPageBreak/>
        <w:t>Sociologický</w:t>
      </w:r>
      <w:proofErr w:type="spellEnd"/>
      <w:r>
        <w:rPr>
          <w:color w:val="1A1A1A"/>
          <w:w w:val="95"/>
        </w:rPr>
        <w:t xml:space="preserve"> </w:t>
      </w:r>
      <w:proofErr w:type="spellStart"/>
      <w:r>
        <w:rPr>
          <w:color w:val="1A1A1A"/>
          <w:w w:val="95"/>
        </w:rPr>
        <w:t>ústav</w:t>
      </w:r>
      <w:proofErr w:type="spellEnd"/>
      <w:r>
        <w:rPr>
          <w:color w:val="1A1A1A"/>
          <w:w w:val="95"/>
        </w:rPr>
        <w:t xml:space="preserve"> AV ČR, v. v. </w:t>
      </w:r>
      <w:proofErr w:type="spellStart"/>
      <w:r>
        <w:rPr>
          <w:b w:val="0"/>
          <w:color w:val="1A1A1A"/>
          <w:w w:val="95"/>
        </w:rPr>
        <w:t>i</w:t>
      </w:r>
      <w:proofErr w:type="spellEnd"/>
      <w:r>
        <w:rPr>
          <w:b w:val="0"/>
          <w:color w:val="1A1A1A"/>
          <w:w w:val="95"/>
        </w:rPr>
        <w:t>.</w:t>
      </w:r>
      <w:proofErr w:type="gramEnd"/>
    </w:p>
    <w:p w:rsidR="005E2209" w:rsidRDefault="009B3FA7">
      <w:pPr>
        <w:pStyle w:val="Zkladntext"/>
        <w:spacing w:before="48"/>
        <w:ind w:left="150"/>
      </w:pPr>
      <w:proofErr w:type="spellStart"/>
      <w:r>
        <w:rPr>
          <w:color w:val="1A1A1A"/>
          <w:w w:val="105"/>
        </w:rPr>
        <w:t>Jilská</w:t>
      </w:r>
      <w:proofErr w:type="spellEnd"/>
      <w:r>
        <w:rPr>
          <w:color w:val="1A1A1A"/>
          <w:w w:val="105"/>
        </w:rPr>
        <w:t xml:space="preserve"> 361/1, 110 00 </w:t>
      </w:r>
      <w:proofErr w:type="spellStart"/>
      <w:r>
        <w:rPr>
          <w:color w:val="1A1A1A"/>
          <w:w w:val="105"/>
        </w:rPr>
        <w:t>Praha</w:t>
      </w:r>
      <w:proofErr w:type="spellEnd"/>
      <w:r>
        <w:rPr>
          <w:color w:val="1A1A1A"/>
          <w:w w:val="105"/>
        </w:rPr>
        <w:t xml:space="preserve"> 1</w:t>
      </w:r>
      <w:proofErr w:type="gramStart"/>
      <w:r>
        <w:rPr>
          <w:color w:val="1A1A1A"/>
          <w:w w:val="105"/>
        </w:rPr>
        <w:t xml:space="preserve">-  </w:t>
      </w:r>
      <w:proofErr w:type="spellStart"/>
      <w:r>
        <w:rPr>
          <w:color w:val="1A1A1A"/>
          <w:w w:val="105"/>
        </w:rPr>
        <w:t>Staré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Město</w:t>
      </w:r>
      <w:proofErr w:type="spellEnd"/>
    </w:p>
    <w:p w:rsidR="005E2209" w:rsidRDefault="009B3FA7">
      <w:pPr>
        <w:pStyle w:val="Nadpis1"/>
        <w:ind w:left="147"/>
      </w:pPr>
      <w:r>
        <w:rPr>
          <w:color w:val="1A1A1A"/>
          <w:w w:val="95"/>
        </w:rPr>
        <w:t>68378025</w:t>
      </w:r>
    </w:p>
    <w:p w:rsidR="005E2209" w:rsidRDefault="009B3FA7">
      <w:pPr>
        <w:spacing w:before="14"/>
        <w:ind w:left="158"/>
        <w:rPr>
          <w:rFonts w:ascii="Courier New"/>
          <w:b/>
        </w:rPr>
      </w:pPr>
      <w:r>
        <w:rPr>
          <w:rFonts w:ascii="Courier New"/>
          <w:b/>
          <w:color w:val="1A1A1A"/>
          <w:w w:val="95"/>
        </w:rPr>
        <w:t>CZ68378025</w:t>
      </w:r>
    </w:p>
    <w:p w:rsidR="005E2209" w:rsidRDefault="005E2209">
      <w:pPr>
        <w:rPr>
          <w:rFonts w:ascii="Courier New"/>
        </w:rPr>
        <w:sectPr w:rsidR="005E2209">
          <w:type w:val="continuous"/>
          <w:pgSz w:w="11910" w:h="16840"/>
          <w:pgMar w:top="1380" w:right="1680" w:bottom="280" w:left="1260" w:header="708" w:footer="708" w:gutter="0"/>
          <w:cols w:num="2" w:space="708" w:equalWidth="0">
            <w:col w:w="648" w:space="1469"/>
            <w:col w:w="6853"/>
          </w:cols>
        </w:sectPr>
      </w:pPr>
    </w:p>
    <w:p w:rsidR="005E2209" w:rsidRDefault="009B3FA7">
      <w:pPr>
        <w:pStyle w:val="Zkladntext"/>
        <w:tabs>
          <w:tab w:val="left" w:pos="2277"/>
        </w:tabs>
        <w:spacing w:line="295" w:lineRule="auto"/>
        <w:ind w:left="152" w:right="2368"/>
      </w:pPr>
      <w:proofErr w:type="spellStart"/>
      <w:r>
        <w:rPr>
          <w:color w:val="1A1A1A"/>
          <w:w w:val="105"/>
        </w:rPr>
        <w:lastRenderedPageBreak/>
        <w:t>Zastoupena</w:t>
      </w:r>
      <w:proofErr w:type="spellEnd"/>
      <w:r>
        <w:rPr>
          <w:color w:val="1A1A1A"/>
          <w:w w:val="105"/>
        </w:rPr>
        <w:t>:</w:t>
      </w:r>
      <w:r>
        <w:rPr>
          <w:color w:val="1A1A1A"/>
          <w:w w:val="105"/>
        </w:rPr>
        <w:tab/>
        <w:t xml:space="preserve">Mgr. </w:t>
      </w:r>
      <w:proofErr w:type="spellStart"/>
      <w:r>
        <w:rPr>
          <w:color w:val="1A1A1A"/>
          <w:w w:val="105"/>
        </w:rPr>
        <w:t>Jindřichem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Krejčím</w:t>
      </w:r>
      <w:proofErr w:type="spellEnd"/>
      <w:r>
        <w:rPr>
          <w:color w:val="1A1A1A"/>
          <w:w w:val="105"/>
        </w:rPr>
        <w:t>, Ph.D.,</w:t>
      </w:r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pověřen</w:t>
      </w:r>
      <w:proofErr w:type="spellEnd"/>
      <w:r>
        <w:rPr>
          <w:color w:val="1A1A1A"/>
          <w:spacing w:val="3"/>
          <w:w w:val="105"/>
        </w:rPr>
        <w:t xml:space="preserve"> </w:t>
      </w:r>
      <w:proofErr w:type="spellStart"/>
      <w:r>
        <w:rPr>
          <w:color w:val="1A1A1A"/>
          <w:w w:val="105"/>
        </w:rPr>
        <w:t>řízením</w:t>
      </w:r>
      <w:proofErr w:type="spellEnd"/>
      <w:r>
        <w:rPr>
          <w:color w:val="1A1A1A"/>
          <w:w w:val="103"/>
        </w:rPr>
        <w:t xml:space="preserve"> </w:t>
      </w:r>
      <w:proofErr w:type="spellStart"/>
      <w:r>
        <w:rPr>
          <w:color w:val="1A1A1A"/>
          <w:w w:val="105"/>
        </w:rPr>
        <w:t>Zapsána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veřejných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výzkumných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institucí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vedeném</w:t>
      </w:r>
      <w:proofErr w:type="spellEnd"/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MŠMT</w:t>
      </w:r>
    </w:p>
    <w:p w:rsidR="005E2209" w:rsidRDefault="005E2209">
      <w:pPr>
        <w:pStyle w:val="Zkladntext"/>
        <w:rPr>
          <w:sz w:val="20"/>
        </w:rPr>
      </w:pPr>
    </w:p>
    <w:p w:rsidR="005E2209" w:rsidRDefault="005E2209">
      <w:pPr>
        <w:pStyle w:val="Zkladntext"/>
        <w:spacing w:before="9"/>
        <w:rPr>
          <w:sz w:val="18"/>
        </w:rPr>
      </w:pPr>
    </w:p>
    <w:p w:rsidR="005E2209" w:rsidRDefault="005E2209">
      <w:pPr>
        <w:rPr>
          <w:sz w:val="18"/>
        </w:rPr>
        <w:sectPr w:rsidR="005E2209">
          <w:type w:val="continuous"/>
          <w:pgSz w:w="11910" w:h="16840"/>
          <w:pgMar w:top="1380" w:right="1680" w:bottom="280" w:left="1260" w:header="708" w:footer="708" w:gutter="0"/>
          <w:cols w:space="708"/>
        </w:sectPr>
      </w:pPr>
    </w:p>
    <w:p w:rsidR="005E2209" w:rsidRDefault="005E2209">
      <w:pPr>
        <w:pStyle w:val="Zkladntext"/>
        <w:spacing w:before="11"/>
        <w:rPr>
          <w:sz w:val="31"/>
        </w:rPr>
      </w:pPr>
    </w:p>
    <w:p w:rsidR="005E2209" w:rsidRDefault="009B3FA7">
      <w:pPr>
        <w:spacing w:line="273" w:lineRule="auto"/>
        <w:ind w:left="142" w:hanging="1"/>
        <w:rPr>
          <w:rFonts w:ascii="Courier New" w:hAnsi="Courier New"/>
          <w:b/>
        </w:rPr>
      </w:pPr>
      <w:proofErr w:type="spellStart"/>
      <w:r>
        <w:rPr>
          <w:color w:val="1A1A1A"/>
          <w:w w:val="95"/>
          <w:sz w:val="19"/>
        </w:rPr>
        <w:t>Sídlo</w:t>
      </w:r>
      <w:proofErr w:type="spellEnd"/>
      <w:r>
        <w:rPr>
          <w:color w:val="1A1A1A"/>
          <w:w w:val="95"/>
          <w:sz w:val="19"/>
        </w:rPr>
        <w:t xml:space="preserve">: </w:t>
      </w:r>
      <w:r>
        <w:rPr>
          <w:rFonts w:ascii="Courier New" w:hAnsi="Courier New"/>
          <w:b/>
          <w:color w:val="1A1A1A"/>
          <w:w w:val="85"/>
        </w:rPr>
        <w:t>IČO: DIČ:</w:t>
      </w:r>
    </w:p>
    <w:p w:rsidR="005E2209" w:rsidRDefault="009B3FA7">
      <w:pPr>
        <w:pStyle w:val="Nadpis2"/>
        <w:spacing w:before="94"/>
        <w:ind w:left="155"/>
        <w:rPr>
          <w:b w:val="0"/>
        </w:rPr>
      </w:pPr>
      <w:r>
        <w:rPr>
          <w:b w:val="0"/>
        </w:rPr>
        <w:br w:type="column"/>
      </w:r>
      <w:proofErr w:type="spellStart"/>
      <w:proofErr w:type="gramStart"/>
      <w:r>
        <w:rPr>
          <w:color w:val="1A1A1A"/>
        </w:rPr>
        <w:lastRenderedPageBreak/>
        <w:t>Ústav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dějin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umění</w:t>
      </w:r>
      <w:proofErr w:type="spellEnd"/>
      <w:r>
        <w:rPr>
          <w:color w:val="1A1A1A"/>
        </w:rPr>
        <w:t xml:space="preserve"> AV ČR, v. v. </w:t>
      </w:r>
      <w:proofErr w:type="spellStart"/>
      <w:r>
        <w:rPr>
          <w:b w:val="0"/>
          <w:color w:val="1A1A1A"/>
        </w:rPr>
        <w:t>i</w:t>
      </w:r>
      <w:proofErr w:type="spellEnd"/>
      <w:r>
        <w:rPr>
          <w:b w:val="0"/>
          <w:color w:val="1A1A1A"/>
        </w:rPr>
        <w:t>.</w:t>
      </w:r>
      <w:proofErr w:type="gramEnd"/>
    </w:p>
    <w:p w:rsidR="005E2209" w:rsidRDefault="009B3FA7">
      <w:pPr>
        <w:pStyle w:val="Zkladntext"/>
        <w:spacing w:before="48"/>
        <w:ind w:left="159"/>
      </w:pPr>
      <w:proofErr w:type="spellStart"/>
      <w:r>
        <w:rPr>
          <w:color w:val="1A1A1A"/>
        </w:rPr>
        <w:t>Husova</w:t>
      </w:r>
      <w:proofErr w:type="spellEnd"/>
      <w:r>
        <w:rPr>
          <w:color w:val="1A1A1A"/>
        </w:rPr>
        <w:t xml:space="preserve"> 4, 110 00 </w:t>
      </w:r>
      <w:proofErr w:type="spellStart"/>
      <w:r>
        <w:rPr>
          <w:color w:val="1A1A1A"/>
        </w:rPr>
        <w:t>Praha</w:t>
      </w:r>
      <w:proofErr w:type="spellEnd"/>
      <w:r>
        <w:rPr>
          <w:color w:val="1A1A1A"/>
        </w:rPr>
        <w:t xml:space="preserve"> 1-   </w:t>
      </w:r>
      <w:proofErr w:type="spellStart"/>
      <w:proofErr w:type="gramStart"/>
      <w:r>
        <w:rPr>
          <w:color w:val="1A1A1A"/>
        </w:rPr>
        <w:t>Staré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Město</w:t>
      </w:r>
      <w:proofErr w:type="spellEnd"/>
      <w:proofErr w:type="gramEnd"/>
    </w:p>
    <w:p w:rsidR="005E2209" w:rsidRDefault="009B3FA7">
      <w:pPr>
        <w:pStyle w:val="Nadpis1"/>
        <w:ind w:left="142"/>
      </w:pPr>
      <w:r>
        <w:rPr>
          <w:color w:val="1A1A1A"/>
          <w:w w:val="95"/>
        </w:rPr>
        <w:t>68378033</w:t>
      </w:r>
    </w:p>
    <w:p w:rsidR="005E2209" w:rsidRDefault="009B3FA7">
      <w:pPr>
        <w:spacing w:before="19"/>
        <w:ind w:left="158"/>
        <w:rPr>
          <w:rFonts w:ascii="Courier New"/>
          <w:b/>
        </w:rPr>
      </w:pPr>
      <w:r>
        <w:rPr>
          <w:rFonts w:ascii="Courier New"/>
          <w:b/>
          <w:color w:val="1A1A1A"/>
          <w:w w:val="95"/>
        </w:rPr>
        <w:t>CZ68378033</w:t>
      </w:r>
    </w:p>
    <w:p w:rsidR="005E2209" w:rsidRDefault="005E2209">
      <w:pPr>
        <w:rPr>
          <w:rFonts w:ascii="Courier New"/>
        </w:rPr>
        <w:sectPr w:rsidR="005E2209">
          <w:type w:val="continuous"/>
          <w:pgSz w:w="11910" w:h="16840"/>
          <w:pgMar w:top="1380" w:right="1680" w:bottom="280" w:left="1260" w:header="708" w:footer="708" w:gutter="0"/>
          <w:cols w:num="2" w:space="708" w:equalWidth="0">
            <w:col w:w="638" w:space="1479"/>
            <w:col w:w="6853"/>
          </w:cols>
        </w:sectPr>
      </w:pPr>
    </w:p>
    <w:p w:rsidR="005E2209" w:rsidRDefault="009B3FA7">
      <w:pPr>
        <w:pStyle w:val="Zkladntext"/>
        <w:tabs>
          <w:tab w:val="left" w:pos="2276"/>
        </w:tabs>
        <w:spacing w:line="290" w:lineRule="auto"/>
        <w:ind w:left="140" w:right="2316" w:firstLine="2"/>
      </w:pPr>
      <w:proofErr w:type="spellStart"/>
      <w:r>
        <w:rPr>
          <w:color w:val="1A1A1A"/>
          <w:w w:val="105"/>
        </w:rPr>
        <w:lastRenderedPageBreak/>
        <w:t>Zastoupena</w:t>
      </w:r>
      <w:proofErr w:type="spellEnd"/>
      <w:r>
        <w:rPr>
          <w:color w:val="1A1A1A"/>
          <w:w w:val="105"/>
        </w:rPr>
        <w:t>:</w:t>
      </w:r>
      <w:r>
        <w:rPr>
          <w:color w:val="1A1A1A"/>
          <w:w w:val="105"/>
        </w:rPr>
        <w:tab/>
        <w:t xml:space="preserve">doc. </w:t>
      </w:r>
      <w:proofErr w:type="spellStart"/>
      <w:r>
        <w:rPr>
          <w:color w:val="1A1A1A"/>
          <w:w w:val="105"/>
        </w:rPr>
        <w:t>PhDr</w:t>
      </w:r>
      <w:proofErr w:type="spellEnd"/>
      <w:r>
        <w:rPr>
          <w:color w:val="1A1A1A"/>
          <w:w w:val="105"/>
        </w:rPr>
        <w:t xml:space="preserve">. </w:t>
      </w:r>
      <w:proofErr w:type="spellStart"/>
      <w:r>
        <w:rPr>
          <w:color w:val="1A1A1A"/>
          <w:w w:val="105"/>
        </w:rPr>
        <w:t>Tomášem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Winterem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16"/>
          <w:w w:val="105"/>
        </w:rPr>
        <w:t xml:space="preserve"> </w:t>
      </w:r>
      <w:r>
        <w:rPr>
          <w:color w:val="1A1A1A"/>
          <w:w w:val="105"/>
        </w:rPr>
        <w:t>Ph.D.,</w:t>
      </w:r>
      <w:r>
        <w:rPr>
          <w:color w:val="1A1A1A"/>
          <w:spacing w:val="4"/>
          <w:w w:val="105"/>
        </w:rPr>
        <w:t xml:space="preserve"> </w:t>
      </w:r>
      <w:proofErr w:type="spellStart"/>
      <w:r>
        <w:rPr>
          <w:color w:val="1A1A1A"/>
          <w:w w:val="105"/>
        </w:rPr>
        <w:t>ředitelem</w:t>
      </w:r>
      <w:proofErr w:type="spellEnd"/>
      <w:r>
        <w:rPr>
          <w:color w:val="1A1A1A"/>
          <w:w w:val="109"/>
        </w:rPr>
        <w:t xml:space="preserve"> </w:t>
      </w:r>
      <w:proofErr w:type="spellStart"/>
      <w:r>
        <w:rPr>
          <w:color w:val="1A1A1A"/>
          <w:w w:val="105"/>
        </w:rPr>
        <w:t>Zapsána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veřejných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výzkumných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institucí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vedeném</w:t>
      </w:r>
      <w:proofErr w:type="spellEnd"/>
      <w:r>
        <w:rPr>
          <w:color w:val="1A1A1A"/>
          <w:spacing w:val="20"/>
          <w:w w:val="105"/>
        </w:rPr>
        <w:t xml:space="preserve"> </w:t>
      </w:r>
      <w:r>
        <w:rPr>
          <w:color w:val="1A1A1A"/>
          <w:w w:val="105"/>
        </w:rPr>
        <w:t>MŠMT</w:t>
      </w:r>
    </w:p>
    <w:p w:rsidR="005E2209" w:rsidRDefault="005E2209">
      <w:pPr>
        <w:pStyle w:val="Zkladntext"/>
        <w:spacing w:before="11"/>
        <w:rPr>
          <w:sz w:val="23"/>
        </w:rPr>
      </w:pPr>
    </w:p>
    <w:p w:rsidR="005E2209" w:rsidRDefault="009B3FA7">
      <w:pPr>
        <w:pStyle w:val="Zkladntext"/>
        <w:ind w:left="140"/>
      </w:pPr>
      <w:proofErr w:type="spellStart"/>
      <w:proofErr w:type="gramStart"/>
      <w:r>
        <w:rPr>
          <w:color w:val="1A1A1A"/>
          <w:w w:val="105"/>
        </w:rPr>
        <w:t>společně</w:t>
      </w:r>
      <w:proofErr w:type="spellEnd"/>
      <w:proofErr w:type="gram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nerozdílně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jako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objednatel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straně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jedné</w:t>
      </w:r>
      <w:proofErr w:type="spellEnd"/>
    </w:p>
    <w:p w:rsidR="005E2209" w:rsidRDefault="005E2209">
      <w:pPr>
        <w:pStyle w:val="Zkladntext"/>
        <w:rPr>
          <w:sz w:val="20"/>
        </w:rPr>
      </w:pPr>
    </w:p>
    <w:p w:rsidR="005E2209" w:rsidRDefault="009B3FA7">
      <w:pPr>
        <w:spacing w:before="94"/>
        <w:ind w:left="413"/>
        <w:jc w:val="center"/>
        <w:rPr>
          <w:b/>
          <w:sz w:val="19"/>
        </w:rPr>
      </w:pPr>
      <w:proofErr w:type="gramStart"/>
      <w:r>
        <w:rPr>
          <w:b/>
          <w:color w:val="1A1A1A"/>
          <w:w w:val="106"/>
          <w:sz w:val="19"/>
        </w:rPr>
        <w:t>a</w:t>
      </w:r>
      <w:proofErr w:type="gramEnd"/>
    </w:p>
    <w:p w:rsidR="005E2209" w:rsidRDefault="005E2209">
      <w:pPr>
        <w:pStyle w:val="Zkladntext"/>
        <w:rPr>
          <w:b/>
          <w:sz w:val="20"/>
        </w:rPr>
      </w:pPr>
    </w:p>
    <w:p w:rsidR="005E2209" w:rsidRDefault="005E2209">
      <w:pPr>
        <w:pStyle w:val="Zkladntext"/>
        <w:spacing w:before="4"/>
        <w:rPr>
          <w:b/>
          <w:sz w:val="21"/>
        </w:rPr>
      </w:pPr>
    </w:p>
    <w:p w:rsidR="005E2209" w:rsidRDefault="005E2209">
      <w:pPr>
        <w:rPr>
          <w:sz w:val="21"/>
        </w:rPr>
        <w:sectPr w:rsidR="005E2209">
          <w:type w:val="continuous"/>
          <w:pgSz w:w="11910" w:h="16840"/>
          <w:pgMar w:top="1380" w:right="1680" w:bottom="280" w:left="1260" w:header="708" w:footer="708" w:gutter="0"/>
          <w:cols w:space="708"/>
        </w:sectPr>
      </w:pPr>
    </w:p>
    <w:p w:rsidR="005E2209" w:rsidRDefault="009B3FA7">
      <w:pPr>
        <w:pStyle w:val="Nadpis2"/>
        <w:ind w:left="134"/>
      </w:pPr>
      <w:proofErr w:type="spellStart"/>
      <w:r>
        <w:rPr>
          <w:color w:val="1A1A1A"/>
        </w:rPr>
        <w:lastRenderedPageBreak/>
        <w:t>Zhotovitel</w:t>
      </w:r>
      <w:proofErr w:type="spellEnd"/>
      <w:r>
        <w:rPr>
          <w:color w:val="1A1A1A"/>
        </w:rPr>
        <w:t>:</w:t>
      </w:r>
    </w:p>
    <w:p w:rsidR="005E2209" w:rsidRDefault="009B3FA7">
      <w:pPr>
        <w:pStyle w:val="Zkladntext"/>
        <w:spacing w:before="47"/>
        <w:ind w:left="128"/>
      </w:pPr>
      <w:proofErr w:type="spellStart"/>
      <w:r>
        <w:rPr>
          <w:color w:val="1A1A1A"/>
          <w:w w:val="105"/>
        </w:rPr>
        <w:t>Sídlo</w:t>
      </w:r>
      <w:proofErr w:type="spellEnd"/>
      <w:r>
        <w:rPr>
          <w:color w:val="1A1A1A"/>
          <w:w w:val="105"/>
        </w:rPr>
        <w:t>:</w:t>
      </w:r>
    </w:p>
    <w:p w:rsidR="005E2209" w:rsidRDefault="009B3FA7">
      <w:pPr>
        <w:pStyle w:val="Zkladntext"/>
        <w:spacing w:before="54"/>
        <w:ind w:left="128"/>
      </w:pPr>
      <w:proofErr w:type="spellStart"/>
      <w:r>
        <w:rPr>
          <w:color w:val="1A1A1A"/>
        </w:rPr>
        <w:t>Spisová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značka</w:t>
      </w:r>
      <w:proofErr w:type="spellEnd"/>
      <w:r>
        <w:rPr>
          <w:color w:val="1A1A1A"/>
        </w:rPr>
        <w:t>:</w:t>
      </w:r>
    </w:p>
    <w:p w:rsidR="005E2209" w:rsidRDefault="009B3FA7">
      <w:pPr>
        <w:pStyle w:val="Nadpis1"/>
        <w:spacing w:before="40"/>
        <w:ind w:right="1375" w:hanging="17"/>
      </w:pPr>
      <w:r>
        <w:rPr>
          <w:color w:val="1A1A1A"/>
          <w:w w:val="75"/>
        </w:rPr>
        <w:t>IČO:</w:t>
      </w:r>
    </w:p>
    <w:p w:rsidR="005E2209" w:rsidRDefault="009B3FA7">
      <w:pPr>
        <w:spacing w:before="19"/>
        <w:ind w:left="144" w:right="1375"/>
        <w:rPr>
          <w:rFonts w:ascii="Courier New" w:hAnsi="Courier New"/>
          <w:b/>
        </w:rPr>
      </w:pPr>
      <w:r>
        <w:rPr>
          <w:rFonts w:ascii="Courier New" w:hAnsi="Courier New"/>
          <w:b/>
          <w:color w:val="1A1A1A"/>
          <w:w w:val="70"/>
        </w:rPr>
        <w:t>DIČ:</w:t>
      </w:r>
    </w:p>
    <w:p w:rsidR="005E2209" w:rsidRDefault="009B3FA7">
      <w:pPr>
        <w:pStyle w:val="Zkladntext"/>
        <w:spacing w:before="24" w:line="256" w:lineRule="auto"/>
        <w:ind w:left="123" w:right="22" w:firstLine="9"/>
      </w:pPr>
      <w:proofErr w:type="spellStart"/>
      <w:r>
        <w:rPr>
          <w:color w:val="1A1A1A"/>
          <w:w w:val="105"/>
        </w:rPr>
        <w:t>Bankovní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spojení</w:t>
      </w:r>
      <w:proofErr w:type="spellEnd"/>
      <w:r>
        <w:rPr>
          <w:color w:val="1A1A1A"/>
          <w:w w:val="105"/>
        </w:rPr>
        <w:t xml:space="preserve">: </w:t>
      </w:r>
      <w:r>
        <w:rPr>
          <w:rFonts w:ascii="Times New Roman" w:hAnsi="Times New Roman"/>
          <w:color w:val="1A1A1A"/>
          <w:w w:val="105"/>
          <w:sz w:val="25"/>
        </w:rPr>
        <w:t xml:space="preserve">č. </w:t>
      </w:r>
      <w:proofErr w:type="spellStart"/>
      <w:r>
        <w:rPr>
          <w:color w:val="1A1A1A"/>
          <w:w w:val="105"/>
        </w:rPr>
        <w:t>účtu</w:t>
      </w:r>
      <w:proofErr w:type="spellEnd"/>
      <w:r>
        <w:rPr>
          <w:color w:val="1A1A1A"/>
          <w:w w:val="105"/>
        </w:rPr>
        <w:t xml:space="preserve">: </w:t>
      </w:r>
      <w:proofErr w:type="spellStart"/>
      <w:r>
        <w:rPr>
          <w:color w:val="1A1A1A"/>
          <w:w w:val="105"/>
        </w:rPr>
        <w:t>Zastoupena</w:t>
      </w:r>
      <w:proofErr w:type="spellEnd"/>
      <w:r>
        <w:rPr>
          <w:color w:val="1A1A1A"/>
          <w:w w:val="105"/>
        </w:rPr>
        <w:t>:</w:t>
      </w:r>
    </w:p>
    <w:p w:rsidR="005E2209" w:rsidRDefault="009B3FA7">
      <w:pPr>
        <w:pStyle w:val="Zkladntext"/>
        <w:spacing w:before="35"/>
        <w:ind w:left="125"/>
      </w:pPr>
      <w:r>
        <w:rPr>
          <w:color w:val="1A1A1A"/>
          <w:w w:val="105"/>
        </w:rPr>
        <w:t>(</w:t>
      </w:r>
      <w:proofErr w:type="spellStart"/>
      <w:proofErr w:type="gramStart"/>
      <w:r>
        <w:rPr>
          <w:color w:val="1A1A1A"/>
          <w:w w:val="105"/>
        </w:rPr>
        <w:t>dále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jen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zhotovitel</w:t>
      </w:r>
      <w:proofErr w:type="spellEnd"/>
      <w:r>
        <w:rPr>
          <w:color w:val="1A1A1A"/>
          <w:w w:val="105"/>
        </w:rPr>
        <w:t>)</w:t>
      </w:r>
    </w:p>
    <w:p w:rsidR="005E2209" w:rsidRDefault="005E2209">
      <w:pPr>
        <w:pStyle w:val="Zkladntext"/>
        <w:spacing w:before="1"/>
        <w:rPr>
          <w:sz w:val="24"/>
        </w:rPr>
      </w:pPr>
    </w:p>
    <w:p w:rsidR="005E2209" w:rsidRDefault="009B3FA7">
      <w:pPr>
        <w:ind w:left="123"/>
        <w:rPr>
          <w:rFonts w:ascii="Times New Roman"/>
          <w:sz w:val="24"/>
        </w:rPr>
      </w:pPr>
      <w:proofErr w:type="gramStart"/>
      <w:r>
        <w:rPr>
          <w:rFonts w:ascii="Times New Roman"/>
          <w:color w:val="1A1A1A"/>
          <w:w w:val="85"/>
          <w:sz w:val="24"/>
        </w:rPr>
        <w:t>a</w:t>
      </w:r>
      <w:proofErr w:type="gramEnd"/>
    </w:p>
    <w:p w:rsidR="005E2209" w:rsidRDefault="005E2209">
      <w:pPr>
        <w:pStyle w:val="Zkladntext"/>
        <w:rPr>
          <w:rFonts w:ascii="Times New Roman"/>
          <w:sz w:val="25"/>
        </w:rPr>
      </w:pPr>
    </w:p>
    <w:p w:rsidR="005E2209" w:rsidRDefault="009B3FA7">
      <w:pPr>
        <w:pStyle w:val="Nadpis2"/>
        <w:spacing w:before="0"/>
        <w:ind w:left="122"/>
      </w:pPr>
      <w:proofErr w:type="spellStart"/>
      <w:r>
        <w:rPr>
          <w:color w:val="1A1A1A"/>
          <w:w w:val="95"/>
        </w:rPr>
        <w:t>Vedlejší</w:t>
      </w:r>
      <w:proofErr w:type="spellEnd"/>
      <w:r>
        <w:rPr>
          <w:color w:val="1A1A1A"/>
          <w:w w:val="95"/>
        </w:rPr>
        <w:t xml:space="preserve"> </w:t>
      </w:r>
      <w:proofErr w:type="spellStart"/>
      <w:r>
        <w:rPr>
          <w:color w:val="1A1A1A"/>
          <w:w w:val="95"/>
        </w:rPr>
        <w:t>účastník</w:t>
      </w:r>
      <w:proofErr w:type="spellEnd"/>
    </w:p>
    <w:p w:rsidR="005E2209" w:rsidRDefault="009B3FA7">
      <w:pPr>
        <w:pStyle w:val="Zkladntext"/>
        <w:spacing w:before="48"/>
        <w:ind w:left="113"/>
      </w:pPr>
      <w:proofErr w:type="spellStart"/>
      <w:r>
        <w:rPr>
          <w:color w:val="1A1A1A"/>
          <w:w w:val="105"/>
        </w:rPr>
        <w:t>Sídlo</w:t>
      </w:r>
      <w:proofErr w:type="spellEnd"/>
      <w:r>
        <w:rPr>
          <w:color w:val="1A1A1A"/>
          <w:w w:val="105"/>
        </w:rPr>
        <w:t>:</w:t>
      </w:r>
    </w:p>
    <w:p w:rsidR="005E2209" w:rsidRDefault="009B3FA7">
      <w:pPr>
        <w:pStyle w:val="Nadpis1"/>
        <w:ind w:left="118"/>
      </w:pPr>
      <w:r>
        <w:rPr>
          <w:color w:val="1A1A1A"/>
          <w:w w:val="85"/>
        </w:rPr>
        <w:t>IČO:</w:t>
      </w:r>
    </w:p>
    <w:p w:rsidR="005E2209" w:rsidRDefault="009B3FA7">
      <w:pPr>
        <w:pStyle w:val="Nadpis2"/>
        <w:spacing w:before="98"/>
        <w:ind w:left="123"/>
      </w:pPr>
      <w:r>
        <w:rPr>
          <w:b w:val="0"/>
        </w:rPr>
        <w:br w:type="column"/>
      </w:r>
      <w:proofErr w:type="spellStart"/>
      <w:proofErr w:type="gramStart"/>
      <w:r>
        <w:rPr>
          <w:color w:val="1A1A1A"/>
          <w:w w:val="90"/>
        </w:rPr>
        <w:lastRenderedPageBreak/>
        <w:t>SaJ</w:t>
      </w:r>
      <w:proofErr w:type="spellEnd"/>
      <w:r>
        <w:rPr>
          <w:color w:val="1A1A1A"/>
          <w:w w:val="90"/>
        </w:rPr>
        <w:t xml:space="preserve"> </w:t>
      </w:r>
      <w:proofErr w:type="spellStart"/>
      <w:r>
        <w:rPr>
          <w:color w:val="1A1A1A"/>
          <w:w w:val="90"/>
        </w:rPr>
        <w:t>a.s</w:t>
      </w:r>
      <w:proofErr w:type="spellEnd"/>
      <w:r>
        <w:rPr>
          <w:color w:val="1A1A1A"/>
          <w:w w:val="90"/>
        </w:rPr>
        <w:t>.</w:t>
      </w:r>
      <w:proofErr w:type="gramEnd"/>
    </w:p>
    <w:p w:rsidR="005E2209" w:rsidRDefault="009B3FA7">
      <w:pPr>
        <w:pStyle w:val="Zkladntext"/>
        <w:spacing w:before="52" w:line="292" w:lineRule="auto"/>
        <w:ind w:left="125" w:right="2730" w:hanging="1"/>
      </w:pPr>
      <w:proofErr w:type="spellStart"/>
      <w:r>
        <w:rPr>
          <w:color w:val="1A1A1A"/>
          <w:w w:val="105"/>
        </w:rPr>
        <w:t>Novodvorská</w:t>
      </w:r>
      <w:proofErr w:type="spellEnd"/>
      <w:r>
        <w:rPr>
          <w:color w:val="1A1A1A"/>
          <w:w w:val="105"/>
        </w:rPr>
        <w:t xml:space="preserve"> 1062/12, 142 00 </w:t>
      </w:r>
      <w:proofErr w:type="spellStart"/>
      <w:r>
        <w:rPr>
          <w:color w:val="1A1A1A"/>
          <w:w w:val="105"/>
        </w:rPr>
        <w:t>Praha</w:t>
      </w:r>
      <w:proofErr w:type="spellEnd"/>
      <w:r>
        <w:rPr>
          <w:color w:val="1A1A1A"/>
          <w:w w:val="105"/>
        </w:rPr>
        <w:t xml:space="preserve"> 4 B5187 </w:t>
      </w:r>
      <w:proofErr w:type="spellStart"/>
      <w:r>
        <w:rPr>
          <w:color w:val="1A1A1A"/>
          <w:w w:val="105"/>
        </w:rPr>
        <w:t>vedená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Městským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soudem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Praze</w:t>
      </w:r>
      <w:proofErr w:type="spellEnd"/>
      <w:r>
        <w:rPr>
          <w:color w:val="1A1A1A"/>
          <w:w w:val="105"/>
        </w:rPr>
        <w:t xml:space="preserve"> 25643169</w:t>
      </w:r>
    </w:p>
    <w:p w:rsidR="005E2209" w:rsidRDefault="009B3FA7">
      <w:pPr>
        <w:pStyle w:val="Zkladntext"/>
        <w:spacing w:before="3"/>
        <w:ind w:left="120"/>
      </w:pPr>
      <w:r>
        <w:rPr>
          <w:color w:val="1A1A1A"/>
        </w:rPr>
        <w:t>CZ25643169</w:t>
      </w:r>
    </w:p>
    <w:p w:rsidR="005E2209" w:rsidRDefault="009B3FA7">
      <w:pPr>
        <w:pStyle w:val="Zkladntext"/>
        <w:spacing w:before="55" w:line="295" w:lineRule="auto"/>
        <w:ind w:left="114" w:right="3151" w:firstLine="6"/>
      </w:pPr>
      <w:proofErr w:type="spellStart"/>
      <w:r>
        <w:rPr>
          <w:color w:val="1A1A1A"/>
          <w:w w:val="105"/>
        </w:rPr>
        <w:t>Komerční</w:t>
      </w:r>
      <w:proofErr w:type="spellEnd"/>
      <w:r>
        <w:rPr>
          <w:color w:val="1A1A1A"/>
          <w:w w:val="105"/>
        </w:rPr>
        <w:t xml:space="preserve"> </w:t>
      </w:r>
      <w:proofErr w:type="spellStart"/>
      <w:proofErr w:type="gramStart"/>
      <w:r>
        <w:rPr>
          <w:color w:val="1A1A1A"/>
          <w:w w:val="105"/>
        </w:rPr>
        <w:t>banka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a.s</w:t>
      </w:r>
      <w:proofErr w:type="spellEnd"/>
      <w:r>
        <w:rPr>
          <w:color w:val="1A1A1A"/>
          <w:w w:val="105"/>
        </w:rPr>
        <w:t xml:space="preserve">. - </w:t>
      </w:r>
      <w:proofErr w:type="spellStart"/>
      <w:r>
        <w:rPr>
          <w:color w:val="1A1A1A"/>
          <w:w w:val="105"/>
        </w:rPr>
        <w:t>pobočka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Praha</w:t>
      </w:r>
      <w:proofErr w:type="spellEnd"/>
      <w:r>
        <w:rPr>
          <w:color w:val="1A1A1A"/>
          <w:w w:val="105"/>
        </w:rPr>
        <w:t xml:space="preserve"> 4 19-9325320257/0100</w:t>
      </w:r>
    </w:p>
    <w:p w:rsidR="005E2209" w:rsidRDefault="009B3FA7">
      <w:pPr>
        <w:pStyle w:val="Zkladntext"/>
        <w:spacing w:before="1"/>
        <w:ind w:left="119"/>
      </w:pPr>
      <w:proofErr w:type="spellStart"/>
      <w:r>
        <w:rPr>
          <w:color w:val="1A1A1A"/>
          <w:w w:val="110"/>
        </w:rPr>
        <w:t>Vierou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Jiroutovou</w:t>
      </w:r>
      <w:proofErr w:type="spellEnd"/>
      <w:r>
        <w:rPr>
          <w:color w:val="1A1A1A"/>
          <w:w w:val="110"/>
        </w:rPr>
        <w:t xml:space="preserve">, </w:t>
      </w:r>
      <w:proofErr w:type="spellStart"/>
      <w:r>
        <w:rPr>
          <w:color w:val="1A1A1A"/>
          <w:w w:val="110"/>
        </w:rPr>
        <w:t>členem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představenstva</w:t>
      </w:r>
      <w:proofErr w:type="spellEnd"/>
    </w:p>
    <w:p w:rsidR="005E2209" w:rsidRDefault="005E2209">
      <w:pPr>
        <w:pStyle w:val="Zkladntext"/>
        <w:rPr>
          <w:sz w:val="20"/>
        </w:rPr>
      </w:pPr>
    </w:p>
    <w:p w:rsidR="005E2209" w:rsidRDefault="005E2209">
      <w:pPr>
        <w:pStyle w:val="Zkladntext"/>
        <w:rPr>
          <w:sz w:val="20"/>
        </w:rPr>
      </w:pPr>
    </w:p>
    <w:p w:rsidR="005E2209" w:rsidRDefault="005E2209">
      <w:pPr>
        <w:pStyle w:val="Zkladntext"/>
        <w:rPr>
          <w:sz w:val="20"/>
        </w:rPr>
      </w:pPr>
    </w:p>
    <w:p w:rsidR="005E2209" w:rsidRDefault="005E2209">
      <w:pPr>
        <w:pStyle w:val="Zkladntext"/>
        <w:rPr>
          <w:sz w:val="20"/>
        </w:rPr>
      </w:pPr>
    </w:p>
    <w:p w:rsidR="005E2209" w:rsidRDefault="005E2209">
      <w:pPr>
        <w:pStyle w:val="Zkladntext"/>
        <w:rPr>
          <w:sz w:val="17"/>
        </w:rPr>
      </w:pPr>
    </w:p>
    <w:p w:rsidR="005E2209" w:rsidRDefault="009B3FA7">
      <w:pPr>
        <w:pStyle w:val="Nadpis2"/>
        <w:spacing w:before="0"/>
        <w:ind w:left="113"/>
        <w:rPr>
          <w:b w:val="0"/>
        </w:rPr>
      </w:pPr>
      <w:proofErr w:type="spellStart"/>
      <w:proofErr w:type="gramStart"/>
      <w:r>
        <w:rPr>
          <w:color w:val="1A1A1A"/>
          <w:w w:val="95"/>
        </w:rPr>
        <w:t>Středisko</w:t>
      </w:r>
      <w:proofErr w:type="spellEnd"/>
      <w:r>
        <w:rPr>
          <w:color w:val="1A1A1A"/>
          <w:w w:val="95"/>
        </w:rPr>
        <w:t xml:space="preserve"> </w:t>
      </w:r>
      <w:proofErr w:type="spellStart"/>
      <w:r>
        <w:rPr>
          <w:color w:val="1A1A1A"/>
          <w:w w:val="95"/>
        </w:rPr>
        <w:t>společných</w:t>
      </w:r>
      <w:proofErr w:type="spellEnd"/>
      <w:r>
        <w:rPr>
          <w:color w:val="1A1A1A"/>
          <w:w w:val="95"/>
        </w:rPr>
        <w:t xml:space="preserve"> </w:t>
      </w:r>
      <w:proofErr w:type="spellStart"/>
      <w:r>
        <w:rPr>
          <w:color w:val="1A1A1A"/>
          <w:w w:val="95"/>
        </w:rPr>
        <w:t>činností</w:t>
      </w:r>
      <w:proofErr w:type="spellEnd"/>
      <w:r>
        <w:rPr>
          <w:color w:val="1A1A1A"/>
          <w:w w:val="95"/>
        </w:rPr>
        <w:t xml:space="preserve"> AV ČR, v .v. </w:t>
      </w:r>
      <w:proofErr w:type="spellStart"/>
      <w:r>
        <w:rPr>
          <w:b w:val="0"/>
          <w:color w:val="1A1A1A"/>
          <w:w w:val="95"/>
        </w:rPr>
        <w:t>i</w:t>
      </w:r>
      <w:proofErr w:type="spellEnd"/>
      <w:r>
        <w:rPr>
          <w:b w:val="0"/>
          <w:color w:val="1A1A1A"/>
          <w:w w:val="95"/>
        </w:rPr>
        <w:t>.</w:t>
      </w:r>
      <w:proofErr w:type="gramEnd"/>
    </w:p>
    <w:p w:rsidR="005E2209" w:rsidRDefault="009B3FA7">
      <w:pPr>
        <w:pStyle w:val="Zkladntext"/>
        <w:spacing w:before="48"/>
        <w:ind w:left="115"/>
      </w:pPr>
      <w:proofErr w:type="spellStart"/>
      <w:r>
        <w:rPr>
          <w:color w:val="1A1A1A"/>
          <w:w w:val="110"/>
        </w:rPr>
        <w:t>Národní</w:t>
      </w:r>
      <w:proofErr w:type="spellEnd"/>
      <w:r>
        <w:rPr>
          <w:color w:val="1A1A1A"/>
          <w:w w:val="110"/>
        </w:rPr>
        <w:t xml:space="preserve"> 1009/3, 110 00 </w:t>
      </w:r>
      <w:proofErr w:type="spellStart"/>
      <w:r>
        <w:rPr>
          <w:color w:val="1A1A1A"/>
          <w:w w:val="110"/>
        </w:rPr>
        <w:t>Praha</w:t>
      </w:r>
      <w:proofErr w:type="spellEnd"/>
      <w:r>
        <w:rPr>
          <w:color w:val="1A1A1A"/>
          <w:w w:val="110"/>
        </w:rPr>
        <w:t xml:space="preserve"> 1</w:t>
      </w:r>
    </w:p>
    <w:p w:rsidR="005E2209" w:rsidRDefault="009B3FA7">
      <w:pPr>
        <w:pStyle w:val="Zkladntext"/>
        <w:spacing w:before="45"/>
        <w:ind w:left="118"/>
      </w:pPr>
      <w:r>
        <w:rPr>
          <w:color w:val="1A1A1A"/>
          <w:w w:val="105"/>
        </w:rPr>
        <w:t>60457856</w:t>
      </w:r>
    </w:p>
    <w:p w:rsidR="005E2209" w:rsidRDefault="005E2209">
      <w:pPr>
        <w:sectPr w:rsidR="005E2209">
          <w:type w:val="continuous"/>
          <w:pgSz w:w="11910" w:h="16840"/>
          <w:pgMar w:top="1380" w:right="1680" w:bottom="280" w:left="1260" w:header="708" w:footer="708" w:gutter="0"/>
          <w:cols w:num="2" w:space="708" w:equalWidth="0">
            <w:col w:w="1903" w:space="240"/>
            <w:col w:w="6827"/>
          </w:cols>
        </w:sectPr>
      </w:pPr>
    </w:p>
    <w:p w:rsidR="005E2209" w:rsidRDefault="009B3FA7">
      <w:pPr>
        <w:pStyle w:val="Zkladntext"/>
        <w:tabs>
          <w:tab w:val="left" w:pos="2253"/>
        </w:tabs>
        <w:spacing w:before="71"/>
        <w:ind w:left="151"/>
      </w:pPr>
      <w:r>
        <w:rPr>
          <w:color w:val="1A1A1A"/>
        </w:rPr>
        <w:lastRenderedPageBreak/>
        <w:t>DIČ:</w:t>
      </w:r>
      <w:r>
        <w:rPr>
          <w:color w:val="1A1A1A"/>
        </w:rPr>
        <w:tab/>
        <w:t>CZ60457856</w:t>
      </w:r>
    </w:p>
    <w:p w:rsidR="003C4C46" w:rsidRDefault="009B3FA7">
      <w:pPr>
        <w:pStyle w:val="Zkladntext"/>
        <w:tabs>
          <w:tab w:val="left" w:pos="2255"/>
        </w:tabs>
        <w:spacing w:before="44" w:line="295" w:lineRule="auto"/>
        <w:ind w:left="149" w:right="3113" w:firstLine="3"/>
        <w:rPr>
          <w:color w:val="1A1A1A"/>
          <w:w w:val="105"/>
        </w:rPr>
      </w:pPr>
      <w:proofErr w:type="spellStart"/>
      <w:r>
        <w:rPr>
          <w:color w:val="1A1A1A"/>
          <w:w w:val="105"/>
        </w:rPr>
        <w:t>Zastoupena</w:t>
      </w:r>
      <w:proofErr w:type="spellEnd"/>
      <w:r>
        <w:rPr>
          <w:color w:val="1A1A1A"/>
          <w:w w:val="105"/>
        </w:rPr>
        <w:t>:</w:t>
      </w:r>
      <w:r>
        <w:rPr>
          <w:color w:val="1A1A1A"/>
          <w:w w:val="105"/>
        </w:rPr>
        <w:tab/>
      </w:r>
      <w:proofErr w:type="spellStart"/>
      <w:r>
        <w:rPr>
          <w:color w:val="1A1A1A"/>
          <w:w w:val="105"/>
        </w:rPr>
        <w:t>Ing</w:t>
      </w:r>
      <w:proofErr w:type="spellEnd"/>
      <w:r>
        <w:rPr>
          <w:color w:val="1A1A1A"/>
          <w:w w:val="105"/>
        </w:rPr>
        <w:t xml:space="preserve">. </w:t>
      </w:r>
      <w:proofErr w:type="spellStart"/>
      <w:r>
        <w:rPr>
          <w:color w:val="1A1A1A"/>
          <w:w w:val="105"/>
        </w:rPr>
        <w:t>Tomášem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Wencelem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MBA,</w:t>
      </w:r>
      <w:r>
        <w:rPr>
          <w:color w:val="1A1A1A"/>
          <w:spacing w:val="-2"/>
          <w:w w:val="105"/>
        </w:rPr>
        <w:t xml:space="preserve"> </w:t>
      </w:r>
      <w:proofErr w:type="spellStart"/>
      <w:r>
        <w:rPr>
          <w:color w:val="1A1A1A"/>
          <w:w w:val="105"/>
        </w:rPr>
        <w:t>ředitelem</w:t>
      </w:r>
      <w:proofErr w:type="spellEnd"/>
      <w:r>
        <w:rPr>
          <w:color w:val="1A1A1A"/>
          <w:w w:val="108"/>
        </w:rPr>
        <w:t xml:space="preserve"> </w:t>
      </w:r>
      <w:proofErr w:type="spellStart"/>
      <w:r>
        <w:rPr>
          <w:color w:val="1A1A1A"/>
          <w:w w:val="105"/>
        </w:rPr>
        <w:t>Bankovní</w:t>
      </w:r>
      <w:proofErr w:type="spellEnd"/>
      <w:r>
        <w:rPr>
          <w:color w:val="1A1A1A"/>
          <w:spacing w:val="-13"/>
          <w:w w:val="105"/>
        </w:rPr>
        <w:t xml:space="preserve"> </w:t>
      </w:r>
      <w:proofErr w:type="spellStart"/>
      <w:r>
        <w:rPr>
          <w:color w:val="1A1A1A"/>
          <w:w w:val="105"/>
        </w:rPr>
        <w:t>spojení</w:t>
      </w:r>
      <w:proofErr w:type="spellEnd"/>
      <w:r>
        <w:rPr>
          <w:color w:val="1A1A1A"/>
          <w:w w:val="105"/>
        </w:rPr>
        <w:t>:</w:t>
      </w:r>
      <w:r>
        <w:rPr>
          <w:color w:val="1A1A1A"/>
          <w:w w:val="105"/>
        </w:rPr>
        <w:tab/>
      </w:r>
    </w:p>
    <w:p w:rsidR="005E2209" w:rsidRDefault="009B3FA7">
      <w:pPr>
        <w:pStyle w:val="Zkladntext"/>
        <w:tabs>
          <w:tab w:val="left" w:pos="2255"/>
        </w:tabs>
        <w:spacing w:before="44" w:line="295" w:lineRule="auto"/>
        <w:ind w:left="149" w:right="3113" w:firstLine="3"/>
      </w:pPr>
      <w:proofErr w:type="spellStart"/>
      <w:r>
        <w:rPr>
          <w:color w:val="1A1A1A"/>
          <w:w w:val="105"/>
        </w:rPr>
        <w:t>Zapsána</w:t>
      </w:r>
      <w:proofErr w:type="spellEnd"/>
      <w:r>
        <w:rPr>
          <w:color w:val="1A1A1A"/>
          <w:w w:val="105"/>
        </w:rPr>
        <w:t xml:space="preserve"> v </w:t>
      </w:r>
      <w:proofErr w:type="spellStart"/>
      <w:r>
        <w:rPr>
          <w:color w:val="1A1A1A"/>
          <w:w w:val="105"/>
        </w:rPr>
        <w:t>rejstříku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veřejných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výzkumných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institucí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vedeném</w:t>
      </w:r>
      <w:proofErr w:type="spellEnd"/>
      <w:r>
        <w:rPr>
          <w:color w:val="1A1A1A"/>
          <w:spacing w:val="-27"/>
          <w:w w:val="105"/>
        </w:rPr>
        <w:t xml:space="preserve"> </w:t>
      </w:r>
      <w:r>
        <w:rPr>
          <w:color w:val="1A1A1A"/>
          <w:w w:val="105"/>
        </w:rPr>
        <w:t>MŠMT (</w:t>
      </w:r>
      <w:proofErr w:type="spellStart"/>
      <w:r>
        <w:rPr>
          <w:color w:val="1A1A1A"/>
          <w:w w:val="105"/>
        </w:rPr>
        <w:t>dále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jen</w:t>
      </w:r>
      <w:proofErr w:type="spellEnd"/>
      <w:r>
        <w:rPr>
          <w:color w:val="1A1A1A"/>
          <w:spacing w:val="-43"/>
          <w:w w:val="105"/>
        </w:rPr>
        <w:t xml:space="preserve"> </w:t>
      </w:r>
      <w:proofErr w:type="spellStart"/>
      <w:r>
        <w:rPr>
          <w:color w:val="1A1A1A"/>
          <w:w w:val="105"/>
        </w:rPr>
        <w:t>vedlejší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účastník</w:t>
      </w:r>
      <w:proofErr w:type="spellEnd"/>
      <w:r>
        <w:rPr>
          <w:color w:val="1A1A1A"/>
          <w:w w:val="105"/>
        </w:rPr>
        <w:t>)</w:t>
      </w:r>
    </w:p>
    <w:p w:rsidR="005E2209" w:rsidRDefault="005E2209">
      <w:pPr>
        <w:pStyle w:val="Zkladntext"/>
        <w:spacing w:before="11"/>
        <w:rPr>
          <w:sz w:val="22"/>
        </w:rPr>
      </w:pPr>
    </w:p>
    <w:p w:rsidR="005E2209" w:rsidRDefault="009B3FA7">
      <w:pPr>
        <w:pStyle w:val="Zkladntext"/>
        <w:ind w:left="150"/>
      </w:pPr>
      <w:proofErr w:type="gramStart"/>
      <w:r>
        <w:rPr>
          <w:color w:val="1A1A1A"/>
          <w:w w:val="105"/>
        </w:rPr>
        <w:t>se</w:t>
      </w:r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dohodly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uzavření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tohoto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dodatku</w:t>
      </w:r>
      <w:proofErr w:type="spellEnd"/>
      <w:r>
        <w:rPr>
          <w:color w:val="1A1A1A"/>
          <w:w w:val="105"/>
        </w:rPr>
        <w:t xml:space="preserve"> č. 2 </w:t>
      </w:r>
      <w:proofErr w:type="spellStart"/>
      <w:r>
        <w:rPr>
          <w:color w:val="1A1A1A"/>
          <w:w w:val="105"/>
        </w:rPr>
        <w:t>ke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smlouvě</w:t>
      </w:r>
      <w:proofErr w:type="spellEnd"/>
      <w:r>
        <w:rPr>
          <w:color w:val="1A1A1A"/>
          <w:w w:val="105"/>
        </w:rPr>
        <w:t xml:space="preserve"> o </w:t>
      </w:r>
      <w:proofErr w:type="spellStart"/>
      <w:r>
        <w:rPr>
          <w:color w:val="1A1A1A"/>
          <w:w w:val="105"/>
        </w:rPr>
        <w:t>dílo</w:t>
      </w:r>
      <w:proofErr w:type="spellEnd"/>
      <w:r>
        <w:rPr>
          <w:color w:val="1A1A1A"/>
          <w:w w:val="105"/>
        </w:rPr>
        <w:t xml:space="preserve"> č</w:t>
      </w:r>
      <w:r>
        <w:rPr>
          <w:color w:val="343334"/>
          <w:w w:val="105"/>
        </w:rPr>
        <w:t xml:space="preserve">. </w:t>
      </w:r>
      <w:r>
        <w:rPr>
          <w:color w:val="1A1A1A"/>
          <w:w w:val="105"/>
        </w:rPr>
        <w:t xml:space="preserve">544/2012 </w:t>
      </w:r>
      <w:proofErr w:type="spellStart"/>
      <w:r>
        <w:rPr>
          <w:color w:val="1A1A1A"/>
          <w:w w:val="105"/>
        </w:rPr>
        <w:t>ze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dne</w:t>
      </w:r>
      <w:proofErr w:type="spellEnd"/>
      <w:r>
        <w:rPr>
          <w:color w:val="1A1A1A"/>
          <w:w w:val="105"/>
        </w:rPr>
        <w:t xml:space="preserve">  1.6.2012.</w:t>
      </w:r>
    </w:p>
    <w:p w:rsidR="005E2209" w:rsidRDefault="005E2209">
      <w:pPr>
        <w:pStyle w:val="Zkladntext"/>
        <w:rPr>
          <w:sz w:val="20"/>
        </w:rPr>
      </w:pPr>
    </w:p>
    <w:p w:rsidR="005E2209" w:rsidRDefault="005E2209">
      <w:pPr>
        <w:pStyle w:val="Zkladntext"/>
        <w:rPr>
          <w:sz w:val="20"/>
        </w:rPr>
      </w:pPr>
    </w:p>
    <w:p w:rsidR="005E2209" w:rsidRDefault="009B3FA7">
      <w:pPr>
        <w:pStyle w:val="Nadpis3"/>
        <w:spacing w:before="122"/>
        <w:ind w:left="2601"/>
      </w:pPr>
      <w:proofErr w:type="gramStart"/>
      <w:r>
        <w:rPr>
          <w:color w:val="1A1A1A"/>
          <w:w w:val="120"/>
        </w:rPr>
        <w:t>li</w:t>
      </w:r>
      <w:proofErr w:type="gramEnd"/>
      <w:r>
        <w:rPr>
          <w:color w:val="1A1A1A"/>
          <w:w w:val="120"/>
        </w:rPr>
        <w:t>.</w:t>
      </w:r>
    </w:p>
    <w:p w:rsidR="005E2209" w:rsidRDefault="009B3FA7">
      <w:pPr>
        <w:pStyle w:val="Odstavecseseznamem"/>
        <w:numPr>
          <w:ilvl w:val="0"/>
          <w:numId w:val="2"/>
        </w:numPr>
        <w:tabs>
          <w:tab w:val="left" w:pos="506"/>
        </w:tabs>
        <w:spacing w:before="34"/>
        <w:ind w:hanging="361"/>
        <w:rPr>
          <w:rFonts w:ascii="Times New Roman" w:hAnsi="Times New Roman"/>
          <w:color w:val="1A1A1A"/>
          <w:sz w:val="20"/>
        </w:rPr>
      </w:pPr>
      <w:r>
        <w:rPr>
          <w:color w:val="1A1A1A"/>
          <w:sz w:val="19"/>
        </w:rPr>
        <w:t xml:space="preserve">Na </w:t>
      </w:r>
      <w:proofErr w:type="spellStart"/>
      <w:proofErr w:type="gramStart"/>
      <w:r>
        <w:rPr>
          <w:color w:val="1A1A1A"/>
          <w:sz w:val="19"/>
        </w:rPr>
        <w:t>základě</w:t>
      </w:r>
      <w:proofErr w:type="spellEnd"/>
      <w:r>
        <w:rPr>
          <w:color w:val="1A1A1A"/>
          <w:sz w:val="19"/>
        </w:rPr>
        <w:t xml:space="preserve">  </w:t>
      </w:r>
      <w:proofErr w:type="spellStart"/>
      <w:r>
        <w:rPr>
          <w:color w:val="1A1A1A"/>
          <w:sz w:val="19"/>
        </w:rPr>
        <w:t>snížení</w:t>
      </w:r>
      <w:proofErr w:type="spellEnd"/>
      <w:proofErr w:type="gramEnd"/>
      <w:r>
        <w:rPr>
          <w:color w:val="1A1A1A"/>
          <w:sz w:val="19"/>
        </w:rPr>
        <w:t xml:space="preserve"> </w:t>
      </w:r>
      <w:proofErr w:type="spellStart"/>
      <w:r>
        <w:rPr>
          <w:color w:val="1A1A1A"/>
          <w:sz w:val="19"/>
        </w:rPr>
        <w:t>četnosti</w:t>
      </w:r>
      <w:proofErr w:type="spellEnd"/>
      <w:r>
        <w:rPr>
          <w:color w:val="1A1A1A"/>
          <w:sz w:val="19"/>
        </w:rPr>
        <w:t xml:space="preserve"> </w:t>
      </w:r>
      <w:proofErr w:type="spellStart"/>
      <w:r>
        <w:rPr>
          <w:color w:val="1A1A1A"/>
          <w:sz w:val="19"/>
        </w:rPr>
        <w:t>úklidu</w:t>
      </w:r>
      <w:proofErr w:type="spellEnd"/>
      <w:r>
        <w:rPr>
          <w:color w:val="1A1A1A"/>
          <w:sz w:val="19"/>
        </w:rPr>
        <w:t xml:space="preserve"> se </w:t>
      </w:r>
      <w:proofErr w:type="spellStart"/>
      <w:r>
        <w:rPr>
          <w:color w:val="1A1A1A"/>
          <w:sz w:val="19"/>
        </w:rPr>
        <w:t>mění</w:t>
      </w:r>
      <w:proofErr w:type="spellEnd"/>
      <w:r>
        <w:rPr>
          <w:color w:val="1A1A1A"/>
          <w:sz w:val="19"/>
        </w:rPr>
        <w:t xml:space="preserve"> </w:t>
      </w:r>
      <w:proofErr w:type="spellStart"/>
      <w:r>
        <w:rPr>
          <w:color w:val="1A1A1A"/>
          <w:sz w:val="19"/>
        </w:rPr>
        <w:t>cena</w:t>
      </w:r>
      <w:proofErr w:type="spellEnd"/>
      <w:r>
        <w:rPr>
          <w:color w:val="1A1A1A"/>
          <w:sz w:val="19"/>
        </w:rPr>
        <w:t xml:space="preserve">  </w:t>
      </w:r>
      <w:proofErr w:type="spellStart"/>
      <w:r>
        <w:rPr>
          <w:color w:val="1A1A1A"/>
          <w:sz w:val="19"/>
        </w:rPr>
        <w:t>za</w:t>
      </w:r>
      <w:proofErr w:type="spellEnd"/>
      <w:r>
        <w:rPr>
          <w:color w:val="1A1A1A"/>
          <w:sz w:val="19"/>
        </w:rPr>
        <w:t xml:space="preserve"> </w:t>
      </w:r>
      <w:proofErr w:type="spellStart"/>
      <w:r>
        <w:rPr>
          <w:color w:val="1A1A1A"/>
          <w:sz w:val="19"/>
        </w:rPr>
        <w:t>úklidové</w:t>
      </w:r>
      <w:proofErr w:type="spellEnd"/>
      <w:r>
        <w:rPr>
          <w:color w:val="1A1A1A"/>
          <w:sz w:val="19"/>
        </w:rPr>
        <w:t xml:space="preserve"> </w:t>
      </w:r>
      <w:r>
        <w:rPr>
          <w:color w:val="1A1A1A"/>
          <w:spacing w:val="9"/>
          <w:sz w:val="19"/>
        </w:rPr>
        <w:t xml:space="preserve"> </w:t>
      </w:r>
      <w:proofErr w:type="spellStart"/>
      <w:r>
        <w:rPr>
          <w:color w:val="1A1A1A"/>
          <w:sz w:val="19"/>
        </w:rPr>
        <w:t>služby</w:t>
      </w:r>
      <w:proofErr w:type="spellEnd"/>
      <w:r>
        <w:rPr>
          <w:color w:val="1A1A1A"/>
          <w:sz w:val="19"/>
        </w:rPr>
        <w:t>.</w:t>
      </w:r>
    </w:p>
    <w:p w:rsidR="005E2209" w:rsidRDefault="009B3FA7">
      <w:pPr>
        <w:pStyle w:val="Odstavecseseznamem"/>
        <w:numPr>
          <w:ilvl w:val="0"/>
          <w:numId w:val="2"/>
        </w:numPr>
        <w:tabs>
          <w:tab w:val="left" w:pos="508"/>
        </w:tabs>
        <w:spacing w:before="46"/>
        <w:ind w:left="507" w:hanging="356"/>
        <w:rPr>
          <w:color w:val="1A1A1A"/>
          <w:sz w:val="19"/>
        </w:rPr>
      </w:pPr>
      <w:r>
        <w:rPr>
          <w:color w:val="1A1A1A"/>
          <w:w w:val="105"/>
          <w:sz w:val="19"/>
        </w:rPr>
        <w:t xml:space="preserve">Z </w:t>
      </w:r>
      <w:proofErr w:type="spellStart"/>
      <w:r>
        <w:rPr>
          <w:color w:val="1A1A1A"/>
          <w:w w:val="105"/>
          <w:sz w:val="19"/>
        </w:rPr>
        <w:t>tohoto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důvodu</w:t>
      </w:r>
      <w:proofErr w:type="spellEnd"/>
      <w:r>
        <w:rPr>
          <w:color w:val="1A1A1A"/>
          <w:w w:val="105"/>
          <w:sz w:val="19"/>
        </w:rPr>
        <w:t xml:space="preserve"> se </w:t>
      </w:r>
      <w:proofErr w:type="spellStart"/>
      <w:r>
        <w:rPr>
          <w:color w:val="1A1A1A"/>
          <w:w w:val="105"/>
          <w:sz w:val="19"/>
        </w:rPr>
        <w:t>mění</w:t>
      </w:r>
      <w:proofErr w:type="spellEnd"/>
      <w:r>
        <w:rPr>
          <w:color w:val="1A1A1A"/>
          <w:w w:val="105"/>
          <w:sz w:val="19"/>
        </w:rPr>
        <w:t xml:space="preserve"> text </w:t>
      </w:r>
      <w:proofErr w:type="spellStart"/>
      <w:r>
        <w:rPr>
          <w:color w:val="1A1A1A"/>
          <w:w w:val="105"/>
          <w:sz w:val="19"/>
        </w:rPr>
        <w:t>čl</w:t>
      </w:r>
      <w:proofErr w:type="spellEnd"/>
      <w:r>
        <w:rPr>
          <w:color w:val="1A1A1A"/>
          <w:w w:val="105"/>
          <w:sz w:val="19"/>
        </w:rPr>
        <w:t>. V „</w:t>
      </w:r>
      <w:proofErr w:type="spellStart"/>
      <w:r>
        <w:rPr>
          <w:color w:val="1A1A1A"/>
          <w:w w:val="105"/>
          <w:sz w:val="19"/>
        </w:rPr>
        <w:t>Cena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za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dílo</w:t>
      </w:r>
      <w:proofErr w:type="spellEnd"/>
      <w:r>
        <w:rPr>
          <w:color w:val="1A1A1A"/>
          <w:w w:val="105"/>
          <w:sz w:val="19"/>
        </w:rPr>
        <w:t>"</w:t>
      </w:r>
      <w:r>
        <w:rPr>
          <w:color w:val="1A1A1A"/>
          <w:spacing w:val="6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takto</w:t>
      </w:r>
      <w:proofErr w:type="spellEnd"/>
      <w:r>
        <w:rPr>
          <w:color w:val="1A1A1A"/>
          <w:w w:val="105"/>
          <w:sz w:val="19"/>
        </w:rPr>
        <w:t>:</w:t>
      </w:r>
    </w:p>
    <w:p w:rsidR="005E2209" w:rsidRDefault="005E2209">
      <w:pPr>
        <w:pStyle w:val="Zkladntext"/>
        <w:spacing w:before="7"/>
        <w:rPr>
          <w:sz w:val="27"/>
        </w:rPr>
      </w:pPr>
    </w:p>
    <w:p w:rsidR="005E2209" w:rsidRDefault="009B3FA7">
      <w:pPr>
        <w:spacing w:line="300" w:lineRule="auto"/>
        <w:ind w:left="502" w:right="4" w:hanging="11"/>
        <w:rPr>
          <w:i/>
          <w:sz w:val="19"/>
        </w:rPr>
      </w:pPr>
      <w:proofErr w:type="spellStart"/>
      <w:r>
        <w:rPr>
          <w:i/>
          <w:color w:val="1A1A1A"/>
          <w:w w:val="105"/>
          <w:sz w:val="19"/>
        </w:rPr>
        <w:t>Za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jednorázový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základní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úklid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na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vyžádání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budefakturována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částka</w:t>
      </w:r>
      <w:proofErr w:type="spellEnd"/>
      <w:r>
        <w:rPr>
          <w:i/>
          <w:color w:val="1A1A1A"/>
          <w:w w:val="105"/>
          <w:sz w:val="19"/>
        </w:rPr>
        <w:t xml:space="preserve"> 200</w:t>
      </w:r>
      <w:proofErr w:type="gramStart"/>
      <w:r>
        <w:rPr>
          <w:i/>
          <w:color w:val="1A1A1A"/>
          <w:w w:val="105"/>
          <w:sz w:val="19"/>
        </w:rPr>
        <w:t>,00</w:t>
      </w:r>
      <w:proofErr w:type="gram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Kč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bez</w:t>
      </w:r>
      <w:proofErr w:type="spellEnd"/>
      <w:r>
        <w:rPr>
          <w:i/>
          <w:color w:val="1A1A1A"/>
          <w:w w:val="105"/>
          <w:sz w:val="19"/>
        </w:rPr>
        <w:t xml:space="preserve"> DPH. </w:t>
      </w:r>
      <w:proofErr w:type="spellStart"/>
      <w:proofErr w:type="gramStart"/>
      <w:r>
        <w:rPr>
          <w:i/>
          <w:color w:val="1A1A1A"/>
          <w:w w:val="105"/>
          <w:sz w:val="19"/>
        </w:rPr>
        <w:t>Podkladem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profakturací</w:t>
      </w:r>
      <w:proofErr w:type="spellEnd"/>
      <w:r>
        <w:rPr>
          <w:i/>
          <w:color w:val="1A1A1A"/>
          <w:w w:val="105"/>
          <w:sz w:val="19"/>
        </w:rPr>
        <w:t xml:space="preserve"> je </w:t>
      </w:r>
      <w:proofErr w:type="spellStart"/>
      <w:r>
        <w:rPr>
          <w:i/>
          <w:color w:val="1A1A1A"/>
          <w:w w:val="105"/>
          <w:sz w:val="19"/>
        </w:rPr>
        <w:t>pracovní</w:t>
      </w:r>
      <w:proofErr w:type="spellEnd"/>
      <w:r>
        <w:rPr>
          <w:i/>
          <w:color w:val="1A1A1A"/>
          <w:w w:val="105"/>
          <w:sz w:val="19"/>
        </w:rPr>
        <w:t xml:space="preserve"> </w:t>
      </w:r>
      <w:proofErr w:type="spellStart"/>
      <w:r>
        <w:rPr>
          <w:i/>
          <w:color w:val="1A1A1A"/>
          <w:w w:val="105"/>
          <w:sz w:val="19"/>
        </w:rPr>
        <w:t>výkaz</w:t>
      </w:r>
      <w:proofErr w:type="spellEnd"/>
      <w:r>
        <w:rPr>
          <w:i/>
          <w:color w:val="1A1A1A"/>
          <w:w w:val="105"/>
          <w:sz w:val="19"/>
        </w:rPr>
        <w:t>.</w:t>
      </w:r>
      <w:proofErr w:type="gramEnd"/>
    </w:p>
    <w:p w:rsidR="005E2209" w:rsidRDefault="005E2209">
      <w:pPr>
        <w:pStyle w:val="Zkladntext"/>
        <w:spacing w:before="7"/>
        <w:rPr>
          <w:i/>
          <w:sz w:val="22"/>
        </w:rPr>
      </w:pPr>
    </w:p>
    <w:p w:rsidR="005E2209" w:rsidRDefault="009B3FA7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hanging="358"/>
        <w:rPr>
          <w:color w:val="1A1A1A"/>
          <w:sz w:val="19"/>
        </w:rPr>
      </w:pPr>
      <w:proofErr w:type="spellStart"/>
      <w:r>
        <w:rPr>
          <w:color w:val="1A1A1A"/>
          <w:w w:val="105"/>
          <w:sz w:val="19"/>
        </w:rPr>
        <w:t>Dále</w:t>
      </w:r>
      <w:proofErr w:type="spellEnd"/>
      <w:r>
        <w:rPr>
          <w:color w:val="1A1A1A"/>
          <w:w w:val="105"/>
          <w:sz w:val="19"/>
        </w:rPr>
        <w:t xml:space="preserve"> se </w:t>
      </w:r>
      <w:proofErr w:type="spellStart"/>
      <w:r>
        <w:rPr>
          <w:color w:val="1A1A1A"/>
          <w:w w:val="105"/>
          <w:sz w:val="19"/>
        </w:rPr>
        <w:t>upravuje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příloha</w:t>
      </w:r>
      <w:proofErr w:type="spellEnd"/>
      <w:r>
        <w:rPr>
          <w:color w:val="1A1A1A"/>
          <w:w w:val="105"/>
          <w:sz w:val="19"/>
        </w:rPr>
        <w:t xml:space="preserve"> č. 1 </w:t>
      </w:r>
      <w:proofErr w:type="spellStart"/>
      <w:r>
        <w:rPr>
          <w:color w:val="1A1A1A"/>
          <w:w w:val="105"/>
          <w:sz w:val="19"/>
        </w:rPr>
        <w:t>Specifikace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úklidových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prací</w:t>
      </w:r>
      <w:proofErr w:type="spellEnd"/>
      <w:r>
        <w:rPr>
          <w:color w:val="1A1A1A"/>
          <w:w w:val="105"/>
          <w:sz w:val="19"/>
        </w:rPr>
        <w:t xml:space="preserve">. </w:t>
      </w:r>
      <w:proofErr w:type="spellStart"/>
      <w:r>
        <w:rPr>
          <w:color w:val="1A1A1A"/>
          <w:w w:val="105"/>
          <w:sz w:val="19"/>
        </w:rPr>
        <w:t>Příloha</w:t>
      </w:r>
      <w:proofErr w:type="spellEnd"/>
      <w:r>
        <w:rPr>
          <w:color w:val="1A1A1A"/>
          <w:w w:val="105"/>
          <w:sz w:val="19"/>
        </w:rPr>
        <w:t xml:space="preserve"> č. 1 je </w:t>
      </w:r>
      <w:proofErr w:type="spellStart"/>
      <w:r>
        <w:rPr>
          <w:color w:val="1A1A1A"/>
          <w:w w:val="105"/>
          <w:sz w:val="19"/>
        </w:rPr>
        <w:t>součástí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tohoto</w:t>
      </w:r>
      <w:proofErr w:type="spellEnd"/>
      <w:r>
        <w:rPr>
          <w:color w:val="1A1A1A"/>
          <w:spacing w:val="-28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dodatku</w:t>
      </w:r>
      <w:proofErr w:type="spellEnd"/>
      <w:r>
        <w:rPr>
          <w:color w:val="1A1A1A"/>
          <w:w w:val="105"/>
          <w:sz w:val="19"/>
        </w:rPr>
        <w:t>.</w:t>
      </w:r>
    </w:p>
    <w:p w:rsidR="005E2209" w:rsidRDefault="009B3FA7">
      <w:pPr>
        <w:pStyle w:val="Odstavecseseznamem"/>
        <w:numPr>
          <w:ilvl w:val="0"/>
          <w:numId w:val="2"/>
        </w:numPr>
        <w:tabs>
          <w:tab w:val="left" w:pos="498"/>
        </w:tabs>
        <w:ind w:left="497" w:hanging="353"/>
        <w:rPr>
          <w:color w:val="1A1A1A"/>
          <w:sz w:val="19"/>
        </w:rPr>
      </w:pPr>
      <w:proofErr w:type="spellStart"/>
      <w:r>
        <w:rPr>
          <w:color w:val="1A1A1A"/>
          <w:w w:val="105"/>
          <w:sz w:val="19"/>
        </w:rPr>
        <w:t>Smlouva</w:t>
      </w:r>
      <w:proofErr w:type="spellEnd"/>
      <w:r>
        <w:rPr>
          <w:color w:val="1A1A1A"/>
          <w:spacing w:val="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se</w:t>
      </w:r>
      <w:r>
        <w:rPr>
          <w:color w:val="1A1A1A"/>
          <w:spacing w:val="-16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také</w:t>
      </w:r>
      <w:proofErr w:type="spellEnd"/>
      <w:r>
        <w:rPr>
          <w:color w:val="1A1A1A"/>
          <w:spacing w:val="-8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rozšiřuje</w:t>
      </w:r>
      <w:proofErr w:type="spellEnd"/>
      <w:r>
        <w:rPr>
          <w:color w:val="1A1A1A"/>
          <w:spacing w:val="2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o</w:t>
      </w:r>
      <w:r>
        <w:rPr>
          <w:color w:val="1A1A1A"/>
          <w:spacing w:val="-5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Přílohu</w:t>
      </w:r>
      <w:proofErr w:type="spellEnd"/>
      <w:r>
        <w:rPr>
          <w:color w:val="1A1A1A"/>
          <w:spacing w:val="-8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č</w:t>
      </w:r>
      <w:r>
        <w:rPr>
          <w:color w:val="343334"/>
          <w:w w:val="105"/>
          <w:sz w:val="19"/>
        </w:rPr>
        <w:t>.</w:t>
      </w:r>
      <w:r>
        <w:rPr>
          <w:color w:val="343334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2</w:t>
      </w:r>
      <w:r>
        <w:rPr>
          <w:color w:val="1A1A1A"/>
          <w:spacing w:val="-13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Ceník</w:t>
      </w:r>
      <w:proofErr w:type="spellEnd"/>
      <w:r>
        <w:rPr>
          <w:color w:val="1A1A1A"/>
          <w:spacing w:val="-7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víceprací</w:t>
      </w:r>
      <w:proofErr w:type="spellEnd"/>
      <w:r>
        <w:rPr>
          <w:color w:val="1A1A1A"/>
          <w:w w:val="105"/>
          <w:sz w:val="19"/>
        </w:rPr>
        <w:t>.</w:t>
      </w:r>
      <w:r>
        <w:rPr>
          <w:color w:val="1A1A1A"/>
          <w:spacing w:val="-3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Příloha</w:t>
      </w:r>
      <w:proofErr w:type="spellEnd"/>
      <w:r>
        <w:rPr>
          <w:color w:val="1A1A1A"/>
          <w:spacing w:val="-5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č</w:t>
      </w:r>
      <w:r>
        <w:rPr>
          <w:color w:val="343334"/>
          <w:w w:val="105"/>
          <w:sz w:val="19"/>
        </w:rPr>
        <w:t>.</w:t>
      </w:r>
      <w:r>
        <w:rPr>
          <w:color w:val="343334"/>
          <w:spacing w:val="-4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2</w:t>
      </w:r>
      <w:r>
        <w:rPr>
          <w:color w:val="1A1A1A"/>
          <w:spacing w:val="-9"/>
          <w:w w:val="105"/>
          <w:sz w:val="19"/>
        </w:rPr>
        <w:t xml:space="preserve"> </w:t>
      </w:r>
      <w:r>
        <w:rPr>
          <w:color w:val="1A1A1A"/>
          <w:w w:val="105"/>
          <w:sz w:val="19"/>
        </w:rPr>
        <w:t>je</w:t>
      </w:r>
      <w:r>
        <w:rPr>
          <w:color w:val="1A1A1A"/>
          <w:spacing w:val="4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součástí</w:t>
      </w:r>
      <w:proofErr w:type="spellEnd"/>
      <w:r>
        <w:rPr>
          <w:color w:val="1A1A1A"/>
          <w:spacing w:val="-11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tohoto</w:t>
      </w:r>
      <w:proofErr w:type="spellEnd"/>
      <w:r>
        <w:rPr>
          <w:color w:val="1A1A1A"/>
          <w:spacing w:val="-2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dodatku</w:t>
      </w:r>
      <w:proofErr w:type="spellEnd"/>
      <w:r>
        <w:rPr>
          <w:color w:val="1A1A1A"/>
          <w:w w:val="105"/>
          <w:sz w:val="19"/>
        </w:rPr>
        <w:t>.</w:t>
      </w:r>
    </w:p>
    <w:p w:rsidR="005E2209" w:rsidRPr="003C4C46" w:rsidRDefault="009B3FA7" w:rsidP="003C4C46">
      <w:pPr>
        <w:pStyle w:val="Odstavecseseznamem"/>
        <w:numPr>
          <w:ilvl w:val="0"/>
          <w:numId w:val="2"/>
        </w:numPr>
        <w:tabs>
          <w:tab w:val="left" w:pos="507"/>
        </w:tabs>
        <w:spacing w:before="2" w:line="295" w:lineRule="auto"/>
        <w:ind w:right="952" w:hanging="355"/>
      </w:pPr>
      <w:proofErr w:type="spellStart"/>
      <w:r w:rsidRPr="003C4C46">
        <w:rPr>
          <w:color w:val="1A1A1A"/>
          <w:w w:val="105"/>
          <w:sz w:val="19"/>
        </w:rPr>
        <w:t>Kontaktní</w:t>
      </w:r>
      <w:proofErr w:type="spellEnd"/>
      <w:r w:rsidRPr="003C4C46">
        <w:rPr>
          <w:color w:val="1A1A1A"/>
          <w:w w:val="105"/>
          <w:sz w:val="19"/>
        </w:rPr>
        <w:t xml:space="preserve"> </w:t>
      </w:r>
      <w:proofErr w:type="spellStart"/>
      <w:r w:rsidRPr="003C4C46">
        <w:rPr>
          <w:color w:val="1A1A1A"/>
          <w:w w:val="105"/>
          <w:sz w:val="19"/>
        </w:rPr>
        <w:t>osoba</w:t>
      </w:r>
      <w:proofErr w:type="spellEnd"/>
      <w:r w:rsidRPr="003C4C46">
        <w:rPr>
          <w:color w:val="1A1A1A"/>
          <w:w w:val="105"/>
          <w:sz w:val="19"/>
        </w:rPr>
        <w:t xml:space="preserve"> pro </w:t>
      </w:r>
      <w:proofErr w:type="spellStart"/>
      <w:r w:rsidRPr="003C4C46">
        <w:rPr>
          <w:color w:val="1A1A1A"/>
          <w:w w:val="105"/>
          <w:sz w:val="19"/>
        </w:rPr>
        <w:t>objednání</w:t>
      </w:r>
      <w:proofErr w:type="spellEnd"/>
      <w:r w:rsidRPr="003C4C46">
        <w:rPr>
          <w:color w:val="1A1A1A"/>
          <w:w w:val="105"/>
          <w:sz w:val="19"/>
        </w:rPr>
        <w:t xml:space="preserve"> </w:t>
      </w:r>
      <w:proofErr w:type="spellStart"/>
      <w:r w:rsidRPr="003C4C46">
        <w:rPr>
          <w:color w:val="1A1A1A"/>
          <w:w w:val="105"/>
          <w:sz w:val="19"/>
        </w:rPr>
        <w:t>úklidu</w:t>
      </w:r>
      <w:proofErr w:type="spellEnd"/>
      <w:r w:rsidRPr="003C4C46">
        <w:rPr>
          <w:color w:val="1A1A1A"/>
          <w:w w:val="105"/>
          <w:sz w:val="19"/>
        </w:rPr>
        <w:t xml:space="preserve"> 24 </w:t>
      </w:r>
      <w:proofErr w:type="spellStart"/>
      <w:r w:rsidRPr="003C4C46">
        <w:rPr>
          <w:color w:val="1A1A1A"/>
          <w:w w:val="105"/>
          <w:sz w:val="19"/>
        </w:rPr>
        <w:t>hodin</w:t>
      </w:r>
      <w:proofErr w:type="spellEnd"/>
      <w:r w:rsidRPr="003C4C46">
        <w:rPr>
          <w:color w:val="1A1A1A"/>
          <w:w w:val="105"/>
          <w:sz w:val="19"/>
        </w:rPr>
        <w:t xml:space="preserve"> </w:t>
      </w:r>
      <w:proofErr w:type="spellStart"/>
      <w:r w:rsidRPr="003C4C46">
        <w:rPr>
          <w:color w:val="1A1A1A"/>
          <w:w w:val="105"/>
          <w:sz w:val="19"/>
        </w:rPr>
        <w:t>předem</w:t>
      </w:r>
      <w:proofErr w:type="spellEnd"/>
      <w:r w:rsidRPr="003C4C46">
        <w:rPr>
          <w:color w:val="1A1A1A"/>
          <w:w w:val="105"/>
          <w:sz w:val="19"/>
        </w:rPr>
        <w:t xml:space="preserve">: </w:t>
      </w:r>
    </w:p>
    <w:p w:rsidR="003C4C46" w:rsidRPr="003C4C46" w:rsidRDefault="003C4C46" w:rsidP="003C4C46">
      <w:pPr>
        <w:pStyle w:val="Odstavecseseznamem"/>
        <w:tabs>
          <w:tab w:val="left" w:pos="507"/>
        </w:tabs>
        <w:spacing w:before="2" w:line="295" w:lineRule="auto"/>
        <w:ind w:left="503" w:right="952" w:firstLine="0"/>
      </w:pPr>
    </w:p>
    <w:p w:rsidR="005E2209" w:rsidRDefault="009B3FA7">
      <w:pPr>
        <w:pStyle w:val="Nadpis3"/>
        <w:ind w:left="2993"/>
      </w:pPr>
      <w:r>
        <w:rPr>
          <w:color w:val="1A1A1A"/>
          <w:w w:val="130"/>
        </w:rPr>
        <w:t>Ill.</w:t>
      </w:r>
    </w:p>
    <w:p w:rsidR="005E2209" w:rsidRDefault="009B3FA7">
      <w:pPr>
        <w:pStyle w:val="Odstavecseseznamem"/>
        <w:numPr>
          <w:ilvl w:val="0"/>
          <w:numId w:val="1"/>
        </w:numPr>
        <w:tabs>
          <w:tab w:val="left" w:pos="497"/>
        </w:tabs>
        <w:spacing w:before="44"/>
        <w:ind w:hanging="363"/>
        <w:rPr>
          <w:rFonts w:ascii="Times New Roman" w:hAnsi="Times New Roman"/>
          <w:color w:val="1A1A1A"/>
          <w:sz w:val="20"/>
        </w:rPr>
      </w:pPr>
      <w:proofErr w:type="spellStart"/>
      <w:r>
        <w:rPr>
          <w:color w:val="1A1A1A"/>
          <w:w w:val="105"/>
          <w:sz w:val="19"/>
        </w:rPr>
        <w:t>Ostatní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ustanovení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smlouvy</w:t>
      </w:r>
      <w:proofErr w:type="spellEnd"/>
      <w:r>
        <w:rPr>
          <w:color w:val="1A1A1A"/>
          <w:w w:val="105"/>
          <w:sz w:val="19"/>
        </w:rPr>
        <w:t xml:space="preserve"> a </w:t>
      </w:r>
      <w:proofErr w:type="spellStart"/>
      <w:r>
        <w:rPr>
          <w:color w:val="1A1A1A"/>
          <w:w w:val="105"/>
          <w:sz w:val="19"/>
        </w:rPr>
        <w:t>jejich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příloh</w:t>
      </w:r>
      <w:proofErr w:type="spellEnd"/>
      <w:r>
        <w:rPr>
          <w:color w:val="1A1A1A"/>
          <w:w w:val="105"/>
          <w:sz w:val="19"/>
        </w:rPr>
        <w:t xml:space="preserve"> se</w:t>
      </w:r>
      <w:r>
        <w:rPr>
          <w:color w:val="1A1A1A"/>
          <w:spacing w:val="4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nemění</w:t>
      </w:r>
      <w:proofErr w:type="spellEnd"/>
      <w:r>
        <w:rPr>
          <w:color w:val="1A1A1A"/>
          <w:w w:val="105"/>
          <w:sz w:val="19"/>
        </w:rPr>
        <w:t>.</w:t>
      </w:r>
    </w:p>
    <w:p w:rsidR="005E2209" w:rsidRDefault="009B3FA7">
      <w:pPr>
        <w:pStyle w:val="Odstavecseseznamem"/>
        <w:numPr>
          <w:ilvl w:val="0"/>
          <w:numId w:val="1"/>
        </w:numPr>
        <w:tabs>
          <w:tab w:val="left" w:pos="497"/>
        </w:tabs>
        <w:spacing w:before="47"/>
        <w:ind w:hanging="350"/>
        <w:rPr>
          <w:color w:val="1A1A1A"/>
          <w:sz w:val="19"/>
        </w:rPr>
      </w:pPr>
      <w:proofErr w:type="spellStart"/>
      <w:r>
        <w:rPr>
          <w:color w:val="1A1A1A"/>
          <w:w w:val="105"/>
          <w:sz w:val="19"/>
        </w:rPr>
        <w:t>Tento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dodatek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nabývá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platnosti</w:t>
      </w:r>
      <w:proofErr w:type="spellEnd"/>
      <w:r>
        <w:rPr>
          <w:color w:val="1A1A1A"/>
          <w:w w:val="105"/>
          <w:sz w:val="19"/>
        </w:rPr>
        <w:t xml:space="preserve"> a </w:t>
      </w:r>
      <w:proofErr w:type="spellStart"/>
      <w:r>
        <w:rPr>
          <w:color w:val="1A1A1A"/>
          <w:w w:val="105"/>
          <w:sz w:val="19"/>
        </w:rPr>
        <w:t>účinnosti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dnem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uveřejnění</w:t>
      </w:r>
      <w:proofErr w:type="spellEnd"/>
      <w:r>
        <w:rPr>
          <w:color w:val="1A1A1A"/>
          <w:w w:val="105"/>
          <w:sz w:val="19"/>
        </w:rPr>
        <w:t xml:space="preserve"> v </w:t>
      </w:r>
      <w:proofErr w:type="spellStart"/>
      <w:proofErr w:type="gramStart"/>
      <w:r>
        <w:rPr>
          <w:color w:val="1A1A1A"/>
          <w:w w:val="105"/>
          <w:sz w:val="19"/>
        </w:rPr>
        <w:t>Registru</w:t>
      </w:r>
      <w:proofErr w:type="spellEnd"/>
      <w:r>
        <w:rPr>
          <w:color w:val="1A1A1A"/>
          <w:w w:val="105"/>
          <w:sz w:val="19"/>
        </w:rPr>
        <w:t xml:space="preserve"> </w:t>
      </w:r>
      <w:r>
        <w:rPr>
          <w:color w:val="1A1A1A"/>
          <w:spacing w:val="6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smluv</w:t>
      </w:r>
      <w:proofErr w:type="spellEnd"/>
      <w:proofErr w:type="gramEnd"/>
      <w:r>
        <w:rPr>
          <w:color w:val="1A1A1A"/>
          <w:w w:val="105"/>
          <w:sz w:val="19"/>
        </w:rPr>
        <w:t>.</w:t>
      </w:r>
    </w:p>
    <w:p w:rsidR="005E2209" w:rsidRDefault="009B3FA7">
      <w:pPr>
        <w:pStyle w:val="Odstavecseseznamem"/>
        <w:numPr>
          <w:ilvl w:val="0"/>
          <w:numId w:val="1"/>
        </w:numPr>
        <w:tabs>
          <w:tab w:val="left" w:pos="493"/>
        </w:tabs>
        <w:spacing w:before="50"/>
        <w:ind w:left="492" w:hanging="349"/>
        <w:rPr>
          <w:color w:val="1A1A1A"/>
          <w:sz w:val="19"/>
        </w:rPr>
      </w:pPr>
      <w:proofErr w:type="spellStart"/>
      <w:r>
        <w:rPr>
          <w:color w:val="1A1A1A"/>
          <w:w w:val="105"/>
          <w:sz w:val="19"/>
        </w:rPr>
        <w:t>Tento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dodatek</w:t>
      </w:r>
      <w:proofErr w:type="spellEnd"/>
      <w:r>
        <w:rPr>
          <w:color w:val="1A1A1A"/>
          <w:w w:val="105"/>
          <w:sz w:val="19"/>
        </w:rPr>
        <w:t xml:space="preserve"> je </w:t>
      </w:r>
      <w:proofErr w:type="spellStart"/>
      <w:r>
        <w:rPr>
          <w:color w:val="1A1A1A"/>
          <w:w w:val="105"/>
          <w:sz w:val="19"/>
        </w:rPr>
        <w:t>vyhotoven</w:t>
      </w:r>
      <w:proofErr w:type="spellEnd"/>
      <w:r>
        <w:rPr>
          <w:color w:val="1A1A1A"/>
          <w:w w:val="105"/>
          <w:sz w:val="19"/>
        </w:rPr>
        <w:t xml:space="preserve"> 5 </w:t>
      </w:r>
      <w:proofErr w:type="spellStart"/>
      <w:r>
        <w:rPr>
          <w:color w:val="1A1A1A"/>
          <w:w w:val="105"/>
          <w:sz w:val="19"/>
        </w:rPr>
        <w:t>stejnopisech</w:t>
      </w:r>
      <w:proofErr w:type="spellEnd"/>
      <w:r>
        <w:rPr>
          <w:color w:val="1A1A1A"/>
          <w:w w:val="105"/>
          <w:sz w:val="19"/>
        </w:rPr>
        <w:t xml:space="preserve">, z </w:t>
      </w:r>
      <w:proofErr w:type="spellStart"/>
      <w:r>
        <w:rPr>
          <w:color w:val="1A1A1A"/>
          <w:w w:val="105"/>
          <w:sz w:val="19"/>
        </w:rPr>
        <w:t>nichž</w:t>
      </w:r>
      <w:proofErr w:type="spellEnd"/>
      <w:r>
        <w:rPr>
          <w:color w:val="1A1A1A"/>
          <w:w w:val="105"/>
          <w:sz w:val="19"/>
        </w:rPr>
        <w:t xml:space="preserve"> 4 </w:t>
      </w:r>
      <w:proofErr w:type="spellStart"/>
      <w:r>
        <w:rPr>
          <w:color w:val="1A1A1A"/>
          <w:w w:val="105"/>
          <w:sz w:val="19"/>
        </w:rPr>
        <w:t>obdrží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objednatel</w:t>
      </w:r>
      <w:proofErr w:type="spellEnd"/>
      <w:r>
        <w:rPr>
          <w:color w:val="1A1A1A"/>
          <w:w w:val="105"/>
          <w:sz w:val="19"/>
        </w:rPr>
        <w:t xml:space="preserve"> a </w:t>
      </w:r>
      <w:proofErr w:type="gramStart"/>
      <w:r>
        <w:rPr>
          <w:color w:val="1A1A1A"/>
          <w:w w:val="105"/>
          <w:sz w:val="19"/>
        </w:rPr>
        <w:t xml:space="preserve">1 </w:t>
      </w:r>
      <w:r>
        <w:rPr>
          <w:color w:val="1A1A1A"/>
          <w:spacing w:val="18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zhotovitel</w:t>
      </w:r>
      <w:proofErr w:type="spellEnd"/>
      <w:proofErr w:type="gramEnd"/>
      <w:r>
        <w:rPr>
          <w:color w:val="1A1A1A"/>
          <w:w w:val="105"/>
          <w:sz w:val="19"/>
        </w:rPr>
        <w:t>.</w:t>
      </w:r>
    </w:p>
    <w:p w:rsidR="005E2209" w:rsidRDefault="005E2209">
      <w:pPr>
        <w:pStyle w:val="Zkladntext"/>
        <w:spacing w:before="1"/>
      </w:pPr>
    </w:p>
    <w:p w:rsidR="005E2209" w:rsidRDefault="005E2209">
      <w:pPr>
        <w:sectPr w:rsidR="005E2209">
          <w:pgSz w:w="11910" w:h="16840"/>
          <w:pgMar w:top="1400" w:right="1360" w:bottom="280" w:left="1280" w:header="708" w:footer="708" w:gutter="0"/>
          <w:cols w:space="708"/>
        </w:sectPr>
      </w:pPr>
    </w:p>
    <w:p w:rsidR="005E2209" w:rsidRPr="003C4C46" w:rsidRDefault="003C4C46" w:rsidP="00867CFC">
      <w:pPr>
        <w:pStyle w:val="Zkladntext"/>
        <w:spacing w:before="94" w:line="590" w:lineRule="auto"/>
        <w:ind w:left="143" w:right="1086" w:hanging="2"/>
        <w:rPr>
          <w:rFonts w:ascii="Times New Roman" w:hAnsi="Times New Roman"/>
          <w:b/>
          <w:sz w:val="21"/>
        </w:rPr>
        <w:sectPr w:rsidR="005E2209" w:rsidRPr="003C4C46">
          <w:type w:val="continuous"/>
          <w:pgSz w:w="11910" w:h="16840"/>
          <w:pgMar w:top="1380" w:right="1360" w:bottom="280" w:left="1280" w:header="708" w:footer="708" w:gutter="0"/>
          <w:cols w:num="2" w:space="708" w:equalWidth="0">
            <w:col w:w="3638" w:space="40"/>
            <w:col w:w="5592"/>
          </w:cols>
        </w:sect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3305808" behindDoc="1" locked="0" layoutInCell="1" allowOverlap="1" wp14:anchorId="61DAEBC3" wp14:editId="26939340">
                <wp:simplePos x="0" y="0"/>
                <wp:positionH relativeFrom="page">
                  <wp:posOffset>935990</wp:posOffset>
                </wp:positionH>
                <wp:positionV relativeFrom="paragraph">
                  <wp:posOffset>243840</wp:posOffset>
                </wp:positionV>
                <wp:extent cx="1320165" cy="851535"/>
                <wp:effectExtent l="254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209" w:rsidRDefault="005E2209">
                            <w:pPr>
                              <w:spacing w:line="1341" w:lineRule="exact"/>
                              <w:rPr>
                                <w:sz w:val="1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7pt;margin-top:19.2pt;width:103.95pt;height:67.05pt;z-index:-1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dMfrA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" filled="f" stroked="f">
                <v:textbox inset="0,0,0,0">
                  <w:txbxContent>
                    <w:p w:rsidR="005E2209" w:rsidRDefault="005E2209">
                      <w:pPr>
                        <w:spacing w:line="1341" w:lineRule="exact"/>
                        <w:rPr>
                          <w:sz w:val="11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B3FA7">
        <w:rPr>
          <w:color w:val="1A1A1A"/>
        </w:rPr>
        <w:t xml:space="preserve">V </w:t>
      </w:r>
      <w:proofErr w:type="spellStart"/>
      <w:r w:rsidR="009B3FA7">
        <w:rPr>
          <w:color w:val="1A1A1A"/>
        </w:rPr>
        <w:t>Praze</w:t>
      </w:r>
      <w:proofErr w:type="spellEnd"/>
      <w:r w:rsidR="009B3FA7">
        <w:rPr>
          <w:color w:val="1A1A1A"/>
        </w:rPr>
        <w:t xml:space="preserve">, </w:t>
      </w:r>
      <w:proofErr w:type="spellStart"/>
      <w:r w:rsidR="009B3FA7">
        <w:rPr>
          <w:color w:val="1A1A1A"/>
        </w:rPr>
        <w:t>dne</w:t>
      </w:r>
      <w:proofErr w:type="spellEnd"/>
      <w:r w:rsidR="009B3FA7">
        <w:rPr>
          <w:color w:val="1A1A1A"/>
        </w:rPr>
        <w:t xml:space="preserve">: </w:t>
      </w:r>
      <w:r w:rsidR="00867CFC">
        <w:rPr>
          <w:color w:val="1A1A1A"/>
        </w:rPr>
        <w:t>1. 4. 2021</w:t>
      </w:r>
      <w:bookmarkStart w:id="0" w:name="_GoBack"/>
      <w:bookmarkEnd w:id="0"/>
    </w:p>
    <w:p w:rsidR="005E2209" w:rsidRDefault="009B3FA7">
      <w:pPr>
        <w:pStyle w:val="Nadpis2"/>
        <w:tabs>
          <w:tab w:val="left" w:pos="1328"/>
        </w:tabs>
        <w:spacing w:before="74"/>
      </w:pPr>
      <w:proofErr w:type="spellStart"/>
      <w:r>
        <w:rPr>
          <w:color w:val="1A1A1A"/>
        </w:rPr>
        <w:lastRenderedPageBreak/>
        <w:t>Příloha</w:t>
      </w:r>
      <w:proofErr w:type="spellEnd"/>
      <w:r>
        <w:rPr>
          <w:color w:val="1A1A1A"/>
          <w:spacing w:val="-13"/>
        </w:rPr>
        <w:t xml:space="preserve"> </w:t>
      </w:r>
      <w:r>
        <w:rPr>
          <w:color w:val="1A1A1A"/>
        </w:rPr>
        <w:t>č.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1</w:t>
      </w:r>
      <w:r>
        <w:rPr>
          <w:color w:val="1A1A1A"/>
        </w:rPr>
        <w:tab/>
      </w:r>
      <w:proofErr w:type="spellStart"/>
      <w:r>
        <w:rPr>
          <w:color w:val="1A1A1A"/>
          <w:w w:val="95"/>
        </w:rPr>
        <w:t>Specifikace</w:t>
      </w:r>
      <w:proofErr w:type="spellEnd"/>
      <w:r>
        <w:rPr>
          <w:color w:val="1A1A1A"/>
          <w:w w:val="95"/>
        </w:rPr>
        <w:t xml:space="preserve"> </w:t>
      </w:r>
      <w:proofErr w:type="spellStart"/>
      <w:r>
        <w:rPr>
          <w:color w:val="1A1A1A"/>
          <w:w w:val="95"/>
        </w:rPr>
        <w:t>úklidových</w:t>
      </w:r>
      <w:proofErr w:type="spellEnd"/>
      <w:r>
        <w:rPr>
          <w:color w:val="1A1A1A"/>
          <w:spacing w:val="-42"/>
          <w:w w:val="95"/>
        </w:rPr>
        <w:t xml:space="preserve"> </w:t>
      </w:r>
      <w:proofErr w:type="spellStart"/>
      <w:r>
        <w:rPr>
          <w:color w:val="1A1A1A"/>
          <w:w w:val="95"/>
        </w:rPr>
        <w:t>prací</w:t>
      </w:r>
      <w:proofErr w:type="spellEnd"/>
    </w:p>
    <w:p w:rsidR="005E2209" w:rsidRDefault="005E2209">
      <w:pPr>
        <w:pStyle w:val="Zkladntext"/>
        <w:spacing w:before="3"/>
        <w:rPr>
          <w:b/>
          <w:sz w:val="26"/>
        </w:rPr>
      </w:pPr>
    </w:p>
    <w:p w:rsidR="005E2209" w:rsidRDefault="009B3FA7">
      <w:pPr>
        <w:tabs>
          <w:tab w:val="left" w:pos="4365"/>
        </w:tabs>
        <w:spacing w:before="1"/>
        <w:ind w:left="126"/>
        <w:rPr>
          <w:sz w:val="19"/>
        </w:rPr>
      </w:pPr>
      <w:proofErr w:type="spellStart"/>
      <w:proofErr w:type="gramStart"/>
      <w:r>
        <w:rPr>
          <w:b/>
          <w:color w:val="1A1A1A"/>
          <w:sz w:val="20"/>
        </w:rPr>
        <w:t>četnost</w:t>
      </w:r>
      <w:proofErr w:type="spellEnd"/>
      <w:proofErr w:type="gramEnd"/>
      <w:r>
        <w:rPr>
          <w:b/>
          <w:color w:val="1A1A1A"/>
          <w:spacing w:val="-17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úklidu</w:t>
      </w:r>
      <w:proofErr w:type="spellEnd"/>
      <w:r>
        <w:rPr>
          <w:b/>
          <w:color w:val="1A1A1A"/>
          <w:sz w:val="20"/>
        </w:rPr>
        <w:tab/>
      </w:r>
      <w:proofErr w:type="spellStart"/>
      <w:r>
        <w:rPr>
          <w:color w:val="1A1A1A"/>
          <w:sz w:val="19"/>
        </w:rPr>
        <w:t>na</w:t>
      </w:r>
      <w:proofErr w:type="spellEnd"/>
      <w:r>
        <w:rPr>
          <w:color w:val="1A1A1A"/>
          <w:spacing w:val="26"/>
          <w:sz w:val="19"/>
        </w:rPr>
        <w:t xml:space="preserve"> </w:t>
      </w:r>
      <w:proofErr w:type="spellStart"/>
      <w:r>
        <w:rPr>
          <w:color w:val="1A1A1A"/>
          <w:sz w:val="19"/>
        </w:rPr>
        <w:t>vyžádání</w:t>
      </w:r>
      <w:proofErr w:type="spellEnd"/>
    </w:p>
    <w:p w:rsidR="005E2209" w:rsidRDefault="005E2209">
      <w:pPr>
        <w:pStyle w:val="Zkladntext"/>
        <w:spacing w:before="7"/>
        <w:rPr>
          <w:sz w:val="18"/>
        </w:rPr>
      </w:pPr>
    </w:p>
    <w:p w:rsidR="005E2209" w:rsidRDefault="005E2209">
      <w:pPr>
        <w:rPr>
          <w:sz w:val="18"/>
        </w:rPr>
        <w:sectPr w:rsidR="005E2209">
          <w:pgSz w:w="11910" w:h="16840"/>
          <w:pgMar w:top="1400" w:right="1680" w:bottom="280" w:left="1300" w:header="708" w:footer="708" w:gutter="0"/>
          <w:cols w:space="708"/>
        </w:sectPr>
      </w:pPr>
    </w:p>
    <w:p w:rsidR="005E2209" w:rsidRDefault="009B3FA7">
      <w:pPr>
        <w:pStyle w:val="Nadpis2"/>
      </w:pPr>
      <w:proofErr w:type="spellStart"/>
      <w:r>
        <w:rPr>
          <w:color w:val="1A1A1A"/>
          <w:w w:val="95"/>
        </w:rPr>
        <w:lastRenderedPageBreak/>
        <w:t>Plochy</w:t>
      </w:r>
      <w:proofErr w:type="spellEnd"/>
      <w:r>
        <w:rPr>
          <w:color w:val="1A1A1A"/>
          <w:w w:val="95"/>
        </w:rPr>
        <w:t xml:space="preserve"> k </w:t>
      </w:r>
      <w:proofErr w:type="spellStart"/>
      <w:r>
        <w:rPr>
          <w:color w:val="1A1A1A"/>
          <w:w w:val="95"/>
        </w:rPr>
        <w:t>úklidu</w:t>
      </w:r>
      <w:proofErr w:type="spellEnd"/>
      <w:r>
        <w:rPr>
          <w:color w:val="1A1A1A"/>
          <w:w w:val="95"/>
        </w:rPr>
        <w:t>:</w:t>
      </w:r>
    </w:p>
    <w:p w:rsidR="005E2209" w:rsidRDefault="009B3FA7">
      <w:pPr>
        <w:pStyle w:val="Zkladntext"/>
        <w:spacing w:before="42" w:line="288" w:lineRule="auto"/>
        <w:ind w:left="128" w:right="1101"/>
        <w:rPr>
          <w:rFonts w:ascii="Times New Roman" w:hAnsi="Times New Roman"/>
          <w:b/>
          <w:sz w:val="21"/>
        </w:rPr>
      </w:pPr>
      <w:proofErr w:type="gramStart"/>
      <w:r>
        <w:rPr>
          <w:color w:val="1A1A1A"/>
        </w:rPr>
        <w:t>foyer</w:t>
      </w:r>
      <w:proofErr w:type="gramEnd"/>
      <w:r>
        <w:rPr>
          <w:color w:val="1A1A1A"/>
        </w:rPr>
        <w:t xml:space="preserve"> </w:t>
      </w:r>
      <w:proofErr w:type="spellStart"/>
      <w:r>
        <w:rPr>
          <w:color w:val="1A1A1A"/>
        </w:rPr>
        <w:t>sál</w:t>
      </w:r>
      <w:proofErr w:type="spellEnd"/>
      <w:r>
        <w:rPr>
          <w:color w:val="1A1A1A"/>
        </w:rPr>
        <w:t xml:space="preserve"> </w:t>
      </w:r>
      <w:r>
        <w:rPr>
          <w:rFonts w:ascii="Times New Roman" w:hAnsi="Times New Roman"/>
          <w:b/>
          <w:color w:val="1A1A1A"/>
          <w:sz w:val="21"/>
        </w:rPr>
        <w:t>WC</w:t>
      </w:r>
    </w:p>
    <w:p w:rsidR="005E2209" w:rsidRDefault="009B3FA7">
      <w:pPr>
        <w:spacing w:line="290" w:lineRule="auto"/>
        <w:ind w:left="121" w:right="-13" w:firstLine="2"/>
        <w:rPr>
          <w:b/>
          <w:sz w:val="20"/>
        </w:rPr>
      </w:pPr>
      <w:proofErr w:type="spellStart"/>
      <w:proofErr w:type="gramStart"/>
      <w:r>
        <w:rPr>
          <w:color w:val="1A1A1A"/>
          <w:w w:val="105"/>
          <w:sz w:val="19"/>
        </w:rPr>
        <w:t>venkovní</w:t>
      </w:r>
      <w:proofErr w:type="spellEnd"/>
      <w:proofErr w:type="gramEnd"/>
      <w:r>
        <w:rPr>
          <w:color w:val="1A1A1A"/>
          <w:w w:val="105"/>
          <w:sz w:val="19"/>
        </w:rPr>
        <w:t xml:space="preserve"> atrium </w:t>
      </w:r>
      <w:proofErr w:type="spellStart"/>
      <w:r>
        <w:rPr>
          <w:color w:val="1A1A1A"/>
          <w:w w:val="105"/>
          <w:sz w:val="19"/>
        </w:rPr>
        <w:t>předzahrádka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color w:val="1A1A1A"/>
          <w:w w:val="105"/>
          <w:sz w:val="19"/>
        </w:rPr>
        <w:t>ulice</w:t>
      </w:r>
      <w:proofErr w:type="spellEnd"/>
      <w:r>
        <w:rPr>
          <w:color w:val="1A1A1A"/>
          <w:w w:val="105"/>
          <w:sz w:val="19"/>
        </w:rPr>
        <w:t xml:space="preserve"> </w:t>
      </w:r>
      <w:proofErr w:type="spellStart"/>
      <w:r>
        <w:rPr>
          <w:b/>
          <w:color w:val="1A1A1A"/>
          <w:w w:val="95"/>
          <w:sz w:val="20"/>
        </w:rPr>
        <w:t>Celkem</w:t>
      </w:r>
      <w:proofErr w:type="spellEnd"/>
      <w:r>
        <w:rPr>
          <w:b/>
          <w:color w:val="1A1A1A"/>
          <w:w w:val="95"/>
          <w:sz w:val="20"/>
        </w:rPr>
        <w:t xml:space="preserve"> </w:t>
      </w:r>
      <w:proofErr w:type="spellStart"/>
      <w:r>
        <w:rPr>
          <w:b/>
          <w:color w:val="1A1A1A"/>
          <w:w w:val="95"/>
          <w:sz w:val="20"/>
        </w:rPr>
        <w:t>plocha</w:t>
      </w:r>
      <w:proofErr w:type="spellEnd"/>
    </w:p>
    <w:p w:rsidR="005E2209" w:rsidRDefault="009B3FA7">
      <w:pPr>
        <w:pStyle w:val="Zkladntext"/>
        <w:rPr>
          <w:b/>
          <w:sz w:val="20"/>
        </w:rPr>
      </w:pPr>
      <w:r>
        <w:br w:type="column"/>
      </w:r>
    </w:p>
    <w:p w:rsidR="005E2209" w:rsidRDefault="009B3FA7">
      <w:pPr>
        <w:pStyle w:val="Zkladntext"/>
        <w:spacing w:before="142"/>
        <w:ind w:left="125"/>
      </w:pPr>
      <w:proofErr w:type="spellStart"/>
      <w:proofErr w:type="gramStart"/>
      <w:r>
        <w:rPr>
          <w:color w:val="1A1A1A"/>
        </w:rPr>
        <w:t>dlažba</w:t>
      </w:r>
      <w:proofErr w:type="spellEnd"/>
      <w:proofErr w:type="gramEnd"/>
    </w:p>
    <w:p w:rsidR="005E2209" w:rsidRDefault="009B3FA7">
      <w:pPr>
        <w:pStyle w:val="Zkladntext"/>
        <w:spacing w:before="50" w:line="295" w:lineRule="auto"/>
        <w:ind w:left="121" w:right="186" w:firstLine="4"/>
      </w:pPr>
      <w:proofErr w:type="spellStart"/>
      <w:proofErr w:type="gramStart"/>
      <w:r>
        <w:rPr>
          <w:color w:val="1A1A1A"/>
          <w:w w:val="105"/>
        </w:rPr>
        <w:t>dř</w:t>
      </w:r>
      <w:proofErr w:type="spellEnd"/>
      <w:proofErr w:type="gramEnd"/>
      <w:r>
        <w:rPr>
          <w:color w:val="1A1A1A"/>
          <w:w w:val="105"/>
        </w:rPr>
        <w:t xml:space="preserve">. </w:t>
      </w:r>
      <w:proofErr w:type="spellStart"/>
      <w:proofErr w:type="gramStart"/>
      <w:r>
        <w:rPr>
          <w:color w:val="1A1A1A"/>
          <w:w w:val="105"/>
        </w:rPr>
        <w:t>podlahy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dlažba</w:t>
      </w:r>
      <w:proofErr w:type="spellEnd"/>
    </w:p>
    <w:p w:rsidR="005E2209" w:rsidRDefault="009B3FA7">
      <w:pPr>
        <w:pStyle w:val="Zkladntext"/>
        <w:spacing w:line="295" w:lineRule="auto"/>
        <w:ind w:left="128" w:right="-18"/>
      </w:pPr>
      <w:proofErr w:type="spellStart"/>
      <w:proofErr w:type="gramStart"/>
      <w:r>
        <w:rPr>
          <w:color w:val="1A1A1A"/>
          <w:w w:val="105"/>
        </w:rPr>
        <w:t>žulové</w:t>
      </w:r>
      <w:proofErr w:type="spellEnd"/>
      <w:proofErr w:type="gramEnd"/>
      <w:r>
        <w:rPr>
          <w:color w:val="1A1A1A"/>
          <w:spacing w:val="-9"/>
          <w:w w:val="105"/>
        </w:rPr>
        <w:t xml:space="preserve"> </w:t>
      </w:r>
      <w:proofErr w:type="spellStart"/>
      <w:r>
        <w:rPr>
          <w:color w:val="1A1A1A"/>
          <w:w w:val="105"/>
        </w:rPr>
        <w:t>kostky</w:t>
      </w:r>
      <w:proofErr w:type="spellEnd"/>
      <w:r>
        <w:rPr>
          <w:color w:val="1A1A1A"/>
          <w:w w:val="104"/>
        </w:rPr>
        <w:t xml:space="preserve"> </w:t>
      </w:r>
      <w:proofErr w:type="spellStart"/>
      <w:r>
        <w:rPr>
          <w:color w:val="1A1A1A"/>
          <w:w w:val="105"/>
        </w:rPr>
        <w:t>žulové</w:t>
      </w:r>
      <w:proofErr w:type="spellEnd"/>
      <w:r>
        <w:rPr>
          <w:color w:val="1A1A1A"/>
          <w:spacing w:val="-9"/>
          <w:w w:val="105"/>
        </w:rPr>
        <w:t xml:space="preserve"> </w:t>
      </w:r>
      <w:proofErr w:type="spellStart"/>
      <w:r>
        <w:rPr>
          <w:color w:val="1A1A1A"/>
          <w:w w:val="105"/>
        </w:rPr>
        <w:t>kostky</w:t>
      </w:r>
      <w:proofErr w:type="spellEnd"/>
    </w:p>
    <w:p w:rsidR="005E2209" w:rsidRDefault="009B3FA7">
      <w:pPr>
        <w:pStyle w:val="Zkladntext"/>
        <w:spacing w:before="10"/>
        <w:rPr>
          <w:sz w:val="29"/>
        </w:rPr>
      </w:pPr>
      <w:r>
        <w:br w:type="column"/>
      </w:r>
    </w:p>
    <w:p w:rsidR="005E2209" w:rsidRDefault="009B3FA7">
      <w:pPr>
        <w:spacing w:before="1"/>
        <w:ind w:left="127"/>
        <w:rPr>
          <w:rFonts w:ascii="Times New Roman"/>
          <w:sz w:val="14"/>
        </w:rPr>
      </w:pPr>
      <w:r>
        <w:rPr>
          <w:rFonts w:ascii="Times New Roman"/>
          <w:color w:val="1A1A1A"/>
          <w:w w:val="105"/>
          <w:sz w:val="20"/>
        </w:rPr>
        <w:t xml:space="preserve">59 </w:t>
      </w:r>
      <w:r>
        <w:rPr>
          <w:color w:val="1A1A1A"/>
          <w:w w:val="105"/>
          <w:sz w:val="19"/>
        </w:rPr>
        <w:t>m</w:t>
      </w:r>
      <w:r>
        <w:rPr>
          <w:rFonts w:ascii="Times New Roman"/>
          <w:color w:val="1A1A1A"/>
          <w:w w:val="105"/>
          <w:position w:val="8"/>
          <w:sz w:val="14"/>
        </w:rPr>
        <w:t>2</w:t>
      </w:r>
    </w:p>
    <w:p w:rsidR="005E2209" w:rsidRDefault="009B3FA7">
      <w:pPr>
        <w:spacing w:before="10"/>
        <w:ind w:left="127"/>
        <w:rPr>
          <w:rFonts w:ascii="Times New Roman"/>
          <w:sz w:val="14"/>
        </w:rPr>
      </w:pPr>
      <w:r>
        <w:rPr>
          <w:rFonts w:ascii="Times New Roman"/>
          <w:color w:val="1A1A1A"/>
          <w:sz w:val="20"/>
        </w:rPr>
        <w:t xml:space="preserve">54 </w:t>
      </w:r>
      <w:r>
        <w:rPr>
          <w:color w:val="1A1A1A"/>
          <w:sz w:val="19"/>
        </w:rPr>
        <w:t>m</w:t>
      </w:r>
      <w:r>
        <w:rPr>
          <w:rFonts w:ascii="Times New Roman"/>
          <w:color w:val="1A1A1A"/>
          <w:position w:val="8"/>
          <w:sz w:val="14"/>
        </w:rPr>
        <w:t>2</w:t>
      </w:r>
    </w:p>
    <w:p w:rsidR="005E2209" w:rsidRDefault="009B3FA7">
      <w:pPr>
        <w:pStyle w:val="Zkladntext"/>
        <w:spacing w:before="19"/>
        <w:ind w:left="121"/>
        <w:rPr>
          <w:rFonts w:ascii="Times New Roman"/>
          <w:sz w:val="14"/>
        </w:rPr>
      </w:pPr>
      <w:r>
        <w:rPr>
          <w:color w:val="1A1A1A"/>
          <w:w w:val="105"/>
        </w:rPr>
        <w:t>13 m</w:t>
      </w:r>
      <w:r>
        <w:rPr>
          <w:rFonts w:ascii="Times New Roman"/>
          <w:color w:val="1A1A1A"/>
          <w:w w:val="105"/>
          <w:position w:val="8"/>
          <w:sz w:val="14"/>
        </w:rPr>
        <w:t>2</w:t>
      </w:r>
    </w:p>
    <w:p w:rsidR="005E2209" w:rsidRDefault="009B3FA7">
      <w:pPr>
        <w:spacing w:before="12"/>
        <w:ind w:left="128"/>
        <w:rPr>
          <w:rFonts w:ascii="Times New Roman"/>
          <w:sz w:val="14"/>
        </w:rPr>
      </w:pPr>
      <w:r>
        <w:rPr>
          <w:rFonts w:ascii="Times New Roman"/>
          <w:color w:val="1A1A1A"/>
          <w:sz w:val="20"/>
        </w:rPr>
        <w:t xml:space="preserve">64 </w:t>
      </w:r>
      <w:r>
        <w:rPr>
          <w:color w:val="1A1A1A"/>
          <w:sz w:val="19"/>
        </w:rPr>
        <w:t>m</w:t>
      </w:r>
      <w:r>
        <w:rPr>
          <w:rFonts w:ascii="Times New Roman"/>
          <w:color w:val="1A1A1A"/>
          <w:position w:val="8"/>
          <w:sz w:val="14"/>
        </w:rPr>
        <w:t>2</w:t>
      </w:r>
    </w:p>
    <w:p w:rsidR="005E2209" w:rsidRDefault="009B3FA7">
      <w:pPr>
        <w:pStyle w:val="Zkladntext"/>
        <w:spacing w:before="14"/>
        <w:ind w:left="124"/>
        <w:rPr>
          <w:rFonts w:ascii="Times New Roman"/>
          <w:sz w:val="14"/>
        </w:rPr>
      </w:pPr>
      <w:r>
        <w:rPr>
          <w:color w:val="1A1A1A"/>
          <w:w w:val="105"/>
        </w:rPr>
        <w:t>40 m</w:t>
      </w:r>
      <w:r>
        <w:rPr>
          <w:rFonts w:ascii="Times New Roman"/>
          <w:color w:val="1A1A1A"/>
          <w:w w:val="105"/>
          <w:position w:val="8"/>
          <w:sz w:val="14"/>
        </w:rPr>
        <w:t>2</w:t>
      </w:r>
    </w:p>
    <w:p w:rsidR="005E2209" w:rsidRDefault="009B3FA7">
      <w:pPr>
        <w:pStyle w:val="Nadpis2"/>
        <w:spacing w:before="35"/>
        <w:ind w:left="126"/>
        <w:rPr>
          <w:sz w:val="12"/>
        </w:rPr>
      </w:pPr>
      <w:r>
        <w:rPr>
          <w:color w:val="1A1A1A"/>
        </w:rPr>
        <w:t>230 m</w:t>
      </w:r>
      <w:r>
        <w:rPr>
          <w:color w:val="1A1A1A"/>
          <w:position w:val="8"/>
          <w:sz w:val="12"/>
        </w:rPr>
        <w:t>2</w:t>
      </w:r>
    </w:p>
    <w:p w:rsidR="005E2209" w:rsidRDefault="005E2209">
      <w:pPr>
        <w:rPr>
          <w:sz w:val="12"/>
        </w:rPr>
        <w:sectPr w:rsidR="005E2209">
          <w:type w:val="continuous"/>
          <w:pgSz w:w="11910" w:h="16840"/>
          <w:pgMar w:top="1380" w:right="1680" w:bottom="280" w:left="1300" w:header="708" w:footer="708" w:gutter="0"/>
          <w:cols w:num="3" w:space="708" w:equalWidth="0">
            <w:col w:w="1814" w:space="306"/>
            <w:col w:w="1319" w:space="803"/>
            <w:col w:w="4688"/>
          </w:cols>
        </w:sectPr>
      </w:pPr>
    </w:p>
    <w:p w:rsidR="005E2209" w:rsidRDefault="005E2209">
      <w:pPr>
        <w:pStyle w:val="Zkladntext"/>
        <w:spacing w:before="6"/>
        <w:rPr>
          <w:b/>
          <w:sz w:val="15"/>
        </w:rPr>
      </w:pPr>
    </w:p>
    <w:p w:rsidR="005E2209" w:rsidRDefault="009B3FA7">
      <w:pPr>
        <w:spacing w:before="93"/>
        <w:ind w:left="3087"/>
        <w:rPr>
          <w:b/>
          <w:sz w:val="20"/>
        </w:rPr>
      </w:pPr>
      <w:proofErr w:type="spellStart"/>
      <w:r>
        <w:rPr>
          <w:b/>
          <w:color w:val="1A1A1A"/>
          <w:sz w:val="20"/>
        </w:rPr>
        <w:t>Rozpis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činností</w:t>
      </w:r>
      <w:proofErr w:type="spellEnd"/>
      <w:r>
        <w:rPr>
          <w:b/>
          <w:color w:val="1A1A1A"/>
          <w:sz w:val="20"/>
        </w:rPr>
        <w:t xml:space="preserve"> pro foyer, </w:t>
      </w:r>
      <w:proofErr w:type="spellStart"/>
      <w:r>
        <w:rPr>
          <w:b/>
          <w:color w:val="1A1A1A"/>
          <w:sz w:val="20"/>
        </w:rPr>
        <w:t>sál</w:t>
      </w:r>
      <w:proofErr w:type="spellEnd"/>
      <w:r>
        <w:rPr>
          <w:b/>
          <w:color w:val="1A1A1A"/>
          <w:sz w:val="20"/>
        </w:rPr>
        <w:t xml:space="preserve"> a WC</w:t>
      </w:r>
    </w:p>
    <w:p w:rsidR="005E2209" w:rsidRDefault="009B3FA7">
      <w:pPr>
        <w:pStyle w:val="Zkladntext"/>
        <w:spacing w:before="42"/>
        <w:ind w:left="121"/>
      </w:pPr>
      <w:proofErr w:type="spellStart"/>
      <w:r>
        <w:rPr>
          <w:color w:val="1A1A1A"/>
          <w:w w:val="105"/>
          <w:u w:val="single" w:color="000000"/>
        </w:rPr>
        <w:t>Základní</w:t>
      </w:r>
      <w:proofErr w:type="spellEnd"/>
      <w:r>
        <w:rPr>
          <w:color w:val="1A1A1A"/>
          <w:w w:val="105"/>
          <w:u w:val="single" w:color="000000"/>
        </w:rPr>
        <w:t xml:space="preserve"> </w:t>
      </w:r>
      <w:proofErr w:type="spellStart"/>
      <w:r>
        <w:rPr>
          <w:color w:val="1A1A1A"/>
          <w:w w:val="105"/>
          <w:u w:val="single" w:color="000000"/>
        </w:rPr>
        <w:t>úklid</w:t>
      </w:r>
      <w:proofErr w:type="spellEnd"/>
    </w:p>
    <w:p w:rsidR="005E2209" w:rsidRDefault="009B3FA7">
      <w:pPr>
        <w:pStyle w:val="Zkladntext"/>
        <w:spacing w:before="49"/>
        <w:ind w:left="478"/>
      </w:pPr>
      <w:proofErr w:type="spellStart"/>
      <w:proofErr w:type="gramStart"/>
      <w:r>
        <w:rPr>
          <w:color w:val="1A1A1A"/>
          <w:w w:val="105"/>
        </w:rPr>
        <w:t>vyprázdnění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odpadkových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nádob</w:t>
      </w:r>
      <w:proofErr w:type="spellEnd"/>
      <w:r>
        <w:rPr>
          <w:color w:val="1A1A1A"/>
          <w:w w:val="105"/>
        </w:rPr>
        <w:t xml:space="preserve"> (</w:t>
      </w:r>
      <w:proofErr w:type="spellStart"/>
      <w:r>
        <w:rPr>
          <w:color w:val="1A1A1A"/>
          <w:w w:val="105"/>
        </w:rPr>
        <w:t>výměna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hygienických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sáčků</w:t>
      </w:r>
      <w:proofErr w:type="spellEnd"/>
      <w:r>
        <w:rPr>
          <w:color w:val="1A1A1A"/>
          <w:w w:val="105"/>
        </w:rPr>
        <w:t>)</w:t>
      </w:r>
    </w:p>
    <w:p w:rsidR="005E2209" w:rsidRDefault="009B3FA7">
      <w:pPr>
        <w:pStyle w:val="Zkladntext"/>
        <w:spacing w:before="49" w:line="300" w:lineRule="auto"/>
        <w:ind w:left="478" w:firstLine="4"/>
      </w:pPr>
      <w:proofErr w:type="spellStart"/>
      <w:proofErr w:type="gramStart"/>
      <w:r>
        <w:rPr>
          <w:color w:val="1A1A1A"/>
          <w:w w:val="105"/>
        </w:rPr>
        <w:t>umytí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sanitární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techniky</w:t>
      </w:r>
      <w:proofErr w:type="spellEnd"/>
      <w:r>
        <w:rPr>
          <w:color w:val="1A1A1A"/>
          <w:w w:val="105"/>
        </w:rPr>
        <w:t xml:space="preserve"> /</w:t>
      </w:r>
      <w:proofErr w:type="spellStart"/>
      <w:r>
        <w:rPr>
          <w:color w:val="1A1A1A"/>
          <w:w w:val="105"/>
        </w:rPr>
        <w:t>kloz</w:t>
      </w:r>
      <w:proofErr w:type="spellEnd"/>
      <w:r>
        <w:rPr>
          <w:color w:val="1A1A1A"/>
          <w:w w:val="105"/>
        </w:rPr>
        <w:t xml:space="preserve">. </w:t>
      </w:r>
      <w:proofErr w:type="spellStart"/>
      <w:proofErr w:type="gramStart"/>
      <w:r>
        <w:rPr>
          <w:color w:val="1A1A1A"/>
          <w:w w:val="105"/>
        </w:rPr>
        <w:t>mísy</w:t>
      </w:r>
      <w:proofErr w:type="spellEnd"/>
      <w:proofErr w:type="gram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umyvadel</w:t>
      </w:r>
      <w:proofErr w:type="spellEnd"/>
      <w:r>
        <w:rPr>
          <w:color w:val="1A1A1A"/>
          <w:w w:val="105"/>
        </w:rPr>
        <w:t xml:space="preserve">, </w:t>
      </w:r>
      <w:proofErr w:type="spellStart"/>
      <w:r>
        <w:rPr>
          <w:color w:val="1A1A1A"/>
          <w:w w:val="105"/>
        </w:rPr>
        <w:t>zrcadel</w:t>
      </w:r>
      <w:proofErr w:type="spell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dalšího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sanitárního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vybavení</w:t>
      </w:r>
      <w:proofErr w:type="spellEnd"/>
      <w:r>
        <w:rPr>
          <w:color w:val="1A1A1A"/>
          <w:w w:val="105"/>
        </w:rPr>
        <w:t xml:space="preserve">) </w:t>
      </w:r>
      <w:proofErr w:type="spellStart"/>
      <w:r>
        <w:rPr>
          <w:color w:val="1A1A1A"/>
          <w:w w:val="105"/>
        </w:rPr>
        <w:t>vyluxování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kobercové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plochy</w:t>
      </w:r>
      <w:proofErr w:type="spell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umyti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podlah</w:t>
      </w:r>
      <w:proofErr w:type="spellEnd"/>
    </w:p>
    <w:p w:rsidR="005E2209" w:rsidRDefault="009B3FA7">
      <w:pPr>
        <w:pStyle w:val="Zkladntext"/>
        <w:spacing w:line="290" w:lineRule="auto"/>
        <w:ind w:left="479" w:right="2852"/>
      </w:pPr>
      <w:proofErr w:type="spellStart"/>
      <w:proofErr w:type="gramStart"/>
      <w:r>
        <w:rPr>
          <w:color w:val="1A1A1A"/>
        </w:rPr>
        <w:t>setření</w:t>
      </w:r>
      <w:proofErr w:type="spellEnd"/>
      <w:proofErr w:type="gramEnd"/>
      <w:r>
        <w:rPr>
          <w:color w:val="1A1A1A"/>
        </w:rPr>
        <w:t xml:space="preserve"> </w:t>
      </w:r>
      <w:proofErr w:type="spellStart"/>
      <w:r>
        <w:rPr>
          <w:color w:val="1A1A1A"/>
        </w:rPr>
        <w:t>prachu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na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kancelářských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stolech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sedacím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nábytku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odstranění</w:t>
      </w:r>
      <w:proofErr w:type="spellEnd"/>
      <w:r>
        <w:rPr>
          <w:color w:val="1A1A1A"/>
        </w:rPr>
        <w:t xml:space="preserve">  </w:t>
      </w:r>
      <w:proofErr w:type="spellStart"/>
      <w:r>
        <w:rPr>
          <w:color w:val="1A1A1A"/>
        </w:rPr>
        <w:t>prachu</w:t>
      </w:r>
      <w:proofErr w:type="spellEnd"/>
      <w:r>
        <w:rPr>
          <w:color w:val="1A1A1A"/>
        </w:rPr>
        <w:t xml:space="preserve">  z </w:t>
      </w:r>
      <w:proofErr w:type="spellStart"/>
      <w:r>
        <w:rPr>
          <w:color w:val="1A1A1A"/>
        </w:rPr>
        <w:t>nábytku</w:t>
      </w:r>
      <w:proofErr w:type="spellEnd"/>
      <w:r>
        <w:rPr>
          <w:color w:val="1A1A1A"/>
        </w:rPr>
        <w:t xml:space="preserve">  do </w:t>
      </w:r>
      <w:proofErr w:type="spellStart"/>
      <w:r>
        <w:rPr>
          <w:color w:val="1A1A1A"/>
        </w:rPr>
        <w:t>výše</w:t>
      </w:r>
      <w:proofErr w:type="spellEnd"/>
      <w:r>
        <w:rPr>
          <w:color w:val="1A1A1A"/>
        </w:rPr>
        <w:t xml:space="preserve"> 1,7 m</w:t>
      </w:r>
    </w:p>
    <w:p w:rsidR="005E2209" w:rsidRDefault="009B3FA7">
      <w:pPr>
        <w:pStyle w:val="Zkladntext"/>
        <w:spacing w:before="9" w:line="295" w:lineRule="auto"/>
        <w:ind w:left="478" w:right="3436" w:firstLine="1"/>
      </w:pPr>
      <w:proofErr w:type="spellStart"/>
      <w:proofErr w:type="gramStart"/>
      <w:r>
        <w:rPr>
          <w:color w:val="1A1A1A"/>
          <w:w w:val="105"/>
        </w:rPr>
        <w:t>setření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prachu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nábytku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umístěném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chodbách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umytí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kuchyňské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linky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povrchu</w:t>
      </w:r>
      <w:proofErr w:type="spellEnd"/>
      <w:r>
        <w:rPr>
          <w:color w:val="1A1A1A"/>
          <w:w w:val="105"/>
        </w:rPr>
        <w:t>,</w:t>
      </w:r>
    </w:p>
    <w:p w:rsidR="005E2209" w:rsidRDefault="009B3FA7">
      <w:pPr>
        <w:pStyle w:val="Zkladntext"/>
        <w:spacing w:before="1" w:line="290" w:lineRule="auto"/>
        <w:ind w:left="474" w:right="5670"/>
      </w:pPr>
      <w:proofErr w:type="spellStart"/>
      <w:proofErr w:type="gramStart"/>
      <w:r>
        <w:rPr>
          <w:color w:val="1A1A1A"/>
          <w:w w:val="105"/>
        </w:rPr>
        <w:t>odstranění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skvrn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dveří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otírání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prachu</w:t>
      </w:r>
      <w:proofErr w:type="spellEnd"/>
      <w:r>
        <w:rPr>
          <w:color w:val="1A1A1A"/>
          <w:w w:val="105"/>
        </w:rPr>
        <w:t xml:space="preserve"> z </w:t>
      </w:r>
      <w:proofErr w:type="spellStart"/>
      <w:r>
        <w:rPr>
          <w:color w:val="1A1A1A"/>
          <w:w w:val="105"/>
        </w:rPr>
        <w:t>parapetu</w:t>
      </w:r>
      <w:proofErr w:type="spellEnd"/>
    </w:p>
    <w:p w:rsidR="005E2209" w:rsidRDefault="009B3FA7">
      <w:pPr>
        <w:pStyle w:val="Zkladntext"/>
        <w:tabs>
          <w:tab w:val="left" w:pos="430"/>
        </w:tabs>
        <w:spacing w:before="5"/>
        <w:ind w:left="114"/>
      </w:pPr>
      <w:r>
        <w:rPr>
          <w:color w:val="1A1A1A"/>
          <w:w w:val="105"/>
        </w:rPr>
        <w:t>-</w:t>
      </w:r>
      <w:r>
        <w:rPr>
          <w:color w:val="1A1A1A"/>
          <w:w w:val="105"/>
        </w:rPr>
        <w:tab/>
      </w:r>
      <w:proofErr w:type="spellStart"/>
      <w:proofErr w:type="gramStart"/>
      <w:r>
        <w:rPr>
          <w:color w:val="1A1A1A"/>
          <w:w w:val="105"/>
        </w:rPr>
        <w:t>vyleštění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skel</w:t>
      </w:r>
      <w:proofErr w:type="spell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skleněných</w:t>
      </w:r>
      <w:proofErr w:type="spellEnd"/>
      <w:r>
        <w:rPr>
          <w:color w:val="1A1A1A"/>
          <w:spacing w:val="-27"/>
          <w:w w:val="105"/>
        </w:rPr>
        <w:t xml:space="preserve"> </w:t>
      </w:r>
      <w:proofErr w:type="spellStart"/>
      <w:r>
        <w:rPr>
          <w:color w:val="1A1A1A"/>
          <w:w w:val="105"/>
        </w:rPr>
        <w:t>ploch</w:t>
      </w:r>
      <w:proofErr w:type="spellEnd"/>
    </w:p>
    <w:p w:rsidR="005E2209" w:rsidRDefault="005E2209">
      <w:pPr>
        <w:pStyle w:val="Zkladntext"/>
        <w:rPr>
          <w:sz w:val="20"/>
        </w:rPr>
      </w:pPr>
    </w:p>
    <w:p w:rsidR="005E2209" w:rsidRDefault="005E2209">
      <w:pPr>
        <w:pStyle w:val="Zkladntext"/>
        <w:spacing w:before="6"/>
        <w:rPr>
          <w:sz w:val="22"/>
        </w:rPr>
      </w:pPr>
    </w:p>
    <w:p w:rsidR="005E2209" w:rsidRDefault="009B3FA7">
      <w:pPr>
        <w:pStyle w:val="Nadpis2"/>
        <w:spacing w:before="94"/>
        <w:ind w:left="2275"/>
      </w:pPr>
      <w:proofErr w:type="spellStart"/>
      <w:r>
        <w:rPr>
          <w:color w:val="1A1A1A"/>
          <w:w w:val="95"/>
        </w:rPr>
        <w:t>Rozpis</w:t>
      </w:r>
      <w:proofErr w:type="spellEnd"/>
      <w:r>
        <w:rPr>
          <w:color w:val="1A1A1A"/>
          <w:w w:val="95"/>
        </w:rPr>
        <w:t xml:space="preserve"> </w:t>
      </w:r>
      <w:proofErr w:type="spellStart"/>
      <w:r>
        <w:rPr>
          <w:color w:val="1A1A1A"/>
          <w:w w:val="95"/>
        </w:rPr>
        <w:t>činností</w:t>
      </w:r>
      <w:proofErr w:type="spellEnd"/>
      <w:r>
        <w:rPr>
          <w:color w:val="1A1A1A"/>
          <w:w w:val="95"/>
        </w:rPr>
        <w:t xml:space="preserve"> pro </w:t>
      </w:r>
      <w:proofErr w:type="spellStart"/>
      <w:r>
        <w:rPr>
          <w:color w:val="1A1A1A"/>
          <w:w w:val="95"/>
        </w:rPr>
        <w:t>venkovní</w:t>
      </w:r>
      <w:proofErr w:type="spellEnd"/>
      <w:r>
        <w:rPr>
          <w:color w:val="1A1A1A"/>
          <w:w w:val="95"/>
        </w:rPr>
        <w:t xml:space="preserve"> atrium a </w:t>
      </w:r>
      <w:proofErr w:type="spellStart"/>
      <w:r>
        <w:rPr>
          <w:color w:val="1A1A1A"/>
          <w:w w:val="95"/>
        </w:rPr>
        <w:t>předzahrádku</w:t>
      </w:r>
      <w:proofErr w:type="spellEnd"/>
    </w:p>
    <w:p w:rsidR="005E2209" w:rsidRDefault="009B3FA7">
      <w:pPr>
        <w:pStyle w:val="Zkladntext"/>
        <w:spacing w:before="43"/>
        <w:ind w:left="112"/>
      </w:pPr>
      <w:proofErr w:type="spellStart"/>
      <w:r>
        <w:rPr>
          <w:color w:val="1A1A1A"/>
          <w:w w:val="105"/>
          <w:u w:val="thick" w:color="000000"/>
        </w:rPr>
        <w:t>Základní</w:t>
      </w:r>
      <w:proofErr w:type="spellEnd"/>
      <w:r>
        <w:rPr>
          <w:color w:val="1A1A1A"/>
          <w:w w:val="105"/>
          <w:u w:val="thick" w:color="000000"/>
        </w:rPr>
        <w:t xml:space="preserve"> </w:t>
      </w:r>
      <w:proofErr w:type="spellStart"/>
      <w:r>
        <w:rPr>
          <w:color w:val="1A1A1A"/>
          <w:w w:val="105"/>
          <w:u w:val="thick" w:color="000000"/>
        </w:rPr>
        <w:t>úklid</w:t>
      </w:r>
      <w:proofErr w:type="spellEnd"/>
    </w:p>
    <w:p w:rsidR="005E2209" w:rsidRDefault="009B3FA7">
      <w:pPr>
        <w:pStyle w:val="Zkladntext"/>
        <w:spacing w:before="50" w:line="295" w:lineRule="auto"/>
        <w:ind w:left="469" w:right="2852" w:hanging="1"/>
      </w:pPr>
      <w:proofErr w:type="spellStart"/>
      <w:proofErr w:type="gramStart"/>
      <w:r>
        <w:rPr>
          <w:color w:val="1A1A1A"/>
          <w:w w:val="105"/>
        </w:rPr>
        <w:t>vyprázdnění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odpadkových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nádob</w:t>
      </w:r>
      <w:proofErr w:type="spellEnd"/>
      <w:r>
        <w:rPr>
          <w:color w:val="1A1A1A"/>
          <w:w w:val="105"/>
        </w:rPr>
        <w:t xml:space="preserve"> (</w:t>
      </w:r>
      <w:proofErr w:type="spellStart"/>
      <w:r>
        <w:rPr>
          <w:color w:val="1A1A1A"/>
          <w:w w:val="105"/>
        </w:rPr>
        <w:t>výměna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hygienických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sáčků</w:t>
      </w:r>
      <w:proofErr w:type="spellEnd"/>
      <w:r>
        <w:rPr>
          <w:color w:val="1A1A1A"/>
          <w:w w:val="105"/>
        </w:rPr>
        <w:t xml:space="preserve">) </w:t>
      </w:r>
      <w:proofErr w:type="spellStart"/>
      <w:r>
        <w:rPr>
          <w:color w:val="1A1A1A"/>
          <w:w w:val="105"/>
        </w:rPr>
        <w:t>otírání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prachu</w:t>
      </w:r>
      <w:proofErr w:type="spellEnd"/>
      <w:r>
        <w:rPr>
          <w:color w:val="1A1A1A"/>
          <w:w w:val="105"/>
        </w:rPr>
        <w:t xml:space="preserve"> z </w:t>
      </w:r>
      <w:proofErr w:type="spellStart"/>
      <w:r>
        <w:rPr>
          <w:color w:val="1A1A1A"/>
          <w:w w:val="105"/>
        </w:rPr>
        <w:t>laviček</w:t>
      </w:r>
      <w:proofErr w:type="spellEnd"/>
    </w:p>
    <w:p w:rsidR="005E2209" w:rsidRDefault="009B3FA7">
      <w:pPr>
        <w:pStyle w:val="Zkladntext"/>
        <w:spacing w:before="1" w:line="295" w:lineRule="auto"/>
        <w:ind w:left="464" w:right="4134" w:firstLine="4"/>
      </w:pPr>
      <w:proofErr w:type="spellStart"/>
      <w:proofErr w:type="gramStart"/>
      <w:r>
        <w:rPr>
          <w:color w:val="1A1A1A"/>
          <w:w w:val="105"/>
        </w:rPr>
        <w:t>otírání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prachu</w:t>
      </w:r>
      <w:proofErr w:type="spellEnd"/>
      <w:r>
        <w:rPr>
          <w:color w:val="1A1A1A"/>
          <w:w w:val="105"/>
        </w:rPr>
        <w:t xml:space="preserve">  z </w:t>
      </w:r>
      <w:proofErr w:type="spellStart"/>
      <w:r>
        <w:rPr>
          <w:color w:val="1A1A1A"/>
          <w:w w:val="105"/>
        </w:rPr>
        <w:t>venkovních</w:t>
      </w:r>
      <w:proofErr w:type="spellEnd"/>
      <w:r>
        <w:rPr>
          <w:color w:val="1A1A1A"/>
          <w:w w:val="105"/>
        </w:rPr>
        <w:t xml:space="preserve">  </w:t>
      </w:r>
      <w:proofErr w:type="spellStart"/>
      <w:r>
        <w:rPr>
          <w:color w:val="1A1A1A"/>
          <w:w w:val="105"/>
        </w:rPr>
        <w:t>parapetů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odstranění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ohmatků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ze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dveří</w:t>
      </w:r>
      <w:proofErr w:type="spellEnd"/>
      <w:r>
        <w:rPr>
          <w:color w:val="1A1A1A"/>
          <w:w w:val="105"/>
        </w:rPr>
        <w:t xml:space="preserve"> a </w:t>
      </w:r>
      <w:proofErr w:type="spellStart"/>
      <w:r>
        <w:rPr>
          <w:color w:val="1A1A1A"/>
          <w:w w:val="105"/>
        </w:rPr>
        <w:t>skleněných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ploch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sběr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odpadků</w:t>
      </w:r>
      <w:proofErr w:type="spellEnd"/>
    </w:p>
    <w:p w:rsidR="005E2209" w:rsidRDefault="009B3FA7">
      <w:pPr>
        <w:pStyle w:val="Zkladntext"/>
        <w:spacing w:before="1" w:line="295" w:lineRule="auto"/>
        <w:ind w:left="464" w:right="7248" w:firstLine="3"/>
      </w:pPr>
      <w:proofErr w:type="spellStart"/>
      <w:proofErr w:type="gramStart"/>
      <w:r>
        <w:rPr>
          <w:color w:val="1A1A1A"/>
          <w:w w:val="105"/>
        </w:rPr>
        <w:t>zametání</w:t>
      </w:r>
      <w:proofErr w:type="spellEnd"/>
      <w:proofErr w:type="gram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vyleštění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skel</w:t>
      </w:r>
      <w:proofErr w:type="spellEnd"/>
    </w:p>
    <w:p w:rsidR="005E2209" w:rsidRDefault="005E2209">
      <w:pPr>
        <w:spacing w:line="295" w:lineRule="auto"/>
        <w:sectPr w:rsidR="005E2209">
          <w:type w:val="continuous"/>
          <w:pgSz w:w="11910" w:h="16840"/>
          <w:pgMar w:top="1380" w:right="1680" w:bottom="280" w:left="1300" w:header="708" w:footer="708" w:gutter="0"/>
          <w:cols w:space="708"/>
        </w:sectPr>
      </w:pPr>
    </w:p>
    <w:p w:rsidR="005E2209" w:rsidRDefault="009B3FA7">
      <w:pPr>
        <w:pStyle w:val="Nadpis2"/>
        <w:spacing w:before="74"/>
        <w:ind w:left="105"/>
      </w:pPr>
      <w:proofErr w:type="spellStart"/>
      <w:r>
        <w:rPr>
          <w:color w:val="181818"/>
          <w:w w:val="95"/>
        </w:rPr>
        <w:lastRenderedPageBreak/>
        <w:t>Příloha</w:t>
      </w:r>
      <w:proofErr w:type="spellEnd"/>
      <w:r>
        <w:rPr>
          <w:color w:val="181818"/>
          <w:w w:val="95"/>
        </w:rPr>
        <w:t xml:space="preserve"> č. 2 </w:t>
      </w:r>
      <w:proofErr w:type="spellStart"/>
      <w:r>
        <w:rPr>
          <w:color w:val="181818"/>
          <w:w w:val="95"/>
        </w:rPr>
        <w:t>Ceník</w:t>
      </w:r>
      <w:proofErr w:type="spellEnd"/>
      <w:r>
        <w:rPr>
          <w:color w:val="181818"/>
          <w:w w:val="95"/>
        </w:rPr>
        <w:t xml:space="preserve"> </w:t>
      </w:r>
      <w:proofErr w:type="spellStart"/>
      <w:r>
        <w:rPr>
          <w:color w:val="181818"/>
          <w:w w:val="95"/>
        </w:rPr>
        <w:t>víceprací</w:t>
      </w:r>
      <w:proofErr w:type="spellEnd"/>
    </w:p>
    <w:p w:rsidR="005E2209" w:rsidRDefault="005E2209">
      <w:pPr>
        <w:pStyle w:val="Zkladntext"/>
        <w:rPr>
          <w:b/>
          <w:sz w:val="20"/>
        </w:rPr>
      </w:pPr>
    </w:p>
    <w:p w:rsidR="005E2209" w:rsidRDefault="005E2209">
      <w:pPr>
        <w:pStyle w:val="Zkladntext"/>
        <w:rPr>
          <w:b/>
          <w:sz w:val="20"/>
        </w:rPr>
      </w:pPr>
    </w:p>
    <w:p w:rsidR="005E2209" w:rsidRDefault="005E2209">
      <w:pPr>
        <w:pStyle w:val="Zkladntext"/>
        <w:rPr>
          <w:b/>
          <w:sz w:val="20"/>
        </w:rPr>
      </w:pPr>
    </w:p>
    <w:p w:rsidR="005E2209" w:rsidRDefault="005E2209">
      <w:pPr>
        <w:pStyle w:val="Zkladntext"/>
        <w:spacing w:before="9"/>
        <w:rPr>
          <w:b/>
          <w:sz w:val="1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5"/>
        <w:gridCol w:w="1269"/>
        <w:gridCol w:w="1459"/>
      </w:tblGrid>
      <w:tr w:rsidR="005E2209">
        <w:trPr>
          <w:trHeight w:hRule="exact" w:val="545"/>
        </w:trPr>
        <w:tc>
          <w:tcPr>
            <w:tcW w:w="628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31"/>
              <w:ind w:left="2490" w:right="25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w w:val="90"/>
                <w:sz w:val="20"/>
              </w:rPr>
              <w:t>Popis</w:t>
            </w:r>
            <w:proofErr w:type="spellEnd"/>
            <w:r>
              <w:rPr>
                <w:b/>
                <w:color w:val="181818"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0"/>
                <w:sz w:val="20"/>
              </w:rPr>
              <w:t>činnosti</w:t>
            </w:r>
            <w:proofErr w:type="spellEnd"/>
          </w:p>
        </w:tc>
        <w:tc>
          <w:tcPr>
            <w:tcW w:w="126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26" w:line="280" w:lineRule="auto"/>
              <w:ind w:left="217" w:right="231" w:firstLine="103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sz w:val="20"/>
              </w:rPr>
              <w:t>měrná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jednotka</w:t>
            </w:r>
            <w:proofErr w:type="spellEnd"/>
          </w:p>
        </w:tc>
        <w:tc>
          <w:tcPr>
            <w:tcW w:w="145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21"/>
              <w:ind w:left="279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w w:val="95"/>
                <w:sz w:val="20"/>
              </w:rPr>
              <w:t>cena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v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Kč</w:t>
            </w:r>
            <w:proofErr w:type="spellEnd"/>
          </w:p>
        </w:tc>
      </w:tr>
      <w:tr w:rsidR="005E2209">
        <w:trPr>
          <w:trHeight w:hRule="exact" w:val="293"/>
        </w:trPr>
        <w:tc>
          <w:tcPr>
            <w:tcW w:w="6285" w:type="dxa"/>
            <w:tcBorders>
              <w:top w:val="single" w:sz="6" w:space="0" w:color="000000"/>
              <w:left w:val="single" w:sz="8" w:space="0" w:color="000000"/>
            </w:tcBorders>
          </w:tcPr>
          <w:p w:rsidR="005E2209" w:rsidRDefault="009B3FA7">
            <w:pPr>
              <w:pStyle w:val="TableParagraph"/>
              <w:ind w:left="72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mytí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oken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včetně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parapetů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181818"/>
                <w:w w:val="105"/>
                <w:sz w:val="19"/>
              </w:rPr>
              <w:t>rámů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0" w:line="215" w:lineRule="exact"/>
              <w:ind w:left="401" w:right="400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m2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7"/>
              <w:ind w:right="6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10,50</w:t>
            </w:r>
          </w:p>
        </w:tc>
      </w:tr>
      <w:tr w:rsidR="005E2209">
        <w:trPr>
          <w:trHeight w:hRule="exact" w:val="288"/>
        </w:trPr>
        <w:tc>
          <w:tcPr>
            <w:tcW w:w="6285" w:type="dxa"/>
            <w:tcBorders>
              <w:left w:val="single" w:sz="8" w:space="0" w:color="000000"/>
            </w:tcBorders>
          </w:tcPr>
          <w:p w:rsidR="005E2209" w:rsidRDefault="009B3FA7">
            <w:pPr>
              <w:pStyle w:val="TableParagraph"/>
              <w:spacing w:before="37"/>
              <w:ind w:left="72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mytí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oken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181818"/>
                <w:w w:val="105"/>
                <w:sz w:val="19"/>
              </w:rPr>
              <w:t>prosklených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ploch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s </w:t>
            </w:r>
            <w:proofErr w:type="spellStart"/>
            <w:r>
              <w:rPr>
                <w:color w:val="181818"/>
                <w:w w:val="105"/>
                <w:sz w:val="19"/>
              </w:rPr>
              <w:t>využitím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horolezecké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techniky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0" w:line="215" w:lineRule="exact"/>
              <w:ind w:left="401" w:right="400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m2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2"/>
              <w:ind w:right="6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27,00</w:t>
            </w:r>
          </w:p>
        </w:tc>
      </w:tr>
      <w:tr w:rsidR="005E2209">
        <w:trPr>
          <w:trHeight w:hRule="exact" w:val="286"/>
        </w:trPr>
        <w:tc>
          <w:tcPr>
            <w:tcW w:w="6285" w:type="dxa"/>
            <w:tcBorders>
              <w:left w:val="single" w:sz="8" w:space="0" w:color="000000"/>
            </w:tcBorders>
          </w:tcPr>
          <w:p w:rsidR="005E2209" w:rsidRDefault="009B3FA7">
            <w:pPr>
              <w:pStyle w:val="TableParagraph"/>
              <w:spacing w:before="37"/>
              <w:ind w:left="72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čištění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běžných</w:t>
            </w:r>
            <w:proofErr w:type="spellEnd"/>
            <w:r>
              <w:rPr>
                <w:color w:val="181818"/>
                <w:sz w:val="19"/>
              </w:rPr>
              <w:t xml:space="preserve">  a </w:t>
            </w:r>
            <w:proofErr w:type="spellStart"/>
            <w:r>
              <w:rPr>
                <w:color w:val="181818"/>
                <w:sz w:val="19"/>
              </w:rPr>
              <w:t>speciálních</w:t>
            </w:r>
            <w:proofErr w:type="spellEnd"/>
            <w:r>
              <w:rPr>
                <w:color w:val="181818"/>
                <w:sz w:val="19"/>
              </w:rPr>
              <w:t xml:space="preserve">  </w:t>
            </w:r>
            <w:proofErr w:type="spellStart"/>
            <w:r>
              <w:rPr>
                <w:color w:val="181818"/>
                <w:sz w:val="19"/>
              </w:rPr>
              <w:t>svítidel</w:t>
            </w:r>
            <w:proofErr w:type="spellEnd"/>
            <w:r>
              <w:rPr>
                <w:color w:val="181818"/>
                <w:sz w:val="19"/>
              </w:rPr>
              <w:t xml:space="preserve">  </w:t>
            </w:r>
            <w:proofErr w:type="spellStart"/>
            <w:r>
              <w:rPr>
                <w:color w:val="181818"/>
                <w:sz w:val="19"/>
              </w:rPr>
              <w:t>dle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velikosti</w:t>
            </w:r>
            <w:proofErr w:type="spellEnd"/>
          </w:p>
        </w:tc>
        <w:tc>
          <w:tcPr>
            <w:tcW w:w="1269" w:type="dxa"/>
          </w:tcPr>
          <w:p w:rsidR="005E2209" w:rsidRDefault="009B3FA7">
            <w:pPr>
              <w:pStyle w:val="TableParagraph"/>
              <w:spacing w:before="37"/>
              <w:ind w:left="474" w:right="474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ks</w:t>
            </w:r>
            <w:proofErr w:type="spellEnd"/>
          </w:p>
        </w:tc>
        <w:tc>
          <w:tcPr>
            <w:tcW w:w="1459" w:type="dxa"/>
            <w:tcBorders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20"/>
              <w:ind w:right="6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29,00</w:t>
            </w:r>
          </w:p>
        </w:tc>
      </w:tr>
      <w:tr w:rsidR="005E2209">
        <w:trPr>
          <w:trHeight w:hRule="exact" w:val="295"/>
        </w:trPr>
        <w:tc>
          <w:tcPr>
            <w:tcW w:w="6285" w:type="dxa"/>
            <w:tcBorders>
              <w:left w:val="single" w:sz="8" w:space="0" w:color="000000"/>
              <w:bottom w:val="single" w:sz="6" w:space="0" w:color="000000"/>
            </w:tcBorders>
          </w:tcPr>
          <w:p w:rsidR="005E2209" w:rsidRDefault="009B3FA7">
            <w:pPr>
              <w:pStyle w:val="TableParagraph"/>
              <w:spacing w:before="45"/>
              <w:ind w:left="72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čištění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koberců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extrakční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metodou</w:t>
            </w:r>
            <w:proofErr w:type="spellEnd"/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5E2209" w:rsidRDefault="009B3FA7">
            <w:pPr>
              <w:pStyle w:val="TableParagraph"/>
              <w:spacing w:before="6"/>
              <w:ind w:left="473" w:right="474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m2</w:t>
            </w:r>
          </w:p>
        </w:tc>
        <w:tc>
          <w:tcPr>
            <w:tcW w:w="1459" w:type="dxa"/>
            <w:tcBorders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22"/>
              <w:ind w:right="5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10,50</w:t>
            </w:r>
          </w:p>
        </w:tc>
      </w:tr>
      <w:tr w:rsidR="005E2209">
        <w:trPr>
          <w:trHeight w:hRule="exact" w:val="293"/>
        </w:trPr>
        <w:tc>
          <w:tcPr>
            <w:tcW w:w="62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:rsidR="005E2209" w:rsidRDefault="009B3FA7">
            <w:pPr>
              <w:pStyle w:val="TableParagraph"/>
              <w:ind w:left="72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čištění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čalouněného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nábytku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5E2209" w:rsidRDefault="005E2209"/>
        </w:tc>
        <w:tc>
          <w:tcPr>
            <w:tcW w:w="1459" w:type="dxa"/>
            <w:tcBorders>
              <w:bottom w:val="single" w:sz="6" w:space="0" w:color="000000"/>
              <w:right w:val="single" w:sz="8" w:space="0" w:color="000000"/>
            </w:tcBorders>
          </w:tcPr>
          <w:p w:rsidR="005E2209" w:rsidRDefault="005E2209"/>
        </w:tc>
      </w:tr>
      <w:tr w:rsidR="005E2209">
        <w:trPr>
          <w:trHeight w:hRule="exact" w:val="288"/>
        </w:trPr>
        <w:tc>
          <w:tcPr>
            <w:tcW w:w="6285" w:type="dxa"/>
            <w:tcBorders>
              <w:top w:val="single" w:sz="6" w:space="0" w:color="000000"/>
              <w:left w:val="single" w:sz="8" w:space="0" w:color="000000"/>
            </w:tcBorders>
          </w:tcPr>
          <w:p w:rsidR="005E2209" w:rsidRDefault="009B3FA7">
            <w:pPr>
              <w:pStyle w:val="TableParagraph"/>
              <w:spacing w:before="30"/>
              <w:ind w:right="72"/>
              <w:jc w:val="right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křeslo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bottom w:val="single" w:sz="6" w:space="0" w:color="000000"/>
            </w:tcBorders>
          </w:tcPr>
          <w:p w:rsidR="005E2209" w:rsidRDefault="009B3FA7">
            <w:pPr>
              <w:pStyle w:val="TableParagraph"/>
              <w:spacing w:before="30"/>
              <w:ind w:left="477" w:right="474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ks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2"/>
              <w:ind w:right="5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68,00</w:t>
            </w:r>
          </w:p>
        </w:tc>
      </w:tr>
      <w:tr w:rsidR="005E2209">
        <w:trPr>
          <w:trHeight w:hRule="exact" w:val="290"/>
        </w:trPr>
        <w:tc>
          <w:tcPr>
            <w:tcW w:w="6285" w:type="dxa"/>
            <w:tcBorders>
              <w:left w:val="single" w:sz="8" w:space="0" w:color="000000"/>
            </w:tcBorders>
          </w:tcPr>
          <w:p w:rsidR="005E2209" w:rsidRDefault="009B3FA7">
            <w:pPr>
              <w:pStyle w:val="TableParagraph"/>
              <w:spacing w:before="37"/>
              <w:ind w:right="85"/>
              <w:jc w:val="right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židle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čalouněná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5E2209" w:rsidRDefault="009B3FA7">
            <w:pPr>
              <w:pStyle w:val="TableParagraph"/>
              <w:ind w:left="477" w:right="474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ks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7"/>
              <w:ind w:right="6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20,50</w:t>
            </w:r>
          </w:p>
        </w:tc>
      </w:tr>
      <w:tr w:rsidR="005E2209">
        <w:trPr>
          <w:trHeight w:hRule="exact" w:val="290"/>
        </w:trPr>
        <w:tc>
          <w:tcPr>
            <w:tcW w:w="6285" w:type="dxa"/>
            <w:tcBorders>
              <w:left w:val="single" w:sz="8" w:space="0" w:color="000000"/>
              <w:bottom w:val="single" w:sz="8" w:space="0" w:color="000000"/>
            </w:tcBorders>
          </w:tcPr>
          <w:p w:rsidR="005E2209" w:rsidRDefault="009B3FA7">
            <w:pPr>
              <w:pStyle w:val="TableParagraph"/>
              <w:ind w:right="57"/>
              <w:jc w:val="right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sedací</w:t>
            </w:r>
            <w:proofErr w:type="spellEnd"/>
            <w:r>
              <w:rPr>
                <w:color w:val="181818"/>
                <w:sz w:val="19"/>
              </w:rPr>
              <w:t xml:space="preserve"> </w:t>
            </w:r>
            <w:proofErr w:type="spellStart"/>
            <w:r>
              <w:rPr>
                <w:color w:val="181818"/>
                <w:sz w:val="19"/>
              </w:rPr>
              <w:t>sou</w:t>
            </w:r>
            <w:r>
              <w:rPr>
                <w:color w:val="363636"/>
                <w:sz w:val="19"/>
              </w:rPr>
              <w:t>p</w:t>
            </w:r>
            <w:r>
              <w:rPr>
                <w:color w:val="181818"/>
                <w:sz w:val="19"/>
              </w:rPr>
              <w:t>rava</w:t>
            </w:r>
            <w:proofErr w:type="spellEnd"/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 w:rsidR="005E2209" w:rsidRDefault="009B3FA7">
            <w:pPr>
              <w:pStyle w:val="TableParagraph"/>
              <w:ind w:left="477" w:right="474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ks</w:t>
            </w:r>
            <w:proofErr w:type="spellEnd"/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7"/>
              <w:ind w:right="61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color w:val="181818"/>
                <w:w w:val="105"/>
                <w:sz w:val="21"/>
              </w:rPr>
              <w:t>278,00</w:t>
            </w:r>
          </w:p>
        </w:tc>
      </w:tr>
      <w:tr w:rsidR="005E2209">
        <w:trPr>
          <w:trHeight w:hRule="exact" w:val="288"/>
        </w:trPr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E2209" w:rsidRDefault="009B3FA7">
            <w:pPr>
              <w:pStyle w:val="TableParagraph"/>
              <w:spacing w:before="28"/>
              <w:ind w:left="72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nanášení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polymerových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vosků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-  </w:t>
            </w:r>
            <w:proofErr w:type="spellStart"/>
            <w:r>
              <w:rPr>
                <w:color w:val="181818"/>
                <w:w w:val="105"/>
                <w:sz w:val="19"/>
              </w:rPr>
              <w:t>kompletní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práce</w:t>
            </w:r>
            <w:proofErr w:type="spellEnd"/>
          </w:p>
        </w:tc>
        <w:tc>
          <w:tcPr>
            <w:tcW w:w="1269" w:type="dxa"/>
            <w:tcBorders>
              <w:top w:val="single" w:sz="8" w:space="0" w:color="000000"/>
              <w:bottom w:val="single" w:sz="8" w:space="0" w:color="000000"/>
            </w:tcBorders>
          </w:tcPr>
          <w:p w:rsidR="005E2209" w:rsidRDefault="009B3FA7">
            <w:pPr>
              <w:pStyle w:val="TableParagraph"/>
              <w:spacing w:before="0" w:line="213" w:lineRule="exact"/>
              <w:ind w:left="477" w:right="471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m2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0"/>
              <w:ind w:right="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79,00</w:t>
            </w:r>
          </w:p>
        </w:tc>
      </w:tr>
      <w:tr w:rsidR="005E2209">
        <w:trPr>
          <w:trHeight w:hRule="exact" w:val="288"/>
        </w:trPr>
        <w:tc>
          <w:tcPr>
            <w:tcW w:w="9013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5E2209"/>
        </w:tc>
      </w:tr>
      <w:tr w:rsidR="005E2209">
        <w:trPr>
          <w:trHeight w:hRule="exact" w:val="293"/>
        </w:trPr>
        <w:tc>
          <w:tcPr>
            <w:tcW w:w="9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ind w:left="72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Praní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prádla</w:t>
            </w:r>
            <w:proofErr w:type="spellEnd"/>
          </w:p>
        </w:tc>
      </w:tr>
      <w:tr w:rsidR="005E2209">
        <w:trPr>
          <w:trHeight w:hRule="exact" w:val="293"/>
        </w:trPr>
        <w:tc>
          <w:tcPr>
            <w:tcW w:w="6285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37"/>
              <w:ind w:left="70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utěrka</w:t>
            </w:r>
            <w:proofErr w:type="spellEnd"/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37"/>
              <w:ind w:left="478" w:right="466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ks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2"/>
              <w:ind w:right="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10,00</w:t>
            </w:r>
          </w:p>
        </w:tc>
      </w:tr>
      <w:tr w:rsidR="005E2209">
        <w:trPr>
          <w:trHeight w:hRule="exact" w:val="288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30"/>
              <w:ind w:left="70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hadr</w:t>
            </w:r>
            <w:proofErr w:type="spellEnd"/>
          </w:p>
        </w:tc>
        <w:tc>
          <w:tcPr>
            <w:tcW w:w="126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33"/>
              <w:ind w:left="478" w:right="466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ks</w:t>
            </w:r>
            <w:proofErr w:type="spellEnd"/>
          </w:p>
        </w:tc>
        <w:tc>
          <w:tcPr>
            <w:tcW w:w="145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5"/>
              <w:ind w:right="5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6,00</w:t>
            </w:r>
          </w:p>
        </w:tc>
      </w:tr>
      <w:tr w:rsidR="005E2209">
        <w:trPr>
          <w:trHeight w:hRule="exact" w:val="293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30"/>
              <w:ind w:left="70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ubrus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ind w:left="478" w:right="466"/>
              <w:jc w:val="center"/>
              <w:rPr>
                <w:sz w:val="19"/>
              </w:rPr>
            </w:pPr>
            <w:proofErr w:type="spellStart"/>
            <w:r>
              <w:rPr>
                <w:color w:val="181818"/>
                <w:sz w:val="19"/>
              </w:rPr>
              <w:t>ks</w:t>
            </w:r>
            <w:proofErr w:type="spellEnd"/>
          </w:p>
        </w:tc>
        <w:tc>
          <w:tcPr>
            <w:tcW w:w="14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2"/>
              <w:ind w:right="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16,00</w:t>
            </w:r>
          </w:p>
        </w:tc>
      </w:tr>
      <w:tr w:rsidR="005E2209">
        <w:trPr>
          <w:trHeight w:hRule="exact" w:val="284"/>
        </w:trPr>
        <w:tc>
          <w:tcPr>
            <w:tcW w:w="6285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5E2209"/>
        </w:tc>
        <w:tc>
          <w:tcPr>
            <w:tcW w:w="126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5E2209"/>
        </w:tc>
        <w:tc>
          <w:tcPr>
            <w:tcW w:w="14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5E2209"/>
        </w:tc>
      </w:tr>
      <w:tr w:rsidR="005E2209">
        <w:trPr>
          <w:trHeight w:hRule="exact" w:val="294"/>
        </w:trPr>
        <w:tc>
          <w:tcPr>
            <w:tcW w:w="6285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34"/>
              <w:ind w:left="65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čištění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žaluzii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- </w:t>
            </w:r>
            <w:proofErr w:type="spellStart"/>
            <w:r>
              <w:rPr>
                <w:color w:val="181818"/>
                <w:w w:val="105"/>
                <w:sz w:val="19"/>
              </w:rPr>
              <w:t>horizontální</w:t>
            </w:r>
            <w:proofErr w:type="spellEnd"/>
          </w:p>
        </w:tc>
        <w:tc>
          <w:tcPr>
            <w:tcW w:w="126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0"/>
              <w:ind w:left="478" w:right="467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m2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21"/>
              <w:ind w:right="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16,00</w:t>
            </w:r>
          </w:p>
        </w:tc>
      </w:tr>
      <w:tr w:rsidR="005E2209">
        <w:trPr>
          <w:trHeight w:hRule="exact" w:val="290"/>
        </w:trPr>
        <w:tc>
          <w:tcPr>
            <w:tcW w:w="6285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30"/>
              <w:ind w:left="65"/>
              <w:rPr>
                <w:sz w:val="19"/>
              </w:rPr>
            </w:pPr>
            <w:proofErr w:type="spellStart"/>
            <w:r>
              <w:rPr>
                <w:color w:val="181818"/>
                <w:w w:val="115"/>
                <w:sz w:val="19"/>
              </w:rPr>
              <w:t>čištění</w:t>
            </w:r>
            <w:proofErr w:type="spellEnd"/>
            <w:r>
              <w:rPr>
                <w:color w:val="181818"/>
                <w:w w:val="11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15"/>
                <w:sz w:val="19"/>
              </w:rPr>
              <w:t>žaluzii-vertikální</w:t>
            </w:r>
            <w:proofErr w:type="spellEnd"/>
          </w:p>
        </w:tc>
        <w:tc>
          <w:tcPr>
            <w:tcW w:w="126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0" w:line="215" w:lineRule="exact"/>
              <w:ind w:left="478" w:right="467"/>
              <w:jc w:val="center"/>
              <w:rPr>
                <w:sz w:val="19"/>
              </w:rPr>
            </w:pPr>
            <w:r>
              <w:rPr>
                <w:color w:val="181818"/>
                <w:sz w:val="19"/>
              </w:rPr>
              <w:t>m2</w:t>
            </w:r>
          </w:p>
        </w:tc>
        <w:tc>
          <w:tcPr>
            <w:tcW w:w="145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17"/>
              <w:ind w:right="5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05"/>
                <w:sz w:val="21"/>
              </w:rPr>
              <w:t>77,00</w:t>
            </w:r>
          </w:p>
        </w:tc>
      </w:tr>
      <w:tr w:rsidR="005E2209">
        <w:trPr>
          <w:trHeight w:hRule="exact" w:val="290"/>
        </w:trPr>
        <w:tc>
          <w:tcPr>
            <w:tcW w:w="9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5E2209" w:rsidRDefault="005E2209"/>
        </w:tc>
      </w:tr>
      <w:tr w:rsidR="005E2209">
        <w:trPr>
          <w:trHeight w:hRule="exact" w:val="288"/>
        </w:trPr>
        <w:tc>
          <w:tcPr>
            <w:tcW w:w="62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25"/>
              <w:ind w:left="65"/>
              <w:rPr>
                <w:sz w:val="19"/>
              </w:rPr>
            </w:pPr>
            <w:proofErr w:type="spellStart"/>
            <w:r>
              <w:rPr>
                <w:color w:val="181818"/>
                <w:w w:val="105"/>
                <w:sz w:val="19"/>
              </w:rPr>
              <w:t>úklid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po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řemeslnících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181818"/>
                <w:w w:val="105"/>
                <w:sz w:val="19"/>
              </w:rPr>
              <w:t>stavebních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19"/>
              </w:rPr>
              <w:t>úpravách</w:t>
            </w:r>
            <w:proofErr w:type="spellEnd"/>
            <w:r>
              <w:rPr>
                <w:color w:val="181818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181818"/>
                <w:w w:val="105"/>
                <w:sz w:val="19"/>
              </w:rPr>
              <w:t>malování</w:t>
            </w:r>
            <w:proofErr w:type="spellEnd"/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5E2209" w:rsidRDefault="009B3FA7">
            <w:pPr>
              <w:pStyle w:val="TableParagraph"/>
              <w:spacing w:before="30"/>
              <w:ind w:left="407" w:right="400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color w:val="181818"/>
                <w:w w:val="110"/>
                <w:sz w:val="19"/>
              </w:rPr>
              <w:t>hod</w:t>
            </w:r>
            <w:proofErr w:type="spellEnd"/>
            <w:proofErr w:type="gramEnd"/>
            <w:r>
              <w:rPr>
                <w:color w:val="181818"/>
                <w:w w:val="110"/>
                <w:sz w:val="19"/>
              </w:rPr>
              <w:t>.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8"/>
              <w:ind w:right="54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81818"/>
                <w:w w:val="110"/>
                <w:sz w:val="21"/>
              </w:rPr>
              <w:t>155,00</w:t>
            </w:r>
          </w:p>
        </w:tc>
      </w:tr>
      <w:tr w:rsidR="005E2209">
        <w:trPr>
          <w:trHeight w:hRule="exact" w:val="1626"/>
        </w:trPr>
        <w:tc>
          <w:tcPr>
            <w:tcW w:w="9013" w:type="dxa"/>
            <w:gridSpan w:val="3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2209" w:rsidRDefault="009B3FA7">
            <w:pPr>
              <w:pStyle w:val="TableParagraph"/>
              <w:spacing w:before="23"/>
              <w:ind w:left="60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sz w:val="20"/>
              </w:rPr>
              <w:t>Pozn</w:t>
            </w:r>
            <w:proofErr w:type="spellEnd"/>
            <w:r>
              <w:rPr>
                <w:b/>
                <w:color w:val="181818"/>
                <w:sz w:val="20"/>
              </w:rPr>
              <w:t>.</w:t>
            </w:r>
          </w:p>
          <w:p w:rsidR="005E2209" w:rsidRDefault="009B3FA7">
            <w:pPr>
              <w:pStyle w:val="TableParagraph"/>
              <w:spacing w:before="38" w:line="280" w:lineRule="auto"/>
              <w:ind w:left="61" w:right="586" w:hanging="2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K</w:t>
            </w:r>
            <w:r>
              <w:rPr>
                <w:b/>
                <w:color w:val="181818"/>
                <w:spacing w:val="-39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fakturované</w:t>
            </w:r>
            <w:proofErr w:type="spellEnd"/>
            <w:r>
              <w:rPr>
                <w:b/>
                <w:color w:val="181818"/>
                <w:spacing w:val="-31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ceně</w:t>
            </w:r>
            <w:proofErr w:type="spellEnd"/>
            <w:r>
              <w:rPr>
                <w:b/>
                <w:color w:val="181818"/>
                <w:spacing w:val="-3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bude</w:t>
            </w:r>
            <w:proofErr w:type="spellEnd"/>
            <w:r>
              <w:rPr>
                <w:b/>
                <w:color w:val="181818"/>
                <w:spacing w:val="-37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účtována</w:t>
            </w:r>
            <w:proofErr w:type="spellEnd"/>
            <w:r>
              <w:rPr>
                <w:b/>
                <w:color w:val="181818"/>
                <w:spacing w:val="-30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DPH</w:t>
            </w:r>
            <w:r>
              <w:rPr>
                <w:b/>
                <w:color w:val="181818"/>
                <w:spacing w:val="-38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v</w:t>
            </w:r>
            <w:r>
              <w:rPr>
                <w:b/>
                <w:color w:val="181818"/>
                <w:spacing w:val="-3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sazbách</w:t>
            </w:r>
            <w:proofErr w:type="spellEnd"/>
            <w:r>
              <w:rPr>
                <w:b/>
                <w:color w:val="181818"/>
                <w:spacing w:val="-3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platných</w:t>
            </w:r>
            <w:proofErr w:type="spellEnd"/>
            <w:r>
              <w:rPr>
                <w:b/>
                <w:color w:val="181818"/>
                <w:spacing w:val="-33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v</w:t>
            </w:r>
            <w:r>
              <w:rPr>
                <w:b/>
                <w:color w:val="181818"/>
                <w:spacing w:val="-39"/>
                <w:sz w:val="20"/>
              </w:rPr>
              <w:t xml:space="preserve"> </w:t>
            </w:r>
            <w:r>
              <w:rPr>
                <w:b/>
                <w:color w:val="181818"/>
                <w:sz w:val="20"/>
              </w:rPr>
              <w:t>den</w:t>
            </w:r>
            <w:r>
              <w:rPr>
                <w:b/>
                <w:color w:val="181818"/>
                <w:spacing w:val="-3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uskutečnění</w:t>
            </w:r>
            <w:proofErr w:type="spellEnd"/>
            <w:r>
              <w:rPr>
                <w:b/>
                <w:color w:val="181818"/>
                <w:spacing w:val="-31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zdanitelného</w:t>
            </w:r>
            <w:proofErr w:type="spellEnd"/>
            <w:r>
              <w:rPr>
                <w:b/>
                <w:color w:val="181818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sz w:val="20"/>
              </w:rPr>
              <w:t>plnění</w:t>
            </w:r>
            <w:proofErr w:type="spellEnd"/>
            <w:r>
              <w:rPr>
                <w:b/>
                <w:color w:val="181818"/>
                <w:sz w:val="20"/>
              </w:rPr>
              <w:t>.</w:t>
            </w:r>
          </w:p>
          <w:p w:rsidR="005E2209" w:rsidRDefault="009B3FA7">
            <w:pPr>
              <w:pStyle w:val="TableParagraph"/>
              <w:spacing w:before="0"/>
              <w:ind w:left="61"/>
              <w:rPr>
                <w:b/>
                <w:sz w:val="20"/>
              </w:rPr>
            </w:pPr>
            <w:proofErr w:type="spellStart"/>
            <w:r>
              <w:rPr>
                <w:b/>
                <w:color w:val="181818"/>
                <w:w w:val="95"/>
                <w:sz w:val="20"/>
              </w:rPr>
              <w:t>Ceny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ostatních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druhů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prací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prováděných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na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základě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samostatné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objednávky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budou</w:t>
            </w:r>
            <w:proofErr w:type="spellEnd"/>
            <w:r>
              <w:rPr>
                <w:b/>
                <w:color w:val="18181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181818"/>
                <w:w w:val="95"/>
                <w:sz w:val="20"/>
              </w:rPr>
              <w:t>upřesněny</w:t>
            </w:r>
            <w:proofErr w:type="spellEnd"/>
          </w:p>
          <w:p w:rsidR="005E2209" w:rsidRDefault="009B3FA7">
            <w:pPr>
              <w:pStyle w:val="TableParagraph"/>
              <w:spacing w:before="42"/>
              <w:ind w:left="63"/>
              <w:rPr>
                <w:sz w:val="19"/>
              </w:rPr>
            </w:pPr>
            <w:proofErr w:type="spellStart"/>
            <w:proofErr w:type="gramStart"/>
            <w:r>
              <w:rPr>
                <w:color w:val="181818"/>
                <w:w w:val="110"/>
                <w:sz w:val="19"/>
              </w:rPr>
              <w:t>po</w:t>
            </w:r>
            <w:proofErr w:type="spellEnd"/>
            <w:proofErr w:type="gramEnd"/>
            <w:r>
              <w:rPr>
                <w:color w:val="181818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181818"/>
                <w:w w:val="110"/>
                <w:sz w:val="19"/>
              </w:rPr>
              <w:t>dohodě</w:t>
            </w:r>
            <w:proofErr w:type="spellEnd"/>
            <w:r>
              <w:rPr>
                <w:color w:val="181818"/>
                <w:w w:val="110"/>
                <w:sz w:val="19"/>
              </w:rPr>
              <w:t xml:space="preserve"> s </w:t>
            </w:r>
            <w:proofErr w:type="spellStart"/>
            <w:r>
              <w:rPr>
                <w:color w:val="181818"/>
                <w:w w:val="110"/>
                <w:sz w:val="19"/>
              </w:rPr>
              <w:t>objednavatelem</w:t>
            </w:r>
            <w:proofErr w:type="spellEnd"/>
            <w:r>
              <w:rPr>
                <w:color w:val="181818"/>
                <w:w w:val="110"/>
                <w:sz w:val="19"/>
              </w:rPr>
              <w:t>.</w:t>
            </w:r>
          </w:p>
        </w:tc>
      </w:tr>
    </w:tbl>
    <w:p w:rsidR="009B3FA7" w:rsidRDefault="009B3FA7"/>
    <w:sectPr w:rsidR="009B3FA7">
      <w:pgSz w:w="11910" w:h="16840"/>
      <w:pgMar w:top="1400" w:right="126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252"/>
    <w:multiLevelType w:val="hybridMultilevel"/>
    <w:tmpl w:val="1F905D76"/>
    <w:lvl w:ilvl="0" w:tplc="12FCCA06">
      <w:start w:val="1"/>
      <w:numFmt w:val="decimal"/>
      <w:lvlText w:val="%1."/>
      <w:lvlJc w:val="left"/>
      <w:pPr>
        <w:ind w:left="503" w:hanging="364"/>
        <w:jc w:val="left"/>
      </w:pPr>
      <w:rPr>
        <w:rFonts w:hint="default"/>
        <w:w w:val="119"/>
      </w:rPr>
    </w:lvl>
    <w:lvl w:ilvl="1" w:tplc="D7489F32">
      <w:numFmt w:val="bullet"/>
      <w:lvlText w:val="•"/>
      <w:lvlJc w:val="left"/>
      <w:pPr>
        <w:ind w:left="1376" w:hanging="364"/>
      </w:pPr>
      <w:rPr>
        <w:rFonts w:hint="default"/>
      </w:rPr>
    </w:lvl>
    <w:lvl w:ilvl="2" w:tplc="CC1E5500">
      <w:numFmt w:val="bullet"/>
      <w:lvlText w:val="•"/>
      <w:lvlJc w:val="left"/>
      <w:pPr>
        <w:ind w:left="2252" w:hanging="364"/>
      </w:pPr>
      <w:rPr>
        <w:rFonts w:hint="default"/>
      </w:rPr>
    </w:lvl>
    <w:lvl w:ilvl="3" w:tplc="6C1E5D0C">
      <w:numFmt w:val="bullet"/>
      <w:lvlText w:val="•"/>
      <w:lvlJc w:val="left"/>
      <w:pPr>
        <w:ind w:left="3129" w:hanging="364"/>
      </w:pPr>
      <w:rPr>
        <w:rFonts w:hint="default"/>
      </w:rPr>
    </w:lvl>
    <w:lvl w:ilvl="4" w:tplc="23C6E4AA">
      <w:numFmt w:val="bullet"/>
      <w:lvlText w:val="•"/>
      <w:lvlJc w:val="left"/>
      <w:pPr>
        <w:ind w:left="4005" w:hanging="364"/>
      </w:pPr>
      <w:rPr>
        <w:rFonts w:hint="default"/>
      </w:rPr>
    </w:lvl>
    <w:lvl w:ilvl="5" w:tplc="E48A3AD4">
      <w:numFmt w:val="bullet"/>
      <w:lvlText w:val="•"/>
      <w:lvlJc w:val="left"/>
      <w:pPr>
        <w:ind w:left="4882" w:hanging="364"/>
      </w:pPr>
      <w:rPr>
        <w:rFonts w:hint="default"/>
      </w:rPr>
    </w:lvl>
    <w:lvl w:ilvl="6" w:tplc="1F044A00">
      <w:numFmt w:val="bullet"/>
      <w:lvlText w:val="•"/>
      <w:lvlJc w:val="left"/>
      <w:pPr>
        <w:ind w:left="5758" w:hanging="364"/>
      </w:pPr>
      <w:rPr>
        <w:rFonts w:hint="default"/>
      </w:rPr>
    </w:lvl>
    <w:lvl w:ilvl="7" w:tplc="5A18D650">
      <w:numFmt w:val="bullet"/>
      <w:lvlText w:val="•"/>
      <w:lvlJc w:val="left"/>
      <w:pPr>
        <w:ind w:left="6634" w:hanging="364"/>
      </w:pPr>
      <w:rPr>
        <w:rFonts w:hint="default"/>
      </w:rPr>
    </w:lvl>
    <w:lvl w:ilvl="8" w:tplc="742083B4">
      <w:numFmt w:val="bullet"/>
      <w:lvlText w:val="•"/>
      <w:lvlJc w:val="left"/>
      <w:pPr>
        <w:ind w:left="7511" w:hanging="364"/>
      </w:pPr>
      <w:rPr>
        <w:rFonts w:hint="default"/>
      </w:rPr>
    </w:lvl>
  </w:abstractNum>
  <w:abstractNum w:abstractNumId="1">
    <w:nsid w:val="57A22785"/>
    <w:multiLevelType w:val="hybridMultilevel"/>
    <w:tmpl w:val="C76C19BC"/>
    <w:lvl w:ilvl="0" w:tplc="8EB073DA">
      <w:start w:val="1"/>
      <w:numFmt w:val="decimal"/>
      <w:lvlText w:val="%1."/>
      <w:lvlJc w:val="left"/>
      <w:pPr>
        <w:ind w:left="496" w:hanging="364"/>
        <w:jc w:val="left"/>
      </w:pPr>
      <w:rPr>
        <w:rFonts w:hint="default"/>
        <w:w w:val="130"/>
      </w:rPr>
    </w:lvl>
    <w:lvl w:ilvl="1" w:tplc="DC7C0AC2">
      <w:numFmt w:val="bullet"/>
      <w:lvlText w:val="•"/>
      <w:lvlJc w:val="left"/>
      <w:pPr>
        <w:ind w:left="1376" w:hanging="364"/>
      </w:pPr>
      <w:rPr>
        <w:rFonts w:hint="default"/>
      </w:rPr>
    </w:lvl>
    <w:lvl w:ilvl="2" w:tplc="20EA1074">
      <w:numFmt w:val="bullet"/>
      <w:lvlText w:val="•"/>
      <w:lvlJc w:val="left"/>
      <w:pPr>
        <w:ind w:left="2252" w:hanging="364"/>
      </w:pPr>
      <w:rPr>
        <w:rFonts w:hint="default"/>
      </w:rPr>
    </w:lvl>
    <w:lvl w:ilvl="3" w:tplc="98FA5230">
      <w:numFmt w:val="bullet"/>
      <w:lvlText w:val="•"/>
      <w:lvlJc w:val="left"/>
      <w:pPr>
        <w:ind w:left="3129" w:hanging="364"/>
      </w:pPr>
      <w:rPr>
        <w:rFonts w:hint="default"/>
      </w:rPr>
    </w:lvl>
    <w:lvl w:ilvl="4" w:tplc="4FEC82F8">
      <w:numFmt w:val="bullet"/>
      <w:lvlText w:val="•"/>
      <w:lvlJc w:val="left"/>
      <w:pPr>
        <w:ind w:left="4005" w:hanging="364"/>
      </w:pPr>
      <w:rPr>
        <w:rFonts w:hint="default"/>
      </w:rPr>
    </w:lvl>
    <w:lvl w:ilvl="5" w:tplc="C952CD22">
      <w:numFmt w:val="bullet"/>
      <w:lvlText w:val="•"/>
      <w:lvlJc w:val="left"/>
      <w:pPr>
        <w:ind w:left="4882" w:hanging="364"/>
      </w:pPr>
      <w:rPr>
        <w:rFonts w:hint="default"/>
      </w:rPr>
    </w:lvl>
    <w:lvl w:ilvl="6" w:tplc="29F4BE68">
      <w:numFmt w:val="bullet"/>
      <w:lvlText w:val="•"/>
      <w:lvlJc w:val="left"/>
      <w:pPr>
        <w:ind w:left="5758" w:hanging="364"/>
      </w:pPr>
      <w:rPr>
        <w:rFonts w:hint="default"/>
      </w:rPr>
    </w:lvl>
    <w:lvl w:ilvl="7" w:tplc="25D0E1C6">
      <w:numFmt w:val="bullet"/>
      <w:lvlText w:val="•"/>
      <w:lvlJc w:val="left"/>
      <w:pPr>
        <w:ind w:left="6634" w:hanging="364"/>
      </w:pPr>
      <w:rPr>
        <w:rFonts w:hint="default"/>
      </w:rPr>
    </w:lvl>
    <w:lvl w:ilvl="8" w:tplc="E4788080">
      <w:numFmt w:val="bullet"/>
      <w:lvlText w:val="•"/>
      <w:lvlJc w:val="left"/>
      <w:pPr>
        <w:ind w:left="7511" w:hanging="3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09"/>
    <w:rsid w:val="003C4C46"/>
    <w:rsid w:val="005E2209"/>
    <w:rsid w:val="00867CFC"/>
    <w:rsid w:val="009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45"/>
      <w:ind w:left="144"/>
      <w:outlineLvl w:val="0"/>
    </w:pPr>
    <w:rPr>
      <w:rFonts w:ascii="Courier New" w:eastAsia="Courier New" w:hAnsi="Courier New" w:cs="Courier New"/>
      <w:b/>
      <w:bCs/>
    </w:rPr>
  </w:style>
  <w:style w:type="paragraph" w:styleId="Nadpis2">
    <w:name w:val="heading 2"/>
    <w:basedOn w:val="Normln"/>
    <w:uiPriority w:val="1"/>
    <w:qFormat/>
    <w:pPr>
      <w:spacing w:before="93"/>
      <w:ind w:left="125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50" w:right="2548"/>
      <w:jc w:val="center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49"/>
      <w:ind w:left="496" w:hanging="363"/>
    </w:pPr>
  </w:style>
  <w:style w:type="paragraph" w:customStyle="1" w:styleId="TableParagraph">
    <w:name w:val="Table Paragraph"/>
    <w:basedOn w:val="Normln"/>
    <w:uiPriority w:val="1"/>
    <w:qFormat/>
    <w:pPr>
      <w:spacing w:before="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45"/>
      <w:ind w:left="144"/>
      <w:outlineLvl w:val="0"/>
    </w:pPr>
    <w:rPr>
      <w:rFonts w:ascii="Courier New" w:eastAsia="Courier New" w:hAnsi="Courier New" w:cs="Courier New"/>
      <w:b/>
      <w:bCs/>
    </w:rPr>
  </w:style>
  <w:style w:type="paragraph" w:styleId="Nadpis2">
    <w:name w:val="heading 2"/>
    <w:basedOn w:val="Normln"/>
    <w:uiPriority w:val="1"/>
    <w:qFormat/>
    <w:pPr>
      <w:spacing w:before="93"/>
      <w:ind w:left="125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50" w:right="2548"/>
      <w:jc w:val="center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49"/>
      <w:ind w:left="496" w:hanging="363"/>
    </w:pPr>
  </w:style>
  <w:style w:type="paragraph" w:customStyle="1" w:styleId="TableParagraph">
    <w:name w:val="Table Paragraph"/>
    <w:basedOn w:val="Normln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Ramešová</dc:creator>
  <cp:lastModifiedBy>Kamila Ramešová</cp:lastModifiedBy>
  <cp:revision>3</cp:revision>
  <dcterms:created xsi:type="dcterms:W3CDTF">2021-04-30T12:52:00Z</dcterms:created>
  <dcterms:modified xsi:type="dcterms:W3CDTF">2021-04-30T13:27:00Z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2021-04-29T00:00:00Z</vt:filetime>
  </property>
</Properties>
</file>