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8761" w14:textId="504F7365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651674">
        <w:rPr>
          <w:rFonts w:cs="Arial"/>
          <w:b/>
          <w:sz w:val="36"/>
          <w:szCs w:val="36"/>
        </w:rPr>
        <w:t>Z</w:t>
      </w:r>
      <w:r w:rsidR="00343E00">
        <w:rPr>
          <w:rFonts w:cs="Arial"/>
          <w:b/>
          <w:sz w:val="36"/>
          <w:szCs w:val="36"/>
        </w:rPr>
        <w:t>31519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4F8428F7" w:rsidR="00BE6537" w:rsidRPr="006C3557" w:rsidRDefault="0077771B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SAP3</w:t>
            </w:r>
            <w:r w:rsidR="00690272">
              <w:rPr>
                <w:szCs w:val="22"/>
              </w:rPr>
              <w:t>5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651674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651674" w:rsidRPr="006C3557" w:rsidRDefault="00651674" w:rsidP="00651674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12BBC6B1" w:rsidR="00651674" w:rsidRPr="007B2715" w:rsidRDefault="00690272" w:rsidP="00651674">
            <w:pPr>
              <w:pStyle w:val="Tabulka"/>
              <w:rPr>
                <w:b/>
                <w:szCs w:val="22"/>
              </w:rPr>
            </w:pPr>
            <w:r w:rsidRPr="00F5367A">
              <w:rPr>
                <w:szCs w:val="22"/>
              </w:rPr>
              <w:t>Rozšíření</w:t>
            </w:r>
            <w:r>
              <w:rPr>
                <w:szCs w:val="22"/>
              </w:rPr>
              <w:t xml:space="preserve"> reportingu v</w:t>
            </w:r>
            <w:r w:rsidR="00226FB2">
              <w:rPr>
                <w:szCs w:val="22"/>
              </w:rPr>
              <w:t> </w:t>
            </w:r>
            <w:r w:rsidRPr="00F5367A">
              <w:rPr>
                <w:szCs w:val="22"/>
              </w:rPr>
              <w:t>BW</w:t>
            </w:r>
            <w:r w:rsidR="00226FB2">
              <w:rPr>
                <w:szCs w:val="22"/>
              </w:rPr>
              <w:t xml:space="preserve"> -</w:t>
            </w:r>
            <w:r>
              <w:rPr>
                <w:szCs w:val="22"/>
              </w:rPr>
              <w:t xml:space="preserve"> r</w:t>
            </w:r>
            <w:r w:rsidRPr="00F5367A">
              <w:rPr>
                <w:szCs w:val="22"/>
              </w:rPr>
              <w:t>eporty</w:t>
            </w:r>
          </w:p>
        </w:tc>
      </w:tr>
      <w:tr w:rsidR="00651674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651674" w:rsidRPr="006C3557" w:rsidRDefault="00651674" w:rsidP="00651674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szCs w:val="22"/>
            </w:rPr>
            <w:id w:val="1670597228"/>
            <w:placeholder>
              <w:docPart w:val="1C880B7FB47E455FB8E277980DEB7607"/>
            </w:placeholder>
            <w:date w:fullDate="2021-04-2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5D6D973A" w:rsidR="00651674" w:rsidRPr="00152E30" w:rsidRDefault="00343E00" w:rsidP="00E36C2D">
                <w:pPr>
                  <w:pStyle w:val="Tabulka"/>
                  <w:rPr>
                    <w:szCs w:val="22"/>
                  </w:rPr>
                </w:pPr>
                <w:r>
                  <w:rPr>
                    <w:b/>
                    <w:szCs w:val="22"/>
                  </w:rPr>
                  <w:t>20.4.2021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651674" w:rsidRPr="006C3557" w:rsidRDefault="00651674" w:rsidP="00651674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9D8234F22F914F9E93D05B4060C2EF8B"/>
            </w:placeholder>
            <w:date w:fullDate="2021-08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6672D149" w:rsidR="00651674" w:rsidRPr="006C3557" w:rsidRDefault="00AE1890" w:rsidP="00651674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</w:t>
                </w:r>
                <w:r w:rsidR="00690272">
                  <w:rPr>
                    <w:szCs w:val="22"/>
                  </w:rPr>
                  <w:t>8</w:t>
                </w:r>
                <w:r>
                  <w:rPr>
                    <w:szCs w:val="22"/>
                  </w:rPr>
                  <w:t>.2021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719F8AF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4B861824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67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6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169BDDD3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674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3A944D24" w:rsidR="0000551E" w:rsidRPr="0041678A" w:rsidRDefault="0000551E" w:rsidP="00BE6537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67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6EEEFAE9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6C5D719E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10050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27"/>
        <w:gridCol w:w="1559"/>
        <w:gridCol w:w="1417"/>
        <w:gridCol w:w="2694"/>
      </w:tblGrid>
      <w:tr w:rsidR="0000551E" w:rsidRPr="006C3557" w14:paraId="007B3D83" w14:textId="77777777" w:rsidTr="0077771B"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77771B">
        <w:trPr>
          <w:trHeight w:hRule="exact" w:val="20"/>
        </w:trPr>
        <w:tc>
          <w:tcPr>
            <w:tcW w:w="2253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5E7065" w:rsidRPr="006C3557" w14:paraId="0BEA84C2" w14:textId="77777777" w:rsidTr="0077771B">
        <w:tc>
          <w:tcPr>
            <w:tcW w:w="22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1F20D5E" w:rsidR="005E7065" w:rsidRPr="004C5DDA" w:rsidRDefault="005E7065" w:rsidP="0065167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0B619B44" w14:textId="21C20A23" w:rsidR="005E7065" w:rsidRPr="00F97F12" w:rsidRDefault="00343E00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Vladimír Velas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A8E484F" w14:textId="55DEAF57" w:rsidR="005E7065" w:rsidRPr="004C5DDA" w:rsidRDefault="00343E00" w:rsidP="0065167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F78D8E9" w14:textId="34490792" w:rsidR="005E7065" w:rsidRPr="004C5DDA" w:rsidRDefault="005E7065" w:rsidP="00651674">
            <w:pPr>
              <w:pStyle w:val="Tabulka"/>
              <w:rPr>
                <w:sz w:val="20"/>
                <w:szCs w:val="20"/>
              </w:rPr>
            </w:pPr>
            <w:r w:rsidRPr="00180D1E">
              <w:rPr>
                <w:sz w:val="20"/>
                <w:szCs w:val="20"/>
              </w:rPr>
              <w:t>22181</w:t>
            </w:r>
            <w:r w:rsidR="00343E00">
              <w:rPr>
                <w:sz w:val="20"/>
                <w:szCs w:val="20"/>
              </w:rPr>
              <w:t>4502</w:t>
            </w:r>
          </w:p>
        </w:tc>
        <w:tc>
          <w:tcPr>
            <w:tcW w:w="269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4C65B761" w:rsidR="005E7065" w:rsidRPr="004C5DDA" w:rsidRDefault="00343E00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vladimir.velas</w:t>
            </w:r>
            <w:r w:rsidR="00690272" w:rsidRPr="00180D1E">
              <w:rPr>
                <w:sz w:val="20"/>
                <w:szCs w:val="20"/>
              </w:rPr>
              <w:t>@mze.cz</w:t>
            </w:r>
          </w:p>
        </w:tc>
      </w:tr>
      <w:tr w:rsidR="005E7065" w:rsidRPr="006C3557" w14:paraId="029EA05C" w14:textId="77777777" w:rsidTr="0077771B">
        <w:tc>
          <w:tcPr>
            <w:tcW w:w="2253" w:type="dxa"/>
            <w:tcBorders>
              <w:left w:val="dotted" w:sz="4" w:space="0" w:color="auto"/>
            </w:tcBorders>
            <w:vAlign w:val="center"/>
          </w:tcPr>
          <w:p w14:paraId="3EF3B72E" w14:textId="26B957D0" w:rsidR="005E7065" w:rsidRPr="004C5DDA" w:rsidRDefault="005E7065" w:rsidP="00651674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127" w:type="dxa"/>
            <w:vAlign w:val="center"/>
          </w:tcPr>
          <w:p w14:paraId="26C73C19" w14:textId="23CCF850" w:rsidR="005E7065" w:rsidRPr="00F97F12" w:rsidRDefault="005E7065" w:rsidP="00651674">
            <w:pPr>
              <w:pStyle w:val="Tabulka"/>
              <w:rPr>
                <w:sz w:val="20"/>
                <w:szCs w:val="20"/>
              </w:rPr>
            </w:pPr>
            <w:r w:rsidRPr="00F97F12">
              <w:rPr>
                <w:sz w:val="20"/>
                <w:szCs w:val="20"/>
              </w:rPr>
              <w:t>Lukáš Najman</w:t>
            </w:r>
          </w:p>
        </w:tc>
        <w:tc>
          <w:tcPr>
            <w:tcW w:w="1559" w:type="dxa"/>
            <w:vAlign w:val="center"/>
          </w:tcPr>
          <w:p w14:paraId="4459637F" w14:textId="192E0F09" w:rsidR="005E7065" w:rsidRPr="004C5DDA" w:rsidRDefault="005E7065" w:rsidP="0065167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180D1E">
              <w:rPr>
                <w:rStyle w:val="Siln"/>
                <w:b w:val="0"/>
                <w:sz w:val="20"/>
                <w:szCs w:val="20"/>
              </w:rPr>
              <w:t>1</w:t>
            </w:r>
            <w:r>
              <w:rPr>
                <w:rStyle w:val="Siln"/>
                <w:b w:val="0"/>
                <w:sz w:val="20"/>
                <w:szCs w:val="20"/>
              </w:rPr>
              <w:t>1172</w:t>
            </w:r>
          </w:p>
        </w:tc>
        <w:tc>
          <w:tcPr>
            <w:tcW w:w="1417" w:type="dxa"/>
            <w:vAlign w:val="center"/>
          </w:tcPr>
          <w:p w14:paraId="344AE5DD" w14:textId="7B4E7F4E" w:rsidR="005E7065" w:rsidRPr="004C5DDA" w:rsidRDefault="005E7065" w:rsidP="00651674">
            <w:pPr>
              <w:pStyle w:val="Tabulka"/>
              <w:rPr>
                <w:sz w:val="20"/>
                <w:szCs w:val="20"/>
              </w:rPr>
            </w:pPr>
            <w:r w:rsidRPr="00180D1E">
              <w:rPr>
                <w:sz w:val="20"/>
                <w:szCs w:val="20"/>
              </w:rPr>
              <w:t>221812</w:t>
            </w:r>
            <w:r>
              <w:rPr>
                <w:sz w:val="20"/>
                <w:szCs w:val="20"/>
              </w:rPr>
              <w:t>093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14:paraId="38612A40" w14:textId="2489B0B1" w:rsidR="005E7065" w:rsidRPr="004C5DDA" w:rsidRDefault="005E7065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Lukas.najman</w:t>
            </w:r>
            <w:r w:rsidRPr="00180D1E">
              <w:rPr>
                <w:sz w:val="20"/>
                <w:szCs w:val="20"/>
              </w:rPr>
              <w:t>@mze.cz</w:t>
            </w:r>
          </w:p>
        </w:tc>
      </w:tr>
      <w:tr w:rsidR="005E7065" w:rsidRPr="006C3557" w14:paraId="6E4F2704" w14:textId="77777777" w:rsidTr="0077771B">
        <w:tc>
          <w:tcPr>
            <w:tcW w:w="2253" w:type="dxa"/>
            <w:tcBorders>
              <w:left w:val="dotted" w:sz="4" w:space="0" w:color="auto"/>
            </w:tcBorders>
            <w:vAlign w:val="center"/>
          </w:tcPr>
          <w:p w14:paraId="1A7AAB5D" w14:textId="757ABFF7" w:rsidR="005E7065" w:rsidRPr="004C5DDA" w:rsidRDefault="005E7065" w:rsidP="00651674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127" w:type="dxa"/>
            <w:vAlign w:val="center"/>
          </w:tcPr>
          <w:p w14:paraId="6F0CBC44" w14:textId="45D1D4C4" w:rsidR="005E7065" w:rsidRPr="004C5DDA" w:rsidRDefault="005E7065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1559" w:type="dxa"/>
            <w:vAlign w:val="center"/>
          </w:tcPr>
          <w:p w14:paraId="569F775C" w14:textId="2F0567CE" w:rsidR="005E7065" w:rsidRPr="004C5DDA" w:rsidRDefault="00343E00" w:rsidP="0065167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417" w:type="dxa"/>
            <w:vAlign w:val="center"/>
          </w:tcPr>
          <w:p w14:paraId="3EB2EB99" w14:textId="23126DA1" w:rsidR="005E7065" w:rsidRPr="004C5DDA" w:rsidRDefault="005E7065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221812337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14:paraId="71052AFD" w14:textId="6636CD01" w:rsidR="005E7065" w:rsidRPr="004C5DDA" w:rsidRDefault="005E7065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Monika.lenertova@mze.cz</w:t>
            </w:r>
          </w:p>
        </w:tc>
      </w:tr>
      <w:tr w:rsidR="005E7065" w:rsidRPr="006C3557" w14:paraId="6D47470D" w14:textId="77777777" w:rsidTr="0077771B">
        <w:tc>
          <w:tcPr>
            <w:tcW w:w="2253" w:type="dxa"/>
            <w:tcBorders>
              <w:left w:val="dotted" w:sz="4" w:space="0" w:color="auto"/>
            </w:tcBorders>
            <w:vAlign w:val="center"/>
          </w:tcPr>
          <w:p w14:paraId="6D98AF13" w14:textId="081BFB52" w:rsidR="005E7065" w:rsidRPr="004C5DDA" w:rsidRDefault="005E7065" w:rsidP="00651674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127" w:type="dxa"/>
            <w:vAlign w:val="center"/>
          </w:tcPr>
          <w:p w14:paraId="15815807" w14:textId="228A37B8" w:rsidR="005E7065" w:rsidRPr="004C5DDA" w:rsidRDefault="00F0712E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14:paraId="1E1ABC38" w14:textId="73824E20" w:rsidR="005E7065" w:rsidRPr="004C5DDA" w:rsidRDefault="005E7065" w:rsidP="0065167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417" w:type="dxa"/>
            <w:vAlign w:val="center"/>
          </w:tcPr>
          <w:p w14:paraId="02B36240" w14:textId="4AD274A3" w:rsidR="005E7065" w:rsidRPr="004C5DDA" w:rsidRDefault="00F0712E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14:paraId="36CCE3AD" w14:textId="67E0F11E" w:rsidR="005E7065" w:rsidRPr="004C5DDA" w:rsidRDefault="00F0712E" w:rsidP="0065167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0551E" w:rsidRPr="006C3557" w14:paraId="2627F177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480164FE" w:rsidR="0000551E" w:rsidRPr="006C3557" w:rsidRDefault="00B92823" w:rsidP="003B2D72">
            <w:pPr>
              <w:pStyle w:val="Tabulka"/>
              <w:rPr>
                <w:szCs w:val="22"/>
              </w:rPr>
            </w:pPr>
            <w:r w:rsidRPr="001E1F26"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F5CCCC1" w14:textId="52981EAE" w:rsidR="0000551E" w:rsidRPr="006C3557" w:rsidRDefault="00B92823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656724B1" w14:textId="77777777" w:rsidR="0000551E" w:rsidRPr="006C3557" w:rsidRDefault="0000551E">
      <w:pPr>
        <w:rPr>
          <w:rFonts w:cs="Arial"/>
          <w:szCs w:val="22"/>
        </w:rPr>
      </w:pPr>
    </w:p>
    <w:p w14:paraId="005F5207" w14:textId="77777777" w:rsidR="00AE1890" w:rsidRDefault="0000551E" w:rsidP="00AE189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77777777" w:rsidR="0000551E" w:rsidRDefault="0000551E" w:rsidP="00E00833">
      <w:pPr>
        <w:pStyle w:val="Nadpis2"/>
      </w:pPr>
      <w:r w:rsidRPr="00E00833">
        <w:t>Popis požadavku</w:t>
      </w:r>
    </w:p>
    <w:p w14:paraId="7CF26A72" w14:textId="5A5DDB5C" w:rsidR="00690272" w:rsidRDefault="00690272" w:rsidP="00690272">
      <w:pPr>
        <w:jc w:val="both"/>
      </w:pPr>
      <w:bookmarkStart w:id="1" w:name="_Hlk66913160"/>
      <w:r w:rsidRPr="00690272">
        <w:t>Rozšíření BW o nové reporty z oblastí personalistiky, finančního účetnictví a aktualizace stávajících reportů z oblasti rozpočtu.</w:t>
      </w:r>
    </w:p>
    <w:p w14:paraId="5DB53482" w14:textId="77777777" w:rsidR="00690272" w:rsidRPr="00690272" w:rsidRDefault="00690272" w:rsidP="00690272">
      <w:pPr>
        <w:jc w:val="both"/>
      </w:pPr>
    </w:p>
    <w:bookmarkEnd w:id="1"/>
    <w:p w14:paraId="4DF3B8B0" w14:textId="77777777" w:rsidR="0000551E" w:rsidRDefault="0000551E" w:rsidP="00E00833">
      <w:pPr>
        <w:pStyle w:val="Nadpis2"/>
      </w:pPr>
      <w:r w:rsidRPr="00E00833">
        <w:t>Odůvodnění požadované změny (legislativní změny, přínosy)</w:t>
      </w:r>
    </w:p>
    <w:p w14:paraId="1EF5CF63" w14:textId="1A5F0576" w:rsidR="00690272" w:rsidRDefault="00690272" w:rsidP="00690272">
      <w:pPr>
        <w:jc w:val="both"/>
      </w:pPr>
      <w:r w:rsidRPr="00690272">
        <w:t>Efektivnější využití systému BW pro manažerský reporting. Přesun některých reportů z ERP systému do BW. Využití personálních dat pro analytický reporting.</w:t>
      </w:r>
    </w:p>
    <w:p w14:paraId="4A613EA8" w14:textId="77777777" w:rsidR="00690272" w:rsidRPr="00690272" w:rsidRDefault="00690272" w:rsidP="00690272">
      <w:pPr>
        <w:jc w:val="both"/>
      </w:pPr>
    </w:p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1615ACAB" w14:textId="6A74B4FD" w:rsidR="00FD0E26" w:rsidRDefault="00690272" w:rsidP="00FD0E26">
      <w:bookmarkStart w:id="2" w:name="_Hlk66913216"/>
      <w:r w:rsidRPr="00F97F12">
        <w:t>Chybné vyhodnocení dat.</w:t>
      </w:r>
    </w:p>
    <w:bookmarkEnd w:id="2"/>
    <w:p w14:paraId="64B5535E" w14:textId="77777777" w:rsidR="00FD0E26" w:rsidRDefault="00FD0E26" w:rsidP="00FD0E26"/>
    <w:p w14:paraId="521D6DF1" w14:textId="77777777" w:rsidR="00FD0E26" w:rsidRDefault="00FD0E26" w:rsidP="00FD0E2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Podrobný popis požadavku</w:t>
      </w:r>
    </w:p>
    <w:p w14:paraId="5BD87349" w14:textId="77777777" w:rsidR="00690272" w:rsidRPr="00690272" w:rsidRDefault="00690272" w:rsidP="00690272">
      <w:pPr>
        <w:jc w:val="both"/>
      </w:pPr>
      <w:r w:rsidRPr="00690272">
        <w:t>V současné době se v BW využívají reporty z oblasti rozpočtu. Standardní objekty byly rozšířeny o zákaznickou infokostku. Reporty jsou rozděleny na dvě části – analytické reporty (umožňují analýzu dat dle detailních kritérií) a manažerské reporty (obsahují přehledové sestavy čerpání rozpočtu).</w:t>
      </w:r>
    </w:p>
    <w:p w14:paraId="6B68CD38" w14:textId="77777777" w:rsidR="00690272" w:rsidRPr="00690272" w:rsidRDefault="00690272" w:rsidP="00690272">
      <w:pPr>
        <w:jc w:val="both"/>
      </w:pPr>
      <w:r w:rsidRPr="00690272">
        <w:t>Na portálu MZe budou k dispozici nové reporty z oblastí personalistiky (HR-PA, HR-PY, HR-PD) a finančního účetnictví (FI-GL), založené na přednastaveném obsahu SAP BI Content a aktualizované reporty z oblasti rozpočtu (FM-BCS).</w:t>
      </w:r>
    </w:p>
    <w:p w14:paraId="6A0A0EBA" w14:textId="77777777" w:rsidR="00B92823" w:rsidRPr="00B92823" w:rsidRDefault="00B92823" w:rsidP="00B92823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341E6A2D" w14:textId="67F35594" w:rsidR="0000551E" w:rsidRDefault="00CE3687" w:rsidP="00E00833">
      <w:pPr>
        <w:pStyle w:val="Nadpis2"/>
      </w:pPr>
      <w:r>
        <w:t>Na provoz a infrastrukturu</w:t>
      </w:r>
    </w:p>
    <w:p w14:paraId="6E7FDDE2" w14:textId="25A80A6A" w:rsidR="00FD0E26" w:rsidRPr="00FD0E26" w:rsidRDefault="00690272" w:rsidP="00FD0E26">
      <w:r>
        <w:t>Ne</w:t>
      </w:r>
    </w:p>
    <w:p w14:paraId="6A60A88D" w14:textId="6FD27285" w:rsidR="00411B8E" w:rsidRDefault="00BC72F5" w:rsidP="00E00833">
      <w:pPr>
        <w:pStyle w:val="Nadpis2"/>
      </w:pPr>
      <w:r>
        <w:t>Na bezpečnost</w:t>
      </w:r>
    </w:p>
    <w:p w14:paraId="4CA462F6" w14:textId="597559E6" w:rsidR="00FD0E26" w:rsidRPr="00FD0E26" w:rsidRDefault="00FD0E26" w:rsidP="00FD0E26">
      <w:r>
        <w:t>Ne</w:t>
      </w:r>
    </w:p>
    <w:p w14:paraId="6BB88B64" w14:textId="3EAEBEF0" w:rsidR="0000551E" w:rsidRDefault="00BC72F5" w:rsidP="00E00833">
      <w:pPr>
        <w:pStyle w:val="Nadpis2"/>
      </w:pPr>
      <w:r>
        <w:t>Na součinnost s dalšími systémy</w:t>
      </w:r>
    </w:p>
    <w:p w14:paraId="442B9795" w14:textId="3A0F114F" w:rsidR="00B11D00" w:rsidRPr="00FD0E26" w:rsidRDefault="00234E66" w:rsidP="00FD0E26">
      <w:r>
        <w:t>Ne</w:t>
      </w:r>
    </w:p>
    <w:p w14:paraId="366CCCBC" w14:textId="7C9B91E5" w:rsidR="00E00833" w:rsidRDefault="00BC72F5" w:rsidP="00E00833">
      <w:pPr>
        <w:pStyle w:val="Nadpis2"/>
      </w:pPr>
      <w:r>
        <w:t>Požadavky na součinnost AgriBus</w:t>
      </w:r>
    </w:p>
    <w:p w14:paraId="52274ABE" w14:textId="5647482B" w:rsidR="00D27D91" w:rsidRPr="00D27D91" w:rsidRDefault="00234E66" w:rsidP="00BC72F5">
      <w:r w:rsidRPr="00234E66">
        <w:t>Ne</w:t>
      </w:r>
    </w:p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3EE8EE6E" w:rsidR="0000551E" w:rsidRDefault="000B7C9F" w:rsidP="0060065D">
      <w:pPr>
        <w:rPr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1120BF32" w14:textId="78D2296A" w:rsidR="00234E66" w:rsidRPr="0077771B" w:rsidRDefault="00234E66" w:rsidP="0060065D">
      <w:pPr>
        <w:rPr>
          <w:b/>
          <w:sz w:val="20"/>
          <w:szCs w:val="20"/>
        </w:rPr>
      </w:pPr>
      <w:r w:rsidRPr="0077771B">
        <w:rPr>
          <w:sz w:val="20"/>
          <w:szCs w:val="20"/>
        </w:rPr>
        <w:t>Žádný</w:t>
      </w:r>
    </w:p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582818D7" w14:textId="19273256" w:rsidR="00E03517" w:rsidRDefault="00234E66" w:rsidP="00E03517">
      <w:r>
        <w:t>Žádný</w:t>
      </w:r>
    </w:p>
    <w:p w14:paraId="77BFBD97" w14:textId="77777777" w:rsidR="00234E66" w:rsidRPr="00E03517" w:rsidRDefault="00234E66" w:rsidP="00E03517"/>
    <w:p w14:paraId="154DDA95" w14:textId="77777777" w:rsidR="0000551E" w:rsidRDefault="0000551E" w:rsidP="0077771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418"/>
        <w:gridCol w:w="992"/>
        <w:gridCol w:w="850"/>
        <w:gridCol w:w="1418"/>
      </w:tblGrid>
      <w:tr w:rsidR="00BC72F5" w:rsidRPr="00276A3F" w14:paraId="33D7A746" w14:textId="77777777" w:rsidTr="0077771B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DE0" w14:textId="77777777" w:rsidR="00BC72F5" w:rsidRPr="00276A3F" w:rsidRDefault="00BC72F5" w:rsidP="0077771B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999D" w14:textId="77777777" w:rsidR="00BC72F5" w:rsidRPr="00276A3F" w:rsidRDefault="00BC72F5" w:rsidP="0077771B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5211" w14:textId="5BD822C8" w:rsidR="00BC72F5" w:rsidRDefault="00BC72F5" w:rsidP="0077771B">
            <w:pPr>
              <w:keepNext/>
              <w:keepLines/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14F2F" w14:textId="7D3833C1" w:rsidR="00BC72F5" w:rsidRPr="00BC72F5" w:rsidDel="000F27BA" w:rsidRDefault="00BC72F5" w:rsidP="0077771B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BC72F5" w:rsidRPr="00276A3F" w14:paraId="505DE80E" w14:textId="77777777" w:rsidTr="0077771B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032A" w14:textId="77777777" w:rsidR="00BC72F5" w:rsidRPr="00276A3F" w:rsidRDefault="00BC72F5" w:rsidP="0077771B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612F" w14:textId="77777777" w:rsidR="00BC72F5" w:rsidRPr="00276A3F" w:rsidDel="000F27BA" w:rsidRDefault="00BC72F5" w:rsidP="0077771B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3CE4" w14:textId="77777777" w:rsidR="00BC72F5" w:rsidRPr="00EA310A" w:rsidDel="000F27BA" w:rsidRDefault="00BC72F5" w:rsidP="0077771B">
            <w:pPr>
              <w:keepNext/>
              <w:keepLines/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B132" w14:textId="5E2D8B1B" w:rsidR="00BC72F5" w:rsidRPr="00EA310A" w:rsidDel="000F27BA" w:rsidRDefault="004C20DD" w:rsidP="0077771B">
            <w:pPr>
              <w:keepNext/>
              <w:keepLines/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8A25" w14:textId="0DBB40BB" w:rsidR="00BC72F5" w:rsidRPr="00EA310A" w:rsidDel="000F27BA" w:rsidRDefault="00BC72F5" w:rsidP="0077771B">
            <w:pPr>
              <w:keepNext/>
              <w:keepLines/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B81C" w14:textId="4466023C" w:rsidR="00BC72F5" w:rsidRPr="00EA310A" w:rsidDel="000F27BA" w:rsidRDefault="00BC72F5" w:rsidP="0077771B">
            <w:pPr>
              <w:keepNext/>
              <w:keepLines/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E3044E2" w14:textId="77777777" w:rsidTr="0077771B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C51C7" w14:textId="77777777" w:rsidR="00BC72F5" w:rsidRPr="004F2BA0" w:rsidRDefault="00BC72F5" w:rsidP="0077771B">
            <w:pPr>
              <w:pStyle w:val="Odstavecseseznamem"/>
              <w:keepNext/>
              <w:keepLines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A2054" w14:textId="77777777" w:rsidR="00BC72F5" w:rsidRPr="00276A3F" w:rsidRDefault="00BC72F5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4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F29D" w14:textId="7F7C8AF7" w:rsidR="00BC72F5" w:rsidRPr="00276A3F" w:rsidRDefault="00690272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1813" w14:textId="28BD5EC7" w:rsidR="00BC72F5" w:rsidRPr="00276A3F" w:rsidRDefault="00B7584D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DFC9" w14:textId="37D0728F" w:rsidR="00BC72F5" w:rsidRPr="00276A3F" w:rsidRDefault="00925784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5CBB" w14:textId="307078D2" w:rsidR="00BC72F5" w:rsidRPr="00276A3F" w:rsidRDefault="00BC72F5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84405F" w14:textId="77777777" w:rsidTr="0077771B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F4880" w14:textId="77777777" w:rsidR="00BC72F5" w:rsidRPr="004F2BA0" w:rsidRDefault="00BC72F5" w:rsidP="0077771B">
            <w:pPr>
              <w:pStyle w:val="Odstavecseseznamem"/>
              <w:keepNext/>
              <w:keepLines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D2B64" w14:textId="77777777" w:rsidR="00BC72F5" w:rsidRPr="00276A3F" w:rsidRDefault="00BC72F5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93D0" w14:textId="6AA5ADBB" w:rsidR="00BC72F5" w:rsidRPr="00276A3F" w:rsidRDefault="00690272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6F66" w14:textId="51D425DD" w:rsidR="00BC72F5" w:rsidRPr="00276A3F" w:rsidRDefault="00925784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A8E0" w14:textId="52BD7C01" w:rsidR="00BC72F5" w:rsidRPr="00276A3F" w:rsidRDefault="00925784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B77EC" w14:textId="25B11782" w:rsidR="00BC72F5" w:rsidRPr="00276A3F" w:rsidRDefault="00BC72F5" w:rsidP="0077771B">
            <w:pPr>
              <w:keepNext/>
              <w:keepLines/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35E9C11E" w14:textId="77777777" w:rsidTr="0077771B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659B9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CE68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5689E" w14:textId="2FCC3F57" w:rsidR="00BC72F5" w:rsidRPr="00276A3F" w:rsidRDefault="00690272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B547C" w14:textId="110FF41A" w:rsidR="00BC72F5" w:rsidRPr="00276A3F" w:rsidRDefault="00B11D00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9A1B7" w14:textId="1C9702D0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DFC8" w14:textId="405E5A43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11C782" w14:textId="77777777" w:rsidTr="0077771B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25DFC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C6E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67ED" w14:textId="70EC5CEB" w:rsidR="00BC72F5" w:rsidRPr="00276A3F" w:rsidRDefault="00690272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E005" w14:textId="6853A40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2028" w14:textId="6BC9734B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AC919" w14:textId="5A8E052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53DB333" w14:textId="77777777" w:rsidTr="0077771B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0AF46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0DEBB" w14:textId="64D102B2" w:rsidR="00BC72F5" w:rsidRDefault="003025D0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D95A7" w14:textId="283E8662" w:rsidR="00BC72F5" w:rsidRDefault="00690272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332F" w14:textId="2F6F169A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94439" w14:textId="53C2F11A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44F" w14:textId="6BFE5AE1"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BF46E7E" w14:textId="77777777" w:rsidTr="0077771B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48B12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7FAAB" w14:textId="0C4194CA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C91DAE">
              <w:rPr>
                <w:rFonts w:cs="Arial"/>
                <w:color w:val="000000"/>
                <w:szCs w:val="22"/>
                <w:lang w:eastAsia="cs-CZ"/>
              </w:rPr>
              <w:t xml:space="preserve"> - dle standardního režimu přímo v</w:t>
            </w:r>
            <w:r w:rsidR="00B11D00">
              <w:rPr>
                <w:rFonts w:cs="Arial"/>
                <w:color w:val="000000"/>
                <w:szCs w:val="22"/>
                <w:lang w:eastAsia="cs-CZ"/>
              </w:rPr>
              <w:t> </w:t>
            </w:r>
            <w:r w:rsidR="00C91DAE">
              <w:rPr>
                <w:rFonts w:cs="Arial"/>
                <w:color w:val="000000"/>
                <w:szCs w:val="22"/>
                <w:lang w:eastAsia="cs-CZ"/>
              </w:rPr>
              <w:t>aplikaci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56BF" w14:textId="3CA36EC1" w:rsidR="00BC72F5" w:rsidRPr="0077771B" w:rsidRDefault="00690272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DB7D" w14:textId="6E061CEB" w:rsidR="00BC72F5" w:rsidRPr="0077771B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7771B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318A7" w14:textId="7B906811" w:rsidR="00BC72F5" w:rsidRPr="0077771B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7771B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53F26" w14:textId="269AFA5A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3573B641" w14:textId="77777777" w:rsidTr="0077771B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FC1DE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D69A4" w14:textId="44363735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AC7E" w14:textId="25B093C1" w:rsidR="00BC72F5" w:rsidRPr="0077771B" w:rsidRDefault="00C11EDE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378A" w14:textId="75E6F3AD" w:rsidR="00BC72F5" w:rsidRPr="0077771B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7771B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D49E" w14:textId="381F1B79" w:rsidR="00BC72F5" w:rsidRPr="0077771B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7771B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73D7" w14:textId="1A557CD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01C7CDD8" w14:textId="77777777" w:rsidTr="0077771B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07307" w14:textId="77777777" w:rsidR="00BC72F5" w:rsidRPr="004F2BA0" w:rsidRDefault="00BC72F5" w:rsidP="00D2325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987D8" w14:textId="5157C8F9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D3B10" w14:textId="1C6DD2E4" w:rsidR="00BC72F5" w:rsidRPr="0077771B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7771B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CD99" w14:textId="3C4037D1" w:rsidR="00BC72F5" w:rsidRPr="0077771B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7771B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2B52" w14:textId="06AA0F3E" w:rsidR="00BC72F5" w:rsidRPr="0077771B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7771B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38EE" w14:textId="1420A34B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14:paraId="6279633B" w14:textId="4ED90139" w:rsidR="0000551E" w:rsidRPr="006E025E" w:rsidRDefault="00103605" w:rsidP="0000551E">
      <w:pPr>
        <w:ind w:right="-427"/>
        <w:rPr>
          <w:szCs w:val="22"/>
        </w:rPr>
      </w:pPr>
      <w:r w:rsidRPr="006E025E">
        <w:rPr>
          <w:szCs w:val="22"/>
        </w:rPr>
        <w:t xml:space="preserve"> </w:t>
      </w:r>
      <w:r w:rsidR="005B71BB" w:rsidRPr="006E025E">
        <w:rPr>
          <w:szCs w:val="22"/>
        </w:rPr>
        <w:t xml:space="preserve">  </w:t>
      </w:r>
      <w:r w:rsidR="006E025E" w:rsidRPr="006E025E">
        <w:rPr>
          <w:szCs w:val="22"/>
        </w:rPr>
        <w:t xml:space="preserve">     </w:t>
      </w:r>
    </w:p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9FFB446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B11D00">
        <w:rPr>
          <w:rFonts w:cs="Arial"/>
          <w:color w:val="000000"/>
          <w:szCs w:val="22"/>
          <w:lang w:eastAsia="cs-CZ"/>
        </w:rPr>
        <w:t>1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79C2DEA8" w14:textId="77777777" w:rsidR="0000551E" w:rsidRDefault="0000551E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lastRenderedPageBreak/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334A2619" w:rsidR="0000551E" w:rsidRPr="006C3557" w:rsidRDefault="00477A6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63CED0D8" w:rsidR="0000551E" w:rsidRPr="00477A67" w:rsidRDefault="00690272" w:rsidP="00477A6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3.5.2021</w:t>
            </w: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3EA44953" w:rsidR="0000551E" w:rsidRPr="006C3557" w:rsidRDefault="00477A6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Ukončení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2E8944BF" w:rsidR="0000551E" w:rsidRPr="006C3557" w:rsidRDefault="005E7065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</w:t>
            </w:r>
            <w:r w:rsidR="00690272">
              <w:rPr>
                <w:rFonts w:cs="Arial"/>
                <w:color w:val="000000"/>
                <w:szCs w:val="22"/>
                <w:lang w:eastAsia="cs-CZ"/>
              </w:rPr>
              <w:t>8</w:t>
            </w:r>
            <w:r>
              <w:rPr>
                <w:rFonts w:cs="Arial"/>
                <w:color w:val="000000"/>
                <w:szCs w:val="22"/>
                <w:lang w:eastAsia="cs-CZ"/>
              </w:rPr>
              <w:t>.202</w:t>
            </w:r>
            <w:r w:rsidR="00234E66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</w:tbl>
    <w:p w14:paraId="2D5FCACB" w14:textId="77777777" w:rsidR="007D6009" w:rsidRDefault="007D6009">
      <w:pPr>
        <w:spacing w:after="0"/>
        <w:rPr>
          <w:rFonts w:cs="Arial"/>
          <w:szCs w:val="22"/>
        </w:rPr>
      </w:pPr>
    </w:p>
    <w:p w14:paraId="4EF38E8F" w14:textId="254DAF19" w:rsidR="0000551E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304317C4" w14:textId="39FB682F" w:rsidR="00234E66" w:rsidRDefault="00234E66" w:rsidP="00234E66">
      <w:r>
        <w:t>Žádné</w:t>
      </w:r>
    </w:p>
    <w:p w14:paraId="7CD8A245" w14:textId="77777777" w:rsidR="0077771B" w:rsidRPr="00234E66" w:rsidRDefault="0077771B" w:rsidP="00234E66"/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14:paraId="62DA326F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171C3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14:paraId="5DE55FD8" w14:textId="77777777" w:rsidTr="0077771B">
        <w:trPr>
          <w:trHeight w:val="624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67CDB5F9" w14:textId="77777777" w:rsidR="0000551E" w:rsidRPr="006C3557" w:rsidRDefault="0000551E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59CAEFA4" w14:textId="0AE83529" w:rsidR="0000551E" w:rsidRPr="006C3557" w:rsidRDefault="0092578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Lukáš Najman</w:t>
            </w:r>
          </w:p>
        </w:tc>
        <w:tc>
          <w:tcPr>
            <w:tcW w:w="1417" w:type="dxa"/>
            <w:vAlign w:val="center"/>
          </w:tcPr>
          <w:p w14:paraId="59584CC7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B866535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23A8EF80" w14:textId="77777777" w:rsidTr="0077771B">
        <w:trPr>
          <w:trHeight w:val="624"/>
        </w:trPr>
        <w:tc>
          <w:tcPr>
            <w:tcW w:w="2688" w:type="dxa"/>
            <w:shd w:val="clear" w:color="auto" w:fill="auto"/>
            <w:noWrap/>
            <w:vAlign w:val="center"/>
          </w:tcPr>
          <w:p w14:paraId="439AC726" w14:textId="77777777" w:rsidR="0000551E" w:rsidRPr="006C3557" w:rsidRDefault="0000551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23D6C2F1" w14:textId="094C21EA" w:rsidR="0000551E" w:rsidRPr="006C3557" w:rsidRDefault="0092578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1417" w:type="dxa"/>
            <w:vAlign w:val="center"/>
          </w:tcPr>
          <w:p w14:paraId="01014BA1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9BF1C2F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3955F868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D27D91" w:rsidRPr="0077771B">
        <w:rPr>
          <w:rFonts w:cs="Arial"/>
          <w:b/>
          <w:caps/>
          <w:szCs w:val="22"/>
        </w:rPr>
        <w:t>Z</w:t>
      </w:r>
      <w:r w:rsidR="00C82801">
        <w:rPr>
          <w:rFonts w:cs="Arial"/>
          <w:b/>
          <w:caps/>
          <w:szCs w:val="22"/>
        </w:rPr>
        <w:t>31519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E8301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E8301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1DBE0BC8" w:rsidR="00BD0D3F" w:rsidRPr="006C3557" w:rsidRDefault="00D27D91" w:rsidP="00E8301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  <w:r w:rsidR="00B7584D">
              <w:rPr>
                <w:szCs w:val="22"/>
              </w:rPr>
              <w:t>3</w:t>
            </w:r>
            <w:r w:rsidR="00690272">
              <w:rPr>
                <w:szCs w:val="22"/>
              </w:rPr>
              <w:t>5</w:t>
            </w:r>
          </w:p>
        </w:tc>
      </w:tr>
    </w:tbl>
    <w:p w14:paraId="3B648385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5F2F1C19" w14:textId="77777777" w:rsidR="00690272" w:rsidRDefault="00690272" w:rsidP="00E05A38">
      <w:pPr>
        <w:jc w:val="both"/>
        <w:rPr>
          <w:rFonts w:cs="Arial"/>
          <w:color w:val="000000"/>
          <w:szCs w:val="22"/>
          <w:lang w:eastAsia="cs-CZ"/>
        </w:rPr>
      </w:pPr>
      <w:r w:rsidRPr="009F615B">
        <w:t>Rozšíření datového skladu vychází ze standardního přednastaveného obsahu (</w:t>
      </w:r>
      <w:r>
        <w:t>BI</w:t>
      </w:r>
      <w:r w:rsidRPr="009F615B">
        <w:t xml:space="preserve"> Content)</w:t>
      </w:r>
      <w:r>
        <w:t xml:space="preserve"> v instalované verzi 7.57. </w:t>
      </w:r>
      <w:r>
        <w:rPr>
          <w:rFonts w:cs="Arial"/>
          <w:color w:val="000000"/>
          <w:szCs w:val="22"/>
          <w:lang w:eastAsia="cs-CZ"/>
        </w:rPr>
        <w:t>V rámci implementace budou aktivovány následující objekty z BI Business Content včetně souvisejících datových zdrojů na straně ERP systému a transformací dat na straně BW:</w:t>
      </w:r>
    </w:p>
    <w:p w14:paraId="4F959637" w14:textId="77777777" w:rsidR="00690272" w:rsidRPr="00D43C61" w:rsidRDefault="00690272" w:rsidP="00690272">
      <w:pPr>
        <w:pStyle w:val="Odstavecseseznamem"/>
        <w:numPr>
          <w:ilvl w:val="0"/>
          <w:numId w:val="19"/>
        </w:numPr>
        <w:spacing w:before="240" w:after="160" w:line="259" w:lineRule="auto"/>
        <w:ind w:left="1068"/>
        <w:rPr>
          <w:b/>
          <w:bCs/>
        </w:rPr>
      </w:pPr>
      <w:r w:rsidRPr="00D43C61">
        <w:rPr>
          <w:b/>
          <w:bCs/>
        </w:rPr>
        <w:t>Personalistika</w:t>
      </w:r>
      <w:r>
        <w:rPr>
          <w:b/>
          <w:bCs/>
        </w:rPr>
        <w:t xml:space="preserve">: </w:t>
      </w:r>
      <w:r w:rsidRPr="00D43C61">
        <w:rPr>
          <w:b/>
          <w:bCs/>
        </w:rPr>
        <w:t>PA – Personální management</w:t>
      </w:r>
    </w:p>
    <w:tbl>
      <w:tblPr>
        <w:tblW w:w="786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500"/>
      </w:tblGrid>
      <w:tr w:rsidR="00690272" w:rsidRPr="00D43C61" w14:paraId="7D2AD701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B09705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Infokostky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9E68E4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D43C61" w14:paraId="33FD0EFF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BF2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0PA_MP01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930C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Stav zaměstnanců a personální opatření</w:t>
            </w:r>
          </w:p>
        </w:tc>
      </w:tr>
      <w:tr w:rsidR="00690272" w:rsidRPr="00D43C61" w14:paraId="209EDA77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C19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0PA_C01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7E4B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Stav zaměstnanců a personální opatření</w:t>
            </w:r>
          </w:p>
        </w:tc>
      </w:tr>
      <w:tr w:rsidR="00690272" w:rsidRPr="00D43C61" w14:paraId="63B3C5EE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B32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0PA_MP03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6FA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Akce personálu a stav zaměstnanců (CE)</w:t>
            </w:r>
          </w:p>
        </w:tc>
      </w:tr>
      <w:tr w:rsidR="00690272" w:rsidRPr="00D43C61" w14:paraId="7F9039FD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35BF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0PA_IS12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4A6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Akce personálu CE</w:t>
            </w:r>
          </w:p>
        </w:tc>
      </w:tr>
      <w:tr w:rsidR="00690272" w:rsidRPr="00D43C61" w14:paraId="7CCB6035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8CE7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0PA_IS13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6CA2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Stav zaměstnanců CE</w:t>
            </w:r>
          </w:p>
        </w:tc>
      </w:tr>
      <w:tr w:rsidR="00690272" w:rsidRPr="00D43C61" w14:paraId="7378EC74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DE6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71C8" w14:textId="77777777" w:rsidR="00690272" w:rsidRPr="00D43C61" w:rsidRDefault="00690272" w:rsidP="00690272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690272" w:rsidRPr="00D43C61" w14:paraId="6A66E407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142670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Reporty (query)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1359BF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D43C61" w14:paraId="033570E7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DEA7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0PA_MP01_Q0001_M01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54AF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Aktuální stav personálu</w:t>
            </w:r>
          </w:p>
        </w:tc>
      </w:tr>
      <w:tr w:rsidR="00690272" w:rsidRPr="00D43C61" w14:paraId="69A90F73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11A7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0PA_MP01_Q0002_M01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154E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Přijetí a odchody (posl.12 měsíců)</w:t>
            </w:r>
          </w:p>
        </w:tc>
      </w:tr>
      <w:tr w:rsidR="00690272" w:rsidRPr="00D43C61" w14:paraId="7E015074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EDF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0PA_MP01_Q0001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0A9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Stav zaměstnanců a stav zaměstnanců FTE (SAP Analytics)</w:t>
            </w:r>
          </w:p>
        </w:tc>
      </w:tr>
      <w:tr w:rsidR="00690272" w:rsidRPr="00D43C61" w14:paraId="56D2F65C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62E9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0PA_MP01_Q0002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65C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Vstupy a výstupy (SAP Analytics)</w:t>
            </w:r>
          </w:p>
        </w:tc>
      </w:tr>
      <w:tr w:rsidR="00690272" w:rsidRPr="00D43C61" w14:paraId="2BFD7144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1770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0PA_MP03_Q0001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12BB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Stav zaměstnanců/stav zaměstnanců EPPÚ (CE)</w:t>
            </w:r>
          </w:p>
        </w:tc>
      </w:tr>
      <w:tr w:rsidR="00690272" w:rsidRPr="00D43C61" w14:paraId="6CC450BE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15AC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0PA_MP03_Q0003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466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Počet odchodů (CE)</w:t>
            </w:r>
          </w:p>
        </w:tc>
      </w:tr>
    </w:tbl>
    <w:p w14:paraId="425A743F" w14:textId="77777777" w:rsidR="00690272" w:rsidRPr="00D43C61" w:rsidRDefault="00690272" w:rsidP="00690272">
      <w:pPr>
        <w:pStyle w:val="Odstavecseseznamem"/>
        <w:numPr>
          <w:ilvl w:val="0"/>
          <w:numId w:val="19"/>
        </w:numPr>
        <w:spacing w:before="240" w:after="160" w:line="259" w:lineRule="auto"/>
        <w:ind w:left="1068"/>
        <w:rPr>
          <w:b/>
          <w:bCs/>
        </w:rPr>
      </w:pPr>
      <w:r w:rsidRPr="00D43C61">
        <w:rPr>
          <w:b/>
          <w:bCs/>
        </w:rPr>
        <w:t>Personalistika</w:t>
      </w:r>
      <w:r>
        <w:rPr>
          <w:b/>
          <w:bCs/>
        </w:rPr>
        <w:t xml:space="preserve">: </w:t>
      </w:r>
      <w:r w:rsidRPr="00D43C61">
        <w:rPr>
          <w:b/>
          <w:bCs/>
        </w:rPr>
        <w:t>PY - Zúčtování mezd a platů</w:t>
      </w:r>
    </w:p>
    <w:tbl>
      <w:tblPr>
        <w:tblW w:w="786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500"/>
      </w:tblGrid>
      <w:tr w:rsidR="00690272" w:rsidRPr="00D43C61" w14:paraId="02C3EADA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2A6C08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Infokostky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7F2BE6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D43C61" w14:paraId="62FFBD92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DEF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0PY_MC02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145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HR Multikostka  (časová a zúčtovací data)</w:t>
            </w:r>
          </w:p>
        </w:tc>
      </w:tr>
      <w:tr w:rsidR="00690272" w:rsidRPr="00D43C61" w14:paraId="654534ED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B26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0PT_C01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3DE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Pracovní časy</w:t>
            </w:r>
          </w:p>
        </w:tc>
      </w:tr>
      <w:tr w:rsidR="00690272" w:rsidRPr="00D43C61" w14:paraId="37F7023B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5AAA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0PY_C02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B2F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Přesná data zúčtování pro pracovníky</w:t>
            </w:r>
          </w:p>
        </w:tc>
      </w:tr>
      <w:tr w:rsidR="00690272" w:rsidRPr="00D43C61" w14:paraId="4D137F51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6834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5367" w14:textId="77777777" w:rsidR="00690272" w:rsidRPr="00D43C61" w:rsidRDefault="00690272" w:rsidP="00690272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690272" w:rsidRPr="00D43C61" w14:paraId="3C92F5A6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082BA8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Reporty (query)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7F8EB7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D43C61" w14:paraId="7192C5E9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962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0PY_MC02_Q0101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0AC3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Hodiny nemocnosti a náklady</w:t>
            </w:r>
          </w:p>
        </w:tc>
      </w:tr>
      <w:tr w:rsidR="00690272" w:rsidRPr="00D43C61" w14:paraId="352CC1A3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6B24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0PY_MC02_Q0102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0259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Přesčasové hodiny a náklady</w:t>
            </w:r>
          </w:p>
        </w:tc>
      </w:tr>
      <w:tr w:rsidR="00690272" w:rsidRPr="00D43C61" w14:paraId="10FEB0C4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1A0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0PY_C02_Q001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E92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Čtvrtletní přehled mzdových druhů</w:t>
            </w:r>
          </w:p>
        </w:tc>
      </w:tr>
      <w:tr w:rsidR="00690272" w:rsidRPr="00D43C61" w14:paraId="797B92FA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0DFF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0R_WT_FI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AB5A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Personální náklady podle km.nákl.střediska</w:t>
            </w:r>
          </w:p>
        </w:tc>
      </w:tr>
      <w:tr w:rsidR="00690272" w:rsidRPr="00D43C61" w14:paraId="057E8ED6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879F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0QT_5QUARTER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898D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Čtvrtletní porovnání vč. aktuálního čtvrtletí</w:t>
            </w:r>
          </w:p>
        </w:tc>
      </w:tr>
      <w:tr w:rsidR="00690272" w:rsidRPr="00D43C61" w14:paraId="0E09A6B3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6C73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0PY_C02_Q005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745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Srovnání mzdových druhů-personální oblasti</w:t>
            </w:r>
          </w:p>
        </w:tc>
      </w:tr>
      <w:tr w:rsidR="00690272" w:rsidRPr="00D43C61" w14:paraId="594FA454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D255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0PY_PP2_Q001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E49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Zúčtovací doklady (čtvrtletní)</w:t>
            </w:r>
          </w:p>
        </w:tc>
      </w:tr>
    </w:tbl>
    <w:p w14:paraId="5F60143D" w14:textId="77777777" w:rsidR="00690272" w:rsidRDefault="00690272" w:rsidP="00690272">
      <w:pPr>
        <w:ind w:left="708"/>
      </w:pPr>
    </w:p>
    <w:p w14:paraId="03F54D51" w14:textId="6DEA6EFF" w:rsidR="00690272" w:rsidRDefault="00690272" w:rsidP="00E05A38">
      <w:pPr>
        <w:jc w:val="both"/>
      </w:pPr>
      <w:r>
        <w:t>Standardní content bude rozšířen o report</w:t>
      </w:r>
      <w:r w:rsidRPr="007F276E">
        <w:t xml:space="preserve"> "přehled docházky zaměstnance" tzn. zda v daném období, a to dle dní, </w:t>
      </w:r>
      <w:r w:rsidR="00C35157">
        <w:t xml:space="preserve">kdy </w:t>
      </w:r>
      <w:r w:rsidRPr="007F276E">
        <w:t>byl zaměstnanec v práci (z průchodů), zda měl dovolenou/ind.volno/studijní volno/napracované volno/nemoc atd.</w:t>
      </w:r>
      <w:r w:rsidR="00C35157">
        <w:t>,</w:t>
      </w:r>
      <w:r w:rsidRPr="007F276E">
        <w:t xml:space="preserve"> aby byl vidět měsíční přehled o zaměstnanci.</w:t>
      </w:r>
    </w:p>
    <w:p w14:paraId="74A3D824" w14:textId="77777777" w:rsidR="00690272" w:rsidRDefault="00690272" w:rsidP="00690272"/>
    <w:p w14:paraId="4CA7D45D" w14:textId="77777777" w:rsidR="00690272" w:rsidRDefault="00690272" w:rsidP="00690272"/>
    <w:p w14:paraId="5D8AD437" w14:textId="77777777" w:rsidR="00690272" w:rsidRDefault="00690272" w:rsidP="00690272"/>
    <w:p w14:paraId="31FC396B" w14:textId="77777777" w:rsidR="00690272" w:rsidRPr="00D43C61" w:rsidRDefault="00690272" w:rsidP="00690272">
      <w:pPr>
        <w:pStyle w:val="Odstavecseseznamem"/>
        <w:numPr>
          <w:ilvl w:val="0"/>
          <w:numId w:val="19"/>
        </w:numPr>
        <w:spacing w:before="240" w:after="160" w:line="259" w:lineRule="auto"/>
        <w:ind w:left="1068"/>
        <w:rPr>
          <w:b/>
          <w:bCs/>
        </w:rPr>
      </w:pPr>
      <w:r w:rsidRPr="00D43C61">
        <w:rPr>
          <w:b/>
          <w:bCs/>
        </w:rPr>
        <w:lastRenderedPageBreak/>
        <w:t>Personalistika</w:t>
      </w:r>
      <w:r>
        <w:rPr>
          <w:b/>
          <w:bCs/>
        </w:rPr>
        <w:t xml:space="preserve">: </w:t>
      </w:r>
      <w:r w:rsidRPr="00D43C61">
        <w:rPr>
          <w:b/>
          <w:bCs/>
        </w:rPr>
        <w:t>PD - Personální vývoj</w:t>
      </w:r>
    </w:p>
    <w:tbl>
      <w:tblPr>
        <w:tblW w:w="786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500"/>
      </w:tblGrid>
      <w:tr w:rsidR="00690272" w:rsidRPr="00D43C61" w14:paraId="22AB96CC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3385E1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Infokostky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A3D192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D43C61" w14:paraId="192ADCC4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D1E6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0PAPD_C01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2A77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Kvalifikace</w:t>
            </w:r>
          </w:p>
        </w:tc>
      </w:tr>
      <w:tr w:rsidR="00690272" w:rsidRPr="00D43C61" w14:paraId="6C671A00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443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0PAPD_C02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5A3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Hodnocení</w:t>
            </w:r>
          </w:p>
        </w:tc>
      </w:tr>
      <w:tr w:rsidR="00690272" w:rsidRPr="00D43C61" w14:paraId="5045C925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F65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705" w14:textId="77777777" w:rsidR="00690272" w:rsidRPr="00D43C61" w:rsidRDefault="00690272" w:rsidP="00690272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690272" w:rsidRPr="00D43C61" w14:paraId="095E196A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4273E0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Reporty (query)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640D47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D43C61" w14:paraId="38F6ADC3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8F5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0PAPD_C01_Q001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AB6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Kvalifikace na pracovníka v ročním srovnání</w:t>
            </w:r>
          </w:p>
        </w:tc>
      </w:tr>
      <w:tr w:rsidR="00690272" w:rsidRPr="00D43C61" w14:paraId="1E439208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CEA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0PAPD_C01_Q002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D5D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Kvalifikace na pracovníka podle organizačních jednotek</w:t>
            </w:r>
          </w:p>
        </w:tc>
      </w:tr>
      <w:tr w:rsidR="00690272" w:rsidRPr="00D43C61" w14:paraId="70407085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0E0E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0PAPD_C01_Q003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E10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Charakteristika kvalifikace jednotlivých pracovníků</w:t>
            </w:r>
          </w:p>
        </w:tc>
      </w:tr>
      <w:tr w:rsidR="00690272" w:rsidRPr="00D43C61" w14:paraId="4A6EF6C2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DCF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0PAPD_C01_Q006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22D5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Procentuální rozdělení pracovníků na kvalifikace</w:t>
            </w:r>
          </w:p>
        </w:tc>
      </w:tr>
      <w:tr w:rsidR="00690272" w:rsidRPr="00D43C61" w14:paraId="00EB6A34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EDB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0PAPD_C02_Q001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AE3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Procentuální rozdělení vyhodnocení kritéria</w:t>
            </w:r>
          </w:p>
        </w:tc>
      </w:tr>
      <w:tr w:rsidR="00690272" w:rsidRPr="00D43C61" w14:paraId="725D4CC5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0828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0PAPD_C02_Q004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DA60" w14:textId="77777777" w:rsidR="00690272" w:rsidRPr="00D43C61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D43C61">
              <w:rPr>
                <w:rFonts w:ascii="Calibri" w:hAnsi="Calibri" w:cs="Calibri"/>
                <w:color w:val="000000"/>
                <w:lang w:eastAsia="cs-CZ"/>
              </w:rPr>
              <w:t>Ocenění posudků v ročním srovnání</w:t>
            </w:r>
          </w:p>
        </w:tc>
      </w:tr>
    </w:tbl>
    <w:p w14:paraId="00570EBE" w14:textId="77777777" w:rsidR="00690272" w:rsidRDefault="00690272" w:rsidP="00690272">
      <w:pPr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ab/>
      </w:r>
    </w:p>
    <w:p w14:paraId="26DD352A" w14:textId="77777777" w:rsidR="00690272" w:rsidRDefault="00690272" w:rsidP="00690272">
      <w:pPr>
        <w:pStyle w:val="Odstavecseseznamem"/>
        <w:numPr>
          <w:ilvl w:val="0"/>
          <w:numId w:val="19"/>
        </w:numPr>
        <w:spacing w:before="240" w:after="160" w:line="259" w:lineRule="auto"/>
        <w:ind w:left="1068"/>
        <w:rPr>
          <w:b/>
          <w:bCs/>
        </w:rPr>
      </w:pPr>
      <w:r>
        <w:rPr>
          <w:b/>
          <w:bCs/>
        </w:rPr>
        <w:t>Finanční účetnictví (FI-GL</w:t>
      </w:r>
    </w:p>
    <w:tbl>
      <w:tblPr>
        <w:tblW w:w="786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500"/>
      </w:tblGrid>
      <w:tr w:rsidR="00690272" w:rsidRPr="00C6101A" w14:paraId="7B0BAB2D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4D5132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Infokostky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30B139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C6101A" w14:paraId="2E2D51F9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C487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0FIGL_M30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272A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Účty hlavní knihy: Jednotlivé položky</w:t>
            </w:r>
          </w:p>
        </w:tc>
      </w:tr>
      <w:tr w:rsidR="00690272" w:rsidRPr="00C6101A" w14:paraId="26B22929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7D86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0FIGL_M20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CC6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Účty hlavní knihy: Obraty na účtu</w:t>
            </w:r>
          </w:p>
        </w:tc>
      </w:tr>
      <w:tr w:rsidR="00690272" w:rsidRPr="00C6101A" w14:paraId="0D57EE8D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56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0FIGL_M30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00CF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Účty hlavní knihy: Jednotlivé položky</w:t>
            </w:r>
          </w:p>
        </w:tc>
      </w:tr>
      <w:tr w:rsidR="00690272" w:rsidRPr="00C6101A" w14:paraId="371740C5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98A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0FIGL_M40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D17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Rozvaha/Výsledovka</w:t>
            </w:r>
          </w:p>
        </w:tc>
      </w:tr>
      <w:tr w:rsidR="00690272" w:rsidRPr="00C6101A" w14:paraId="013B6D40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9CDC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0FIGL_C10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6ED9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Hl.kniha (nov.): Obraty na účtu</w:t>
            </w:r>
          </w:p>
        </w:tc>
      </w:tr>
      <w:tr w:rsidR="00690272" w:rsidRPr="00C6101A" w14:paraId="384D7AD3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F1D0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FED" w14:textId="77777777" w:rsidR="00690272" w:rsidRPr="00C6101A" w:rsidRDefault="00690272" w:rsidP="00690272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690272" w:rsidRPr="00C6101A" w14:paraId="5CEB456A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6DB0B8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Reporty (query)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2141EE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C6101A" w14:paraId="0B3575BB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A62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0FIGL_C10_Q0001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CA80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GL (nov.): Zobrazení zůstatku</w:t>
            </w:r>
          </w:p>
        </w:tc>
      </w:tr>
      <w:tr w:rsidR="00690272" w:rsidRPr="00C6101A" w14:paraId="7850E61E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99F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0FIGL_C10_Q0002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591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Hl.kniha (nová): Zůstatky - kumulované, porovn.s př. rokem</w:t>
            </w:r>
          </w:p>
        </w:tc>
      </w:tr>
      <w:tr w:rsidR="00690272" w:rsidRPr="00C6101A" w14:paraId="51F91217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0D0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0FIGL_M30_Q0001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567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Rozvaha/výsledovka: Porovnání skut./skut.</w:t>
            </w:r>
          </w:p>
        </w:tc>
      </w:tr>
      <w:tr w:rsidR="00690272" w:rsidRPr="00C6101A" w14:paraId="617628C9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5BE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0FIGL_M30_Q0003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E9E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Rozvaha/Výsledovka</w:t>
            </w:r>
          </w:p>
        </w:tc>
      </w:tr>
      <w:tr w:rsidR="00690272" w:rsidRPr="00C6101A" w14:paraId="66F067DA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995D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0FIGL_M40_Q0001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3F4D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Účty hlavní knihy: Jednotlivé položky</w:t>
            </w:r>
          </w:p>
        </w:tc>
      </w:tr>
      <w:tr w:rsidR="00690272" w:rsidRPr="00C6101A" w14:paraId="5C174715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1234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0FIGL_M40_Q0007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FF7" w14:textId="77777777" w:rsidR="00690272" w:rsidRPr="00C6101A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C6101A">
              <w:rPr>
                <w:rFonts w:ascii="Calibri" w:hAnsi="Calibri" w:cs="Calibri"/>
                <w:color w:val="000000"/>
                <w:lang w:eastAsia="cs-CZ"/>
              </w:rPr>
              <w:t>Deník dokladů: Zůstatky</w:t>
            </w:r>
          </w:p>
        </w:tc>
      </w:tr>
    </w:tbl>
    <w:p w14:paraId="040ED03E" w14:textId="77777777" w:rsidR="00690272" w:rsidRDefault="00690272" w:rsidP="00690272">
      <w:pPr>
        <w:rPr>
          <w:b/>
          <w:bCs/>
        </w:rPr>
      </w:pPr>
    </w:p>
    <w:p w14:paraId="4757854F" w14:textId="77777777" w:rsidR="00690272" w:rsidRPr="008A3017" w:rsidRDefault="00690272" w:rsidP="00690272">
      <w:pPr>
        <w:pStyle w:val="Odstavecseseznamem"/>
        <w:numPr>
          <w:ilvl w:val="0"/>
          <w:numId w:val="19"/>
        </w:numPr>
        <w:spacing w:before="240" w:after="160" w:line="259" w:lineRule="auto"/>
        <w:ind w:left="1068"/>
        <w:rPr>
          <w:b/>
          <w:bCs/>
        </w:rPr>
      </w:pPr>
      <w:r w:rsidRPr="008A3017">
        <w:rPr>
          <w:b/>
          <w:bCs/>
        </w:rPr>
        <w:t>Rozpočet – Systém řízení rozpočtu (FM-BCS)</w:t>
      </w:r>
    </w:p>
    <w:tbl>
      <w:tblPr>
        <w:tblW w:w="786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500"/>
      </w:tblGrid>
      <w:tr w:rsidR="00690272" w:rsidRPr="008A3017" w14:paraId="2D3EAA15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A1F6AD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Infokostky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810F8E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8A3017" w14:paraId="4758D454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A5E5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0PU_C02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9DB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Obligo/skut. a rozpočet v ŘR (BCS)</w:t>
            </w:r>
          </w:p>
        </w:tc>
      </w:tr>
      <w:tr w:rsidR="00690272" w:rsidRPr="008A3017" w14:paraId="48DC6D6B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867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0PU_O30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D1BE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Obligo/skut. - jednotl.pol.v řízení rozpočtu</w:t>
            </w:r>
          </w:p>
        </w:tc>
      </w:tr>
      <w:tr w:rsidR="00690272" w:rsidRPr="008A3017" w14:paraId="170B0818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467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0PU_MP03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7CB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Prognóza rozpočtu</w:t>
            </w:r>
          </w:p>
        </w:tc>
      </w:tr>
      <w:tr w:rsidR="00690272" w:rsidRPr="008A3017" w14:paraId="20B875A5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2DAE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1F17" w14:textId="77777777" w:rsidR="00690272" w:rsidRPr="008A3017" w:rsidRDefault="00690272" w:rsidP="00690272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690272" w:rsidRPr="008A3017" w14:paraId="2336426F" w14:textId="77777777" w:rsidTr="00690272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860EEF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Reporty (query)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F7D86B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</w:tr>
      <w:tr w:rsidR="00690272" w:rsidRPr="008A3017" w14:paraId="1C87AF89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73B0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0PSM_C02_Q0002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F33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Rozpočet (Aktuální/Původní/Vrácení/Dodatky)</w:t>
            </w:r>
          </w:p>
        </w:tc>
      </w:tr>
      <w:tr w:rsidR="00690272" w:rsidRPr="008A3017" w14:paraId="2B6CE22E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39A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0PSM_C02_Q0007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3B4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Disponibilita (uvolnění)</w:t>
            </w:r>
          </w:p>
        </w:tc>
      </w:tr>
      <w:tr w:rsidR="00690272" w:rsidRPr="008A3017" w14:paraId="32BCA5AA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49F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0PSM_C02_Q0005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D4B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Porovnání verze rozpočtu</w:t>
            </w:r>
          </w:p>
        </w:tc>
      </w:tr>
      <w:tr w:rsidR="00690272" w:rsidRPr="008A3017" w14:paraId="12AFE052" w14:textId="77777777" w:rsidTr="00690272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487F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0PSM_O30_Q0001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EC87" w14:textId="77777777" w:rsidR="00690272" w:rsidRPr="008A3017" w:rsidRDefault="00690272" w:rsidP="00690272">
            <w:pPr>
              <w:spacing w:after="0"/>
              <w:rPr>
                <w:rFonts w:ascii="Calibri" w:hAnsi="Calibri" w:cs="Calibri"/>
                <w:color w:val="000000"/>
                <w:lang w:eastAsia="cs-CZ"/>
              </w:rPr>
            </w:pPr>
            <w:r w:rsidRPr="008A3017">
              <w:rPr>
                <w:rFonts w:ascii="Calibri" w:hAnsi="Calibri" w:cs="Calibri"/>
                <w:color w:val="000000"/>
                <w:lang w:eastAsia="cs-CZ"/>
              </w:rPr>
              <w:t>Obligo/skut. - jednotl.pol.pro řízení rozpočtu</w:t>
            </w:r>
          </w:p>
        </w:tc>
      </w:tr>
    </w:tbl>
    <w:p w14:paraId="003D6523" w14:textId="77777777" w:rsidR="00690272" w:rsidRDefault="00690272" w:rsidP="00690272">
      <w:pPr>
        <w:spacing w:before="240"/>
        <w:ind w:left="708"/>
      </w:pPr>
      <w:r>
        <w:t>Oblast rozpočtu je už nastavena a bude v rámci implementace aktualizována.</w:t>
      </w:r>
    </w:p>
    <w:p w14:paraId="53E76A0F" w14:textId="77777777" w:rsidR="00434F25" w:rsidRPr="00434F25" w:rsidRDefault="00434F25" w:rsidP="00434F25">
      <w:pPr>
        <w:tabs>
          <w:tab w:val="left" w:pos="4050"/>
        </w:tabs>
        <w:spacing w:after="0"/>
        <w:ind w:left="70"/>
        <w:rPr>
          <w:rFonts w:ascii="Times New Roman" w:hAnsi="Times New Roman"/>
          <w:sz w:val="20"/>
          <w:szCs w:val="20"/>
          <w:lang w:eastAsia="cs-CZ"/>
        </w:rPr>
      </w:pPr>
    </w:p>
    <w:p w14:paraId="6BB0BFB6" w14:textId="77777777" w:rsidR="0000551E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03991557" w14:textId="77777777" w:rsidR="00C11EDE" w:rsidRDefault="00C11EDE" w:rsidP="00C11EDE">
      <w:r>
        <w:t xml:space="preserve">V souladu s podmínkami smlouvy </w:t>
      </w:r>
      <w:r w:rsidRPr="00C11EDE">
        <w:rPr>
          <w:szCs w:val="22"/>
        </w:rPr>
        <w:t>211-2017-13330.</w:t>
      </w:r>
    </w:p>
    <w:p w14:paraId="76B78713" w14:textId="77777777" w:rsidR="0000551E" w:rsidRPr="00CC4564" w:rsidRDefault="0000551E" w:rsidP="00CC4564"/>
    <w:p w14:paraId="79C5DBB6" w14:textId="420BF5A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5ADC084D" w14:textId="77777777" w:rsidR="00D24B02" w:rsidRDefault="00D24B02" w:rsidP="00D24B02">
      <w:r>
        <w:t>Budou vytvořeny nové role pro výkaznictví za jednotlivé oblasti.</w:t>
      </w:r>
    </w:p>
    <w:p w14:paraId="463748AA" w14:textId="77777777" w:rsidR="00D24B02" w:rsidRPr="00D24B02" w:rsidRDefault="00D24B02" w:rsidP="00D24B02">
      <w:pPr>
        <w:rPr>
          <w:rFonts w:cs="Arial"/>
          <w:color w:val="000000"/>
          <w:szCs w:val="22"/>
          <w:lang w:eastAsia="cs-CZ"/>
        </w:rPr>
      </w:pPr>
      <w:r>
        <w:t>Pro oblast HR bude možná nutné vytvořit nové objekty oprávnění pro přístup k datům v BW.</w:t>
      </w:r>
    </w:p>
    <w:p w14:paraId="53AAB2EF" w14:textId="03560E30" w:rsidR="00360DA3" w:rsidRPr="00B7584D" w:rsidRDefault="0096238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B7584D">
        <w:rPr>
          <w:rFonts w:cs="Arial"/>
          <w:sz w:val="22"/>
          <w:szCs w:val="22"/>
        </w:rPr>
        <w:t>Na provoz a infrastrukturu</w:t>
      </w:r>
    </w:p>
    <w:p w14:paraId="3B1B655C" w14:textId="65636B8C" w:rsidR="00962388" w:rsidRPr="00962388" w:rsidRDefault="00962388" w:rsidP="00962388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</w:p>
    <w:p w14:paraId="4C170D74" w14:textId="2AC45D5F" w:rsidR="00360DA3" w:rsidRDefault="00D24B02" w:rsidP="00360DA3">
      <w:r>
        <w:t>nejsou</w:t>
      </w:r>
    </w:p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62388" w:rsidRPr="00504500" w14:paraId="1E7B981F" w14:textId="77777777" w:rsidTr="0077771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2C21" w14:textId="77777777" w:rsidR="00962388" w:rsidRPr="00927AC8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CD5F" w14:textId="77777777" w:rsidR="00962388" w:rsidRPr="008D2D56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62388" w:rsidRPr="003153D0" w14:paraId="49A3FB59" w14:textId="77777777" w:rsidTr="0077771B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1C0" w14:textId="614434FF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015" w14:textId="0A978E43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:rsidRPr="00705F38" w14:paraId="3972E273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1A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BDCA" w14:textId="79CA8F2F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11F2788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C5B" w14:textId="6DBAEB44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3AE" w14:textId="15F689DF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73FA440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6FA8" w14:textId="77777777" w:rsidR="0096238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B3C92" w14:textId="0BE7E295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65629BE7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AD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758E" w14:textId="7B063C32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0AB9396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0F9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E17" w14:textId="78AD89CA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D71CA90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774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5F0A" w14:textId="5F8227F3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D74EB4C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103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181" w14:textId="463EA7A6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302FAD7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B25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9B5" w14:textId="0482D551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F185AE8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00" w14:textId="1CFB0B74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 w:rsidR="002E7414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103" w14:textId="613A530C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ED39A0D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9F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C52" w14:textId="5AF9F3DC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:rsidRPr="00F7707A" w14:paraId="5E7E2DDE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EC5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759" w14:textId="1C110042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2D28AE8" w14:textId="77777777" w:rsidTr="0077771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962388" w:rsidRPr="00927AC8" w:rsidRDefault="00962388" w:rsidP="00D2325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27C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BAC2" w14:textId="1FFC9250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</w:tbl>
    <w:p w14:paraId="2B6BEACA" w14:textId="77777777" w:rsidR="00360DA3" w:rsidRPr="00360DA3" w:rsidRDefault="00360DA3" w:rsidP="00360DA3"/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3A51F3D2" w14:textId="77777777" w:rsidR="00360DA3" w:rsidRPr="00360DA3" w:rsidRDefault="00360DA3" w:rsidP="00360DA3"/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4"/>
      </w:r>
    </w:p>
    <w:p w14:paraId="1466FB2F" w14:textId="77777777" w:rsidR="007D6009" w:rsidRDefault="007D6009" w:rsidP="007D6009">
      <w:pPr>
        <w:spacing w:after="120"/>
      </w:pPr>
    </w:p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77777777" w:rsidR="008D12D5" w:rsidRPr="00BA1643" w:rsidRDefault="008D12D5" w:rsidP="00EC6856">
      <w:pPr>
        <w:rPr>
          <w:rFonts w:cs="Arial"/>
          <w:szCs w:val="22"/>
        </w:rPr>
      </w:pP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542597" w:rsidRPr="00F23D33" w14:paraId="0CE2B17C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E3B955" w14:textId="1E443054" w:rsidR="00542597" w:rsidRPr="00F23D33" w:rsidRDefault="00542597" w:rsidP="0054259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MZe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9C3A0" w14:textId="315B984D" w:rsidR="00542597" w:rsidRPr="00F23D33" w:rsidRDefault="00D24B02" w:rsidP="0054259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Součinnost při analýze zdrojových dat na ERP systému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FAC26" w14:textId="718E49C2" w:rsidR="0000551E" w:rsidRPr="00F23D33" w:rsidRDefault="00D24B0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3C204C" w14:textId="17814A05" w:rsidR="0000551E" w:rsidRPr="00F23D33" w:rsidRDefault="00D24B0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Testování nových reportů</w:t>
            </w:r>
          </w:p>
        </w:tc>
      </w:tr>
      <w:tr w:rsidR="00E54EDE" w:rsidRPr="00F23D33" w14:paraId="24CAC4AE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E994FD" w14:textId="7AB95302" w:rsidR="00E54EDE" w:rsidRDefault="00E54ED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0598FB" w14:textId="36DEE11D" w:rsidR="00E54EDE" w:rsidRDefault="00E54ED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Default="005D454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701"/>
      </w:tblGrid>
      <w:tr w:rsidR="0000551E" w:rsidRPr="00F23D33" w14:paraId="4EDDF4A4" w14:textId="77777777" w:rsidTr="0077771B">
        <w:trPr>
          <w:trHeight w:val="300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24B02" w:rsidRPr="00F23D33" w14:paraId="4D796F88" w14:textId="77777777" w:rsidTr="0077771B">
        <w:trPr>
          <w:trHeight w:val="284"/>
        </w:trPr>
        <w:tc>
          <w:tcPr>
            <w:tcW w:w="8080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3FF1EAE" w14:textId="15BC3993" w:rsidR="00D24B02" w:rsidRPr="00F23D33" w:rsidRDefault="00D24B02" w:rsidP="00D24B0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D6BC2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14:paraId="5D48D0A7" w14:textId="7E69436D" w:rsidR="00D24B02" w:rsidRPr="00F23D33" w:rsidRDefault="00D24B02" w:rsidP="00D24B02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24B02" w:rsidRPr="00F23D33" w14:paraId="6DCCC0B0" w14:textId="77777777" w:rsidTr="0077771B">
        <w:trPr>
          <w:trHeight w:val="284"/>
        </w:trPr>
        <w:tc>
          <w:tcPr>
            <w:tcW w:w="8080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45D6679" w14:textId="6A74D80F" w:rsidR="00D24B02" w:rsidRDefault="00D24B02" w:rsidP="00D24B02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4D6BC2">
              <w:rPr>
                <w:sz w:val="20"/>
                <w:szCs w:val="20"/>
              </w:rPr>
              <w:t xml:space="preserve">T2 = </w:t>
            </w:r>
            <w:r>
              <w:rPr>
                <w:sz w:val="20"/>
                <w:szCs w:val="20"/>
              </w:rPr>
              <w:t>Návrh a u</w:t>
            </w:r>
            <w:r w:rsidRPr="004D6BC2">
              <w:rPr>
                <w:sz w:val="20"/>
                <w:szCs w:val="20"/>
              </w:rPr>
              <w:t xml:space="preserve">přesnění řešení. 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14:paraId="6E312105" w14:textId="71898F58" w:rsidR="00D24B02" w:rsidRDefault="00D24B02" w:rsidP="00D24B02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4D6BC2">
              <w:rPr>
                <w:sz w:val="20"/>
                <w:szCs w:val="20"/>
              </w:rPr>
              <w:t xml:space="preserve">T2 = T1 + </w:t>
            </w:r>
            <w:r>
              <w:rPr>
                <w:sz w:val="20"/>
                <w:szCs w:val="20"/>
              </w:rPr>
              <w:t>15</w:t>
            </w:r>
          </w:p>
        </w:tc>
      </w:tr>
      <w:tr w:rsidR="00D24B02" w:rsidRPr="00F23D33" w14:paraId="36729473" w14:textId="77777777" w:rsidTr="0077771B">
        <w:trPr>
          <w:trHeight w:val="284"/>
        </w:trPr>
        <w:tc>
          <w:tcPr>
            <w:tcW w:w="8080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928AA16" w14:textId="372F1011" w:rsidR="00D24B02" w:rsidRPr="00F23D33" w:rsidRDefault="00D24B02" w:rsidP="00D24B0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D6BC2">
              <w:rPr>
                <w:sz w:val="20"/>
                <w:szCs w:val="20"/>
              </w:rPr>
              <w:t>T3 = Nasazení na testovací prostředí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14:paraId="081205BB" w14:textId="38990B23" w:rsidR="00D24B02" w:rsidRPr="00F23D33" w:rsidRDefault="00D24B02" w:rsidP="00D24B02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4D6BC2">
              <w:rPr>
                <w:sz w:val="20"/>
                <w:szCs w:val="20"/>
              </w:rPr>
              <w:t xml:space="preserve">T3 = T2 + </w:t>
            </w:r>
            <w:r>
              <w:rPr>
                <w:sz w:val="20"/>
                <w:szCs w:val="20"/>
              </w:rPr>
              <w:t>45</w:t>
            </w:r>
          </w:p>
        </w:tc>
      </w:tr>
      <w:tr w:rsidR="00D24B02" w:rsidRPr="00F23D33" w14:paraId="5D1BAC97" w14:textId="77777777" w:rsidTr="0077771B">
        <w:trPr>
          <w:trHeight w:val="284"/>
        </w:trPr>
        <w:tc>
          <w:tcPr>
            <w:tcW w:w="8080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89AB5A4" w14:textId="43EF045A" w:rsidR="00D24B02" w:rsidRPr="00F23D33" w:rsidRDefault="00D24B02" w:rsidP="00D24B0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D6BC2">
              <w:rPr>
                <w:sz w:val="20"/>
                <w:szCs w:val="20"/>
              </w:rPr>
              <w:t>T4 = Termín předání a nasazení plnění na produkční prostředí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14:paraId="4237433F" w14:textId="2562F1B5" w:rsidR="00D24B02" w:rsidRPr="00F23D33" w:rsidRDefault="00D24B02" w:rsidP="00D24B02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4D6BC2">
              <w:rPr>
                <w:sz w:val="20"/>
                <w:szCs w:val="20"/>
              </w:rPr>
              <w:t xml:space="preserve">T4 = T3 + </w:t>
            </w:r>
            <w:r>
              <w:rPr>
                <w:sz w:val="20"/>
                <w:szCs w:val="20"/>
              </w:rPr>
              <w:t>20</w:t>
            </w:r>
          </w:p>
        </w:tc>
      </w:tr>
      <w:tr w:rsidR="00D24B02" w:rsidRPr="00F23D33" w14:paraId="04F039AE" w14:textId="77777777" w:rsidTr="0077771B">
        <w:trPr>
          <w:trHeight w:val="284"/>
        </w:trPr>
        <w:tc>
          <w:tcPr>
            <w:tcW w:w="8080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D08F2D3" w14:textId="55AD30F5" w:rsidR="00D24B02" w:rsidRPr="00F23D33" w:rsidRDefault="00D24B02" w:rsidP="00D24B0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D6BC2">
              <w:rPr>
                <w:sz w:val="20"/>
                <w:szCs w:val="20"/>
              </w:rPr>
              <w:t>T5 = Akceptace dokumentace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14:paraId="7B5848DD" w14:textId="4A100398" w:rsidR="00D24B02" w:rsidRPr="00F23D33" w:rsidRDefault="00D24B02" w:rsidP="00D24B02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4D6BC2">
              <w:rPr>
                <w:sz w:val="20"/>
                <w:szCs w:val="20"/>
              </w:rPr>
              <w:t>T5 = T4 + 5</w:t>
            </w:r>
          </w:p>
        </w:tc>
      </w:tr>
    </w:tbl>
    <w:p w14:paraId="67D28708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12932F9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275"/>
        <w:gridCol w:w="1560"/>
        <w:gridCol w:w="1557"/>
      </w:tblGrid>
      <w:tr w:rsidR="0000551E" w:rsidRPr="00F23D33" w14:paraId="7EEC3EC4" w14:textId="77777777" w:rsidTr="004412B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6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250D219D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4412B1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A2209" w:rsidRPr="00F23D33" w14:paraId="56214057" w14:textId="77777777" w:rsidTr="004412B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49EE6B27" w:rsidR="000A2209" w:rsidRPr="00F23D33" w:rsidRDefault="000A2209" w:rsidP="000A220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087366E8" w:rsidR="000A2209" w:rsidRPr="00F23D33" w:rsidRDefault="000A2209" w:rsidP="000A220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</w:t>
            </w:r>
            <w:r w:rsidR="0077771B">
              <w:rPr>
                <w:szCs w:val="22"/>
              </w:rPr>
              <w:t xml:space="preserve"> </w:t>
            </w:r>
            <w:r w:rsidR="0077771B">
              <w:rPr>
                <w:color w:val="000000"/>
                <w:szCs w:val="22"/>
                <w:lang w:eastAsia="cs-CZ"/>
              </w:rPr>
              <w:t>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556C704B" w14:textId="76C6962E" w:rsidR="000A2209" w:rsidRPr="00F23D33" w:rsidRDefault="004412B1" w:rsidP="0077771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C1CD3F9" w14:textId="4D471063" w:rsidR="000A2209" w:rsidRPr="00F23D33" w:rsidRDefault="004412B1" w:rsidP="000A220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1 558 050,00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8FCD26C" w14:textId="0F8450A8" w:rsidR="004412B1" w:rsidRPr="00F23D33" w:rsidRDefault="004412B1" w:rsidP="000A220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1 885 240,50</w:t>
            </w:r>
          </w:p>
        </w:tc>
      </w:tr>
      <w:tr w:rsidR="00E54EDE" w:rsidRPr="00F23D33" w14:paraId="29447AFC" w14:textId="77777777" w:rsidTr="004412B1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E54EDE" w:rsidRPr="00CB1115" w:rsidRDefault="00E54EDE" w:rsidP="00E54EDE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9BD6520" w14:textId="083E78A0" w:rsidR="00E54EDE" w:rsidRPr="00F23D33" w:rsidRDefault="004412B1" w:rsidP="0077771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31DD6048" w14:textId="38659353" w:rsidR="00E54EDE" w:rsidRPr="00F23D33" w:rsidRDefault="004412B1" w:rsidP="00E54ED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1 558 050,00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14C373F7" w14:textId="6CE8DD57" w:rsidR="00E54EDE" w:rsidRPr="00F23D33" w:rsidRDefault="004412B1" w:rsidP="00E54ED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1 885 240,50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1AFAA1EB" w14:textId="77777777" w:rsidR="0000551E" w:rsidRDefault="0000551E" w:rsidP="00F81B94"/>
    <w:p w14:paraId="724F5AF6" w14:textId="77777777" w:rsidR="0000551E" w:rsidRDefault="0000551E" w:rsidP="00F81B94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07AAC" w14:textId="2323D90C" w:rsidR="0000551E" w:rsidRPr="0077771B" w:rsidRDefault="0000551E" w:rsidP="0077771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77771B">
              <w:rPr>
                <w:rFonts w:cs="Arial"/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00551E" w:rsidRPr="006C3557" w14:paraId="54D56F0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764C26F5" w:rsidR="0000551E" w:rsidRPr="006C3557" w:rsidRDefault="0077771B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7A776" w14:textId="3B55CC83" w:rsidR="0000551E" w:rsidRPr="006C3557" w:rsidRDefault="0077771B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</w:t>
            </w:r>
            <w:r w:rsidR="002C0947">
              <w:rPr>
                <w:rFonts w:cs="Arial"/>
                <w:color w:val="000000"/>
                <w:szCs w:val="22"/>
                <w:lang w:eastAsia="cs-CZ"/>
              </w:rPr>
              <w:t>enová nabídka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002698" w14:textId="5575AA2C" w:rsidR="0000551E" w:rsidRPr="006C3557" w:rsidRDefault="002C094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</w:t>
            </w:r>
            <w:r w:rsidR="0077771B">
              <w:rPr>
                <w:rFonts w:cs="Arial"/>
                <w:color w:val="000000"/>
                <w:szCs w:val="22"/>
                <w:lang w:eastAsia="cs-CZ"/>
              </w:rPr>
              <w:t>-</w:t>
            </w:r>
            <w:r>
              <w:rPr>
                <w:rFonts w:cs="Arial"/>
                <w:color w:val="000000"/>
                <w:szCs w:val="22"/>
                <w:lang w:eastAsia="cs-CZ"/>
              </w:rPr>
              <w:t>mail</w:t>
            </w:r>
          </w:p>
        </w:tc>
      </w:tr>
      <w:tr w:rsidR="0000551E" w:rsidRPr="006C3557" w14:paraId="13A302F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26420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97D2A7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A791EE4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FB4C9F7" w14:textId="77777777" w:rsidR="0000551E" w:rsidRDefault="0000551E" w:rsidP="00F81B94"/>
    <w:p w14:paraId="05B4F096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00551E" w:rsidRPr="006C3557" w14:paraId="3962AB33" w14:textId="77777777" w:rsidTr="0077771B">
        <w:trPr>
          <w:trHeight w:val="594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1D238E35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FF84D" w14:textId="17B207BA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2C0947" w:rsidRPr="006C3557" w14:paraId="584FAF67" w14:textId="77777777" w:rsidTr="00281EE2">
        <w:trPr>
          <w:trHeight w:val="794"/>
        </w:trPr>
        <w:tc>
          <w:tcPr>
            <w:tcW w:w="2693" w:type="dxa"/>
            <w:shd w:val="clear" w:color="auto" w:fill="auto"/>
            <w:noWrap/>
            <w:vAlign w:val="center"/>
          </w:tcPr>
          <w:p w14:paraId="194EA277" w14:textId="67C59258" w:rsidR="002C0947" w:rsidRPr="006C3557" w:rsidRDefault="002C0947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78BB6806" w14:textId="455B4C29" w:rsidR="002C0947" w:rsidRPr="006C3557" w:rsidRDefault="00F0712E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14:paraId="4892A23E" w14:textId="77777777" w:rsidR="002C0947" w:rsidRPr="006C3557" w:rsidRDefault="002C0947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670C4D" w14:textId="77777777" w:rsidR="002C0947" w:rsidRPr="006C3557" w:rsidRDefault="002C0947" w:rsidP="002C0947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022121" w14:textId="77777777" w:rsidR="0000551E" w:rsidRDefault="0000551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3BDDE41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223FDB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FF20C0E" w14:textId="322786DF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E54EDE">
        <w:rPr>
          <w:rFonts w:cs="Arial"/>
          <w:b/>
          <w:sz w:val="36"/>
          <w:szCs w:val="36"/>
        </w:rPr>
        <w:t>Z</w:t>
      </w:r>
      <w:r w:rsidR="00C82801">
        <w:rPr>
          <w:rFonts w:cs="Arial"/>
          <w:b/>
          <w:sz w:val="36"/>
          <w:szCs w:val="36"/>
        </w:rPr>
        <w:t>31519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E8301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E8301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50433732" w:rsidR="004B36F6" w:rsidRPr="006C3557" w:rsidRDefault="00E54EDE" w:rsidP="00E8301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  <w:r w:rsidR="00B7584D">
              <w:rPr>
                <w:szCs w:val="22"/>
              </w:rPr>
              <w:t>3</w:t>
            </w:r>
            <w:r w:rsidR="00D24B02">
              <w:rPr>
                <w:szCs w:val="22"/>
              </w:rPr>
              <w:t>5</w:t>
            </w: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55A2F40" w14:textId="77777777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477A67">
        <w:rPr>
          <w:rFonts w:cs="Arial"/>
          <w:b/>
          <w:bCs/>
        </w:rPr>
        <w:t>Chyba! Nenalezen zdroj odkazů.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5BC0A841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D7"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05358D" w:rsidRPr="003153D0" w14:paraId="24FFB127" w14:textId="77777777" w:rsidTr="0072118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8DCEA" w14:textId="3219BEBA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05358D" w:rsidRPr="003153D0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EF452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51017" w14:textId="306AD7D6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05358D" w:rsidRPr="00705F38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24508" w14:textId="4DAE23DD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28B62" w14:textId="437A4545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F7E52" w14:textId="7C628BAA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97877" w14:textId="2B995293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691A7" w14:textId="45DE1E6F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87159" w14:textId="05D80AF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D2397" w14:textId="304668FE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C4413" w14:textId="628C043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D83AD" w14:textId="5C6C555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05358D" w:rsidRPr="00F7707A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05358D" w:rsidRPr="00651917" w:rsidRDefault="0005358D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6A91F" w14:textId="384CD9D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05358D" w:rsidRDefault="004B36F6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B36F6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4B36F6" w:rsidRPr="00651917" w:rsidRDefault="004B36F6" w:rsidP="00D2325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DD59" w14:textId="774EF3C9" w:rsidR="004B36F6" w:rsidRPr="00927AC8" w:rsidRDefault="004B36F6" w:rsidP="004B36F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4B36F6" w:rsidRDefault="004B36F6" w:rsidP="004B36F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77777777" w:rsidR="004B36F6" w:rsidRDefault="004B36F6" w:rsidP="004B36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44683913" w14:textId="78D0D8EC" w:rsidR="0000551E" w:rsidRPr="00447214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6D626EEF" w14:textId="77777777" w:rsidR="0000551E" w:rsidRPr="006C3557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2410"/>
      </w:tblGrid>
      <w:tr w:rsidR="0000551E" w:rsidRPr="006C3557" w14:paraId="0508E9E5" w14:textId="77777777" w:rsidTr="0088472E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0551E" w:rsidRPr="006C3557" w14:paraId="550DBBD2" w14:textId="77777777" w:rsidTr="0088472E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1A938" w14:textId="7CE3D571" w:rsidR="0000551E" w:rsidRPr="006C3557" w:rsidRDefault="00C8280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11172</w:t>
            </w:r>
          </w:p>
        </w:tc>
        <w:tc>
          <w:tcPr>
            <w:tcW w:w="5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5A5F1" w14:textId="4B805340" w:rsidR="0000551E" w:rsidRPr="006C3557" w:rsidRDefault="00C8280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analýze, testování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7BE505" w14:textId="15069A31" w:rsidR="0000551E" w:rsidRPr="006C3557" w:rsidRDefault="00C8280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Lukáš Najman</w:t>
            </w:r>
          </w:p>
        </w:tc>
      </w:tr>
      <w:tr w:rsidR="0000551E" w:rsidRPr="006C3557" w14:paraId="65B9C6F1" w14:textId="77777777" w:rsidTr="0088472E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EB3A50" w14:textId="65419A68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28CC6D" w14:textId="65F43928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3768BC" w14:textId="55457DB4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8472E" w:rsidRPr="006C3557" w14:paraId="4C57A8C6" w14:textId="77777777" w:rsidTr="0088472E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870185" w14:textId="0468A871" w:rsidR="0088472E" w:rsidRPr="006C3557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523A0F" w14:textId="20CD70AF" w:rsidR="0088472E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28A3D1F" w14:textId="785721D0" w:rsidR="0088472E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8472E" w:rsidRPr="006C3557" w14:paraId="0490F1B9" w14:textId="77777777" w:rsidTr="0088472E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6E943E" w14:textId="6F6C5476" w:rsidR="0088472E" w:rsidRPr="006C3557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3A073B" w14:textId="3E12B9BD" w:rsidR="0088472E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A345440" w14:textId="41B922FF" w:rsidR="0088472E" w:rsidRDefault="0088472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1D783CF2" w:rsidR="0000551E" w:rsidRPr="0088472E" w:rsidRDefault="000F64A2" w:rsidP="0088472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03.05.2021</w:t>
            </w: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02221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E199A7" w14:textId="1E8B9610" w:rsidR="0000551E" w:rsidRPr="00F23D33" w:rsidRDefault="005E7065" w:rsidP="00477A6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</w:t>
            </w:r>
            <w:r w:rsidR="00B7584D">
              <w:rPr>
                <w:rFonts w:cs="Arial"/>
                <w:color w:val="000000"/>
                <w:szCs w:val="22"/>
                <w:lang w:eastAsia="cs-CZ"/>
              </w:rPr>
              <w:t>0</w:t>
            </w:r>
            <w:r w:rsidR="00D24B02">
              <w:rPr>
                <w:rFonts w:cs="Arial"/>
                <w:color w:val="000000"/>
                <w:szCs w:val="22"/>
                <w:lang w:eastAsia="cs-CZ"/>
              </w:rPr>
              <w:t>8</w:t>
            </w:r>
            <w:r>
              <w:rPr>
                <w:rFonts w:cs="Arial"/>
                <w:color w:val="000000"/>
                <w:szCs w:val="22"/>
                <w:lang w:eastAsia="cs-CZ"/>
              </w:rPr>
              <w:t>.202</w:t>
            </w:r>
            <w:r w:rsidR="00B7584D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</w:tbl>
    <w:p w14:paraId="1044B3F1" w14:textId="77777777" w:rsidR="0000551E" w:rsidRPr="0003534C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92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1276"/>
        <w:gridCol w:w="1559"/>
        <w:gridCol w:w="1560"/>
      </w:tblGrid>
      <w:tr w:rsidR="0000551E" w:rsidRPr="00F23D33" w14:paraId="063C8256" w14:textId="77777777" w:rsidTr="004412B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4412B1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4412B1" w:rsidRPr="00F23D33" w14:paraId="79336784" w14:textId="77777777" w:rsidTr="004412B1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1E0774F0" w:rsidR="004412B1" w:rsidRPr="00F23D33" w:rsidRDefault="004412B1" w:rsidP="004412B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7A68FAA3" w:rsidR="004412B1" w:rsidRPr="00F23D33" w:rsidRDefault="004412B1" w:rsidP="004412B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352CEBD" w14:textId="470561F7" w:rsidR="004412B1" w:rsidRPr="00F23D33" w:rsidRDefault="004412B1" w:rsidP="004412B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195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AD1EC78" w14:textId="348C19AC" w:rsidR="004412B1" w:rsidRPr="00F23D33" w:rsidRDefault="004412B1" w:rsidP="004412B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1 558 050,00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1269A032" w14:textId="7DC1A642" w:rsidR="004412B1" w:rsidRPr="00F23D33" w:rsidRDefault="004412B1" w:rsidP="004412B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1 885 240,50</w:t>
            </w:r>
          </w:p>
        </w:tc>
      </w:tr>
      <w:tr w:rsidR="004412B1" w:rsidRPr="00F23D33" w14:paraId="7E87EAEA" w14:textId="77777777" w:rsidTr="004412B1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4412B1" w:rsidRPr="00CB1115" w:rsidRDefault="004412B1" w:rsidP="004412B1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81282DD" w14:textId="4D90D383" w:rsidR="004412B1" w:rsidRPr="00F23D33" w:rsidRDefault="004412B1" w:rsidP="004412B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195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9332EC2" w14:textId="480F262D" w:rsidR="004412B1" w:rsidRPr="00F23D33" w:rsidRDefault="004412B1" w:rsidP="004412B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1 558 050,00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B956D1F" w14:textId="0838612C" w:rsidR="004412B1" w:rsidRPr="00F23D33" w:rsidRDefault="004412B1" w:rsidP="004412B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1 885 240,50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54595FB5" w14:textId="77777777" w:rsidR="00926D78" w:rsidRDefault="00926D78" w:rsidP="00CB3C3C"/>
    <w:p w14:paraId="03B99420" w14:textId="77777777" w:rsidR="00926D78" w:rsidRPr="004C756F" w:rsidRDefault="00926D78" w:rsidP="00CB3C3C"/>
    <w:p w14:paraId="7A497141" w14:textId="345B7EB5" w:rsidR="0000551E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7C2A8897" w14:textId="77777777" w:rsidTr="00153C10">
        <w:trPr>
          <w:trHeight w:val="374"/>
        </w:trPr>
        <w:tc>
          <w:tcPr>
            <w:tcW w:w="2547" w:type="dxa"/>
            <w:vAlign w:val="center"/>
          </w:tcPr>
          <w:p w14:paraId="5A324CAC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56B456B2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5F6EE04D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3B9FCA8E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1"/>
            </w:r>
          </w:p>
        </w:tc>
      </w:tr>
      <w:tr w:rsidR="0000551E" w14:paraId="112E05AA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06C7155A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1E8AC0FD" w14:textId="05EE322C" w:rsidR="0000551E" w:rsidRDefault="00477A67" w:rsidP="00153C10">
            <w:r>
              <w:t>Oldřich Štěpánek</w:t>
            </w:r>
          </w:p>
        </w:tc>
        <w:tc>
          <w:tcPr>
            <w:tcW w:w="2372" w:type="dxa"/>
            <w:vAlign w:val="center"/>
          </w:tcPr>
          <w:p w14:paraId="4C1A7297" w14:textId="77777777" w:rsidR="0000551E" w:rsidRDefault="0000551E" w:rsidP="00153C10"/>
        </w:tc>
        <w:tc>
          <w:tcPr>
            <w:tcW w:w="2372" w:type="dxa"/>
            <w:vAlign w:val="center"/>
          </w:tcPr>
          <w:p w14:paraId="2DAAEC0A" w14:textId="77777777" w:rsidR="0000551E" w:rsidRDefault="0000551E" w:rsidP="00153C10"/>
        </w:tc>
      </w:tr>
      <w:tr w:rsidR="0000551E" w14:paraId="41BF8CC4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2D9C0FEB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571B76F2" w14:textId="5884FF49" w:rsidR="0000551E" w:rsidRDefault="00477A67" w:rsidP="00153C10">
            <w:r>
              <w:t>Pavel Štětina</w:t>
            </w:r>
          </w:p>
        </w:tc>
        <w:tc>
          <w:tcPr>
            <w:tcW w:w="2372" w:type="dxa"/>
            <w:vAlign w:val="center"/>
          </w:tcPr>
          <w:p w14:paraId="53AF142E" w14:textId="77777777" w:rsidR="0000551E" w:rsidRDefault="0000551E" w:rsidP="00153C10"/>
        </w:tc>
        <w:tc>
          <w:tcPr>
            <w:tcW w:w="2372" w:type="dxa"/>
            <w:vAlign w:val="center"/>
          </w:tcPr>
          <w:p w14:paraId="7EA6029F" w14:textId="77777777" w:rsidR="0000551E" w:rsidRDefault="0000551E" w:rsidP="00153C10"/>
        </w:tc>
      </w:tr>
      <w:tr w:rsidR="0000551E" w14:paraId="799F4351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6C88108B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  <w:vAlign w:val="center"/>
          </w:tcPr>
          <w:p w14:paraId="3AEFA06E" w14:textId="1DAB6FD7" w:rsidR="0000551E" w:rsidRDefault="007F01D7" w:rsidP="00153C10">
            <w:r>
              <w:t>x</w:t>
            </w:r>
          </w:p>
        </w:tc>
        <w:tc>
          <w:tcPr>
            <w:tcW w:w="2372" w:type="dxa"/>
            <w:vAlign w:val="center"/>
          </w:tcPr>
          <w:p w14:paraId="15EA6039" w14:textId="54EE56EF" w:rsidR="0000551E" w:rsidRDefault="007F01D7" w:rsidP="00153C10">
            <w:r>
              <w:t>x</w:t>
            </w:r>
          </w:p>
        </w:tc>
        <w:tc>
          <w:tcPr>
            <w:tcW w:w="2372" w:type="dxa"/>
            <w:vAlign w:val="center"/>
          </w:tcPr>
          <w:p w14:paraId="5B7A3064" w14:textId="5689E1C5" w:rsidR="0000551E" w:rsidRDefault="007F01D7" w:rsidP="00153C10">
            <w:r>
              <w:t>x</w:t>
            </w:r>
          </w:p>
        </w:tc>
      </w:tr>
    </w:tbl>
    <w:p w14:paraId="6DE67634" w14:textId="03524F5E" w:rsidR="0000551E" w:rsidRDefault="00E921FF" w:rsidP="00E921FF">
      <w:pPr>
        <w:spacing w:before="60"/>
      </w:pPr>
      <w:r w:rsidRPr="00DE7ACF"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6BF2A83D" w14:textId="77777777" w:rsidR="0000551E" w:rsidRPr="006C3557" w:rsidRDefault="0000551E" w:rsidP="00D23253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00551E" w:rsidRPr="00194CEC" w14:paraId="27EE49AA" w14:textId="77777777" w:rsidTr="00371CE8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7AB674C8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44AB11C5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71D588CE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551E" w14:paraId="73B4B981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00551E" w:rsidRDefault="0000551E" w:rsidP="00371CE8">
            <w:r>
              <w:t>Žadatel</w:t>
            </w:r>
          </w:p>
        </w:tc>
        <w:tc>
          <w:tcPr>
            <w:tcW w:w="2835" w:type="dxa"/>
            <w:vAlign w:val="center"/>
          </w:tcPr>
          <w:p w14:paraId="6078EFA3" w14:textId="726DE47F" w:rsidR="0000551E" w:rsidRDefault="00C82801" w:rsidP="00371CE8">
            <w:r>
              <w:t>Ing. Vladimír Velas</w:t>
            </w:r>
          </w:p>
        </w:tc>
        <w:tc>
          <w:tcPr>
            <w:tcW w:w="1559" w:type="dxa"/>
            <w:vAlign w:val="center"/>
          </w:tcPr>
          <w:p w14:paraId="1A8E39D3" w14:textId="77777777" w:rsidR="0000551E" w:rsidRDefault="0000551E" w:rsidP="00371CE8"/>
        </w:tc>
        <w:tc>
          <w:tcPr>
            <w:tcW w:w="2012" w:type="dxa"/>
            <w:vAlign w:val="center"/>
          </w:tcPr>
          <w:p w14:paraId="5D4D25EC" w14:textId="77777777" w:rsidR="0000551E" w:rsidRDefault="0000551E" w:rsidP="00371CE8"/>
        </w:tc>
      </w:tr>
      <w:tr w:rsidR="0000551E" w14:paraId="1BA468C1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28E79968" w14:textId="77777777" w:rsidR="0000551E" w:rsidRDefault="0000551E" w:rsidP="0085497D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57F503DF" w14:textId="10AC0CCF" w:rsidR="0000551E" w:rsidRDefault="00477A67" w:rsidP="00371CE8">
            <w:r>
              <w:t>Ing. Vladimír Velas</w:t>
            </w:r>
          </w:p>
        </w:tc>
        <w:tc>
          <w:tcPr>
            <w:tcW w:w="1559" w:type="dxa"/>
            <w:vAlign w:val="center"/>
          </w:tcPr>
          <w:p w14:paraId="6DA25AB9" w14:textId="77777777" w:rsidR="0000551E" w:rsidRDefault="0000551E" w:rsidP="00371CE8"/>
        </w:tc>
        <w:tc>
          <w:tcPr>
            <w:tcW w:w="2012" w:type="dxa"/>
            <w:vAlign w:val="center"/>
          </w:tcPr>
          <w:p w14:paraId="087F6DD0" w14:textId="77777777" w:rsidR="0000551E" w:rsidRDefault="0000551E" w:rsidP="00371CE8"/>
        </w:tc>
      </w:tr>
    </w:tbl>
    <w:p w14:paraId="7914EADA" w14:textId="465161F4"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15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AEAC" w14:textId="77777777" w:rsidR="007F7230" w:rsidRDefault="007F7230" w:rsidP="0000551E">
      <w:pPr>
        <w:spacing w:after="0"/>
      </w:pPr>
      <w:r>
        <w:separator/>
      </w:r>
    </w:p>
  </w:endnote>
  <w:endnote w:type="continuationSeparator" w:id="0">
    <w:p w14:paraId="0CB54C8F" w14:textId="77777777" w:rsidR="007F7230" w:rsidRDefault="007F7230" w:rsidP="0000551E">
      <w:pPr>
        <w:spacing w:after="0"/>
      </w:pPr>
      <w:r>
        <w:continuationSeparator/>
      </w:r>
    </w:p>
  </w:endnote>
  <w:endnote w:id="1">
    <w:p w14:paraId="1D8B9D0E" w14:textId="77777777" w:rsidR="00343E00" w:rsidRPr="00E56B5D" w:rsidRDefault="00343E00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343E00" w:rsidRPr="00E56B5D" w:rsidRDefault="00343E00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66A27AD7" w14:textId="77777777" w:rsidR="00343E00" w:rsidRPr="00E56B5D" w:rsidRDefault="00343E00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343E00" w:rsidRPr="00E56B5D" w:rsidRDefault="00343E0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343E00" w:rsidRPr="00E56B5D" w:rsidRDefault="00343E0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343E00" w:rsidRPr="00E56B5D" w:rsidRDefault="00343E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43C157FD" w14:textId="77777777" w:rsidR="00343E00" w:rsidRPr="00E56B5D" w:rsidRDefault="00343E00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5F7D92F2" w14:textId="64375B9A" w:rsidR="00343E00" w:rsidRPr="00E56B5D" w:rsidRDefault="00343E00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9">
    <w:p w14:paraId="70267F4D" w14:textId="474D358E" w:rsidR="00343E00" w:rsidRDefault="00343E0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0">
    <w:p w14:paraId="6F7B32D7" w14:textId="77777777" w:rsidR="00343E00" w:rsidRPr="00E56B5D" w:rsidRDefault="00343E0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1">
    <w:p w14:paraId="0F9974DE" w14:textId="268D8F80" w:rsidR="00343E00" w:rsidRPr="004642D2" w:rsidRDefault="00343E00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2">
    <w:p w14:paraId="1D4F0476" w14:textId="77777777" w:rsidR="00343E00" w:rsidRPr="00E56B5D" w:rsidRDefault="00343E00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3">
    <w:p w14:paraId="3227A55F" w14:textId="77777777" w:rsidR="00343E00" w:rsidRPr="0036019B" w:rsidRDefault="00343E00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4">
    <w:p w14:paraId="75D8D9FA" w14:textId="2B8F5D0B" w:rsidR="00343E00" w:rsidRPr="00360DA3" w:rsidRDefault="00343E00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5">
    <w:p w14:paraId="78947860" w14:textId="77777777" w:rsidR="00343E00" w:rsidRPr="00E56B5D" w:rsidRDefault="00343E0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6">
    <w:p w14:paraId="72DAE81E" w14:textId="77777777" w:rsidR="00343E00" w:rsidRPr="00E56B5D" w:rsidRDefault="00343E0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7">
    <w:p w14:paraId="5307C0CE" w14:textId="77777777" w:rsidR="00343E00" w:rsidRPr="00E56B5D" w:rsidRDefault="00343E00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8">
    <w:p w14:paraId="444915D0" w14:textId="77777777" w:rsidR="00343E00" w:rsidRPr="00E56B5D" w:rsidRDefault="00343E00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9">
    <w:p w14:paraId="6B7C8D0E" w14:textId="77777777" w:rsidR="00343E00" w:rsidRPr="00E56B5D" w:rsidRDefault="00343E00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243C3358" w14:textId="77777777" w:rsidR="00343E00" w:rsidRPr="00E56B5D" w:rsidRDefault="00343E00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14:paraId="01121717" w14:textId="77777777" w:rsidR="00343E00" w:rsidRDefault="00343E0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46537" w14:textId="77777777" w:rsidR="00343E00" w:rsidRDefault="00343E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045C" w14:textId="10B4BC08" w:rsidR="00343E00" w:rsidRPr="00CC2560" w:rsidRDefault="00343E00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402EB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402E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AEF6" w14:textId="77777777" w:rsidR="00343E00" w:rsidRDefault="00343E0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D5A4" w14:textId="62D78101" w:rsidR="00343E00" w:rsidRPr="00CC2560" w:rsidRDefault="00343E00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402EB">
      <w:rPr>
        <w:noProof/>
        <w:sz w:val="16"/>
        <w:szCs w:val="16"/>
      </w:rPr>
      <w:t>4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402EB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9A4B" w14:textId="5A9E4865" w:rsidR="00343E00" w:rsidRPr="00CC2560" w:rsidRDefault="00343E00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61034279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402EB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402E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89C8" w14:textId="51FC8F5B" w:rsidR="00343E00" w:rsidRPr="00EF7DC4" w:rsidRDefault="00343E00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402E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A402E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760B0" w14:textId="77777777" w:rsidR="007F7230" w:rsidRDefault="007F7230" w:rsidP="0000551E">
      <w:pPr>
        <w:spacing w:after="0"/>
      </w:pPr>
      <w:r>
        <w:separator/>
      </w:r>
    </w:p>
  </w:footnote>
  <w:footnote w:type="continuationSeparator" w:id="0">
    <w:p w14:paraId="5BCD05D3" w14:textId="77777777" w:rsidR="007F7230" w:rsidRDefault="007F7230" w:rsidP="0000551E">
      <w:pPr>
        <w:spacing w:after="0"/>
      </w:pPr>
      <w:r>
        <w:continuationSeparator/>
      </w:r>
    </w:p>
  </w:footnote>
  <w:footnote w:id="1">
    <w:p w14:paraId="10B1FF6B" w14:textId="533685E1" w:rsidR="00343E00" w:rsidRDefault="00343E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36E08A70" w14:textId="1B4B5993" w:rsidR="00343E00" w:rsidRDefault="00343E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343E00" w:rsidRDefault="00343E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42C8539" w14:textId="77777777" w:rsidR="00343E00" w:rsidRPr="00647845" w:rsidRDefault="00343E00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6631" w14:textId="77777777" w:rsidR="00343E00" w:rsidRDefault="00343E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015C" w14:textId="7F0B8B72" w:rsidR="00343E00" w:rsidRPr="003315A8" w:rsidRDefault="00343E00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2C33" w14:textId="77777777" w:rsidR="00343E00" w:rsidRDefault="00343E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F1C"/>
    <w:multiLevelType w:val="hybridMultilevel"/>
    <w:tmpl w:val="61FED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57D"/>
    <w:multiLevelType w:val="multilevel"/>
    <w:tmpl w:val="D306102C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B375FD"/>
    <w:multiLevelType w:val="hybridMultilevel"/>
    <w:tmpl w:val="6A1C3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0B2B"/>
    <w:multiLevelType w:val="hybridMultilevel"/>
    <w:tmpl w:val="54189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173C1"/>
    <w:multiLevelType w:val="hybridMultilevel"/>
    <w:tmpl w:val="6E201F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70C9"/>
    <w:multiLevelType w:val="hybridMultilevel"/>
    <w:tmpl w:val="BEFEC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142DEE"/>
    <w:multiLevelType w:val="hybridMultilevel"/>
    <w:tmpl w:val="2432DAD8"/>
    <w:lvl w:ilvl="0" w:tplc="4178169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40B64"/>
    <w:multiLevelType w:val="hybridMultilevel"/>
    <w:tmpl w:val="43767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F4439A7"/>
    <w:multiLevelType w:val="hybridMultilevel"/>
    <w:tmpl w:val="0A48E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2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07F8B"/>
    <w:rsid w:val="00013DF1"/>
    <w:rsid w:val="00014F2F"/>
    <w:rsid w:val="00014F70"/>
    <w:rsid w:val="0001584A"/>
    <w:rsid w:val="00016B61"/>
    <w:rsid w:val="0002035C"/>
    <w:rsid w:val="000235A7"/>
    <w:rsid w:val="0002371D"/>
    <w:rsid w:val="000242F6"/>
    <w:rsid w:val="000249F5"/>
    <w:rsid w:val="00025784"/>
    <w:rsid w:val="00025AA1"/>
    <w:rsid w:val="0002724A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47461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77927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1AF"/>
    <w:rsid w:val="00093843"/>
    <w:rsid w:val="00095F04"/>
    <w:rsid w:val="000A0161"/>
    <w:rsid w:val="000A0E3D"/>
    <w:rsid w:val="000A2209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4A28"/>
    <w:rsid w:val="000E51A3"/>
    <w:rsid w:val="000E6E54"/>
    <w:rsid w:val="000E720F"/>
    <w:rsid w:val="000E7473"/>
    <w:rsid w:val="000F1D73"/>
    <w:rsid w:val="000F27BA"/>
    <w:rsid w:val="000F64A2"/>
    <w:rsid w:val="000F7DA2"/>
    <w:rsid w:val="00100774"/>
    <w:rsid w:val="00101481"/>
    <w:rsid w:val="001018A2"/>
    <w:rsid w:val="00103472"/>
    <w:rsid w:val="00103605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B68"/>
    <w:rsid w:val="0016171A"/>
    <w:rsid w:val="0016270D"/>
    <w:rsid w:val="0016573F"/>
    <w:rsid w:val="0016660D"/>
    <w:rsid w:val="00166B75"/>
    <w:rsid w:val="00166E4C"/>
    <w:rsid w:val="00167BDB"/>
    <w:rsid w:val="0017119F"/>
    <w:rsid w:val="0017776F"/>
    <w:rsid w:val="001842B4"/>
    <w:rsid w:val="0018603B"/>
    <w:rsid w:val="00186BE8"/>
    <w:rsid w:val="0019068A"/>
    <w:rsid w:val="001914FF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19ED"/>
    <w:rsid w:val="001A42C7"/>
    <w:rsid w:val="001A4302"/>
    <w:rsid w:val="001A58B3"/>
    <w:rsid w:val="001A5FFF"/>
    <w:rsid w:val="001B028B"/>
    <w:rsid w:val="001B1CD2"/>
    <w:rsid w:val="001B458A"/>
    <w:rsid w:val="001B4E69"/>
    <w:rsid w:val="001B59C1"/>
    <w:rsid w:val="001B5B62"/>
    <w:rsid w:val="001B7D1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4698"/>
    <w:rsid w:val="001E17C9"/>
    <w:rsid w:val="001E3C68"/>
    <w:rsid w:val="001E3C70"/>
    <w:rsid w:val="001E419F"/>
    <w:rsid w:val="001F0E4E"/>
    <w:rsid w:val="001F177F"/>
    <w:rsid w:val="001F2E58"/>
    <w:rsid w:val="001F3CCC"/>
    <w:rsid w:val="001F4C72"/>
    <w:rsid w:val="002031A5"/>
    <w:rsid w:val="00207B75"/>
    <w:rsid w:val="00210895"/>
    <w:rsid w:val="00211559"/>
    <w:rsid w:val="002123D3"/>
    <w:rsid w:val="002207E9"/>
    <w:rsid w:val="00223FDB"/>
    <w:rsid w:val="002255E9"/>
    <w:rsid w:val="00225DA6"/>
    <w:rsid w:val="00226FB2"/>
    <w:rsid w:val="002273D3"/>
    <w:rsid w:val="002300B6"/>
    <w:rsid w:val="002307A2"/>
    <w:rsid w:val="00230B57"/>
    <w:rsid w:val="00234E66"/>
    <w:rsid w:val="00234F76"/>
    <w:rsid w:val="00235981"/>
    <w:rsid w:val="00236F99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028"/>
    <w:rsid w:val="00247FA5"/>
    <w:rsid w:val="002505F7"/>
    <w:rsid w:val="0025211E"/>
    <w:rsid w:val="002529B4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1EE2"/>
    <w:rsid w:val="00284C4B"/>
    <w:rsid w:val="00285F9D"/>
    <w:rsid w:val="0028652D"/>
    <w:rsid w:val="0028799E"/>
    <w:rsid w:val="00292878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0947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6294"/>
    <w:rsid w:val="00300418"/>
    <w:rsid w:val="00300B6D"/>
    <w:rsid w:val="00301DD7"/>
    <w:rsid w:val="00302142"/>
    <w:rsid w:val="003025D0"/>
    <w:rsid w:val="003025EB"/>
    <w:rsid w:val="00302BD8"/>
    <w:rsid w:val="00304509"/>
    <w:rsid w:val="003100E1"/>
    <w:rsid w:val="0031387C"/>
    <w:rsid w:val="003153D0"/>
    <w:rsid w:val="00320FF1"/>
    <w:rsid w:val="00322213"/>
    <w:rsid w:val="0032275E"/>
    <w:rsid w:val="00323E78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4259C"/>
    <w:rsid w:val="00343E00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81054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48D8"/>
    <w:rsid w:val="003A5846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AF6"/>
    <w:rsid w:val="003F4D97"/>
    <w:rsid w:val="003F4E22"/>
    <w:rsid w:val="003F519C"/>
    <w:rsid w:val="003F5711"/>
    <w:rsid w:val="003F7E2A"/>
    <w:rsid w:val="00400A12"/>
    <w:rsid w:val="00401780"/>
    <w:rsid w:val="0040551D"/>
    <w:rsid w:val="0040605E"/>
    <w:rsid w:val="004068D1"/>
    <w:rsid w:val="004106C6"/>
    <w:rsid w:val="00411B8E"/>
    <w:rsid w:val="004121AF"/>
    <w:rsid w:val="004148A0"/>
    <w:rsid w:val="00415D6E"/>
    <w:rsid w:val="00415E35"/>
    <w:rsid w:val="0041678A"/>
    <w:rsid w:val="00417DF1"/>
    <w:rsid w:val="004222BF"/>
    <w:rsid w:val="00424A22"/>
    <w:rsid w:val="004254A1"/>
    <w:rsid w:val="00427C99"/>
    <w:rsid w:val="00431B33"/>
    <w:rsid w:val="00431BA4"/>
    <w:rsid w:val="00433A2E"/>
    <w:rsid w:val="00434F25"/>
    <w:rsid w:val="004350B5"/>
    <w:rsid w:val="00437757"/>
    <w:rsid w:val="0043787F"/>
    <w:rsid w:val="00437AC0"/>
    <w:rsid w:val="00440CB4"/>
    <w:rsid w:val="004412B1"/>
    <w:rsid w:val="004426A9"/>
    <w:rsid w:val="00442ACF"/>
    <w:rsid w:val="00443374"/>
    <w:rsid w:val="0044342B"/>
    <w:rsid w:val="00444A0A"/>
    <w:rsid w:val="004453BB"/>
    <w:rsid w:val="00445F4B"/>
    <w:rsid w:val="00446E5A"/>
    <w:rsid w:val="00447214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77A67"/>
    <w:rsid w:val="00481ED2"/>
    <w:rsid w:val="00482B2F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F47"/>
    <w:rsid w:val="004C20DD"/>
    <w:rsid w:val="004C5158"/>
    <w:rsid w:val="004C5DDA"/>
    <w:rsid w:val="004C70DF"/>
    <w:rsid w:val="004C756F"/>
    <w:rsid w:val="004C7FAE"/>
    <w:rsid w:val="004D053A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B02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42597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82909"/>
    <w:rsid w:val="00582F4A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8B8"/>
    <w:rsid w:val="005B3CBD"/>
    <w:rsid w:val="005B4FEF"/>
    <w:rsid w:val="005B71BB"/>
    <w:rsid w:val="005C1B21"/>
    <w:rsid w:val="005C1BD4"/>
    <w:rsid w:val="005C2192"/>
    <w:rsid w:val="005C4ADA"/>
    <w:rsid w:val="005C50A9"/>
    <w:rsid w:val="005C744C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F03"/>
    <w:rsid w:val="005E6190"/>
    <w:rsid w:val="005E6373"/>
    <w:rsid w:val="005E6EDE"/>
    <w:rsid w:val="005E7065"/>
    <w:rsid w:val="005F14D3"/>
    <w:rsid w:val="005F3F71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3F9E"/>
    <w:rsid w:val="006147BF"/>
    <w:rsid w:val="006156B9"/>
    <w:rsid w:val="006172E7"/>
    <w:rsid w:val="00617642"/>
    <w:rsid w:val="00623E2B"/>
    <w:rsid w:val="00624CD0"/>
    <w:rsid w:val="00627135"/>
    <w:rsid w:val="00627C8A"/>
    <w:rsid w:val="0063566B"/>
    <w:rsid w:val="006362BD"/>
    <w:rsid w:val="006427DA"/>
    <w:rsid w:val="0064353D"/>
    <w:rsid w:val="0064509C"/>
    <w:rsid w:val="00645AB7"/>
    <w:rsid w:val="006463E1"/>
    <w:rsid w:val="00646CF9"/>
    <w:rsid w:val="00650DDB"/>
    <w:rsid w:val="00651649"/>
    <w:rsid w:val="00651674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5294"/>
    <w:rsid w:val="00665970"/>
    <w:rsid w:val="006710DF"/>
    <w:rsid w:val="0068246F"/>
    <w:rsid w:val="0068524B"/>
    <w:rsid w:val="006852DE"/>
    <w:rsid w:val="00686C37"/>
    <w:rsid w:val="00690272"/>
    <w:rsid w:val="006907E8"/>
    <w:rsid w:val="00692434"/>
    <w:rsid w:val="00694693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5D2C"/>
    <w:rsid w:val="006C6BCB"/>
    <w:rsid w:val="006C745C"/>
    <w:rsid w:val="006D0943"/>
    <w:rsid w:val="006D1EB9"/>
    <w:rsid w:val="006D2BF7"/>
    <w:rsid w:val="006D5B5C"/>
    <w:rsid w:val="006D6E7D"/>
    <w:rsid w:val="006D7D31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10A97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49"/>
    <w:rsid w:val="0072746E"/>
    <w:rsid w:val="00731407"/>
    <w:rsid w:val="007321D4"/>
    <w:rsid w:val="007344F6"/>
    <w:rsid w:val="00735416"/>
    <w:rsid w:val="00735C40"/>
    <w:rsid w:val="00735E38"/>
    <w:rsid w:val="0074334E"/>
    <w:rsid w:val="00744621"/>
    <w:rsid w:val="0074488E"/>
    <w:rsid w:val="00747BD4"/>
    <w:rsid w:val="007505A0"/>
    <w:rsid w:val="007519DD"/>
    <w:rsid w:val="00751E3A"/>
    <w:rsid w:val="007530B1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5705"/>
    <w:rsid w:val="00766100"/>
    <w:rsid w:val="00766C0B"/>
    <w:rsid w:val="00771FEA"/>
    <w:rsid w:val="00772440"/>
    <w:rsid w:val="00772EE3"/>
    <w:rsid w:val="00773E21"/>
    <w:rsid w:val="0077771B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A520D"/>
    <w:rsid w:val="007A5AFB"/>
    <w:rsid w:val="007B0C79"/>
    <w:rsid w:val="007B13D4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163B"/>
    <w:rsid w:val="007C334E"/>
    <w:rsid w:val="007C5555"/>
    <w:rsid w:val="007C5EA5"/>
    <w:rsid w:val="007C7488"/>
    <w:rsid w:val="007D10A4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01D7"/>
    <w:rsid w:val="007F1366"/>
    <w:rsid w:val="007F2CB8"/>
    <w:rsid w:val="007F3380"/>
    <w:rsid w:val="007F4308"/>
    <w:rsid w:val="007F7230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1F92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87B"/>
    <w:rsid w:val="00875247"/>
    <w:rsid w:val="0087560C"/>
    <w:rsid w:val="00880842"/>
    <w:rsid w:val="00881AFE"/>
    <w:rsid w:val="00883737"/>
    <w:rsid w:val="0088472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0F9C"/>
    <w:rsid w:val="008D12D5"/>
    <w:rsid w:val="008D2D56"/>
    <w:rsid w:val="008D3B56"/>
    <w:rsid w:val="008D3F72"/>
    <w:rsid w:val="008D5536"/>
    <w:rsid w:val="008D558C"/>
    <w:rsid w:val="008D6BCE"/>
    <w:rsid w:val="008D6CCE"/>
    <w:rsid w:val="008D6F67"/>
    <w:rsid w:val="008D740A"/>
    <w:rsid w:val="008E134B"/>
    <w:rsid w:val="008E2CF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5B62"/>
    <w:rsid w:val="008F6A69"/>
    <w:rsid w:val="00900256"/>
    <w:rsid w:val="00900FD9"/>
    <w:rsid w:val="009012E9"/>
    <w:rsid w:val="00901D99"/>
    <w:rsid w:val="00902ACB"/>
    <w:rsid w:val="00904C08"/>
    <w:rsid w:val="009054F5"/>
    <w:rsid w:val="009056BD"/>
    <w:rsid w:val="00906EAD"/>
    <w:rsid w:val="00910264"/>
    <w:rsid w:val="0091062E"/>
    <w:rsid w:val="00913467"/>
    <w:rsid w:val="00914F2E"/>
    <w:rsid w:val="00917E5E"/>
    <w:rsid w:val="0092267C"/>
    <w:rsid w:val="00922C9A"/>
    <w:rsid w:val="00923468"/>
    <w:rsid w:val="00923C57"/>
    <w:rsid w:val="00923CAA"/>
    <w:rsid w:val="00925784"/>
    <w:rsid w:val="00926D78"/>
    <w:rsid w:val="009279A0"/>
    <w:rsid w:val="00927AC8"/>
    <w:rsid w:val="00930199"/>
    <w:rsid w:val="00930F7D"/>
    <w:rsid w:val="009332AA"/>
    <w:rsid w:val="00934AA2"/>
    <w:rsid w:val="00937484"/>
    <w:rsid w:val="00944CDA"/>
    <w:rsid w:val="00952240"/>
    <w:rsid w:val="00952D18"/>
    <w:rsid w:val="00953006"/>
    <w:rsid w:val="0095335F"/>
    <w:rsid w:val="0095702D"/>
    <w:rsid w:val="009607A2"/>
    <w:rsid w:val="00962388"/>
    <w:rsid w:val="00963080"/>
    <w:rsid w:val="00965687"/>
    <w:rsid w:val="00965979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E0666"/>
    <w:rsid w:val="009E2187"/>
    <w:rsid w:val="009E5CAE"/>
    <w:rsid w:val="009E655F"/>
    <w:rsid w:val="009E70EE"/>
    <w:rsid w:val="009F0D77"/>
    <w:rsid w:val="009F1C53"/>
    <w:rsid w:val="009F3552"/>
    <w:rsid w:val="009F3F3D"/>
    <w:rsid w:val="009F48A3"/>
    <w:rsid w:val="009F4F27"/>
    <w:rsid w:val="009F4FA0"/>
    <w:rsid w:val="009F5FB9"/>
    <w:rsid w:val="009F6F9A"/>
    <w:rsid w:val="00A00AAB"/>
    <w:rsid w:val="00A01751"/>
    <w:rsid w:val="00A0248F"/>
    <w:rsid w:val="00A0314B"/>
    <w:rsid w:val="00A03C34"/>
    <w:rsid w:val="00A0534F"/>
    <w:rsid w:val="00A05A68"/>
    <w:rsid w:val="00A06C58"/>
    <w:rsid w:val="00A07148"/>
    <w:rsid w:val="00A078A9"/>
    <w:rsid w:val="00A13BA8"/>
    <w:rsid w:val="00A16766"/>
    <w:rsid w:val="00A16E29"/>
    <w:rsid w:val="00A17B22"/>
    <w:rsid w:val="00A210E3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30A2B"/>
    <w:rsid w:val="00A3228E"/>
    <w:rsid w:val="00A3421E"/>
    <w:rsid w:val="00A36BED"/>
    <w:rsid w:val="00A373CF"/>
    <w:rsid w:val="00A402EB"/>
    <w:rsid w:val="00A42A01"/>
    <w:rsid w:val="00A446F4"/>
    <w:rsid w:val="00A44936"/>
    <w:rsid w:val="00A4575C"/>
    <w:rsid w:val="00A47BD2"/>
    <w:rsid w:val="00A53177"/>
    <w:rsid w:val="00A5471A"/>
    <w:rsid w:val="00A54C3E"/>
    <w:rsid w:val="00A54D10"/>
    <w:rsid w:val="00A55324"/>
    <w:rsid w:val="00A57980"/>
    <w:rsid w:val="00A6262F"/>
    <w:rsid w:val="00A642A8"/>
    <w:rsid w:val="00A64D98"/>
    <w:rsid w:val="00A662A5"/>
    <w:rsid w:val="00A706B8"/>
    <w:rsid w:val="00A712D4"/>
    <w:rsid w:val="00A71F33"/>
    <w:rsid w:val="00A73165"/>
    <w:rsid w:val="00A7578E"/>
    <w:rsid w:val="00A75C77"/>
    <w:rsid w:val="00A769B0"/>
    <w:rsid w:val="00A820C1"/>
    <w:rsid w:val="00A84163"/>
    <w:rsid w:val="00A84BA0"/>
    <w:rsid w:val="00A85992"/>
    <w:rsid w:val="00A90078"/>
    <w:rsid w:val="00A93B05"/>
    <w:rsid w:val="00A95263"/>
    <w:rsid w:val="00AA451C"/>
    <w:rsid w:val="00AA5B07"/>
    <w:rsid w:val="00AA5B35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6EE9"/>
    <w:rsid w:val="00AE0DAA"/>
    <w:rsid w:val="00AE1890"/>
    <w:rsid w:val="00AE22EC"/>
    <w:rsid w:val="00AE3FC9"/>
    <w:rsid w:val="00AE6A62"/>
    <w:rsid w:val="00AE6FBD"/>
    <w:rsid w:val="00AE787D"/>
    <w:rsid w:val="00AF1C76"/>
    <w:rsid w:val="00AF6FD7"/>
    <w:rsid w:val="00B014E7"/>
    <w:rsid w:val="00B01DEF"/>
    <w:rsid w:val="00B02F18"/>
    <w:rsid w:val="00B036CC"/>
    <w:rsid w:val="00B05EBD"/>
    <w:rsid w:val="00B06F68"/>
    <w:rsid w:val="00B07142"/>
    <w:rsid w:val="00B11572"/>
    <w:rsid w:val="00B11D00"/>
    <w:rsid w:val="00B130B7"/>
    <w:rsid w:val="00B151F9"/>
    <w:rsid w:val="00B15B77"/>
    <w:rsid w:val="00B16E67"/>
    <w:rsid w:val="00B22E02"/>
    <w:rsid w:val="00B239C6"/>
    <w:rsid w:val="00B25419"/>
    <w:rsid w:val="00B25D5E"/>
    <w:rsid w:val="00B26B90"/>
    <w:rsid w:val="00B279A1"/>
    <w:rsid w:val="00B27B87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67CA9"/>
    <w:rsid w:val="00B7347E"/>
    <w:rsid w:val="00B73768"/>
    <w:rsid w:val="00B74774"/>
    <w:rsid w:val="00B7528E"/>
    <w:rsid w:val="00B7584D"/>
    <w:rsid w:val="00B773FB"/>
    <w:rsid w:val="00B77624"/>
    <w:rsid w:val="00B8108C"/>
    <w:rsid w:val="00B8170D"/>
    <w:rsid w:val="00B82516"/>
    <w:rsid w:val="00B85290"/>
    <w:rsid w:val="00B87A70"/>
    <w:rsid w:val="00B92823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50C9"/>
    <w:rsid w:val="00C052A3"/>
    <w:rsid w:val="00C0695D"/>
    <w:rsid w:val="00C0732D"/>
    <w:rsid w:val="00C07DA3"/>
    <w:rsid w:val="00C11EDE"/>
    <w:rsid w:val="00C12C91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5157"/>
    <w:rsid w:val="00C362E4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D87"/>
    <w:rsid w:val="00C62446"/>
    <w:rsid w:val="00C63D0D"/>
    <w:rsid w:val="00C6478B"/>
    <w:rsid w:val="00C647B1"/>
    <w:rsid w:val="00C67B6C"/>
    <w:rsid w:val="00C67FBA"/>
    <w:rsid w:val="00C703D9"/>
    <w:rsid w:val="00C71DE7"/>
    <w:rsid w:val="00C73BC7"/>
    <w:rsid w:val="00C74399"/>
    <w:rsid w:val="00C75306"/>
    <w:rsid w:val="00C753E3"/>
    <w:rsid w:val="00C775D4"/>
    <w:rsid w:val="00C82801"/>
    <w:rsid w:val="00C84B7C"/>
    <w:rsid w:val="00C85D1A"/>
    <w:rsid w:val="00C908F4"/>
    <w:rsid w:val="00C91234"/>
    <w:rsid w:val="00C91DAE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BD5"/>
    <w:rsid w:val="00CB3C3C"/>
    <w:rsid w:val="00CC0006"/>
    <w:rsid w:val="00CC0D20"/>
    <w:rsid w:val="00CC2560"/>
    <w:rsid w:val="00CC4564"/>
    <w:rsid w:val="00CC5665"/>
    <w:rsid w:val="00CC58A2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67DE"/>
    <w:rsid w:val="00CD75EE"/>
    <w:rsid w:val="00CD7C40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28EB"/>
    <w:rsid w:val="00D0423F"/>
    <w:rsid w:val="00D0693F"/>
    <w:rsid w:val="00D075CD"/>
    <w:rsid w:val="00D07EA6"/>
    <w:rsid w:val="00D1558B"/>
    <w:rsid w:val="00D15990"/>
    <w:rsid w:val="00D163E5"/>
    <w:rsid w:val="00D16DF1"/>
    <w:rsid w:val="00D201B5"/>
    <w:rsid w:val="00D2160D"/>
    <w:rsid w:val="00D21C00"/>
    <w:rsid w:val="00D23253"/>
    <w:rsid w:val="00D2353F"/>
    <w:rsid w:val="00D23AF5"/>
    <w:rsid w:val="00D23CA4"/>
    <w:rsid w:val="00D24A10"/>
    <w:rsid w:val="00D24B02"/>
    <w:rsid w:val="00D253A1"/>
    <w:rsid w:val="00D27D9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657E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7687"/>
    <w:rsid w:val="00DA78B0"/>
    <w:rsid w:val="00DB1782"/>
    <w:rsid w:val="00DB1AC7"/>
    <w:rsid w:val="00DB2488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4BCD"/>
    <w:rsid w:val="00DD6346"/>
    <w:rsid w:val="00DD7105"/>
    <w:rsid w:val="00DD77A5"/>
    <w:rsid w:val="00DD7A03"/>
    <w:rsid w:val="00DE1BC9"/>
    <w:rsid w:val="00DE249D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5A3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17EAB"/>
    <w:rsid w:val="00E20269"/>
    <w:rsid w:val="00E2052C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36C2D"/>
    <w:rsid w:val="00E37763"/>
    <w:rsid w:val="00E4041D"/>
    <w:rsid w:val="00E415F2"/>
    <w:rsid w:val="00E42BAF"/>
    <w:rsid w:val="00E46425"/>
    <w:rsid w:val="00E52C6F"/>
    <w:rsid w:val="00E53553"/>
    <w:rsid w:val="00E54DBC"/>
    <w:rsid w:val="00E54EDE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EF9"/>
    <w:rsid w:val="00E8301D"/>
    <w:rsid w:val="00E84EBF"/>
    <w:rsid w:val="00E8613B"/>
    <w:rsid w:val="00E90ED4"/>
    <w:rsid w:val="00E921FF"/>
    <w:rsid w:val="00E978A1"/>
    <w:rsid w:val="00E97AF1"/>
    <w:rsid w:val="00EA2806"/>
    <w:rsid w:val="00EA2BFA"/>
    <w:rsid w:val="00EA310A"/>
    <w:rsid w:val="00EA42AE"/>
    <w:rsid w:val="00EA70F4"/>
    <w:rsid w:val="00EB17ED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0837"/>
    <w:rsid w:val="00ED17B6"/>
    <w:rsid w:val="00ED1D62"/>
    <w:rsid w:val="00ED22C4"/>
    <w:rsid w:val="00ED62AE"/>
    <w:rsid w:val="00ED6495"/>
    <w:rsid w:val="00EE01B6"/>
    <w:rsid w:val="00EE2C80"/>
    <w:rsid w:val="00EE4ED4"/>
    <w:rsid w:val="00EE5B85"/>
    <w:rsid w:val="00EE618A"/>
    <w:rsid w:val="00EF0367"/>
    <w:rsid w:val="00EF13CA"/>
    <w:rsid w:val="00EF14C6"/>
    <w:rsid w:val="00EF1BC6"/>
    <w:rsid w:val="00EF1FB3"/>
    <w:rsid w:val="00EF7DC4"/>
    <w:rsid w:val="00F00BC4"/>
    <w:rsid w:val="00F01C1B"/>
    <w:rsid w:val="00F030EC"/>
    <w:rsid w:val="00F0423F"/>
    <w:rsid w:val="00F06432"/>
    <w:rsid w:val="00F06AED"/>
    <w:rsid w:val="00F0712E"/>
    <w:rsid w:val="00F1053D"/>
    <w:rsid w:val="00F105D4"/>
    <w:rsid w:val="00F10887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568B"/>
    <w:rsid w:val="00F45905"/>
    <w:rsid w:val="00F47D3E"/>
    <w:rsid w:val="00F503CF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70AD"/>
    <w:rsid w:val="00F90833"/>
    <w:rsid w:val="00F90A2F"/>
    <w:rsid w:val="00F92F9F"/>
    <w:rsid w:val="00F9513F"/>
    <w:rsid w:val="00F95AA6"/>
    <w:rsid w:val="00F97F12"/>
    <w:rsid w:val="00FA059A"/>
    <w:rsid w:val="00FA14C3"/>
    <w:rsid w:val="00FB0076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0E26"/>
    <w:rsid w:val="00FD2F9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E737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949D"/>
  <w15:docId w15:val="{594E8349-BBAC-4174-88AD-4339C179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24A22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  <w:style w:type="paragraph" w:customStyle="1" w:styleId="poznamkahowto">
    <w:name w:val="poznamka howto"/>
    <w:basedOn w:val="Normln"/>
    <w:rsid w:val="00690272"/>
    <w:pPr>
      <w:spacing w:after="0"/>
      <w:jc w:val="both"/>
    </w:pPr>
    <w:rPr>
      <w:i/>
      <w:color w:val="0000FF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880B7FB47E455FB8E277980DEB7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E0104-2404-4773-8DF9-700DF78162CE}"/>
      </w:docPartPr>
      <w:docPartBody>
        <w:p w:rsidR="00F61815" w:rsidRDefault="00F61815" w:rsidP="00F61815">
          <w:pPr>
            <w:pStyle w:val="1C880B7FB47E455FB8E277980DEB760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9D8234F22F914F9E93D05B4060C2E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3C86C-D348-46BD-BC73-485828AFC1B0}"/>
      </w:docPartPr>
      <w:docPartBody>
        <w:p w:rsidR="00F61815" w:rsidRDefault="00F61815" w:rsidP="00F61815">
          <w:pPr>
            <w:pStyle w:val="9D8234F22F914F9E93D05B4060C2EF8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90B60"/>
    <w:rsid w:val="00092DD5"/>
    <w:rsid w:val="000A79B1"/>
    <w:rsid w:val="000B6655"/>
    <w:rsid w:val="000C3550"/>
    <w:rsid w:val="001005B2"/>
    <w:rsid w:val="0011009A"/>
    <w:rsid w:val="001164B3"/>
    <w:rsid w:val="00131738"/>
    <w:rsid w:val="00153916"/>
    <w:rsid w:val="00157094"/>
    <w:rsid w:val="001817F6"/>
    <w:rsid w:val="00196A81"/>
    <w:rsid w:val="001B32E8"/>
    <w:rsid w:val="001D65D2"/>
    <w:rsid w:val="001F22CF"/>
    <w:rsid w:val="001F2AF2"/>
    <w:rsid w:val="0024235D"/>
    <w:rsid w:val="00257270"/>
    <w:rsid w:val="00286039"/>
    <w:rsid w:val="00300711"/>
    <w:rsid w:val="003471EF"/>
    <w:rsid w:val="00360737"/>
    <w:rsid w:val="0037109B"/>
    <w:rsid w:val="003721FC"/>
    <w:rsid w:val="003A6879"/>
    <w:rsid w:val="003B7DF5"/>
    <w:rsid w:val="003F407B"/>
    <w:rsid w:val="00442009"/>
    <w:rsid w:val="0047284F"/>
    <w:rsid w:val="004B3EFF"/>
    <w:rsid w:val="004B4B76"/>
    <w:rsid w:val="004C07D6"/>
    <w:rsid w:val="004F08CB"/>
    <w:rsid w:val="004F2AA0"/>
    <w:rsid w:val="00504451"/>
    <w:rsid w:val="005200F0"/>
    <w:rsid w:val="00530F73"/>
    <w:rsid w:val="00535D15"/>
    <w:rsid w:val="00547CF6"/>
    <w:rsid w:val="005D0F98"/>
    <w:rsid w:val="005E620A"/>
    <w:rsid w:val="0060300C"/>
    <w:rsid w:val="0063652F"/>
    <w:rsid w:val="0069033B"/>
    <w:rsid w:val="006B6BB5"/>
    <w:rsid w:val="006C764B"/>
    <w:rsid w:val="0073064D"/>
    <w:rsid w:val="007343EB"/>
    <w:rsid w:val="00743A54"/>
    <w:rsid w:val="007B2538"/>
    <w:rsid w:val="007C52D5"/>
    <w:rsid w:val="007D657B"/>
    <w:rsid w:val="007F3BFB"/>
    <w:rsid w:val="007F5552"/>
    <w:rsid w:val="008447B6"/>
    <w:rsid w:val="008560BE"/>
    <w:rsid w:val="008754C5"/>
    <w:rsid w:val="008803C2"/>
    <w:rsid w:val="008E04BB"/>
    <w:rsid w:val="008E3226"/>
    <w:rsid w:val="008E5E3D"/>
    <w:rsid w:val="009071F9"/>
    <w:rsid w:val="00914BB6"/>
    <w:rsid w:val="009212DF"/>
    <w:rsid w:val="009B3045"/>
    <w:rsid w:val="00A26A5C"/>
    <w:rsid w:val="00A52B03"/>
    <w:rsid w:val="00A71011"/>
    <w:rsid w:val="00AA188B"/>
    <w:rsid w:val="00AA5228"/>
    <w:rsid w:val="00B23DDF"/>
    <w:rsid w:val="00B25252"/>
    <w:rsid w:val="00B97D39"/>
    <w:rsid w:val="00BB398A"/>
    <w:rsid w:val="00BC48CD"/>
    <w:rsid w:val="00BE0AC8"/>
    <w:rsid w:val="00BE19EB"/>
    <w:rsid w:val="00C467AE"/>
    <w:rsid w:val="00C70177"/>
    <w:rsid w:val="00C86C01"/>
    <w:rsid w:val="00CD0EDA"/>
    <w:rsid w:val="00D05A07"/>
    <w:rsid w:val="00D125DC"/>
    <w:rsid w:val="00D155C5"/>
    <w:rsid w:val="00D73526"/>
    <w:rsid w:val="00D82DBD"/>
    <w:rsid w:val="00E30859"/>
    <w:rsid w:val="00E3363E"/>
    <w:rsid w:val="00E40EE7"/>
    <w:rsid w:val="00E55EC6"/>
    <w:rsid w:val="00E63C7F"/>
    <w:rsid w:val="00E71314"/>
    <w:rsid w:val="00E97DD5"/>
    <w:rsid w:val="00EC2B4B"/>
    <w:rsid w:val="00ED3756"/>
    <w:rsid w:val="00ED44BD"/>
    <w:rsid w:val="00F005AE"/>
    <w:rsid w:val="00F06909"/>
    <w:rsid w:val="00F14A52"/>
    <w:rsid w:val="00F24EE6"/>
    <w:rsid w:val="00F366FE"/>
    <w:rsid w:val="00F53502"/>
    <w:rsid w:val="00F55288"/>
    <w:rsid w:val="00F55EEE"/>
    <w:rsid w:val="00F566EC"/>
    <w:rsid w:val="00F61815"/>
    <w:rsid w:val="00F82A16"/>
    <w:rsid w:val="00F92C78"/>
    <w:rsid w:val="00F93010"/>
    <w:rsid w:val="00FE12B6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1815"/>
    <w:rPr>
      <w:color w:val="808080"/>
    </w:rPr>
  </w:style>
  <w:style w:type="paragraph" w:customStyle="1" w:styleId="1C880B7FB47E455FB8E277980DEB7607">
    <w:name w:val="1C880B7FB47E455FB8E277980DEB7607"/>
    <w:rsid w:val="00F61815"/>
  </w:style>
  <w:style w:type="paragraph" w:customStyle="1" w:styleId="9D8234F22F914F9E93D05B4060C2EF8B">
    <w:name w:val="9D8234F22F914F9E93D05B4060C2EF8B"/>
    <w:rsid w:val="00F61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49E3-8998-43AE-8784-E05FC2A5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10</Pages>
  <Words>1740</Words>
  <Characters>10271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lastModifiedBy>Barborová Milena</cp:lastModifiedBy>
  <cp:revision>2</cp:revision>
  <cp:lastPrinted>2020-02-20T09:08:00Z</cp:lastPrinted>
  <dcterms:created xsi:type="dcterms:W3CDTF">2021-04-30T10:01:00Z</dcterms:created>
  <dcterms:modified xsi:type="dcterms:W3CDTF">2021-04-30T10:01:00Z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