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DF" w:rsidRPr="003D3145" w:rsidRDefault="003D314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D3145">
        <w:rPr>
          <w:rFonts w:ascii="Arial" w:hAnsi="Arial" w:cs="Arial"/>
          <w:b/>
          <w:caps/>
          <w:sz w:val="32"/>
          <w:szCs w:val="32"/>
        </w:rPr>
        <w:t xml:space="preserve">dODATEK Č. 1 KE SmlouvĚ o poskytování odborných konzultačních služeb </w:t>
      </w:r>
      <w:r w:rsidRPr="003D3145">
        <w:rPr>
          <w:rFonts w:ascii="Arial" w:hAnsi="Arial" w:cs="Arial"/>
          <w:b/>
          <w:sz w:val="32"/>
          <w:szCs w:val="32"/>
        </w:rPr>
        <w:t>– VÝZVA Č. 3.2 V PROGRAMU COVID – KULTURA</w:t>
      </w:r>
    </w:p>
    <w:p w:rsidR="003D3145" w:rsidRPr="003D3145" w:rsidRDefault="003D3145">
      <w:pPr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uzavřený níže uvedeného dne, měsíce a roku podle ustanovení § 1746 odst. 2 zákona č. 89/2012 Sb., občanský zákoník, v platném znění, mezi: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3D3145">
        <w:rPr>
          <w:rFonts w:ascii="Arial" w:hAnsi="Arial" w:cs="Arial"/>
          <w:b/>
          <w:sz w:val="19"/>
          <w:szCs w:val="19"/>
        </w:rPr>
        <w:t xml:space="preserve">Státní fond kinematografie 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 xml:space="preserve">IČO: 01454455 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DIČ: CZ 01454455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Sídlo: Dukelských hrdinů 47, 170 00 Praha 7, zapsaný v OR MS v Praze, oddíl A, vložka 76076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Zastoupený: Mgr. Helenou Bezděk Fraňkovou, ředitelkou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bookmarkStart w:id="1" w:name="_Hlk40699239"/>
      <w:r w:rsidRPr="003D3145">
        <w:rPr>
          <w:rFonts w:ascii="Arial" w:hAnsi="Arial" w:cs="Arial"/>
          <w:sz w:val="19"/>
          <w:szCs w:val="19"/>
        </w:rPr>
        <w:t xml:space="preserve">Číslo účtu: </w:t>
      </w:r>
      <w:r w:rsidRPr="003D3145">
        <w:rPr>
          <w:rFonts w:ascii="Arial" w:hAnsi="Arial" w:cs="Arial"/>
          <w:sz w:val="19"/>
          <w:szCs w:val="19"/>
          <w:shd w:val="clear" w:color="auto" w:fill="FFFFFF"/>
        </w:rPr>
        <w:t>29720001/0710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  <w:shd w:val="clear" w:color="auto" w:fill="FFFFFF"/>
        </w:rPr>
        <w:t>Bankovní spojení: Česká národní banka, Na příkopě 28, Praha 1</w:t>
      </w:r>
      <w:bookmarkEnd w:id="1"/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(dále jen „objednatel“)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a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3D3145">
        <w:rPr>
          <w:rFonts w:ascii="Arial" w:hAnsi="Arial" w:cs="Arial"/>
          <w:b/>
          <w:sz w:val="19"/>
          <w:szCs w:val="19"/>
        </w:rPr>
        <w:t>Jakub ZÍKA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IČO: 70359181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 xml:space="preserve">DIČ: </w:t>
      </w:r>
      <w:r w:rsidRPr="003D3145">
        <w:rPr>
          <w:rFonts w:ascii="Arial" w:hAnsi="Arial" w:cs="Arial"/>
          <w:bCs/>
          <w:sz w:val="19"/>
          <w:szCs w:val="19"/>
        </w:rPr>
        <w:t>CZ7309040310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Sídlo: Staropramenná 458/23, 150 00 Praha 5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 xml:space="preserve">Číslo účtu: 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(dále jen „dodavatel“)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(společně též jako „smluvní strany“)</w:t>
      </w:r>
    </w:p>
    <w:p w:rsid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D3145" w:rsidRPr="008F5399" w:rsidRDefault="007D5367" w:rsidP="0073259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F5399">
        <w:rPr>
          <w:rFonts w:ascii="Arial" w:hAnsi="Arial" w:cs="Arial"/>
          <w:b/>
          <w:sz w:val="19"/>
          <w:szCs w:val="19"/>
        </w:rPr>
        <w:t>Úvodní ustanovení</w:t>
      </w:r>
    </w:p>
    <w:p w:rsidR="007D5367" w:rsidRDefault="007D5367" w:rsidP="00732592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7D5367">
        <w:rPr>
          <w:rFonts w:ascii="Arial" w:hAnsi="Arial" w:cs="Arial"/>
          <w:sz w:val="19"/>
          <w:szCs w:val="19"/>
        </w:rPr>
        <w:t xml:space="preserve">Smluvní strany uzavřely dne </w:t>
      </w:r>
      <w:r>
        <w:rPr>
          <w:rFonts w:ascii="Arial" w:hAnsi="Arial" w:cs="Arial"/>
          <w:sz w:val="19"/>
          <w:szCs w:val="19"/>
        </w:rPr>
        <w:t>29. 3. 2021</w:t>
      </w:r>
      <w:r w:rsidRPr="007D5367">
        <w:rPr>
          <w:rFonts w:ascii="Arial" w:hAnsi="Arial" w:cs="Arial"/>
          <w:sz w:val="19"/>
          <w:szCs w:val="19"/>
        </w:rPr>
        <w:t xml:space="preserve"> Smlouvu o poskytován</w:t>
      </w:r>
      <w:r>
        <w:rPr>
          <w:rFonts w:ascii="Arial" w:hAnsi="Arial" w:cs="Arial"/>
          <w:sz w:val="19"/>
          <w:szCs w:val="19"/>
        </w:rPr>
        <w:t>í odborných konzultačních služeb – výzva č. 3.2 v programu COVID – KULTURA (dále jen „Smlouva“ a „Výzva“).</w:t>
      </w:r>
    </w:p>
    <w:p w:rsidR="008F5399" w:rsidRDefault="008F5399" w:rsidP="00732592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8F5399">
        <w:rPr>
          <w:rFonts w:ascii="Arial" w:hAnsi="Arial" w:cs="Arial"/>
          <w:sz w:val="19"/>
          <w:szCs w:val="19"/>
        </w:rPr>
        <w:t>Smluvní strany tímto uzavírají tento Dodatek č. 1 ke Smlouvě (Dále také jen „Dodatek“)</w:t>
      </w:r>
      <w:r>
        <w:rPr>
          <w:rFonts w:ascii="Arial" w:hAnsi="Arial" w:cs="Arial"/>
          <w:sz w:val="19"/>
          <w:szCs w:val="19"/>
        </w:rPr>
        <w:t>.</w:t>
      </w:r>
    </w:p>
    <w:p w:rsidR="008F5399" w:rsidRPr="00FB17D4" w:rsidRDefault="00732592" w:rsidP="0073259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B17D4">
        <w:rPr>
          <w:rFonts w:ascii="Arial" w:hAnsi="Arial" w:cs="Arial"/>
          <w:b/>
          <w:sz w:val="19"/>
          <w:szCs w:val="19"/>
        </w:rPr>
        <w:t>Předmět dodatku</w:t>
      </w:r>
    </w:p>
    <w:p w:rsidR="00732592" w:rsidRDefault="00732592" w:rsidP="00732592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Smlouva se mění takto:</w:t>
      </w:r>
    </w:p>
    <w:p w:rsidR="00732592" w:rsidRDefault="00732592" w:rsidP="00732592">
      <w:pPr>
        <w:pStyle w:val="Odstavecseseznamem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Čl. 4.2.1. se mění a nahrazuje následujícím zněním:</w:t>
      </w:r>
      <w:r>
        <w:rPr>
          <w:rFonts w:ascii="Arial" w:hAnsi="Arial" w:cs="Arial"/>
          <w:sz w:val="19"/>
          <w:szCs w:val="19"/>
        </w:rPr>
        <w:br/>
        <w:t>„</w:t>
      </w:r>
      <w:r w:rsidRPr="00732592">
        <w:rPr>
          <w:rFonts w:ascii="Arial" w:hAnsi="Arial" w:cs="Arial"/>
          <w:i/>
          <w:sz w:val="19"/>
          <w:szCs w:val="19"/>
        </w:rPr>
        <w:t>je povinen provést a odevzdat plnění řádně a včas, k tomu je oprávněn využít spolupráce svých zaměstnanců, konkrétně jme</w:t>
      </w:r>
      <w:r w:rsidR="004069C0">
        <w:rPr>
          <w:rFonts w:ascii="Arial" w:hAnsi="Arial" w:cs="Arial"/>
          <w:i/>
          <w:sz w:val="19"/>
          <w:szCs w:val="19"/>
        </w:rPr>
        <w:t xml:space="preserve">novitě: </w:t>
      </w:r>
      <w:r>
        <w:rPr>
          <w:rFonts w:ascii="Arial" w:hAnsi="Arial" w:cs="Arial"/>
          <w:sz w:val="19"/>
          <w:szCs w:val="19"/>
        </w:rPr>
        <w:t>“</w:t>
      </w:r>
    </w:p>
    <w:p w:rsidR="004A7627" w:rsidRDefault="004A7627" w:rsidP="004A7627">
      <w:pPr>
        <w:pStyle w:val="Odstavecseseznamem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 znění čl. 5.8. se přidává nový čl. 5.9., který zní:</w:t>
      </w:r>
      <w:r>
        <w:rPr>
          <w:rFonts w:ascii="Arial" w:hAnsi="Arial" w:cs="Arial"/>
          <w:sz w:val="19"/>
          <w:szCs w:val="19"/>
        </w:rPr>
        <w:br/>
        <w:t>„</w:t>
      </w:r>
      <w:r w:rsidRPr="004A7627">
        <w:rPr>
          <w:rFonts w:ascii="Arial" w:hAnsi="Arial" w:cs="Arial"/>
          <w:i/>
          <w:sz w:val="19"/>
          <w:szCs w:val="19"/>
        </w:rPr>
        <w:t>Smluvní strany konstatují, že rozdělení ceny za plnění mezi zaměstnance dodavatele dle čl. 4.2.1., je plně v gesci dodavatele a objednateli nevznikají vůči zaměstnancům dodavatele žádné závazky.</w:t>
      </w:r>
      <w:r>
        <w:rPr>
          <w:rFonts w:ascii="Arial" w:hAnsi="Arial" w:cs="Arial"/>
          <w:sz w:val="19"/>
          <w:szCs w:val="19"/>
        </w:rPr>
        <w:t>“</w:t>
      </w:r>
    </w:p>
    <w:p w:rsidR="004C20D3" w:rsidRDefault="004C20D3" w:rsidP="004A7627">
      <w:pPr>
        <w:pStyle w:val="Odstavecseseznamem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 znění čl. 7.1. se přidává nový čl. 7.2., který zní:</w:t>
      </w:r>
      <w:r>
        <w:rPr>
          <w:rFonts w:ascii="Arial" w:hAnsi="Arial" w:cs="Arial"/>
          <w:sz w:val="19"/>
          <w:szCs w:val="19"/>
        </w:rPr>
        <w:br/>
        <w:t>„</w:t>
      </w:r>
      <w:r w:rsidRPr="004C20D3">
        <w:rPr>
          <w:rFonts w:ascii="Arial" w:hAnsi="Arial" w:cs="Arial"/>
          <w:i/>
          <w:sz w:val="19"/>
          <w:szCs w:val="19"/>
        </w:rPr>
        <w:t>Objednatel se zavazuje dohodu dle předchozího článku uzavřít i se všemi zaměstnanci dodavatele dle čl. 4.2.1.</w:t>
      </w:r>
      <w:r>
        <w:rPr>
          <w:rFonts w:ascii="Arial" w:hAnsi="Arial" w:cs="Arial"/>
          <w:sz w:val="19"/>
          <w:szCs w:val="19"/>
        </w:rPr>
        <w:t>“</w:t>
      </w:r>
    </w:p>
    <w:p w:rsidR="00BF3A56" w:rsidRPr="00FB17D4" w:rsidRDefault="00BF3A56" w:rsidP="00BF3A5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B17D4">
        <w:rPr>
          <w:rFonts w:ascii="Arial" w:hAnsi="Arial" w:cs="Arial"/>
          <w:b/>
          <w:sz w:val="19"/>
          <w:szCs w:val="19"/>
        </w:rPr>
        <w:t>Závěrečná ustanovení</w:t>
      </w:r>
    </w:p>
    <w:p w:rsidR="00BF3A56" w:rsidRPr="00BF3A56" w:rsidRDefault="00BF3A56" w:rsidP="00BF3A56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BF3A56">
        <w:rPr>
          <w:rFonts w:ascii="Arial" w:hAnsi="Arial" w:cs="Arial"/>
          <w:sz w:val="19"/>
          <w:szCs w:val="19"/>
        </w:rPr>
        <w:t>Dodavatel bere na vědomí a vyjadřuje tímto svůj souhlas s uveřejněním Dodatku v celém rozsahu v Registru smluv, a to v souladu s požadavky vyplývající</w:t>
      </w:r>
      <w:r>
        <w:rPr>
          <w:rFonts w:ascii="Arial" w:hAnsi="Arial" w:cs="Arial"/>
          <w:sz w:val="19"/>
          <w:szCs w:val="19"/>
        </w:rPr>
        <w:t>mi</w:t>
      </w:r>
      <w:r w:rsidRPr="00BF3A56"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:rsidR="00BF3A56" w:rsidRPr="00BF3A56" w:rsidRDefault="00BF3A56" w:rsidP="00BF3A56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BF3A56">
        <w:rPr>
          <w:rFonts w:ascii="Arial" w:hAnsi="Arial" w:cs="Arial"/>
          <w:sz w:val="19"/>
          <w:szCs w:val="19"/>
        </w:rPr>
        <w:t xml:space="preserve">Tento Dodatek nabývá platnosti dnem podpisu oběma smluvními stranami a účinnosti dnem jeho uveřejnění v Registru smluv. </w:t>
      </w:r>
    </w:p>
    <w:p w:rsidR="00BF3A56" w:rsidRPr="00BF3A56" w:rsidRDefault="00BF3A56" w:rsidP="00BF3A56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BF3A56">
        <w:rPr>
          <w:rFonts w:ascii="Arial" w:hAnsi="Arial" w:cs="Arial"/>
          <w:sz w:val="19"/>
          <w:szCs w:val="19"/>
        </w:rPr>
        <w:t>Dodatek byl vyhotoven ve dvou stejnopisech, z nichž každá ze stran obdrží po jednom vyhotovení.</w:t>
      </w:r>
    </w:p>
    <w:p w:rsidR="00BF3A56" w:rsidRDefault="00BF3A56" w:rsidP="00BF3A56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BF3A56">
        <w:rPr>
          <w:rFonts w:ascii="Arial" w:hAnsi="Arial" w:cs="Arial"/>
          <w:sz w:val="19"/>
          <w:szCs w:val="19"/>
        </w:rPr>
        <w:t>Smluvní strany níže svým podpisem stvrzují, že si Dodatek před jeho podpisem přečetly, s jeho obsahem souhlasí, a tento je sepsán podle jejich pravé a skutečné vůle, srozumitelně a určitě, nikoli v tísni za nápadně nevýhodných podmínek.</w:t>
      </w:r>
    </w:p>
    <w:p w:rsidR="00FB17D4" w:rsidRDefault="00FB17D4" w:rsidP="00FB17D4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FB17D4" w:rsidRPr="00FB17D4" w:rsidRDefault="00FB17D4" w:rsidP="00FB17D4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FB17D4">
        <w:rPr>
          <w:rFonts w:ascii="Arial" w:hAnsi="Arial" w:cs="Arial"/>
          <w:bCs/>
          <w:sz w:val="19"/>
          <w:szCs w:val="19"/>
        </w:rPr>
        <w:t>V Praze dne ………………</w:t>
      </w:r>
      <w:proofErr w:type="gramStart"/>
      <w:r w:rsidRPr="00FB17D4">
        <w:rPr>
          <w:rFonts w:ascii="Arial" w:hAnsi="Arial" w:cs="Arial"/>
          <w:bCs/>
          <w:sz w:val="19"/>
          <w:szCs w:val="19"/>
        </w:rPr>
        <w:t>…….</w:t>
      </w:r>
      <w:proofErr w:type="gramEnd"/>
      <w:r w:rsidRPr="00FB17D4">
        <w:rPr>
          <w:rFonts w:ascii="Arial" w:hAnsi="Arial" w:cs="Arial"/>
          <w:bCs/>
          <w:sz w:val="19"/>
          <w:szCs w:val="19"/>
        </w:rPr>
        <w:t>.</w:t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  <w:t>V Praze dne ………………</w:t>
      </w:r>
      <w:proofErr w:type="gramStart"/>
      <w:r w:rsidRPr="00FB17D4">
        <w:rPr>
          <w:rFonts w:ascii="Arial" w:hAnsi="Arial" w:cs="Arial"/>
          <w:bCs/>
          <w:sz w:val="19"/>
          <w:szCs w:val="19"/>
        </w:rPr>
        <w:t>…….</w:t>
      </w:r>
      <w:proofErr w:type="gramEnd"/>
      <w:r w:rsidRPr="00FB17D4">
        <w:rPr>
          <w:rFonts w:ascii="Arial" w:hAnsi="Arial" w:cs="Arial"/>
          <w:bCs/>
          <w:sz w:val="19"/>
          <w:szCs w:val="19"/>
        </w:rPr>
        <w:t>.</w:t>
      </w:r>
    </w:p>
    <w:p w:rsidR="00FB17D4" w:rsidRPr="00FB17D4" w:rsidRDefault="00FB17D4" w:rsidP="00FB17D4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FB17D4" w:rsidRPr="00FB17D4" w:rsidRDefault="00FB17D4" w:rsidP="00FB17D4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FB17D4" w:rsidRPr="00FB17D4" w:rsidRDefault="00FB17D4" w:rsidP="00FB17D4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FB17D4" w:rsidRPr="00FB17D4" w:rsidRDefault="00FB17D4" w:rsidP="00FB17D4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FB17D4">
        <w:rPr>
          <w:rFonts w:ascii="Arial" w:hAnsi="Arial" w:cs="Arial"/>
          <w:bCs/>
          <w:sz w:val="19"/>
          <w:szCs w:val="19"/>
        </w:rPr>
        <w:t>Objednatel</w:t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  <w:t>Dodavatel</w:t>
      </w:r>
    </w:p>
    <w:p w:rsidR="003D3145" w:rsidRPr="003D3145" w:rsidRDefault="00FB17D4" w:rsidP="00FB17D4">
      <w:pPr>
        <w:spacing w:after="0" w:line="240" w:lineRule="auto"/>
        <w:rPr>
          <w:rFonts w:ascii="Arial" w:hAnsi="Arial" w:cs="Arial"/>
        </w:rPr>
      </w:pPr>
      <w:r w:rsidRPr="00FB17D4">
        <w:rPr>
          <w:rFonts w:ascii="Arial" w:hAnsi="Arial" w:cs="Arial"/>
          <w:bCs/>
          <w:sz w:val="19"/>
          <w:szCs w:val="19"/>
        </w:rPr>
        <w:t>Mgr. Helena Bezděk Fraňková</w:t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  <w:t>Jakub ZÍKA</w:t>
      </w:r>
    </w:p>
    <w:sectPr w:rsidR="003D3145" w:rsidRPr="003D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03A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45"/>
    <w:rsid w:val="003D3145"/>
    <w:rsid w:val="004069C0"/>
    <w:rsid w:val="00477BDF"/>
    <w:rsid w:val="004A7627"/>
    <w:rsid w:val="004C20D3"/>
    <w:rsid w:val="00732592"/>
    <w:rsid w:val="007D5367"/>
    <w:rsid w:val="008F5399"/>
    <w:rsid w:val="00BF3A56"/>
    <w:rsid w:val="00F36E6E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3C4A-B943-4C59-9132-BE1DE697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Ivanovová</dc:creator>
  <cp:keywords/>
  <dc:description/>
  <cp:lastModifiedBy>Ivana Němečková</cp:lastModifiedBy>
  <cp:revision>2</cp:revision>
  <dcterms:created xsi:type="dcterms:W3CDTF">2021-04-29T10:58:00Z</dcterms:created>
  <dcterms:modified xsi:type="dcterms:W3CDTF">2021-04-29T10:58:00Z</dcterms:modified>
</cp:coreProperties>
</file>