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B0" w:rsidRPr="00AA373A" w:rsidRDefault="00913AB0" w:rsidP="00913AB0">
      <w:pPr>
        <w:pStyle w:val="Zkladntext20"/>
        <w:shd w:val="clear" w:color="auto" w:fill="auto"/>
        <w:ind w:left="709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SMLOUVA</w:t>
      </w:r>
    </w:p>
    <w:p w:rsidR="00913AB0" w:rsidRPr="00AA373A" w:rsidRDefault="00913AB0" w:rsidP="00913AB0">
      <w:pPr>
        <w:pStyle w:val="Zkladntext20"/>
        <w:shd w:val="clear" w:color="auto" w:fill="auto"/>
        <w:ind w:left="580" w:right="-5" w:firstLine="340"/>
        <w:rPr>
          <w:rFonts w:ascii="Times New Roman" w:hAnsi="Times New Roman" w:cs="Times New Roman"/>
          <w:sz w:val="28"/>
          <w:szCs w:val="28"/>
          <w:lang w:val="es-ES"/>
        </w:rPr>
      </w:pPr>
      <w:r w:rsidRPr="00AA373A">
        <w:rPr>
          <w:rFonts w:ascii="Times New Roman" w:hAnsi="Times New Roman" w:cs="Times New Roman"/>
          <w:sz w:val="28"/>
          <w:szCs w:val="28"/>
        </w:rPr>
        <w:t>o spolupráci v oblasti udělení akreditace dle zákona č.95/2004 Sb., o podmínkách získávání a uznávání odborné způsobilosti a specializované způsobilosti k výkonu zdravotnického povolání lékaře, zubního lékaře a </w:t>
      </w:r>
      <w:r w:rsidRPr="00AA373A">
        <w:rPr>
          <w:rFonts w:ascii="Times New Roman" w:hAnsi="Times New Roman" w:cs="Times New Roman"/>
          <w:sz w:val="28"/>
          <w:szCs w:val="28"/>
          <w:lang w:val="es-ES"/>
        </w:rPr>
        <w:t>farmaceuta</w:t>
      </w:r>
    </w:p>
    <w:p w:rsidR="00C2226C" w:rsidRDefault="00C2226C" w:rsidP="00C2226C">
      <w:pPr>
        <w:pStyle w:val="Zkladntext20"/>
        <w:shd w:val="clear" w:color="auto" w:fill="auto"/>
        <w:ind w:left="580" w:right="-5" w:firstLine="340"/>
        <w:rPr>
          <w:rFonts w:ascii="Times New Roman" w:hAnsi="Times New Roman" w:cs="Times New Roman"/>
          <w:sz w:val="22"/>
          <w:szCs w:val="22"/>
          <w:lang w:val="es-ES"/>
        </w:rPr>
      </w:pPr>
    </w:p>
    <w:p w:rsidR="00C2226C" w:rsidRDefault="00C2226C" w:rsidP="00C2226C">
      <w:pPr>
        <w:pStyle w:val="Zkladntext20"/>
        <w:shd w:val="clear" w:color="auto" w:fill="auto"/>
        <w:ind w:left="580" w:right="360" w:firstLine="340"/>
        <w:rPr>
          <w:rFonts w:ascii="Times New Roman" w:hAnsi="Times New Roman" w:cs="Times New Roman"/>
          <w:sz w:val="22"/>
          <w:szCs w:val="22"/>
        </w:rPr>
      </w:pPr>
    </w:p>
    <w:p w:rsidR="00C2226C" w:rsidRDefault="00C2226C" w:rsidP="00C2226C">
      <w:pPr>
        <w:pStyle w:val="Zkladntext20"/>
        <w:shd w:val="clear" w:color="auto" w:fill="auto"/>
        <w:ind w:left="580" w:right="360" w:firstLine="340"/>
        <w:rPr>
          <w:rFonts w:ascii="Times New Roman" w:hAnsi="Times New Roman" w:cs="Times New Roman"/>
          <w:sz w:val="22"/>
          <w:szCs w:val="22"/>
        </w:rPr>
      </w:pPr>
    </w:p>
    <w:p w:rsidR="00C2226C" w:rsidRDefault="00C2226C" w:rsidP="00C2226C">
      <w:pPr>
        <w:pStyle w:val="Zkladntext30"/>
        <w:shd w:val="clear" w:color="auto" w:fill="auto"/>
        <w:spacing w:before="0"/>
        <w:ind w:left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Sdružené zdravotnické zařízení Krnov, příspěvková organizace</w:t>
      </w:r>
    </w:p>
    <w:p w:rsidR="00C2226C" w:rsidRDefault="00C2226C" w:rsidP="00C2226C">
      <w:pPr>
        <w:pStyle w:val="Zkladntext1"/>
        <w:shd w:val="clear" w:color="auto" w:fill="auto"/>
        <w:ind w:left="60" w:right="1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v Krnově, Pod Bezručovým Vrchem, I. P. Pavlova 552/9, PSČ 794 01 </w:t>
      </w:r>
    </w:p>
    <w:p w:rsidR="00C2226C" w:rsidRDefault="00C2226C" w:rsidP="00C2226C">
      <w:pPr>
        <w:pStyle w:val="Zkladntext1"/>
        <w:shd w:val="clear" w:color="auto" w:fill="auto"/>
        <w:ind w:left="60" w:right="1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IČ: </w:t>
      </w:r>
      <w:bookmarkStart w:id="0" w:name="_GoBack"/>
      <w:r>
        <w:rPr>
          <w:rFonts w:ascii="Times New Roman" w:hAnsi="Times New Roman" w:cs="Times New Roman"/>
        </w:rPr>
        <w:t>00844641</w:t>
      </w:r>
      <w:bookmarkEnd w:id="0"/>
    </w:p>
    <w:p w:rsidR="00C2226C" w:rsidRDefault="00C2226C" w:rsidP="00C2226C">
      <w:pPr>
        <w:pStyle w:val="Zkladntext1"/>
        <w:shd w:val="clear" w:color="auto" w:fill="auto"/>
        <w:ind w:left="62" w:right="17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zapsaná v Obchodním rejstříku krajského soudu v Ostravě oddíl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., vložka 876 </w:t>
      </w:r>
    </w:p>
    <w:p w:rsidR="00742E06" w:rsidRDefault="00C2226C" w:rsidP="00C2226C">
      <w:pPr>
        <w:pStyle w:val="Zkladntext1"/>
        <w:shd w:val="clear" w:color="auto" w:fill="auto"/>
        <w:ind w:left="62" w:right="17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zastoupené: ředitelem MUDr. Ladislavem </w:t>
      </w:r>
      <w:proofErr w:type="spellStart"/>
      <w:r>
        <w:rPr>
          <w:rFonts w:ascii="Times New Roman" w:hAnsi="Times New Roman" w:cs="Times New Roman"/>
        </w:rPr>
        <w:t>Václavcem</w:t>
      </w:r>
      <w:proofErr w:type="spellEnd"/>
      <w:r>
        <w:rPr>
          <w:rFonts w:ascii="Times New Roman" w:hAnsi="Times New Roman" w:cs="Times New Roman"/>
        </w:rPr>
        <w:t>, MBA</w:t>
      </w:r>
    </w:p>
    <w:p w:rsidR="00C2226C" w:rsidRDefault="00C2226C" w:rsidP="00C2226C">
      <w:pPr>
        <w:pStyle w:val="Zkladntext1"/>
        <w:shd w:val="clear" w:color="auto" w:fill="auto"/>
        <w:ind w:left="62" w:right="17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(dále jen </w:t>
      </w:r>
      <w:proofErr w:type="gramStart"/>
      <w:r>
        <w:rPr>
          <w:rFonts w:ascii="Times New Roman" w:hAnsi="Times New Roman" w:cs="Times New Roman"/>
        </w:rPr>
        <w:t xml:space="preserve">„ </w:t>
      </w:r>
      <w:r w:rsidR="00742E06">
        <w:rPr>
          <w:rFonts w:ascii="Times New Roman" w:hAnsi="Times New Roman" w:cs="Times New Roman"/>
        </w:rPr>
        <w:t>poskytovatel</w:t>
      </w:r>
      <w:proofErr w:type="gramEnd"/>
      <w:r>
        <w:rPr>
          <w:rFonts w:ascii="Times New Roman" w:hAnsi="Times New Roman" w:cs="Times New Roman"/>
        </w:rPr>
        <w:t>“)</w:t>
      </w:r>
    </w:p>
    <w:p w:rsidR="00C2226C" w:rsidRDefault="00C2226C" w:rsidP="00C2226C">
      <w:pPr>
        <w:pStyle w:val="Zkladntext1"/>
        <w:shd w:val="clear" w:color="auto" w:fill="auto"/>
        <w:ind w:left="62" w:right="1741"/>
        <w:rPr>
          <w:rFonts w:ascii="Times New Roman" w:hAnsi="Times New Roman" w:cs="Times New Roman"/>
        </w:rPr>
      </w:pPr>
    </w:p>
    <w:p w:rsidR="00C2226C" w:rsidRDefault="00C2226C" w:rsidP="00C2226C">
      <w:pPr>
        <w:pStyle w:val="Zkladntext1"/>
        <w:shd w:val="clear" w:color="auto" w:fill="auto"/>
        <w:ind w:left="62" w:right="17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C2226C" w:rsidRDefault="00C2226C" w:rsidP="00C2226C">
      <w:pPr>
        <w:pStyle w:val="Zkladntext1"/>
        <w:shd w:val="clear" w:color="auto" w:fill="auto"/>
        <w:ind w:left="62" w:right="1741"/>
        <w:rPr>
          <w:rFonts w:ascii="Times New Roman" w:hAnsi="Times New Roman" w:cs="Times New Roman"/>
        </w:rPr>
      </w:pPr>
    </w:p>
    <w:p w:rsidR="00C2226C" w:rsidRDefault="00C2226C" w:rsidP="00C2226C">
      <w:pPr>
        <w:pStyle w:val="Zkladntext30"/>
        <w:shd w:val="clear" w:color="auto" w:fill="auto"/>
        <w:spacing w:before="0" w:line="320" w:lineRule="exact"/>
        <w:ind w:left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Psychiatrickou nemocnicí v Opavě</w:t>
      </w:r>
    </w:p>
    <w:p w:rsidR="00C2226C" w:rsidRDefault="00C2226C" w:rsidP="00C2226C">
      <w:pPr>
        <w:pStyle w:val="Zkladntext1"/>
        <w:shd w:val="clear" w:color="auto" w:fill="auto"/>
        <w:spacing w:line="320" w:lineRule="exact"/>
        <w:ind w:left="60" w:right="1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Olomoucká 305/88, 746 01, Opava – Předměstí</w:t>
      </w:r>
    </w:p>
    <w:p w:rsidR="00C2226C" w:rsidRDefault="00C2226C" w:rsidP="00C2226C">
      <w:pPr>
        <w:pStyle w:val="Zkladntext1"/>
        <w:shd w:val="clear" w:color="auto" w:fill="auto"/>
        <w:spacing w:line="320" w:lineRule="exact"/>
        <w:ind w:left="60" w:right="1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zastoupená: </w:t>
      </w:r>
      <w:r w:rsidR="00A034EB">
        <w:rPr>
          <w:rFonts w:ascii="Times New Roman" w:hAnsi="Times New Roman" w:cs="Times New Roman"/>
        </w:rPr>
        <w:t xml:space="preserve">ředitelem </w:t>
      </w:r>
      <w:r>
        <w:rPr>
          <w:rFonts w:ascii="Times New Roman" w:hAnsi="Times New Roman" w:cs="Times New Roman"/>
        </w:rPr>
        <w:t xml:space="preserve">Ing. </w:t>
      </w:r>
      <w:r w:rsidR="00A034EB">
        <w:rPr>
          <w:rFonts w:ascii="Times New Roman" w:hAnsi="Times New Roman" w:cs="Times New Roman"/>
        </w:rPr>
        <w:t>Zdeňkem Jiříčkem</w:t>
      </w:r>
      <w:r>
        <w:rPr>
          <w:rFonts w:ascii="Times New Roman" w:hAnsi="Times New Roman" w:cs="Times New Roman"/>
        </w:rPr>
        <w:t xml:space="preserve"> </w:t>
      </w:r>
    </w:p>
    <w:p w:rsidR="00C2226C" w:rsidRDefault="00C2226C" w:rsidP="00C2226C">
      <w:pPr>
        <w:pStyle w:val="Zkladntext1"/>
        <w:shd w:val="clear" w:color="auto" w:fill="auto"/>
        <w:spacing w:line="320" w:lineRule="exact"/>
        <w:ind w:left="60" w:right="1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00844004</w:t>
      </w:r>
    </w:p>
    <w:p w:rsidR="00C2226C" w:rsidRDefault="00C2226C" w:rsidP="00C2226C">
      <w:pPr>
        <w:pStyle w:val="Zkladntext1"/>
        <w:shd w:val="clear" w:color="auto" w:fill="auto"/>
        <w:spacing w:after="297" w:line="320" w:lineRule="exact"/>
        <w:ind w:right="1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 w:rsidR="00742E06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>“)</w:t>
      </w:r>
    </w:p>
    <w:p w:rsidR="002B0BF9" w:rsidRDefault="002B0BF9" w:rsidP="00C2226C">
      <w:pPr>
        <w:pStyle w:val="Zkladntext1"/>
        <w:shd w:val="clear" w:color="auto" w:fill="auto"/>
        <w:spacing w:after="297" w:line="320" w:lineRule="exact"/>
        <w:ind w:right="1740"/>
        <w:rPr>
          <w:rFonts w:ascii="Times New Roman" w:hAnsi="Times New Roman" w:cs="Times New Roman"/>
        </w:rPr>
      </w:pPr>
    </w:p>
    <w:p w:rsidR="00742E06" w:rsidRPr="00863B85" w:rsidRDefault="00742E06" w:rsidP="00742E06">
      <w:pPr>
        <w:jc w:val="center"/>
        <w:rPr>
          <w:b/>
        </w:rPr>
      </w:pPr>
      <w:r w:rsidRPr="00863B85">
        <w:rPr>
          <w:b/>
        </w:rPr>
        <w:t>I.</w:t>
      </w:r>
    </w:p>
    <w:p w:rsidR="00742E06" w:rsidRPr="002B0BF9" w:rsidRDefault="00742E06" w:rsidP="002B0BF9">
      <w:pPr>
        <w:jc w:val="center"/>
        <w:rPr>
          <w:b/>
        </w:rPr>
      </w:pPr>
      <w:r w:rsidRPr="00863B85">
        <w:rPr>
          <w:b/>
        </w:rPr>
        <w:t>Předmět smlouvy</w:t>
      </w:r>
    </w:p>
    <w:p w:rsidR="00742E06" w:rsidRPr="00863B85" w:rsidRDefault="00742E06" w:rsidP="00742E06">
      <w:r w:rsidRPr="00863B85">
        <w:t>Ve smyslu zákon č. 95/2004 Sb., o podmínkách získávání a uznávání odborné způsobilosti a specializované způsobilosti k výkonu zdravotnického povolání lékaře, zubního lékaře a farmaceuta, ve znění pozdějších předpisů</w:t>
      </w:r>
      <w:r>
        <w:t>, a základě Vyhlášky č. 397/2020 Sb., o vzdělávání v základních kmenech lékařů</w:t>
      </w:r>
      <w:r w:rsidRPr="00863B85">
        <w:t xml:space="preserve"> a ustanovení § 1746 odst. 2 zákona č. 89/2012 Sb., občanský zákoník, ve znění pozdějších předpisů, umožní </w:t>
      </w:r>
      <w:r>
        <w:t xml:space="preserve"> </w:t>
      </w:r>
      <w:r w:rsidRPr="00863B85">
        <w:t>poskytovatel na základě tohoto smluvního vztahu absolvování školencům objednatele část vzdělávacího programu v základním kmeni Psychiatrickém, pro které získal poskytovatel akreditaci od MZ ČR, v</w:t>
      </w:r>
      <w:r w:rsidR="00AD38BF">
        <w:t> oboru neurologie a interního lékařství.</w:t>
      </w:r>
    </w:p>
    <w:p w:rsidR="00742E06" w:rsidRPr="00863B85" w:rsidRDefault="00742E06" w:rsidP="00742E06">
      <w:pPr>
        <w:jc w:val="center"/>
        <w:rPr>
          <w:b/>
        </w:rPr>
      </w:pPr>
      <w:r w:rsidRPr="00863B85">
        <w:rPr>
          <w:b/>
        </w:rPr>
        <w:t>II.</w:t>
      </w:r>
    </w:p>
    <w:p w:rsidR="00742E06" w:rsidRPr="002B0BF9" w:rsidRDefault="00742E06" w:rsidP="002B0BF9">
      <w:pPr>
        <w:jc w:val="center"/>
        <w:rPr>
          <w:b/>
        </w:rPr>
      </w:pPr>
      <w:r w:rsidRPr="00863B85">
        <w:rPr>
          <w:b/>
        </w:rPr>
        <w:t>Školenec</w:t>
      </w:r>
    </w:p>
    <w:p w:rsidR="00742E06" w:rsidRPr="00863B85" w:rsidRDefault="00742E06" w:rsidP="00742E06">
      <w:r w:rsidRPr="00863B85">
        <w:t xml:space="preserve">Školencem se rozumí zdravotnický zaměstnanec objednatele zařazený do základního </w:t>
      </w:r>
      <w:proofErr w:type="gramStart"/>
      <w:r w:rsidRPr="00863B85">
        <w:t>kmene  Psychiatrického</w:t>
      </w:r>
      <w:proofErr w:type="gramEnd"/>
      <w:r w:rsidRPr="00863B85">
        <w:t>.</w:t>
      </w:r>
    </w:p>
    <w:p w:rsidR="002B0BF9" w:rsidRDefault="002B0BF9" w:rsidP="00742E06">
      <w:pPr>
        <w:jc w:val="center"/>
        <w:rPr>
          <w:b/>
        </w:rPr>
      </w:pPr>
    </w:p>
    <w:p w:rsidR="002B0BF9" w:rsidRDefault="002B0BF9" w:rsidP="00742E06">
      <w:pPr>
        <w:jc w:val="center"/>
        <w:rPr>
          <w:b/>
        </w:rPr>
      </w:pPr>
    </w:p>
    <w:p w:rsidR="002B0BF9" w:rsidRDefault="002B0BF9" w:rsidP="00742E06">
      <w:pPr>
        <w:jc w:val="center"/>
        <w:rPr>
          <w:b/>
        </w:rPr>
      </w:pPr>
    </w:p>
    <w:p w:rsidR="00742E06" w:rsidRPr="00863B85" w:rsidRDefault="00742E06" w:rsidP="00742E06">
      <w:pPr>
        <w:jc w:val="center"/>
        <w:rPr>
          <w:b/>
        </w:rPr>
      </w:pPr>
      <w:r w:rsidRPr="00863B85">
        <w:rPr>
          <w:b/>
        </w:rPr>
        <w:t>I</w:t>
      </w:r>
      <w:r>
        <w:rPr>
          <w:b/>
        </w:rPr>
        <w:t>II</w:t>
      </w:r>
      <w:r w:rsidRPr="00863B85">
        <w:rPr>
          <w:b/>
        </w:rPr>
        <w:t>.</w:t>
      </w:r>
    </w:p>
    <w:p w:rsidR="00742E06" w:rsidRPr="002B0BF9" w:rsidRDefault="00742E06" w:rsidP="002B0BF9">
      <w:pPr>
        <w:jc w:val="center"/>
        <w:rPr>
          <w:b/>
        </w:rPr>
      </w:pPr>
      <w:r w:rsidRPr="00863B85">
        <w:rPr>
          <w:b/>
        </w:rPr>
        <w:t>Školitel</w:t>
      </w:r>
    </w:p>
    <w:p w:rsidR="00742E06" w:rsidRPr="00863B85" w:rsidRDefault="00742E06" w:rsidP="00742E06">
      <w:r w:rsidRPr="00863B85">
        <w:t>Školitelem se rozumí zdravotnický zaměstnanec poskytovatele se specializovanou způsobilostí v oboru, který je oprávněn vykonávat činnost školitele a je zodpovědný za realizaci vzdělávání školence dle příslušného akreditovaného vzdělávacího programu (jeho části).</w:t>
      </w:r>
    </w:p>
    <w:p w:rsidR="00742E06" w:rsidRPr="00863B85" w:rsidRDefault="00742E06" w:rsidP="00742E06">
      <w:pPr>
        <w:jc w:val="center"/>
        <w:rPr>
          <w:b/>
        </w:rPr>
      </w:pPr>
    </w:p>
    <w:p w:rsidR="00742E06" w:rsidRPr="00863B85" w:rsidRDefault="00742E06" w:rsidP="00742E06">
      <w:pPr>
        <w:jc w:val="center"/>
        <w:rPr>
          <w:b/>
        </w:rPr>
      </w:pPr>
      <w:r>
        <w:rPr>
          <w:b/>
        </w:rPr>
        <w:t>I</w:t>
      </w:r>
      <w:r w:rsidRPr="00863B85">
        <w:rPr>
          <w:b/>
        </w:rPr>
        <w:t>V.</w:t>
      </w:r>
    </w:p>
    <w:p w:rsidR="00742E06" w:rsidRPr="002B0BF9" w:rsidRDefault="00742E06" w:rsidP="002B0BF9">
      <w:pPr>
        <w:jc w:val="center"/>
        <w:rPr>
          <w:b/>
        </w:rPr>
      </w:pPr>
      <w:r w:rsidRPr="00863B85">
        <w:rPr>
          <w:b/>
        </w:rPr>
        <w:t>Místo a rozsah vzdělávání</w:t>
      </w:r>
    </w:p>
    <w:p w:rsidR="00742E06" w:rsidRPr="00863B85" w:rsidRDefault="00742E06" w:rsidP="00742E06">
      <w:r w:rsidRPr="00863B85">
        <w:t xml:space="preserve">Místem vzdělávání je </w:t>
      </w:r>
      <w:r>
        <w:t xml:space="preserve">sdružené zdravotnické zařízení Krnov, </w:t>
      </w:r>
      <w:proofErr w:type="spellStart"/>
      <w:proofErr w:type="gramStart"/>
      <w:r>
        <w:t>p.o</w:t>
      </w:r>
      <w:proofErr w:type="spellEnd"/>
      <w:r>
        <w:t>.</w:t>
      </w:r>
      <w:r w:rsidRPr="00863B85">
        <w:t>.</w:t>
      </w:r>
      <w:proofErr w:type="gramEnd"/>
      <w:r w:rsidRPr="00863B85">
        <w:t xml:space="preserve"> Poskytovatel v rámci svých provozních možností a kompetencí umožní školencům objednatele absolvování praxe a získání potřebných znalostí a dovedností v požadovaném rozsahu a délce v souladu s příslušným vzdělávacím programem. </w:t>
      </w:r>
    </w:p>
    <w:p w:rsidR="00742E06" w:rsidRPr="00863B85" w:rsidRDefault="00742E06" w:rsidP="00742E06">
      <w:r w:rsidRPr="00863B85">
        <w:t>Pro vlastní realizace pobytu školence na akreditovaném pracovišti poskytovatele bude mezi objednatelem a poskytovatelem a školencem uzavřena Smlouva o realizaci odborné stáže ve </w:t>
      </w:r>
      <w:r>
        <w:t xml:space="preserve">Sdruženém zdravotnickém zařízení Krnov, </w:t>
      </w:r>
      <w:proofErr w:type="spellStart"/>
      <w:r>
        <w:t>p.o</w:t>
      </w:r>
      <w:proofErr w:type="spellEnd"/>
      <w:r>
        <w:t>.</w:t>
      </w:r>
    </w:p>
    <w:p w:rsidR="00742E06" w:rsidRPr="00863B85" w:rsidRDefault="00742E06" w:rsidP="00742E06">
      <w:pPr>
        <w:jc w:val="center"/>
        <w:rPr>
          <w:b/>
        </w:rPr>
      </w:pPr>
      <w:r w:rsidRPr="00863B85">
        <w:rPr>
          <w:b/>
        </w:rPr>
        <w:t>V.</w:t>
      </w:r>
    </w:p>
    <w:p w:rsidR="00742E06" w:rsidRPr="00863B85" w:rsidRDefault="00742E06" w:rsidP="00742E06">
      <w:pPr>
        <w:jc w:val="center"/>
        <w:rPr>
          <w:b/>
        </w:rPr>
      </w:pPr>
      <w:r w:rsidRPr="00863B85">
        <w:rPr>
          <w:b/>
        </w:rPr>
        <w:t>Cenová ujednání</w:t>
      </w:r>
    </w:p>
    <w:p w:rsidR="00742E06" w:rsidRPr="00863B85" w:rsidRDefault="00742E06" w:rsidP="00742E06"/>
    <w:p w:rsidR="00742E06" w:rsidRPr="00863B85" w:rsidRDefault="00742E06" w:rsidP="00742E06">
      <w:r w:rsidRPr="00863B85">
        <w:t xml:space="preserve">Fakturace za absolvovanou stáž školence bude provedena vždy dle podmínek stanovených ve Smlouvě o realizaci odborné stáže ve </w:t>
      </w:r>
      <w:r>
        <w:t xml:space="preserve">Sdruženém zdravotnickém zařízení v Krnově, </w:t>
      </w:r>
      <w:proofErr w:type="spellStart"/>
      <w:r>
        <w:t>p.o</w:t>
      </w:r>
      <w:proofErr w:type="spellEnd"/>
      <w:r>
        <w:t>.</w:t>
      </w:r>
    </w:p>
    <w:p w:rsidR="00742E06" w:rsidRPr="00863B85" w:rsidRDefault="00742E06" w:rsidP="00742E06">
      <w:pPr>
        <w:jc w:val="center"/>
        <w:rPr>
          <w:b/>
        </w:rPr>
      </w:pPr>
      <w:r w:rsidRPr="00863B85">
        <w:rPr>
          <w:b/>
        </w:rPr>
        <w:t>VI.</w:t>
      </w:r>
    </w:p>
    <w:p w:rsidR="00742E06" w:rsidRPr="00863B85" w:rsidRDefault="00742E06" w:rsidP="00742E06">
      <w:pPr>
        <w:jc w:val="center"/>
        <w:rPr>
          <w:b/>
        </w:rPr>
      </w:pPr>
      <w:r w:rsidRPr="00863B85">
        <w:rPr>
          <w:b/>
        </w:rPr>
        <w:t>Závěrečná ujednání</w:t>
      </w:r>
    </w:p>
    <w:p w:rsidR="00742E06" w:rsidRPr="00863B85" w:rsidRDefault="00742E06" w:rsidP="00742E06"/>
    <w:p w:rsidR="00742E06" w:rsidRPr="00863B85" w:rsidRDefault="00742E06" w:rsidP="00742E06">
      <w:pPr>
        <w:numPr>
          <w:ilvl w:val="0"/>
          <w:numId w:val="4"/>
        </w:numPr>
        <w:spacing w:after="0" w:line="240" w:lineRule="auto"/>
        <w:jc w:val="both"/>
      </w:pPr>
      <w:r w:rsidRPr="00863B85">
        <w:t>Tato smlouva nabývá platnosti a účinnosti dnem podpisu obou smluvních stran.</w:t>
      </w:r>
    </w:p>
    <w:p w:rsidR="00742E06" w:rsidRPr="00863B85" w:rsidRDefault="00742E06" w:rsidP="00742E06">
      <w:pPr>
        <w:numPr>
          <w:ilvl w:val="0"/>
          <w:numId w:val="4"/>
        </w:numPr>
        <w:spacing w:after="0" w:line="240" w:lineRule="auto"/>
        <w:jc w:val="both"/>
      </w:pPr>
      <w:r w:rsidRPr="00863B85">
        <w:t xml:space="preserve">Tato smlouva je uzavřena na dobu neurčitou. </w:t>
      </w:r>
    </w:p>
    <w:p w:rsidR="00742E06" w:rsidRPr="00863B85" w:rsidRDefault="00742E06" w:rsidP="002B0BF9">
      <w:pPr>
        <w:numPr>
          <w:ilvl w:val="0"/>
          <w:numId w:val="4"/>
        </w:numPr>
        <w:spacing w:after="0" w:line="240" w:lineRule="auto"/>
        <w:jc w:val="both"/>
      </w:pPr>
      <w:r w:rsidRPr="00863B85">
        <w:t xml:space="preserve">Výpovědní lhůta smlouvy je jeden měsíc a počíná běžet prvním dnem kalendářního měsíce následujícího po doručení písemné výpovědi druhé smluvní straně. </w:t>
      </w:r>
    </w:p>
    <w:p w:rsidR="00742E06" w:rsidRPr="00863B85" w:rsidRDefault="00742E06" w:rsidP="00742E06">
      <w:pPr>
        <w:numPr>
          <w:ilvl w:val="0"/>
          <w:numId w:val="4"/>
        </w:numPr>
        <w:spacing w:after="0" w:line="240" w:lineRule="auto"/>
        <w:jc w:val="both"/>
      </w:pPr>
      <w:r w:rsidRPr="00863B85">
        <w:t xml:space="preserve">Smluvní strany mohou změnit nebo doplnit tuto smlouvu pouze formou písemných dodatků, které budou vzestupně číslovaný, výslovně prohlášeny za dodatek smlouvy a podepsány oprávněnými zástupci smluvních stran. </w:t>
      </w:r>
    </w:p>
    <w:p w:rsidR="00742E06" w:rsidRPr="002B0BF9" w:rsidRDefault="00742E06" w:rsidP="002B0BF9">
      <w:pPr>
        <w:numPr>
          <w:ilvl w:val="0"/>
          <w:numId w:val="4"/>
        </w:numPr>
        <w:spacing w:after="0" w:line="240" w:lineRule="auto"/>
        <w:jc w:val="both"/>
      </w:pPr>
      <w:r w:rsidRPr="00863B85">
        <w:t>Oprávnění zástupci smluvních stran po přečtení textu smlouvy prohlašují, že smlouva je podepsána určitě, vážně a srozumitelně, v souladu s jejich pravou vůli. Smluvní strany dále potvrzují, že si smlouvu přečetly, že byla sjednána svobodně a vážně a nebyla ujednána v tísni.</w:t>
      </w:r>
    </w:p>
    <w:p w:rsidR="00742E06" w:rsidRPr="00863B85" w:rsidRDefault="00742E06" w:rsidP="00742E06">
      <w:pPr>
        <w:numPr>
          <w:ilvl w:val="0"/>
          <w:numId w:val="4"/>
        </w:numPr>
        <w:spacing w:after="0" w:line="240" w:lineRule="auto"/>
        <w:jc w:val="both"/>
      </w:pPr>
      <w:r w:rsidRPr="00863B85">
        <w:t xml:space="preserve">Tato smlouva je sepsána ve dvou stejnopisech s platností originálu, z nichž objednatel a poskytovatel obdrží po jednom výtisku. </w:t>
      </w:r>
    </w:p>
    <w:p w:rsidR="00742E06" w:rsidRPr="00863B85" w:rsidRDefault="00742E06" w:rsidP="00742E06"/>
    <w:p w:rsidR="00742E06" w:rsidRDefault="00742E06" w:rsidP="00742E06"/>
    <w:p w:rsidR="00742E06" w:rsidRDefault="00742E06" w:rsidP="00742E06"/>
    <w:p w:rsidR="00EC1255" w:rsidRPr="002B0BF9" w:rsidRDefault="00742E06" w:rsidP="002B0BF9">
      <w:r w:rsidRPr="00863B85">
        <w:lastRenderedPageBreak/>
        <w:t>V</w:t>
      </w:r>
      <w:r w:rsidR="002B0BF9">
        <w:t xml:space="preserve"> Krnově</w:t>
      </w:r>
      <w:r w:rsidRPr="00863B85">
        <w:t xml:space="preserve"> dne………………………</w:t>
      </w:r>
      <w:r w:rsidRPr="00863B85">
        <w:tab/>
      </w:r>
      <w:r w:rsidRPr="00863B85">
        <w:tab/>
      </w:r>
      <w:r w:rsidRPr="00863B85">
        <w:tab/>
        <w:t xml:space="preserve">         </w:t>
      </w:r>
      <w:r w:rsidR="002B0BF9">
        <w:tab/>
      </w:r>
      <w:r w:rsidR="002B0BF9">
        <w:tab/>
      </w:r>
      <w:r w:rsidRPr="00863B85">
        <w:t xml:space="preserve"> V Opavě dne </w:t>
      </w:r>
      <w:r w:rsidR="00EB34EF">
        <w:t>20.4.2021</w:t>
      </w:r>
      <w:r w:rsidRPr="00863B85">
        <w:tab/>
      </w:r>
      <w:r w:rsidRPr="00863B85">
        <w:tab/>
      </w:r>
      <w:r w:rsidRPr="00863B85">
        <w:tab/>
      </w:r>
      <w:r w:rsidRPr="00863B85">
        <w:tab/>
      </w:r>
    </w:p>
    <w:p w:rsidR="00EC1255" w:rsidRDefault="00EC1255" w:rsidP="00EC1255">
      <w:pPr>
        <w:pStyle w:val="Zkladntext1"/>
        <w:shd w:val="clear" w:color="auto" w:fill="auto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</w:p>
    <w:p w:rsidR="00EC1255" w:rsidRDefault="00EC1255" w:rsidP="00EC1255">
      <w:pPr>
        <w:pStyle w:val="Zkladntext1"/>
        <w:shd w:val="clear" w:color="auto" w:fill="auto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C1255" w:rsidRDefault="00EC1255" w:rsidP="00EC1255">
      <w:pPr>
        <w:pStyle w:val="Zkladntext1"/>
        <w:shd w:val="clear" w:color="auto" w:fill="auto"/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MUDr. Ladislav </w:t>
      </w:r>
      <w:proofErr w:type="spellStart"/>
      <w:r>
        <w:rPr>
          <w:rFonts w:ascii="Times New Roman" w:hAnsi="Times New Roman" w:cs="Times New Roman"/>
        </w:rPr>
        <w:t>Václavec</w:t>
      </w:r>
      <w:proofErr w:type="spellEnd"/>
      <w:r>
        <w:rPr>
          <w:rFonts w:ascii="Times New Roman" w:hAnsi="Times New Roman" w:cs="Times New Roman"/>
        </w:rPr>
        <w:t xml:space="preserve">, MBA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Ing. </w:t>
      </w:r>
      <w:r w:rsidR="00742E06">
        <w:rPr>
          <w:rFonts w:ascii="Times New Roman" w:hAnsi="Times New Roman" w:cs="Times New Roman"/>
        </w:rPr>
        <w:t>Zdeněk Jiříček</w:t>
      </w:r>
    </w:p>
    <w:p w:rsidR="00EC1255" w:rsidRDefault="00EC1255" w:rsidP="00EC1255">
      <w:pPr>
        <w:pStyle w:val="Zkladntext1"/>
        <w:shd w:val="clear" w:color="auto" w:fill="auto"/>
        <w:spacing w:line="320" w:lineRule="exact"/>
        <w:ind w:left="284"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B0BF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B0BF9">
        <w:rPr>
          <w:rFonts w:ascii="Times New Roman" w:hAnsi="Times New Roman" w:cs="Times New Roman"/>
        </w:rPr>
        <w:t>ředitel</w:t>
      </w:r>
      <w:proofErr w:type="spellEnd"/>
    </w:p>
    <w:p w:rsidR="00EC1255" w:rsidRPr="00EC1255" w:rsidRDefault="00EC1255" w:rsidP="00EC1255">
      <w:pPr>
        <w:pStyle w:val="Zkladntext1"/>
        <w:shd w:val="clear" w:color="auto" w:fill="auto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1255" w:rsidRDefault="00EC1255" w:rsidP="005A71D8">
      <w:pPr>
        <w:pStyle w:val="Zkladntext1"/>
        <w:shd w:val="clear" w:color="auto" w:fill="auto"/>
        <w:tabs>
          <w:tab w:val="left" w:pos="398"/>
        </w:tabs>
        <w:spacing w:line="320" w:lineRule="exact"/>
        <w:rPr>
          <w:rFonts w:ascii="Times New Roman" w:hAnsi="Times New Roman" w:cs="Times New Roman"/>
        </w:rPr>
      </w:pPr>
    </w:p>
    <w:p w:rsidR="005A71D8" w:rsidRPr="00C2226C" w:rsidRDefault="005A71D8" w:rsidP="00782668"/>
    <w:sectPr w:rsidR="005A71D8" w:rsidRPr="00C222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26" w:rsidRDefault="008E2226" w:rsidP="00EC1255">
      <w:pPr>
        <w:spacing w:after="0" w:line="240" w:lineRule="auto"/>
      </w:pPr>
      <w:r>
        <w:separator/>
      </w:r>
    </w:p>
  </w:endnote>
  <w:endnote w:type="continuationSeparator" w:id="0">
    <w:p w:rsidR="008E2226" w:rsidRDefault="008E2226" w:rsidP="00EC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08835"/>
      <w:docPartObj>
        <w:docPartGallery w:val="Page Numbers (Bottom of Page)"/>
        <w:docPartUnique/>
      </w:docPartObj>
    </w:sdtPr>
    <w:sdtEndPr/>
    <w:sdtContent>
      <w:p w:rsidR="00780C3C" w:rsidRDefault="00780C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C3">
          <w:rPr>
            <w:noProof/>
          </w:rPr>
          <w:t>3</w:t>
        </w:r>
        <w:r>
          <w:fldChar w:fldCharType="end"/>
        </w:r>
      </w:p>
    </w:sdtContent>
  </w:sdt>
  <w:p w:rsidR="00780C3C" w:rsidRDefault="00780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26" w:rsidRDefault="008E2226" w:rsidP="00EC1255">
      <w:pPr>
        <w:spacing w:after="0" w:line="240" w:lineRule="auto"/>
      </w:pPr>
      <w:r>
        <w:separator/>
      </w:r>
    </w:p>
  </w:footnote>
  <w:footnote w:type="continuationSeparator" w:id="0">
    <w:p w:rsidR="008E2226" w:rsidRDefault="008E2226" w:rsidP="00EC1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665"/>
    <w:multiLevelType w:val="hybridMultilevel"/>
    <w:tmpl w:val="93E4FE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F485F"/>
    <w:multiLevelType w:val="hybridMultilevel"/>
    <w:tmpl w:val="DFAAFEC8"/>
    <w:lvl w:ilvl="0" w:tplc="32AC6E8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63824D29"/>
    <w:multiLevelType w:val="hybridMultilevel"/>
    <w:tmpl w:val="72B06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4637"/>
    <w:multiLevelType w:val="hybridMultilevel"/>
    <w:tmpl w:val="EED06BAA"/>
    <w:lvl w:ilvl="0" w:tplc="5E30F5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6C"/>
    <w:rsid w:val="000726C1"/>
    <w:rsid w:val="000C19E9"/>
    <w:rsid w:val="002A5565"/>
    <w:rsid w:val="002B0BF9"/>
    <w:rsid w:val="00380B07"/>
    <w:rsid w:val="00525532"/>
    <w:rsid w:val="005A71D8"/>
    <w:rsid w:val="00742E06"/>
    <w:rsid w:val="00780C3C"/>
    <w:rsid w:val="00782668"/>
    <w:rsid w:val="007C7AEF"/>
    <w:rsid w:val="008E2226"/>
    <w:rsid w:val="00913AB0"/>
    <w:rsid w:val="00A034EB"/>
    <w:rsid w:val="00AA373A"/>
    <w:rsid w:val="00AD38BF"/>
    <w:rsid w:val="00C2226C"/>
    <w:rsid w:val="00C460C3"/>
    <w:rsid w:val="00EB34EF"/>
    <w:rsid w:val="00EC1255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4952"/>
  <w15:chartTrackingRefBased/>
  <w15:docId w15:val="{E833594C-6271-4EC8-888D-1CBC9E2C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locked/>
    <w:rsid w:val="00C2226C"/>
    <w:rPr>
      <w:rFonts w:ascii="Palatino Linotype" w:eastAsia="Palatino Linotype" w:hAnsi="Palatino Linotype" w:cs="Palatino Linotype"/>
      <w:b/>
      <w:bCs/>
      <w:sz w:val="27"/>
      <w:szCs w:val="2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C2226C"/>
    <w:pPr>
      <w:widowControl w:val="0"/>
      <w:shd w:val="clear" w:color="auto" w:fill="FFFFFF"/>
      <w:spacing w:after="0" w:line="378" w:lineRule="exact"/>
      <w:jc w:val="center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character" w:customStyle="1" w:styleId="Zkladntext3">
    <w:name w:val="Základní text (3)_"/>
    <w:basedOn w:val="Standardnpsmoodstavce"/>
    <w:link w:val="Zkladntext30"/>
    <w:locked/>
    <w:rsid w:val="00C2226C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2226C"/>
    <w:pPr>
      <w:widowControl w:val="0"/>
      <w:shd w:val="clear" w:color="auto" w:fill="FFFFFF"/>
      <w:spacing w:before="1560" w:after="0" w:line="324" w:lineRule="exac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character" w:customStyle="1" w:styleId="Zkladntext">
    <w:name w:val="Základní text_"/>
    <w:basedOn w:val="Standardnpsmoodstavce"/>
    <w:link w:val="Zkladntext1"/>
    <w:locked/>
    <w:rsid w:val="00C2226C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2226C"/>
    <w:pPr>
      <w:widowControl w:val="0"/>
      <w:shd w:val="clear" w:color="auto" w:fill="FFFFFF"/>
      <w:spacing w:after="0" w:line="324" w:lineRule="exact"/>
    </w:pPr>
    <w:rPr>
      <w:rFonts w:ascii="Palatino Linotype" w:eastAsia="Palatino Linotype" w:hAnsi="Palatino Linotype" w:cs="Palatino Linotype"/>
    </w:rPr>
  </w:style>
  <w:style w:type="character" w:customStyle="1" w:styleId="Zkladntext4">
    <w:name w:val="Základní text (4)_"/>
    <w:basedOn w:val="Standardnpsmoodstavce"/>
    <w:link w:val="Zkladntext40"/>
    <w:rsid w:val="00782668"/>
    <w:rPr>
      <w:rFonts w:ascii="MS Mincho" w:eastAsia="MS Mincho" w:hAnsi="MS Mincho" w:cs="MS Mincho"/>
      <w:w w:val="150"/>
      <w:sz w:val="10"/>
      <w:szCs w:val="10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782668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782668"/>
    <w:pPr>
      <w:widowControl w:val="0"/>
      <w:shd w:val="clear" w:color="auto" w:fill="FFFFFF"/>
      <w:spacing w:before="60" w:after="0" w:line="0" w:lineRule="atLeast"/>
    </w:pPr>
    <w:rPr>
      <w:rFonts w:ascii="MS Mincho" w:eastAsia="MS Mincho" w:hAnsi="MS Mincho" w:cs="MS Mincho"/>
      <w:w w:val="150"/>
      <w:sz w:val="10"/>
      <w:szCs w:val="10"/>
    </w:rPr>
  </w:style>
  <w:style w:type="paragraph" w:customStyle="1" w:styleId="Nadpis40">
    <w:name w:val="Nadpis #4"/>
    <w:basedOn w:val="Normln"/>
    <w:link w:val="Nadpis4"/>
    <w:rsid w:val="00782668"/>
    <w:pPr>
      <w:widowControl w:val="0"/>
      <w:shd w:val="clear" w:color="auto" w:fill="FFFFFF"/>
      <w:spacing w:before="600" w:after="0" w:line="324" w:lineRule="exact"/>
      <w:jc w:val="center"/>
      <w:outlineLvl w:val="3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unhideWhenUsed/>
    <w:rsid w:val="00EC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255"/>
  </w:style>
  <w:style w:type="paragraph" w:styleId="Zpat">
    <w:name w:val="footer"/>
    <w:basedOn w:val="Normln"/>
    <w:link w:val="ZpatChar"/>
    <w:uiPriority w:val="99"/>
    <w:unhideWhenUsed/>
    <w:rsid w:val="00EC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255"/>
  </w:style>
  <w:style w:type="paragraph" w:styleId="Odstavecseseznamem">
    <w:name w:val="List Paragraph"/>
    <w:basedOn w:val="Normln"/>
    <w:uiPriority w:val="34"/>
    <w:qFormat/>
    <w:rsid w:val="00742E0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C761-0DAE-4472-8D9B-23844355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HLB_sekretariát</dc:creator>
  <cp:keywords/>
  <dc:description/>
  <cp:lastModifiedBy>Škaroupka Michal</cp:lastModifiedBy>
  <cp:revision>8</cp:revision>
  <cp:lastPrinted>2021-04-14T06:43:00Z</cp:lastPrinted>
  <dcterms:created xsi:type="dcterms:W3CDTF">2015-03-16T11:54:00Z</dcterms:created>
  <dcterms:modified xsi:type="dcterms:W3CDTF">2021-04-29T10:52:00Z</dcterms:modified>
</cp:coreProperties>
</file>