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BB" w:rsidRPr="00110834" w:rsidRDefault="00D42A0B" w:rsidP="007066DB">
      <w:pPr>
        <w:pStyle w:val="Nzev"/>
        <w:spacing w:after="0"/>
        <w:ind w:firstLine="312"/>
        <w:rPr>
          <w:sz w:val="20"/>
        </w:rPr>
      </w:pPr>
      <w:r w:rsidRPr="00D42A0B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243.7pt;margin-top:83.65pt;width:271pt;height:19.8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" filled="f" stroked="f" strokeweight=".5pt">
            <v:path arrowok="t"/>
            <v:textbox inset="0,0,.4mm,0">
              <w:txbxContent>
                <w:p w:rsidR="00393DFD" w:rsidRPr="00321BCC" w:rsidRDefault="00393DFD" w:rsidP="00321BCC">
                  <w:pPr>
                    <w:pStyle w:val="DocumentSubtitleCzechRadio"/>
                  </w:pPr>
                </w:p>
              </w:txbxContent>
            </v:textbox>
            <w10:wrap anchorx="page" anchory="page"/>
          </v:shape>
        </w:pict>
      </w:r>
      <w:r w:rsidRPr="00D42A0B">
        <w:rPr>
          <w:noProof/>
          <w:sz w:val="22"/>
        </w:rPr>
        <w:pict>
          <v:shape id="Text Box 4" o:spid="_x0000_s1028" type="#_x0000_t202" style="position:absolute;left:0;text-align:left;margin-left:243.7pt;margin-top:47.05pt;width:271pt;height:33.75pt;z-index:251656192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" filled="f" stroked="f" strokeweight=".5pt">
            <v:path arrowok="t"/>
            <v:textbox inset="0,0,0,0">
              <w:txbxContent>
                <w:p w:rsidR="00393DFD" w:rsidRPr="00321BCC" w:rsidRDefault="00393DFD" w:rsidP="00321BCC">
                  <w:pPr>
                    <w:pStyle w:val="DocumentTitleCzechRadio"/>
                  </w:pPr>
                </w:p>
              </w:txbxContent>
            </v:textbox>
            <w10:wrap anchorx="page" anchory="page"/>
          </v:shape>
        </w:pict>
      </w:r>
      <w:r w:rsidRPr="00D42A0B">
        <w:rPr>
          <w:noProof/>
          <w:sz w:val="22"/>
        </w:rPr>
        <w:pict>
          <v:shape id="_x0000_s1027" type="#_x0000_t202" style="position:absolute;left:0;text-align:left;margin-left:243.7pt;margin-top:83.65pt;width:271pt;height:19.8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" filled="f" stroked="f" strokeweight=".5pt">
            <v:path arrowok="t"/>
            <v:textbox inset="0,0,.4mm,0">
              <w:txbxContent>
                <w:p w:rsidR="00393DFD" w:rsidRPr="00321BCC" w:rsidRDefault="00393DFD" w:rsidP="00BA16BB">
                  <w:pPr>
                    <w:pStyle w:val="DocumentSubtitleCzechRadio"/>
                  </w:pPr>
                </w:p>
              </w:txbxContent>
            </v:textbox>
            <w10:wrap anchorx="page" anchory="page"/>
          </v:shape>
        </w:pict>
      </w:r>
      <w:r w:rsidRPr="00D42A0B">
        <w:rPr>
          <w:noProof/>
          <w:sz w:val="22"/>
        </w:rPr>
        <w:pict>
          <v:shape id="_x0000_s1026" type="#_x0000_t202" style="position:absolute;left:0;text-align:left;margin-left:243.7pt;margin-top:47.05pt;width:271pt;height:33.75pt;z-index:251658240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" filled="f" stroked="f" strokeweight=".5pt">
            <v:path arrowok="t"/>
            <v:textbox inset="0,0,0,0">
              <w:txbxContent>
                <w:p w:rsidR="00393DFD" w:rsidRPr="00321BCC" w:rsidRDefault="00393DFD" w:rsidP="00BA16BB">
                  <w:pPr>
                    <w:pStyle w:val="DocumentTitleCzechRadio"/>
                  </w:pPr>
                </w:p>
              </w:txbxContent>
            </v:textbox>
            <w10:wrap anchorx="page" anchory="page"/>
          </v:shape>
        </w:pict>
      </w:r>
      <w:r w:rsidR="00182D39" w:rsidRPr="00110834">
        <w:rPr>
          <w:sz w:val="20"/>
        </w:rPr>
        <w:t>SMLOUVA</w:t>
      </w:r>
      <w:r w:rsidR="00BD3AB0" w:rsidRPr="00110834">
        <w:rPr>
          <w:sz w:val="20"/>
        </w:rPr>
        <w:t xml:space="preserve"> O </w:t>
      </w:r>
      <w:r w:rsidR="009F7E94">
        <w:rPr>
          <w:sz w:val="20"/>
        </w:rPr>
        <w:t>DÍLO</w:t>
      </w:r>
    </w:p>
    <w:p w:rsidR="00EF0FF9" w:rsidRPr="00877634" w:rsidRDefault="009F7E94" w:rsidP="00EF0FF9">
      <w:pPr>
        <w:jc w:val="center"/>
        <w:rPr>
          <w:b/>
          <w:sz w:val="18"/>
        </w:rPr>
      </w:pPr>
      <w:r>
        <w:rPr>
          <w:b/>
          <w:sz w:val="18"/>
        </w:rPr>
        <w:t>NÁVRH MODELU</w:t>
      </w:r>
      <w:r w:rsidR="00137370">
        <w:rPr>
          <w:b/>
          <w:sz w:val="18"/>
        </w:rPr>
        <w:t xml:space="preserve"> </w:t>
      </w:r>
      <w:r w:rsidR="00877634" w:rsidRPr="00877634">
        <w:rPr>
          <w:b/>
          <w:sz w:val="18"/>
        </w:rPr>
        <w:t>ŘÁDNÉ</w:t>
      </w:r>
      <w:r>
        <w:rPr>
          <w:b/>
          <w:sz w:val="18"/>
        </w:rPr>
        <w:t>HO</w:t>
      </w:r>
      <w:r w:rsidR="00877634" w:rsidRPr="00877634">
        <w:rPr>
          <w:b/>
          <w:sz w:val="18"/>
        </w:rPr>
        <w:t xml:space="preserve"> VYSÍLÁNÍ T-DAB </w:t>
      </w:r>
      <w:r>
        <w:rPr>
          <w:b/>
          <w:sz w:val="18"/>
        </w:rPr>
        <w:t>ČRO</w:t>
      </w:r>
      <w:r w:rsidR="00877634" w:rsidRPr="00877634">
        <w:rPr>
          <w:b/>
          <w:sz w:val="18"/>
        </w:rPr>
        <w:t xml:space="preserve"> DO ROKU 2021</w:t>
      </w:r>
    </w:p>
    <w:p w:rsidR="00877634" w:rsidRDefault="00877634" w:rsidP="00BA16BB">
      <w:pPr>
        <w:pStyle w:val="SubjectName-ContractCzechRadio"/>
      </w:pPr>
    </w:p>
    <w:p w:rsidR="00BA16BB" w:rsidRPr="006D0812" w:rsidRDefault="00BA16BB" w:rsidP="00BA16BB">
      <w:pPr>
        <w:pStyle w:val="SubjectName-ContractCzechRadio"/>
      </w:pPr>
      <w:r w:rsidRPr="006D0812">
        <w:t>Český rozhlas</w:t>
      </w:r>
    </w:p>
    <w:p w:rsidR="00BA16BB" w:rsidRPr="006D0812" w:rsidRDefault="00BA16BB" w:rsidP="00BA16BB">
      <w:pPr>
        <w:pStyle w:val="SubjectSpecification-ContractCzechRadio"/>
      </w:pPr>
      <w:r w:rsidRPr="006D0812">
        <w:t>zřízený zákonem č. 484/1991 Sb., o Českém rozhlasu</w:t>
      </w:r>
    </w:p>
    <w:p w:rsidR="00BA16BB" w:rsidRPr="006D0812" w:rsidRDefault="00BA16BB" w:rsidP="00BA16BB">
      <w:pPr>
        <w:pStyle w:val="SubjectSpecification-ContractCzechRadio"/>
      </w:pPr>
      <w:r w:rsidRPr="006D0812">
        <w:t>nezapisuje se do obchodního rejstříku</w:t>
      </w:r>
    </w:p>
    <w:p w:rsidR="00BA16BB" w:rsidRPr="006D0812" w:rsidRDefault="00BA16BB" w:rsidP="00BA16BB">
      <w:pPr>
        <w:pStyle w:val="SubjectSpecification-ContractCzechRadio"/>
      </w:pPr>
      <w:r w:rsidRPr="006D0812">
        <w:t>se sídlem Vinohradská 12, 120 99 Praha 2</w:t>
      </w:r>
    </w:p>
    <w:p w:rsidR="00BA16BB" w:rsidRPr="006D0812" w:rsidRDefault="00BA16BB" w:rsidP="00BA16BB">
      <w:pPr>
        <w:pStyle w:val="SubjectSpecification-ContractCzechRadio"/>
      </w:pPr>
      <w:r w:rsidRPr="006D0812">
        <w:t>zastoupený</w:t>
      </w:r>
      <w:r w:rsidR="006D0812">
        <w:t xml:space="preserve">: </w:t>
      </w:r>
      <w:proofErr w:type="spellStart"/>
      <w:r w:rsidR="00582425">
        <w:t>PHDr</w:t>
      </w:r>
      <w:proofErr w:type="spellEnd"/>
      <w:r w:rsidR="00582425">
        <w:t>. Josefem Havlem, ředitelem Kanceláře generálního ředitele</w:t>
      </w:r>
    </w:p>
    <w:p w:rsidR="00BA16BB" w:rsidRPr="006D0812" w:rsidRDefault="00BA16BB" w:rsidP="00BA16BB">
      <w:pPr>
        <w:pStyle w:val="SubjectSpecification-ContractCzechRadio"/>
      </w:pPr>
      <w:r w:rsidRPr="006D0812">
        <w:t>IČ</w:t>
      </w:r>
      <w:r w:rsidR="00877634">
        <w:t>O:</w:t>
      </w:r>
      <w:r w:rsidRPr="006D0812">
        <w:t xml:space="preserve"> 45245053, DIČ CZ45245053</w:t>
      </w:r>
    </w:p>
    <w:p w:rsidR="00BA16BB" w:rsidRPr="006D0812" w:rsidRDefault="00BA16BB" w:rsidP="00BA16BB">
      <w:pPr>
        <w:pStyle w:val="SubjectSpecification-ContractCzechRadio"/>
      </w:pPr>
      <w:r w:rsidRPr="006D0812">
        <w:t xml:space="preserve">bankovní spojení: </w:t>
      </w:r>
      <w:r w:rsidR="002C73D1">
        <w:t>XXXXXXXXXXXXXXX</w:t>
      </w:r>
    </w:p>
    <w:p w:rsidR="007220A3" w:rsidRPr="006D0812" w:rsidRDefault="007220A3" w:rsidP="00BA16BB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877634">
        <w:t xml:space="preserve">Ing. Pavel Balíček, </w:t>
      </w:r>
      <w:r w:rsidR="00877634" w:rsidRPr="00877634">
        <w:t>vedoucí distribuce signálu</w:t>
      </w:r>
    </w:p>
    <w:p w:rsidR="007220A3" w:rsidRPr="006D0812" w:rsidRDefault="007220A3" w:rsidP="00BA16BB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="002C73D1">
        <w:t>XXXXXXXXXXXXXXX</w:t>
      </w:r>
    </w:p>
    <w:p w:rsidR="007220A3" w:rsidRPr="006D0812" w:rsidRDefault="007220A3" w:rsidP="00BA16BB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="002C73D1">
        <w:t>XXXXXXXXXXXXXXX</w:t>
      </w:r>
    </w:p>
    <w:p w:rsidR="00182D39" w:rsidRPr="00C5104A" w:rsidRDefault="00182D39" w:rsidP="00C5104A">
      <w:pPr>
        <w:pStyle w:val="SubjectSpecification-ContractCzechRadio"/>
      </w:pPr>
      <w:r w:rsidRPr="00C5104A">
        <w:t>(dále jen jako „</w:t>
      </w:r>
      <w:r w:rsidR="00BD3AB0" w:rsidRPr="00C5104A">
        <w:rPr>
          <w:b/>
        </w:rPr>
        <w:t>objednatel</w:t>
      </w:r>
      <w:r w:rsidR="00C5104A" w:rsidRPr="00C5104A">
        <w:t>“)</w:t>
      </w:r>
    </w:p>
    <w:p w:rsidR="00BA16BB" w:rsidRPr="006D0812" w:rsidRDefault="00C5104A" w:rsidP="00C5104A">
      <w:pPr>
        <w:jc w:val="center"/>
      </w:pPr>
      <w:r>
        <w:t>a</w:t>
      </w:r>
    </w:p>
    <w:p w:rsidR="006D0812" w:rsidRDefault="003974C0" w:rsidP="006D0812">
      <w:pPr>
        <w:pStyle w:val="SubjectSpecification-ContractCzechRadio"/>
        <w:rPr>
          <w:b/>
        </w:rPr>
      </w:pPr>
      <w:r>
        <w:rPr>
          <w:b/>
        </w:rPr>
        <w:t>PIERSTONE s.r.o., advokátní kancelář</w:t>
      </w:r>
    </w:p>
    <w:p w:rsidR="003974C0" w:rsidRDefault="003974C0" w:rsidP="006D0812">
      <w:pPr>
        <w:pStyle w:val="SubjectSpecification-ContractCzechRadio"/>
      </w:pPr>
      <w:r>
        <w:t xml:space="preserve">se sídlem </w:t>
      </w:r>
      <w:r w:rsidRPr="003974C0">
        <w:t>Praha 1, Na Příkopě 392/9 a 393/11, PSČ 11000</w:t>
      </w:r>
      <w:r>
        <w:t xml:space="preserve">, zapsaná v obchodním rejstříku vedeném Městským soudem v Praze, </w:t>
      </w:r>
      <w:proofErr w:type="spellStart"/>
      <w:r>
        <w:t>sp</w:t>
      </w:r>
      <w:proofErr w:type="spellEnd"/>
      <w:r>
        <w:t xml:space="preserve">. zn.: </w:t>
      </w:r>
      <w:r w:rsidRPr="003974C0">
        <w:t>C 119770</w:t>
      </w:r>
      <w:r>
        <w:t xml:space="preserve">, IČO: </w:t>
      </w:r>
      <w:r w:rsidRPr="003974C0">
        <w:t>27136710</w:t>
      </w:r>
      <w:r>
        <w:t xml:space="preserve">, zastoupená </w:t>
      </w:r>
      <w:r w:rsidR="002B02A1">
        <w:t xml:space="preserve">Janou </w:t>
      </w:r>
      <w:proofErr w:type="spellStart"/>
      <w:r w:rsidR="002B02A1">
        <w:t>Pattynovou</w:t>
      </w:r>
      <w:proofErr w:type="spellEnd"/>
      <w:r w:rsidR="002B02A1">
        <w:t xml:space="preserve">, </w:t>
      </w:r>
      <w:r>
        <w:t>jednatel</w:t>
      </w:r>
      <w:r w:rsidR="002B02A1">
        <w:t>kou</w:t>
      </w:r>
      <w:r>
        <w:t xml:space="preserve"> </w:t>
      </w:r>
    </w:p>
    <w:p w:rsidR="00582425" w:rsidRPr="003974C0" w:rsidRDefault="00582425" w:rsidP="006D0812">
      <w:pPr>
        <w:pStyle w:val="SubjectSpecification-ContractCzechRadio"/>
      </w:pPr>
      <w:r>
        <w:t>bankovní spojení</w:t>
      </w:r>
      <w:r w:rsidR="002C73D1">
        <w:t>: XXXXXXXXXXXXXXX</w:t>
      </w:r>
    </w:p>
    <w:p w:rsidR="006D0812" w:rsidRPr="006D0812" w:rsidRDefault="006D0812" w:rsidP="006D0812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3974C0">
        <w:t>Jana Pattynová</w:t>
      </w:r>
    </w:p>
    <w:p w:rsidR="006D0812" w:rsidRPr="003974C0" w:rsidRDefault="006D0812" w:rsidP="006D0812">
      <w:pPr>
        <w:pStyle w:val="SubjectSpecification-ContractCzechRadio"/>
      </w:pP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="002C73D1">
        <w:t>XXXXXXXXXXXXXXX</w:t>
      </w:r>
    </w:p>
    <w:p w:rsidR="006D0812" w:rsidRPr="006D0812" w:rsidRDefault="006D0812" w:rsidP="006D0812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="002C73D1">
        <w:t>XXXXXXXXXXXXXXX</w:t>
      </w:r>
    </w:p>
    <w:p w:rsidR="00182D39" w:rsidRPr="00C5104A" w:rsidRDefault="00182D39" w:rsidP="00BA16BB">
      <w:pPr>
        <w:pStyle w:val="SubjectSpecification-ContractCzechRadio"/>
      </w:pPr>
      <w:r w:rsidRPr="00C5104A">
        <w:t>(dále jen jako „</w:t>
      </w:r>
      <w:r w:rsidR="00C0108D">
        <w:rPr>
          <w:b/>
        </w:rPr>
        <w:t>zhotovitel</w:t>
      </w:r>
      <w:r w:rsidR="00C5104A" w:rsidRPr="00C5104A">
        <w:t>“)</w:t>
      </w:r>
    </w:p>
    <w:p w:rsidR="00182D39" w:rsidRPr="006D0812" w:rsidRDefault="00182D39" w:rsidP="00BA16BB"/>
    <w:p w:rsidR="00BA16BB" w:rsidRPr="006D0812" w:rsidRDefault="00BA16BB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9F7E94">
        <w:t>2586</w:t>
      </w:r>
      <w:r w:rsidR="00182D39" w:rsidRPr="006D0812">
        <w:t xml:space="preserve"> a násl.</w:t>
      </w:r>
      <w:r w:rsidR="00DA6D1E">
        <w:t xml:space="preserve"> </w:t>
      </w:r>
      <w:r w:rsidR="00BD0C33" w:rsidRPr="006D0812">
        <w:t>.</w:t>
      </w:r>
      <w:r w:rsidR="00BD0C33">
        <w:t xml:space="preserve"> </w:t>
      </w:r>
      <w:proofErr w:type="gramStart"/>
      <w:r w:rsidR="005166E1">
        <w:t>zákona</w:t>
      </w:r>
      <w:proofErr w:type="gramEnd"/>
      <w:r w:rsidR="005166E1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C65F7D">
        <w:rPr>
          <w:b/>
        </w:rPr>
        <w:t>OZ</w:t>
      </w:r>
      <w:r w:rsidR="00BE6222" w:rsidRPr="006D0812">
        <w:t xml:space="preserve">“) </w:t>
      </w:r>
      <w:r w:rsidR="00182D39" w:rsidRPr="006D0812">
        <w:t>tuto smlouvu</w:t>
      </w:r>
      <w:r w:rsidR="0044705E">
        <w:t xml:space="preserve"> </w:t>
      </w:r>
      <w:r w:rsidR="00464B7C">
        <w:t>(dále jen jako </w:t>
      </w:r>
      <w:r w:rsidR="00182D39" w:rsidRPr="006D0812">
        <w:t>„</w:t>
      </w:r>
      <w:r w:rsidR="00182D39" w:rsidRPr="00C65F7D">
        <w:rPr>
          <w:b/>
        </w:rPr>
        <w:t>smlouva</w:t>
      </w:r>
      <w:r w:rsidR="00182D39" w:rsidRPr="006D0812">
        <w:t>“)</w:t>
      </w:r>
    </w:p>
    <w:p w:rsidR="00BA16BB" w:rsidRPr="006D0812" w:rsidRDefault="00543BBF" w:rsidP="00C65F7D">
      <w:pPr>
        <w:pStyle w:val="Heading-Number-ContractCzechRadio"/>
        <w:numPr>
          <w:ilvl w:val="0"/>
          <w:numId w:val="0"/>
        </w:numPr>
      </w:pPr>
      <w:r>
        <w:t xml:space="preserve">I. </w:t>
      </w:r>
      <w:r w:rsidR="00182D39" w:rsidRPr="006D0812">
        <w:t>Předmět smlouvy</w:t>
      </w:r>
    </w:p>
    <w:p w:rsidR="00F60D98" w:rsidRDefault="00BA16BB" w:rsidP="0089663B">
      <w:pPr>
        <w:pStyle w:val="ListNumber-ContractCzechRadio"/>
      </w:pPr>
      <w:r w:rsidRPr="006D0812">
        <w:t xml:space="preserve">Předmětem </w:t>
      </w:r>
      <w:r w:rsidR="00884C6F" w:rsidRPr="006D0812">
        <w:t>této smlouvy je</w:t>
      </w:r>
      <w:r w:rsidR="00F60D98">
        <w:t xml:space="preserve"> </w:t>
      </w:r>
      <w:r w:rsidR="002C73D1">
        <w:t xml:space="preserve">XXXXXXXXXXXXXXX </w:t>
      </w:r>
      <w:r w:rsidR="005166E1">
        <w:t>(dále jen „</w:t>
      </w:r>
      <w:r w:rsidR="009F7E94" w:rsidRPr="00193B20">
        <w:rPr>
          <w:b/>
        </w:rPr>
        <w:t>dílo</w:t>
      </w:r>
      <w:r w:rsidR="005166E1">
        <w:t>“ nebo „</w:t>
      </w:r>
      <w:r w:rsidR="005166E1" w:rsidRPr="0089663B">
        <w:rPr>
          <w:b/>
        </w:rPr>
        <w:t>plnění</w:t>
      </w:r>
      <w:r w:rsidR="005166E1">
        <w:t xml:space="preserve">“) </w:t>
      </w:r>
      <w:r w:rsidR="00F60D98">
        <w:t xml:space="preserve">a </w:t>
      </w:r>
      <w:r w:rsidR="00F60D98" w:rsidRPr="006D0812">
        <w:t xml:space="preserve">povinnost </w:t>
      </w:r>
      <w:r w:rsidR="00F60D98">
        <w:t>objednatele</w:t>
      </w:r>
      <w:r w:rsidR="00F60D98" w:rsidRPr="006D0812">
        <w:t xml:space="preserve"> </w:t>
      </w:r>
      <w:r w:rsidR="00137370">
        <w:t>dílo</w:t>
      </w:r>
      <w:r w:rsidR="00F60D98" w:rsidRPr="006D0812">
        <w:t xml:space="preserve"> převzít a zaplatit </w:t>
      </w:r>
      <w:r w:rsidR="00F60D98">
        <w:t xml:space="preserve">objednateli </w:t>
      </w:r>
      <w:r w:rsidR="00F60D98" w:rsidRPr="006D0812">
        <w:t xml:space="preserve">cenu </w:t>
      </w:r>
      <w:r w:rsidR="00F60D98">
        <w:t>dle této smlouvy</w:t>
      </w:r>
      <w:r w:rsidR="00F60D98" w:rsidRPr="006D0812">
        <w:t xml:space="preserve">. </w:t>
      </w:r>
    </w:p>
    <w:p w:rsidR="005166E1" w:rsidRDefault="005166E1">
      <w:pPr>
        <w:pStyle w:val="ListNumber-ContractCzechRadio"/>
      </w:pPr>
      <w:r>
        <w:t xml:space="preserve">Bližší specifikace </w:t>
      </w:r>
      <w:r w:rsidR="009F7E94">
        <w:t>díla</w:t>
      </w:r>
      <w:r w:rsidR="00400BFC">
        <w:t xml:space="preserve"> j</w:t>
      </w:r>
      <w:r w:rsidR="00CD5A1A">
        <w:t>e</w:t>
      </w:r>
      <w:r w:rsidR="00400BFC">
        <w:t xml:space="preserve"> </w:t>
      </w:r>
      <w:r w:rsidR="00221C67">
        <w:t xml:space="preserve">uvedena </w:t>
      </w:r>
      <w:r>
        <w:t>v</w:t>
      </w:r>
      <w:r w:rsidR="00400BFC">
        <w:t> </w:t>
      </w:r>
      <w:r>
        <w:t>příloze</w:t>
      </w:r>
      <w:r w:rsidR="00400BFC">
        <w:t xml:space="preserve"> č. 1</w:t>
      </w:r>
      <w:r>
        <w:t xml:space="preserve"> této smlouvy (dále jen „</w:t>
      </w:r>
      <w:r w:rsidRPr="00C65F7D">
        <w:rPr>
          <w:b/>
        </w:rPr>
        <w:t xml:space="preserve">specifikace </w:t>
      </w:r>
      <w:r w:rsidR="009F7E94">
        <w:rPr>
          <w:b/>
        </w:rPr>
        <w:t>díla</w:t>
      </w:r>
      <w:r>
        <w:t>“)</w:t>
      </w:r>
      <w:r w:rsidR="001C60FC">
        <w:t>.</w:t>
      </w:r>
    </w:p>
    <w:p w:rsidR="00BA16BB" w:rsidRDefault="00543BBF" w:rsidP="00BA16BB">
      <w:pPr>
        <w:pStyle w:val="Heading-Number-ContractCzechRadio"/>
      </w:pPr>
      <w:r w:rsidRPr="006D0812">
        <w:t xml:space="preserve">Místo a </w:t>
      </w:r>
      <w:r w:rsidR="009F7E94">
        <w:t>termín</w:t>
      </w:r>
      <w:r w:rsidRPr="006D0812">
        <w:t xml:space="preserve"> plnění</w:t>
      </w:r>
    </w:p>
    <w:p w:rsidR="00137370" w:rsidRPr="00193B20" w:rsidRDefault="00137370" w:rsidP="00193B20">
      <w:pPr>
        <w:pStyle w:val="ListNumber-ContractCzechRadio"/>
      </w:pPr>
      <w:r>
        <w:t>Místem předání díla je s</w:t>
      </w:r>
      <w:r w:rsidR="007D6C9D">
        <w:t>í</w:t>
      </w:r>
      <w:r>
        <w:t>dlo objednatele. Termíny jsou stanoveny v Příloze č. 1 této smlouvy.</w:t>
      </w:r>
    </w:p>
    <w:p w:rsidR="00543BBF" w:rsidRDefault="00543BBF" w:rsidP="00543BBF">
      <w:pPr>
        <w:pStyle w:val="Heading-Number-ContractCzechRadio"/>
      </w:pPr>
      <w:r>
        <w:t>Specifické podmínky plnění</w:t>
      </w:r>
    </w:p>
    <w:p w:rsidR="000D765C" w:rsidRPr="003A73A1" w:rsidRDefault="00C0108D" w:rsidP="00C01843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="Arial"/>
        </w:rPr>
      </w:pPr>
      <w:r>
        <w:rPr>
          <w:rFonts w:cs="Arial"/>
        </w:rPr>
        <w:t>Zhotovitel</w:t>
      </w:r>
      <w:r w:rsidR="000D765C" w:rsidRPr="003A73A1">
        <w:rPr>
          <w:rFonts w:cs="Arial"/>
        </w:rPr>
        <w:t xml:space="preserve"> se zavazuje:</w:t>
      </w:r>
    </w:p>
    <w:p w:rsidR="000D765C" w:rsidRPr="003A73A1" w:rsidRDefault="009F7E94" w:rsidP="00C0184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zhotovit dílo</w:t>
      </w:r>
      <w:r w:rsidR="000D765C" w:rsidRPr="003A73A1">
        <w:rPr>
          <w:rFonts w:cs="Arial"/>
        </w:rPr>
        <w:t xml:space="preserve"> dle této smlouvy v požadované kvalitě, formě, rozsahu, řádně a včas,</w:t>
      </w:r>
    </w:p>
    <w:p w:rsidR="000D765C" w:rsidRPr="003A73A1" w:rsidRDefault="000D765C" w:rsidP="00C0184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t>bez zbytečného</w:t>
      </w:r>
      <w:r w:rsidR="00D03420">
        <w:rPr>
          <w:rFonts w:cs="Arial"/>
        </w:rPr>
        <w:t xml:space="preserve"> odkladu písemně (i </w:t>
      </w:r>
      <w:r w:rsidRPr="003A73A1">
        <w:rPr>
          <w:rFonts w:cs="Arial"/>
        </w:rPr>
        <w:t xml:space="preserve">elektronickou poštou) informovat objednatele o ohrožení splnění této smlouvy (zejména splnění předmětu smlouvy a </w:t>
      </w:r>
      <w:r w:rsidR="00C0108D">
        <w:rPr>
          <w:rFonts w:cs="Arial"/>
        </w:rPr>
        <w:t>termínu předání</w:t>
      </w:r>
      <w:r w:rsidRPr="003A73A1">
        <w:rPr>
          <w:rFonts w:cs="Arial"/>
        </w:rPr>
        <w:t xml:space="preserve">), přičemž je </w:t>
      </w:r>
      <w:r w:rsidR="00C0108D">
        <w:rPr>
          <w:rFonts w:cs="Arial"/>
        </w:rPr>
        <w:t>zhotovitel</w:t>
      </w:r>
      <w:r w:rsidRPr="003A73A1">
        <w:rPr>
          <w:rFonts w:cs="Arial"/>
        </w:rPr>
        <w:t xml:space="preserve"> současně povinen učinit veškeré neodkladné úkony tak, aby objednatel netrpěl na svých právech nebo oprávněných zájmech, z této smlouvy plynoucích, žádnou újmu,</w:t>
      </w:r>
    </w:p>
    <w:p w:rsidR="000D765C" w:rsidRPr="003A73A1" w:rsidRDefault="000D765C" w:rsidP="00C0184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t>dodržovat pokyny objednatele a případně upozornit na jejich nevhodnost,</w:t>
      </w:r>
    </w:p>
    <w:p w:rsidR="000D765C" w:rsidRPr="003A73A1" w:rsidRDefault="000D765C" w:rsidP="00C0184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lastRenderedPageBreak/>
        <w:t>zajistit, aby se na plnění předmětu smlouvy podílely osoby, které mají dostatečné technické a odborné předpoklady, a využít k plnění předmětu smlouvy pouze subdodavatele, které navrhl v nabídce, nebo kteří byli objednatelem odsouhlaseni,</w:t>
      </w:r>
    </w:p>
    <w:p w:rsidR="000D765C" w:rsidRPr="003A73A1" w:rsidRDefault="00C0108D" w:rsidP="00C01843">
      <w:pPr>
        <w:pStyle w:val="Odstavecseseznamem"/>
        <w:numPr>
          <w:ilvl w:val="0"/>
          <w:numId w:val="23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>
        <w:rPr>
          <w:rFonts w:cs="Arial"/>
        </w:rPr>
        <w:t>provést dílo</w:t>
      </w:r>
      <w:r w:rsidR="00D03420">
        <w:rPr>
          <w:rFonts w:cs="Arial"/>
        </w:rPr>
        <w:t xml:space="preserve"> výhradně ve prospěch a </w:t>
      </w:r>
      <w:r>
        <w:rPr>
          <w:rFonts w:cs="Arial"/>
        </w:rPr>
        <w:t xml:space="preserve">v </w:t>
      </w:r>
      <w:r w:rsidR="00D03420">
        <w:rPr>
          <w:rFonts w:cs="Arial"/>
        </w:rPr>
        <w:t>zájmu objednatele</w:t>
      </w:r>
      <w:r>
        <w:rPr>
          <w:rFonts w:cs="Arial"/>
        </w:rPr>
        <w:t>, bez jakéhokoliv</w:t>
      </w:r>
      <w:r w:rsidR="000D765C" w:rsidRPr="003A73A1">
        <w:rPr>
          <w:rFonts w:cs="Arial"/>
        </w:rPr>
        <w:t xml:space="preserve"> konfliktu zájmů. V případě, že dojde k situaci, kdy </w:t>
      </w:r>
      <w:r>
        <w:rPr>
          <w:rFonts w:cs="Arial"/>
        </w:rPr>
        <w:t>zhotovitel</w:t>
      </w:r>
      <w:r w:rsidR="00D03420">
        <w:rPr>
          <w:rFonts w:cs="Arial"/>
        </w:rPr>
        <w:t xml:space="preserve"> bude v pochybnostech o tom, zda neporušil, neporušuje nebo v budoucnosti neporuší svou povinnost stanovenou v předchozí větě</w:t>
      </w:r>
      <w:r w:rsidR="000D765C" w:rsidRPr="003A73A1">
        <w:rPr>
          <w:rFonts w:cs="Arial"/>
        </w:rPr>
        <w:t xml:space="preserve">, je </w:t>
      </w:r>
      <w:r>
        <w:rPr>
          <w:rFonts w:cs="Arial"/>
        </w:rPr>
        <w:t>zhotovitel</w:t>
      </w:r>
      <w:r w:rsidR="000D765C" w:rsidRPr="003A73A1">
        <w:rPr>
          <w:rFonts w:cs="Arial"/>
        </w:rPr>
        <w:t xml:space="preserve"> povinen bezodkladně tyto </w:t>
      </w:r>
      <w:r w:rsidR="00D03420">
        <w:rPr>
          <w:rFonts w:cs="Arial"/>
        </w:rPr>
        <w:t>skutečnosti oznámit objednateli a vyčkat jeho rozhodnutí.</w:t>
      </w:r>
    </w:p>
    <w:p w:rsidR="000D765C" w:rsidRPr="003A73A1" w:rsidRDefault="000D765C" w:rsidP="00C01843">
      <w:pPr>
        <w:pStyle w:val="Odstavecseseznamem"/>
        <w:numPr>
          <w:ilvl w:val="0"/>
          <w:numId w:val="21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cs="Arial"/>
        </w:rPr>
      </w:pPr>
      <w:r w:rsidRPr="003A73A1">
        <w:rPr>
          <w:rFonts w:cs="Arial"/>
        </w:rPr>
        <w:t>Objednatel se zavazuje:</w:t>
      </w:r>
    </w:p>
    <w:p w:rsidR="000D765C" w:rsidRPr="003A73A1" w:rsidRDefault="000D765C" w:rsidP="00C01843">
      <w:pPr>
        <w:pStyle w:val="Odstavecseseznamem"/>
        <w:numPr>
          <w:ilvl w:val="0"/>
          <w:numId w:val="22"/>
        </w:numPr>
        <w:tabs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t xml:space="preserve">poskytnout </w:t>
      </w:r>
      <w:r w:rsidR="00A15D23">
        <w:rPr>
          <w:rFonts w:cs="Arial"/>
        </w:rPr>
        <w:t>zhotoviteli</w:t>
      </w:r>
      <w:r w:rsidRPr="003A73A1">
        <w:rPr>
          <w:rFonts w:cs="Arial"/>
        </w:rPr>
        <w:t xml:space="preserve"> spolupůsobení nutné pro splnění této smlouvy, zejména mu bude v případě požadavku průběžně zprostředkovávat aktuální informace dostupné </w:t>
      </w:r>
      <w:r w:rsidR="00D03420" w:rsidRPr="003A73A1">
        <w:rPr>
          <w:rFonts w:cs="Arial"/>
        </w:rPr>
        <w:t xml:space="preserve">mu </w:t>
      </w:r>
      <w:r w:rsidRPr="003A73A1">
        <w:rPr>
          <w:rFonts w:cs="Arial"/>
        </w:rPr>
        <w:t xml:space="preserve">z jeho činnosti, které věcně souvisejí s předmětem plnění, a poskytne mu potřebné materiály, kterými disponuje a které mohou ovlivnit plnění závazků </w:t>
      </w:r>
      <w:r w:rsidR="00B161B1">
        <w:rPr>
          <w:rFonts w:cs="Arial"/>
        </w:rPr>
        <w:t>z</w:t>
      </w:r>
      <w:r w:rsidR="00C0108D">
        <w:rPr>
          <w:rFonts w:cs="Arial"/>
        </w:rPr>
        <w:t>hotovitel</w:t>
      </w:r>
      <w:r w:rsidR="00B161B1">
        <w:rPr>
          <w:rFonts w:cs="Arial"/>
        </w:rPr>
        <w:t>e</w:t>
      </w:r>
      <w:r w:rsidR="00D03420">
        <w:rPr>
          <w:rFonts w:cs="Arial"/>
        </w:rPr>
        <w:t>,</w:t>
      </w:r>
    </w:p>
    <w:p w:rsidR="000D765C" w:rsidRPr="003A73A1" w:rsidRDefault="000D765C" w:rsidP="00C01843">
      <w:pPr>
        <w:pStyle w:val="Odstavecseseznamem"/>
        <w:numPr>
          <w:ilvl w:val="0"/>
          <w:numId w:val="22"/>
        </w:numPr>
        <w:tabs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t xml:space="preserve">zajistit spolupráci příslušných </w:t>
      </w:r>
      <w:r w:rsidR="00D03420">
        <w:rPr>
          <w:rFonts w:cs="Arial"/>
        </w:rPr>
        <w:t xml:space="preserve">pracovníků </w:t>
      </w:r>
      <w:r w:rsidRPr="003A73A1">
        <w:rPr>
          <w:rFonts w:cs="Arial"/>
        </w:rPr>
        <w:t>objednatele</w:t>
      </w:r>
      <w:r w:rsidR="00137370">
        <w:rPr>
          <w:rFonts w:cs="Arial"/>
        </w:rPr>
        <w:t xml:space="preserve"> </w:t>
      </w:r>
      <w:r w:rsidR="00D03420">
        <w:rPr>
          <w:rFonts w:cs="Arial"/>
        </w:rPr>
        <w:t>s</w:t>
      </w:r>
      <w:r w:rsidR="00137370">
        <w:rPr>
          <w:rFonts w:cs="Arial"/>
        </w:rPr>
        <w:t>e</w:t>
      </w:r>
      <w:r w:rsidR="00D03420">
        <w:rPr>
          <w:rFonts w:cs="Arial"/>
        </w:rPr>
        <w:t xml:space="preserve"> </w:t>
      </w:r>
      <w:r w:rsidR="00C0108D">
        <w:rPr>
          <w:rFonts w:cs="Arial"/>
        </w:rPr>
        <w:t>zhotovitel</w:t>
      </w:r>
      <w:r w:rsidR="00D03420" w:rsidRPr="003A73A1">
        <w:rPr>
          <w:rFonts w:cs="Arial"/>
        </w:rPr>
        <w:t>em</w:t>
      </w:r>
      <w:r w:rsidRPr="003A73A1">
        <w:rPr>
          <w:rFonts w:cs="Arial"/>
        </w:rPr>
        <w:t>,</w:t>
      </w:r>
      <w:r w:rsidR="00D03420">
        <w:rPr>
          <w:rFonts w:cs="Arial"/>
        </w:rPr>
        <w:t xml:space="preserve"> bude-li toho zapotřebí pro plnění podle této smlouvy,</w:t>
      </w:r>
    </w:p>
    <w:p w:rsidR="000D765C" w:rsidRPr="003A73A1" w:rsidRDefault="000D765C" w:rsidP="00C01843">
      <w:pPr>
        <w:pStyle w:val="Odstavecseseznamem"/>
        <w:numPr>
          <w:ilvl w:val="0"/>
          <w:numId w:val="22"/>
        </w:numPr>
        <w:tabs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</w:rPr>
      </w:pPr>
      <w:r w:rsidRPr="003A73A1">
        <w:rPr>
          <w:rFonts w:cs="Arial"/>
        </w:rPr>
        <w:t xml:space="preserve">průběžně informovat </w:t>
      </w:r>
      <w:r w:rsidR="00C0108D">
        <w:rPr>
          <w:rFonts w:cs="Arial"/>
        </w:rPr>
        <w:t>zhotovitel</w:t>
      </w:r>
      <w:r w:rsidR="00D03420">
        <w:rPr>
          <w:rFonts w:cs="Arial"/>
        </w:rPr>
        <w:t>e</w:t>
      </w:r>
      <w:r w:rsidRPr="003A73A1">
        <w:rPr>
          <w:rFonts w:cs="Arial"/>
        </w:rPr>
        <w:t xml:space="preserve"> o svých návrzích, doporučeních a přijatých </w:t>
      </w:r>
      <w:r w:rsidR="00D03420">
        <w:rPr>
          <w:rFonts w:cs="Arial"/>
        </w:rPr>
        <w:t>rozhodnutích majících vliv na plnění podle této smlouvy.</w:t>
      </w:r>
    </w:p>
    <w:p w:rsidR="00BA16BB" w:rsidRPr="006D0812" w:rsidRDefault="00543BBF">
      <w:pPr>
        <w:pStyle w:val="Heading-Number-ContractCzechRadio"/>
      </w:pPr>
      <w:r w:rsidRPr="006D0812">
        <w:t>Cena a platební podmínky</w:t>
      </w:r>
    </w:p>
    <w:p w:rsidR="00DE437A" w:rsidRDefault="00DE437A" w:rsidP="00AA7807">
      <w:pPr>
        <w:pStyle w:val="ListNumber-ContractCzechRadio"/>
      </w:pPr>
      <w:r>
        <w:t>C</w:t>
      </w:r>
      <w:r w:rsidR="00FE2466">
        <w:t xml:space="preserve">ena </w:t>
      </w:r>
      <w:r w:rsidR="00AD29C4">
        <w:t>díla</w:t>
      </w:r>
      <w:r w:rsidR="00FE2466">
        <w:t xml:space="preserve"> podle této</w:t>
      </w:r>
      <w:r>
        <w:t xml:space="preserve"> smlouvy </w:t>
      </w:r>
      <w:r w:rsidR="00FE2466">
        <w:t>je</w:t>
      </w:r>
      <w:r>
        <w:t xml:space="preserve"> </w:t>
      </w:r>
      <w:r w:rsidR="00B87EC7" w:rsidRPr="00B87EC7">
        <w:rPr>
          <w:rFonts w:cs="Arial"/>
          <w:b/>
        </w:rPr>
        <w:t>295.000</w:t>
      </w:r>
      <w:r w:rsidR="00D03420" w:rsidRPr="00B87EC7">
        <w:rPr>
          <w:b/>
        </w:rPr>
        <w:t>,-</w:t>
      </w:r>
      <w:r w:rsidRPr="00B87EC7">
        <w:rPr>
          <w:b/>
        </w:rPr>
        <w:t xml:space="preserve"> Kč</w:t>
      </w:r>
      <w:r w:rsidR="00B87EC7">
        <w:rPr>
          <w:b/>
        </w:rPr>
        <w:t xml:space="preserve"> </w:t>
      </w:r>
      <w:r w:rsidR="00B87EC7">
        <w:t>(slovy: dvě st</w:t>
      </w:r>
      <w:r w:rsidR="002B02A1">
        <w:t>a</w:t>
      </w:r>
      <w:r w:rsidR="00B87EC7">
        <w:t xml:space="preserve"> devadesát pět tisíc korun českých)</w:t>
      </w:r>
      <w:r w:rsidRPr="00AA7807">
        <w:rPr>
          <w:b/>
        </w:rPr>
        <w:t xml:space="preserve"> bez DPH</w:t>
      </w:r>
      <w:r w:rsidR="00F551E0">
        <w:t>.</w:t>
      </w:r>
    </w:p>
    <w:p w:rsidR="00DE437A" w:rsidRDefault="00DE437A" w:rsidP="0047528D">
      <w:pPr>
        <w:pStyle w:val="ListNumber-ContractCzechRadio"/>
      </w:pPr>
      <w:r>
        <w:t xml:space="preserve">K ceně </w:t>
      </w:r>
      <w:r w:rsidR="00137370">
        <w:t>díla bude</w:t>
      </w:r>
      <w:r>
        <w:t xml:space="preserve"> přičtena DPH v sazbě platné v den uskutečnění zdanitelného plnění.</w:t>
      </w:r>
    </w:p>
    <w:p w:rsidR="00B27C14" w:rsidRPr="00B27C14" w:rsidRDefault="004545D6" w:rsidP="00BD0C33">
      <w:pPr>
        <w:pStyle w:val="ListNumber-ContractCzechRadio"/>
      </w:pPr>
      <w:r w:rsidRPr="004545D6">
        <w:t xml:space="preserve">Celková cena dle </w:t>
      </w:r>
      <w:r w:rsidR="000C7474">
        <w:t>tohoto článku</w:t>
      </w:r>
      <w:r w:rsidRPr="004545D6">
        <w:t xml:space="preserve"> </w:t>
      </w:r>
      <w:r>
        <w:t>je konečná</w:t>
      </w:r>
      <w:r w:rsidRPr="004545D6">
        <w:t xml:space="preserve"> a zahrnuje veškeré náklady </w:t>
      </w:r>
      <w:r w:rsidR="00C0108D">
        <w:t>zhotovitel</w:t>
      </w:r>
      <w:r w:rsidR="001E5013">
        <w:t>e</w:t>
      </w:r>
      <w:r w:rsidR="001E5013" w:rsidRPr="004545D6">
        <w:t xml:space="preserve"> </w:t>
      </w:r>
      <w:r w:rsidRPr="004545D6">
        <w:t>související s</w:t>
      </w:r>
      <w:r w:rsidR="00137370">
        <w:t xml:space="preserve">e zhotovením díla </w:t>
      </w:r>
      <w:r w:rsidRPr="004545D6">
        <w:t>dle této smlouvy</w:t>
      </w:r>
      <w:r w:rsidR="002932DA">
        <w:t>. Objednatel neposkytuje jakékoli zálohy.</w:t>
      </w:r>
    </w:p>
    <w:p w:rsidR="00B27C14" w:rsidRPr="00B27C14" w:rsidRDefault="00B27C14" w:rsidP="00BD0C33">
      <w:pPr>
        <w:pStyle w:val="ListNumber-ContractCzechRadio"/>
      </w:pPr>
      <w:r w:rsidRPr="00B27C14">
        <w:t xml:space="preserve">Úhrada ceny </w:t>
      </w:r>
      <w:r w:rsidR="002C1BE8">
        <w:t xml:space="preserve">díla </w:t>
      </w:r>
      <w:r w:rsidRPr="00B27C14">
        <w:t>bud</w:t>
      </w:r>
      <w:r w:rsidR="00725C6D">
        <w:t xml:space="preserve">e provedena v českých korunách </w:t>
      </w:r>
      <w:r w:rsidRPr="00B27C14">
        <w:t xml:space="preserve">po řádném </w:t>
      </w:r>
      <w:r w:rsidR="00AD29C4">
        <w:t>provedení díla</w:t>
      </w:r>
      <w:r w:rsidR="000C7474">
        <w:t xml:space="preserve">, </w:t>
      </w:r>
      <w:r w:rsidRPr="00B27C14">
        <w:t>na základě daňového dokladu</w:t>
      </w:r>
      <w:r w:rsidR="00725C6D">
        <w:t xml:space="preserve"> - faktury</w:t>
      </w:r>
      <w:r w:rsidRPr="00B27C14">
        <w:t xml:space="preserve"> (</w:t>
      </w:r>
      <w:r w:rsidR="00DE437A">
        <w:t>dále jen jako „</w:t>
      </w:r>
      <w:r w:rsidRPr="00C65F7D">
        <w:rPr>
          <w:b/>
        </w:rPr>
        <w:t>faktur</w:t>
      </w:r>
      <w:r w:rsidR="00DE437A">
        <w:rPr>
          <w:b/>
        </w:rPr>
        <w:t>a“</w:t>
      </w:r>
      <w:r w:rsidRPr="00B27C14">
        <w:t xml:space="preserve">). </w:t>
      </w:r>
    </w:p>
    <w:p w:rsidR="00B27C14" w:rsidRPr="00B27C14" w:rsidRDefault="00B27C14" w:rsidP="00B27C14">
      <w:pPr>
        <w:pStyle w:val="ListNumber-ContractCzechRadio"/>
      </w:pPr>
      <w:r w:rsidRPr="00B27C14">
        <w:t xml:space="preserve">Splatnost faktury činí </w:t>
      </w:r>
      <w:r w:rsidR="00DE437A" w:rsidRPr="00B27C14">
        <w:t>2</w:t>
      </w:r>
      <w:r w:rsidR="00DE437A">
        <w:t>4</w:t>
      </w:r>
      <w:r w:rsidR="00DE437A" w:rsidRPr="00B27C14">
        <w:t xml:space="preserve"> </w:t>
      </w:r>
      <w:r w:rsidRPr="00B27C14">
        <w:t>dnů</w:t>
      </w:r>
      <w:r w:rsidR="007E4573">
        <w:t xml:space="preserve"> od data </w:t>
      </w:r>
      <w:r w:rsidR="007E4573" w:rsidRPr="006D0812">
        <w:t xml:space="preserve">jejího </w:t>
      </w:r>
      <w:r w:rsidR="007E4573">
        <w:t xml:space="preserve">vystavení </w:t>
      </w:r>
      <w:r w:rsidR="00C0108D">
        <w:t>zhotovitel</w:t>
      </w:r>
      <w:r w:rsidR="007E4573">
        <w:t>em za předpokladu, že k doručení faktury objednateli dojde do tří dnů od data vystavení. V případě pozdějšího doručení faktury činí splatnost 21 dnů od data</w:t>
      </w:r>
      <w:r w:rsidRPr="00B27C14">
        <w:t xml:space="preserve"> od jejího</w:t>
      </w:r>
      <w:r w:rsidR="007E4573">
        <w:t xml:space="preserve"> skutečného</w:t>
      </w:r>
      <w:r w:rsidRPr="00B27C14">
        <w:t xml:space="preserve"> doručení objednateli. Faktura musí mít veškeré náležitosti dle platných právních předpisů</w:t>
      </w:r>
      <w:r w:rsidR="00DE437A">
        <w:t xml:space="preserve"> </w:t>
      </w:r>
      <w:r w:rsidR="00DE437A" w:rsidRPr="006D0812">
        <w:t>a její součástí musí být</w:t>
      </w:r>
      <w:r w:rsidR="00DE437A">
        <w:t xml:space="preserve"> položkový rozpis fakturované částky a</w:t>
      </w:r>
      <w:r w:rsidR="00DE437A" w:rsidRPr="006D0812">
        <w:t xml:space="preserve"> kopie protokolu o </w:t>
      </w:r>
      <w:r w:rsidR="00DE437A">
        <w:t>p</w:t>
      </w:r>
      <w:r w:rsidR="002C1BE8">
        <w:t>ředání díla bez výhrad</w:t>
      </w:r>
      <w:r w:rsidR="00F551E0">
        <w:t>,</w:t>
      </w:r>
      <w:r w:rsidR="00DE437A">
        <w:t xml:space="preserve"> </w:t>
      </w:r>
      <w:r w:rsidR="00DE437A" w:rsidRPr="006D0812">
        <w:t>podepsaná oběma smluvními stranami</w:t>
      </w:r>
      <w:r w:rsidRPr="00B27C14">
        <w:t xml:space="preserve">. V případě, že faktura neobsahuje tyto náležitosti nebo obsahuje nesprávné údaje, je objednatel oprávněn fakturu vrátit </w:t>
      </w:r>
      <w:r w:rsidR="00C0108D">
        <w:t>zhotovitel</w:t>
      </w:r>
      <w:r w:rsidR="001E5013">
        <w:t>i</w:t>
      </w:r>
      <w:r w:rsidRPr="00B27C14">
        <w:t xml:space="preserve"> a ten je povinen vystavit fakturu novou nebo ji opravit. Po tuto dobu </w:t>
      </w:r>
      <w:r w:rsidR="0026562C">
        <w:t>doba</w:t>
      </w:r>
      <w:r w:rsidR="0026562C" w:rsidRPr="00B27C14">
        <w:t xml:space="preserve"> </w:t>
      </w:r>
      <w:r w:rsidRPr="00B27C14">
        <w:t>splatnosti neběží a začíná plynout až okamžikem doručení nové nebo opravené faktury.</w:t>
      </w:r>
    </w:p>
    <w:p w:rsidR="005D4C3A" w:rsidRDefault="00C0108D" w:rsidP="00A57352">
      <w:pPr>
        <w:pStyle w:val="ListNumber-ContractCzechRadio"/>
      </w:pPr>
      <w:r>
        <w:t>Zhotovitel</w:t>
      </w:r>
      <w:r w:rsidR="005D4C3A" w:rsidRPr="006D0812">
        <w:t xml:space="preserve"> zdanitelného plnění prohlašuje, že není v souladu s § 106a zákona č.</w:t>
      </w:r>
      <w:r w:rsidR="00AB1E80" w:rsidRPr="006D0812">
        <w:t xml:space="preserve"> </w:t>
      </w:r>
      <w:r w:rsidR="005D4C3A" w:rsidRPr="006D0812">
        <w:t>235/2004 Sb., o DPH v platném znění </w:t>
      </w:r>
      <w:r w:rsidR="00AB1E80" w:rsidRPr="006D0812">
        <w:t xml:space="preserve">(ZoDPH) </w:t>
      </w:r>
      <w:r w:rsidR="005D4C3A" w:rsidRPr="006D0812">
        <w:t>tzv. nespolehlivým plátcem. Smluvní strany se dohodly, že v případě, že Český rozhlas jako příjemce zdanitelného plnění  bude ručit v souladu</w:t>
      </w:r>
      <w:r w:rsidR="00AB1E80" w:rsidRPr="006D0812">
        <w:br/>
      </w:r>
      <w:r w:rsidR="005D4C3A" w:rsidRPr="006D0812">
        <w:t xml:space="preserve">s § 109 </w:t>
      </w:r>
      <w:r w:rsidR="00AB1E80" w:rsidRPr="006D0812">
        <w:t>Zo</w:t>
      </w:r>
      <w:r w:rsidR="005D4C3A" w:rsidRPr="006D0812">
        <w:t xml:space="preserve">DPH za nezaplacenou DPH (zejména v případě, že bude </w:t>
      </w:r>
      <w:r>
        <w:t>zhotovitel</w:t>
      </w:r>
      <w:r w:rsidR="005D4C3A" w:rsidRPr="006D0812">
        <w:t xml:space="preserve">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</w:t>
      </w:r>
      <w:r>
        <w:t>zhotovitel</w:t>
      </w:r>
      <w:r w:rsidR="005D4C3A" w:rsidRPr="006D0812">
        <w:t xml:space="preserve">i zdanitelného  plnění písemný doklad. Český rozhlas má právo odstoupit od této smlouvy v případě, že </w:t>
      </w:r>
      <w:r>
        <w:t>zhotovitel</w:t>
      </w:r>
      <w:r w:rsidR="005D4C3A" w:rsidRPr="006D0812">
        <w:t xml:space="preserve"> zdanitelného plnění bude v průběhu trvání této smlouvy prohlášen za nespolehlivého plátce.</w:t>
      </w:r>
    </w:p>
    <w:p w:rsidR="002E0D02" w:rsidRPr="00C65F7D" w:rsidRDefault="002E0D02" w:rsidP="00C65F7D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lastRenderedPageBreak/>
        <w:t>Řádné p</w:t>
      </w:r>
      <w:r w:rsidR="00AD29C4">
        <w:rPr>
          <w:rFonts w:cs="Arial"/>
          <w:szCs w:val="24"/>
        </w:rPr>
        <w:t>rovedení díla</w:t>
      </w:r>
    </w:p>
    <w:p w:rsidR="00294342" w:rsidRDefault="00294342">
      <w:pPr>
        <w:pStyle w:val="ListNumber-ContractCzechRadio"/>
      </w:pPr>
      <w:r w:rsidRPr="006D0812">
        <w:t xml:space="preserve">Smluvní strany potvrdí </w:t>
      </w:r>
      <w:r w:rsidR="00DA6D1E">
        <w:t xml:space="preserve">řádné a včasné </w:t>
      </w:r>
      <w:r w:rsidR="001E5013">
        <w:t>p</w:t>
      </w:r>
      <w:r w:rsidR="00AD29C4">
        <w:t>rovedení díla</w:t>
      </w:r>
      <w:r w:rsidR="002C1BE8">
        <w:t xml:space="preserve"> </w:t>
      </w:r>
      <w:r w:rsidR="00DA6D1E">
        <w:t xml:space="preserve">ze strany </w:t>
      </w:r>
      <w:r w:rsidR="00C0108D">
        <w:t>zhotovitel</w:t>
      </w:r>
      <w:r w:rsidR="00DA6D1E">
        <w:t>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</w:t>
      </w:r>
      <w:r w:rsidR="00AD29C4">
        <w:t>ředání díla</w:t>
      </w:r>
      <w:r w:rsidRPr="006D0812">
        <w:t>, jenž musí být součástí faktury (dále jen jako „</w:t>
      </w:r>
      <w:r w:rsidRPr="00C65F7D">
        <w:rPr>
          <w:b/>
        </w:rPr>
        <w:t xml:space="preserve">protokol o </w:t>
      </w:r>
      <w:r w:rsidR="001E5013" w:rsidRPr="00C65F7D">
        <w:rPr>
          <w:b/>
        </w:rPr>
        <w:t>p</w:t>
      </w:r>
      <w:r w:rsidR="00AD29C4">
        <w:rPr>
          <w:b/>
        </w:rPr>
        <w:t>ředání díla</w:t>
      </w:r>
      <w:r w:rsidRPr="006D0812">
        <w:t xml:space="preserve">“). </w:t>
      </w:r>
      <w:r w:rsidR="0084627F">
        <w:t>Objednatel</w:t>
      </w:r>
      <w:r w:rsidRPr="006D0812">
        <w:t xml:space="preserve"> je oprávněn </w:t>
      </w:r>
      <w:r w:rsidR="00AD29C4">
        <w:t>nepřevzít dílo</w:t>
      </w:r>
      <w:r w:rsidRPr="006D0812">
        <w:t xml:space="preserve">, které </w:t>
      </w:r>
      <w:r w:rsidR="00CF2021">
        <w:t>ne</w:t>
      </w:r>
      <w:r w:rsidR="00AD29C4">
        <w:t>ní zhotoveno</w:t>
      </w:r>
      <w:r w:rsidRPr="006D0812">
        <w:t xml:space="preserve"> v souladu s touto smlouvou</w:t>
      </w:r>
      <w:r w:rsidR="0084627F">
        <w:t xml:space="preserve"> </w:t>
      </w:r>
      <w:r w:rsidR="00913C2D">
        <w:t xml:space="preserve">(dílo má vady) </w:t>
      </w:r>
      <w:r w:rsidR="0084627F">
        <w:t xml:space="preserve">nebo </w:t>
      </w:r>
      <w:r w:rsidR="001558ED">
        <w:t xml:space="preserve">pokud </w:t>
      </w:r>
      <w:r w:rsidR="0084627F">
        <w:t xml:space="preserve">objednatel zjistí, že </w:t>
      </w:r>
      <w:r w:rsidR="00AD29C4">
        <w:t>dílo není dokončeno</w:t>
      </w:r>
      <w:r w:rsidRPr="006D0812">
        <w:t xml:space="preserve">. V takovém případě smluvní strany sepíší protokol o </w:t>
      </w:r>
      <w:r w:rsidR="00DA6D1E">
        <w:t>p</w:t>
      </w:r>
      <w:r w:rsidR="00AD29C4">
        <w:t>ředání díla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 xml:space="preserve">, </w:t>
      </w:r>
      <w:r w:rsidR="00AD29C4">
        <w:t xml:space="preserve">pokud bude převzetí </w:t>
      </w:r>
      <w:r w:rsidR="00913C2D">
        <w:t xml:space="preserve">vadného a/nebo </w:t>
      </w:r>
      <w:r w:rsidR="00AD29C4">
        <w:t xml:space="preserve">nedokončeného díla z hlediska účelu díla pro objednatele možné, jinak má objednatel převzetí díla odmítnout. </w:t>
      </w:r>
      <w:r w:rsidR="00393DFD">
        <w:t>O</w:t>
      </w:r>
      <w:r w:rsidR="0084627F">
        <w:t xml:space="preserve">hledně </w:t>
      </w:r>
      <w:r w:rsidR="002C1BE8">
        <w:t xml:space="preserve">vadného a/nebo nedokončeného </w:t>
      </w:r>
      <w:r w:rsidR="00AD29C4">
        <w:t>díla</w:t>
      </w:r>
      <w:r w:rsidR="00393DFD">
        <w:t xml:space="preserve"> smluvní strany</w:t>
      </w:r>
      <w:r w:rsidR="0084627F">
        <w:t xml:space="preserve"> </w:t>
      </w:r>
      <w:r w:rsidRPr="006D0812">
        <w:t xml:space="preserve">do protokolu </w:t>
      </w:r>
      <w:r w:rsidR="007277E7">
        <w:t>o p</w:t>
      </w:r>
      <w:r w:rsidR="00AD29C4">
        <w:t>řevzetí díla</w:t>
      </w:r>
      <w:r w:rsidR="007277E7">
        <w:t xml:space="preserve"> </w:t>
      </w:r>
      <w:r w:rsidR="00393DFD" w:rsidRPr="006D0812">
        <w:t>uvedou</w:t>
      </w:r>
      <w:r w:rsidR="00393DFD">
        <w:t xml:space="preserve"> všechny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393DFD">
        <w:t xml:space="preserve">, pro které </w:t>
      </w:r>
      <w:r w:rsidR="00913C2D">
        <w:t>se považuje dílo za vadné a/nebo za nedokončené</w:t>
      </w:r>
      <w:r w:rsidR="00F72AB3">
        <w:t xml:space="preserve">. </w:t>
      </w:r>
      <w:r w:rsidR="00CF2021">
        <w:t>Objednatel</w:t>
      </w:r>
      <w:r w:rsidR="00214A85">
        <w:t xml:space="preserve"> dále</w:t>
      </w:r>
      <w:r w:rsidR="00393DFD">
        <w:t xml:space="preserve"> v protokolu o p</w:t>
      </w:r>
      <w:r w:rsidR="00913C2D">
        <w:t>ředání díla</w:t>
      </w:r>
      <w:r w:rsidR="00214A85">
        <w:t xml:space="preserve"> </w:t>
      </w:r>
      <w:r w:rsidR="00214A85" w:rsidRPr="00882671">
        <w:t>určí lhůtu k</w:t>
      </w:r>
      <w:r w:rsidR="00913C2D">
        <w:t> dodatečnému předání bezvadného díla</w:t>
      </w:r>
      <w:r w:rsidR="00214A85" w:rsidRPr="00882671">
        <w:t xml:space="preserve">, která však nesmí být delší než </w:t>
      </w:r>
      <w:r w:rsidR="00CF2021">
        <w:t>15</w:t>
      </w:r>
      <w:r w:rsidR="00393DFD" w:rsidRPr="00882671">
        <w:t xml:space="preserve"> </w:t>
      </w:r>
      <w:r w:rsidR="00214A85" w:rsidRPr="00882671">
        <w:t>dní.</w:t>
      </w:r>
      <w:r w:rsidR="00214A85">
        <w:t xml:space="preserve"> </w:t>
      </w:r>
      <w:r w:rsidR="00913C2D">
        <w:t xml:space="preserve">Poté se protokolární předání díla bude </w:t>
      </w:r>
      <w:proofErr w:type="gramStart"/>
      <w:r w:rsidR="00913C2D">
        <w:t>opakovat,</w:t>
      </w:r>
      <w:r w:rsidR="00393DFD" w:rsidRPr="00CA6B50">
        <w:t>.</w:t>
      </w:r>
      <w:proofErr w:type="gramEnd"/>
    </w:p>
    <w:p w:rsidR="00A11BC0" w:rsidRPr="006D0812" w:rsidRDefault="00543BBF" w:rsidP="00A11BC0">
      <w:pPr>
        <w:pStyle w:val="Heading-Number-ContractCzechRadio"/>
      </w:pPr>
      <w:r w:rsidRPr="006D0812">
        <w:t>Jakost a záruka</w:t>
      </w:r>
    </w:p>
    <w:p w:rsidR="00214A85" w:rsidRPr="00214A85" w:rsidRDefault="00C0108D" w:rsidP="00214A85">
      <w:pPr>
        <w:pStyle w:val="ListNumber-ContractCzechRadio"/>
        <w:rPr>
          <w:szCs w:val="24"/>
        </w:rPr>
      </w:pPr>
      <w:r>
        <w:t>Zhotovitel</w:t>
      </w:r>
      <w:r w:rsidR="00DA6D1E">
        <w:t xml:space="preserve"> </w:t>
      </w:r>
      <w:r w:rsidR="00214A85" w:rsidRPr="00214A85">
        <w:t xml:space="preserve">prohlašuje, že </w:t>
      </w:r>
      <w:r w:rsidR="00913C2D">
        <w:t>dílo bude prosto</w:t>
      </w:r>
      <w:r w:rsidR="00214A85" w:rsidRPr="00214A85">
        <w:t xml:space="preserve"> faktických</w:t>
      </w:r>
      <w:r w:rsidR="00214A85">
        <w:t xml:space="preserve"> a právních vad</w:t>
      </w:r>
      <w:r w:rsidR="00214A85" w:rsidRPr="00214A85">
        <w:t xml:space="preserve"> a </w:t>
      </w:r>
      <w:r w:rsidR="00913C2D">
        <w:t xml:space="preserve">bude </w:t>
      </w:r>
      <w:r w:rsidR="00214A85" w:rsidRPr="00214A85">
        <w:t>odpovíd</w:t>
      </w:r>
      <w:r w:rsidR="00913C2D">
        <w:t>at</w:t>
      </w:r>
      <w:r w:rsidR="00214A85" w:rsidRPr="00214A85">
        <w:t xml:space="preserve"> této smlouvě a platným právním předpisům. </w:t>
      </w:r>
      <w:r>
        <w:t>Zhotovitel</w:t>
      </w:r>
      <w:r w:rsidR="00DA6D1E">
        <w:t xml:space="preserve"> </w:t>
      </w:r>
      <w:r w:rsidR="00214A85" w:rsidRPr="00214A85">
        <w:t xml:space="preserve">je povinen při </w:t>
      </w:r>
      <w:r w:rsidR="00913C2D">
        <w:t>zhotovování díla</w:t>
      </w:r>
      <w:r w:rsidR="00214A85" w:rsidRPr="00214A85">
        <w:t xml:space="preserve"> postupovat v souladu s platnými </w:t>
      </w:r>
      <w:r w:rsidR="00A958FF">
        <w:t xml:space="preserve">obecně závaznými </w:t>
      </w:r>
      <w:r w:rsidR="00214A85" w:rsidRPr="00214A85">
        <w:t xml:space="preserve">právními předpisy a českými technickými normami ČSN. </w:t>
      </w:r>
    </w:p>
    <w:p w:rsidR="00214A85" w:rsidRPr="00C65F7D" w:rsidRDefault="00C0108D">
      <w:pPr>
        <w:pStyle w:val="ListNumber-ContractCzechRadio"/>
      </w:pPr>
      <w:r>
        <w:t>Zhotovitel</w:t>
      </w:r>
      <w:r w:rsidR="00DA6D1E">
        <w:t xml:space="preserve"> </w:t>
      </w:r>
      <w:r w:rsidR="00214A85" w:rsidRPr="00214A85">
        <w:t xml:space="preserve">poskytuje na </w:t>
      </w:r>
      <w:r w:rsidR="00913C2D">
        <w:t>dílo</w:t>
      </w:r>
      <w:r w:rsidR="00214A85" w:rsidRPr="00214A85">
        <w:t xml:space="preserve"> záruku za jakost v</w:t>
      </w:r>
      <w:r w:rsidR="000C7474">
        <w:t> </w:t>
      </w:r>
      <w:r w:rsidR="00214A85" w:rsidRPr="00214A85">
        <w:t>délce</w:t>
      </w:r>
      <w:r w:rsidR="000C7474">
        <w:t xml:space="preserve"> </w:t>
      </w:r>
      <w:r w:rsidR="00913C2D">
        <w:t>dvou let</w:t>
      </w:r>
      <w:r w:rsidR="00214A85" w:rsidRPr="00214A85">
        <w:t>. Záru</w:t>
      </w:r>
      <w:r w:rsidR="008F2BA6">
        <w:t>ční doba</w:t>
      </w:r>
      <w:r w:rsidR="00214A85" w:rsidRPr="00214A85">
        <w:t xml:space="preserve"> počíná běžet okamžikem </w:t>
      </w:r>
      <w:r w:rsidR="007277E7">
        <w:t xml:space="preserve">řádného </w:t>
      </w:r>
      <w:r w:rsidR="00DA6D1E">
        <w:t>p</w:t>
      </w:r>
      <w:r w:rsidR="00913C2D">
        <w:t>ředání díla</w:t>
      </w:r>
      <w:r w:rsidR="00214A85" w:rsidRPr="00214A85">
        <w:t xml:space="preserve">. Zárukou za jakost </w:t>
      </w:r>
      <w:r>
        <w:t>zhotovitel</w:t>
      </w:r>
      <w:r w:rsidR="00DA6D1E">
        <w:t xml:space="preserve"> </w:t>
      </w:r>
      <w:r w:rsidR="00214A85" w:rsidRPr="00214A85">
        <w:t xml:space="preserve">přebírá odpovědnost za to, že </w:t>
      </w:r>
      <w:r w:rsidR="00913C2D">
        <w:t>dílo</w:t>
      </w:r>
      <w:r w:rsidR="00214A85" w:rsidRPr="00214A85">
        <w:t xml:space="preserve"> bud</w:t>
      </w:r>
      <w:r w:rsidR="00913C2D">
        <w:t>e</w:t>
      </w:r>
      <w:r w:rsidR="00214A85" w:rsidRPr="00214A85">
        <w:t xml:space="preserve"> po dobu odpovídající záruce způsobilé k</w:t>
      </w:r>
      <w:r w:rsidR="00393DFD">
        <w:t> </w:t>
      </w:r>
      <w:r w:rsidR="00214A85" w:rsidRPr="00214A85">
        <w:t>užití</w:t>
      </w:r>
      <w:r w:rsidR="00393DFD">
        <w:t xml:space="preserve"> vzhledem k j</w:t>
      </w:r>
      <w:r w:rsidR="002C1BE8">
        <w:t>e</w:t>
      </w:r>
      <w:r w:rsidR="00913C2D">
        <w:t>ho</w:t>
      </w:r>
      <w:r w:rsidR="00393DFD">
        <w:t xml:space="preserve"> povaze</w:t>
      </w:r>
      <w:r w:rsidR="00214A85" w:rsidRPr="00214A85">
        <w:t xml:space="preserve">, </w:t>
      </w:r>
      <w:r w:rsidR="00DA6D1E">
        <w:t>je</w:t>
      </w:r>
      <w:r w:rsidR="00913C2D">
        <w:t>ho</w:t>
      </w:r>
      <w:r w:rsidR="00214A85" w:rsidRPr="00214A85">
        <w:t xml:space="preserve"> kvalita bude odpovídat této smlouvě a </w:t>
      </w:r>
      <w:r w:rsidR="00393DFD" w:rsidRPr="00214A85">
        <w:t>zachov</w:t>
      </w:r>
      <w:r w:rsidR="00913C2D">
        <w:t>á</w:t>
      </w:r>
      <w:r w:rsidR="00393DFD" w:rsidRPr="00214A85">
        <w:t xml:space="preserve"> </w:t>
      </w:r>
      <w:r w:rsidR="00214A85" w:rsidRPr="00214A85">
        <w:t>si vlastnosti touto smlouvou vymezené</w:t>
      </w:r>
      <w:r w:rsidR="00393DFD">
        <w:t>,</w:t>
      </w:r>
      <w:r w:rsidR="00214A85" w:rsidRPr="00214A85">
        <w:t xml:space="preserve"> popř. obvyklé. </w:t>
      </w:r>
    </w:p>
    <w:p w:rsidR="007F63D6" w:rsidRPr="00C65F7D" w:rsidRDefault="00C0108D" w:rsidP="00214A85">
      <w:pPr>
        <w:pStyle w:val="ListNumber-ContractCzechRadio"/>
        <w:rPr>
          <w:szCs w:val="24"/>
        </w:rPr>
      </w:pPr>
      <w:r>
        <w:t>Zhotovitel</w:t>
      </w:r>
      <w:r w:rsidR="00DA6D1E">
        <w:t xml:space="preserve"> </w:t>
      </w:r>
      <w:r w:rsidR="00214A85" w:rsidRPr="00214A85">
        <w:t>je povinen po dobu</w:t>
      </w:r>
      <w:r w:rsidR="007F63D6">
        <w:t xml:space="preserve"> trvání</w:t>
      </w:r>
      <w:r w:rsidR="00214A85" w:rsidRPr="00214A85">
        <w:t xml:space="preserve"> záru</w:t>
      </w:r>
      <w:r w:rsidR="007F63D6">
        <w:t xml:space="preserve">ky za jakost </w:t>
      </w:r>
      <w:r w:rsidR="00DA6D1E">
        <w:t xml:space="preserve">bezplatně odstranit vady </w:t>
      </w:r>
      <w:r w:rsidR="00913C2D">
        <w:t>díla</w:t>
      </w:r>
      <w:r w:rsidR="00214A85" w:rsidRPr="00214A85">
        <w:t>, kter</w:t>
      </w:r>
      <w:r w:rsidR="00DA6D1E">
        <w:t>é</w:t>
      </w:r>
      <w:r w:rsidR="00214A85" w:rsidRPr="00214A85">
        <w:t xml:space="preserve"> se na </w:t>
      </w:r>
      <w:r w:rsidR="00913C2D">
        <w:t>díle</w:t>
      </w:r>
      <w:r w:rsidR="00214A85" w:rsidRPr="00214A85">
        <w:t xml:space="preserve"> objeví, a to nejpozději do deseti dní od jej</w:t>
      </w:r>
      <w:r w:rsidR="001E3F71">
        <w:t>ich</w:t>
      </w:r>
      <w:r w:rsidR="00214A85" w:rsidRPr="00214A85">
        <w:t xml:space="preserve"> nahlášení objednatelem. V případě, že bude </w:t>
      </w:r>
      <w:r>
        <w:t>zhotovitel</w:t>
      </w:r>
      <w:r w:rsidR="00DA6D1E">
        <w:t xml:space="preserve"> </w:t>
      </w:r>
      <w:r w:rsidR="00214A85" w:rsidRPr="00214A85">
        <w:t xml:space="preserve">v prodlení s odstraněním vady, je objednatel oprávněn vadu odstranit sám na náklady </w:t>
      </w:r>
      <w:r>
        <w:t>zhotovitel</w:t>
      </w:r>
      <w:r w:rsidR="00DA6D1E">
        <w:t>e</w:t>
      </w:r>
      <w:r w:rsidR="007F63D6" w:rsidRPr="006D0812">
        <w:t>.</w:t>
      </w:r>
    </w:p>
    <w:p w:rsidR="008D1F83" w:rsidRPr="006D0812" w:rsidRDefault="00543BBF" w:rsidP="008D1F83">
      <w:pPr>
        <w:pStyle w:val="Heading-Number-ContractCzechRadio"/>
      </w:pPr>
      <w:r w:rsidRPr="006D0812">
        <w:t>Změny smlouvy</w:t>
      </w:r>
    </w:p>
    <w:p w:rsidR="007F63D6" w:rsidRPr="006D0812" w:rsidRDefault="007F63D6" w:rsidP="007F63D6">
      <w:pPr>
        <w:pStyle w:val="ListNumber-ContractCzechRadio"/>
      </w:pPr>
      <w:r>
        <w:t>Tato smlouva může být měněna pouze písemnou dohodou smluvních stran nazvanou „</w:t>
      </w:r>
      <w:r w:rsidRPr="00110834">
        <w:rPr>
          <w:b/>
        </w:rPr>
        <w:t>dodatek ke smlouvě</w:t>
      </w:r>
      <w:r>
        <w:t xml:space="preserve">“, která bude podepsána oprávněnými zástupci smluvních stran. </w:t>
      </w:r>
      <w:r w:rsidRPr="006D0812">
        <w:t xml:space="preserve">Dodatky ke smlouvě musí být číslovány vzestupně </w:t>
      </w:r>
      <w:r>
        <w:t>počínaje číslem 1.</w:t>
      </w:r>
    </w:p>
    <w:p w:rsidR="007F63D6" w:rsidRDefault="007F63D6" w:rsidP="007F63D6">
      <w:pPr>
        <w:pStyle w:val="ListNumber-ContractCzechRadio"/>
      </w:pPr>
      <w:r w:rsidRPr="006D0812">
        <w:t>Jakékoliv jiné dokumenty</w:t>
      </w:r>
      <w:r>
        <w:t>,</w:t>
      </w:r>
      <w:r w:rsidRPr="006D0812">
        <w:t xml:space="preserve"> zejména zápisy, protokoly, přejímky apod. se za změnu smlouvy nepovažují.</w:t>
      </w:r>
    </w:p>
    <w:p w:rsidR="007F63D6" w:rsidRDefault="007F63D6" w:rsidP="007F63D6">
      <w:pPr>
        <w:pStyle w:val="ListNumber-ContractCzechRadio"/>
      </w:pPr>
      <w:r>
        <w:t>S</w:t>
      </w:r>
      <w:r w:rsidRPr="00734330">
        <w:t xml:space="preserve">mluvní strany v rámci </w:t>
      </w:r>
      <w:r w:rsidRPr="003F503A">
        <w:t xml:space="preserve">zachování </w:t>
      </w:r>
      <w:r>
        <w:t xml:space="preserve">právní </w:t>
      </w:r>
      <w:r w:rsidRPr="003F503A">
        <w:t>jistoty sjednávají, že jakákoli jejich vzájemná komunikace (</w:t>
      </w:r>
      <w:r>
        <w:t xml:space="preserve">provozní záležitosti neměnící podmínky této smlouvy, </w:t>
      </w:r>
      <w:r w:rsidRPr="003F503A">
        <w:t xml:space="preserve">konkretizace plnění, potvrzování si </w:t>
      </w:r>
      <w:r>
        <w:t>podmínek</w:t>
      </w:r>
      <w:r w:rsidRPr="003F503A">
        <w:t xml:space="preserve"> plnění, upozorňování na podstatné skutečnosti týkající se vzájemné spolupráce apod.) bude probíhat výhradně písemnou formou, a to vždy min</w:t>
      </w:r>
      <w:r w:rsidRPr="00C82400">
        <w:t xml:space="preserve">imálně formou </w:t>
      </w:r>
      <w:r>
        <w:br/>
      </w:r>
      <w:r w:rsidRPr="00C82400">
        <w:t>e-mailové korespondence</w:t>
      </w:r>
      <w:r w:rsidRPr="0004715D">
        <w:t xml:space="preserve"> (bez nutnosti zaručeného elektronického podpisu)</w:t>
      </w:r>
      <w:r>
        <w:t xml:space="preserve"> mezi zástupci </w:t>
      </w:r>
      <w:r w:rsidR="007F53F3">
        <w:t>pro věcná jednání uvedených na titulní straně této</w:t>
      </w:r>
      <w:r>
        <w:t xml:space="preserve"> smlouvy. </w:t>
      </w:r>
    </w:p>
    <w:p w:rsidR="007F63D6" w:rsidRDefault="007F63D6" w:rsidP="00C65F7D">
      <w:pPr>
        <w:pStyle w:val="ListNumber-ContractCzechRadio"/>
      </w:pPr>
      <w:bookmarkStart w:id="0" w:name="_Toc381602138"/>
      <w:r w:rsidRPr="001E221F">
        <w:t>Pokud by některá ze smluvních s</w:t>
      </w:r>
      <w:r w:rsidRPr="00EB1105">
        <w:t>tran změnila své</w:t>
      </w:r>
      <w:r>
        <w:t>ho</w:t>
      </w:r>
      <w:r w:rsidRPr="00EB1105">
        <w:t xml:space="preserve"> </w:t>
      </w:r>
      <w:r w:rsidRPr="00A15FFC">
        <w:t xml:space="preserve">zástupce </w:t>
      </w:r>
      <w:r>
        <w:t>dle tohoto článku smlouvy</w:t>
      </w:r>
      <w:r w:rsidRPr="00B61BC3">
        <w:t xml:space="preserve">, je povinna písemně vyrozumět druhou </w:t>
      </w:r>
      <w:r w:rsidRPr="00F71CA2">
        <w:t>smluvní s</w:t>
      </w:r>
      <w:r w:rsidRPr="004623F5">
        <w:t xml:space="preserve">tranu do </w:t>
      </w:r>
      <w:r>
        <w:t>pěti</w:t>
      </w:r>
      <w:r w:rsidRPr="00FC1596">
        <w:t xml:space="preserve"> dnů po takové změně. Řádným doručením tohoto oznámení dojde ke změně </w:t>
      </w:r>
      <w:r w:rsidRPr="00F95682">
        <w:t>zástupce</w:t>
      </w:r>
      <w:r w:rsidRPr="00734330">
        <w:t xml:space="preserve"> bez nu</w:t>
      </w:r>
      <w:r w:rsidRPr="003F503A">
        <w:t xml:space="preserve">tnosti uzavření dodatku k této </w:t>
      </w:r>
      <w:r w:rsidRPr="00C82400">
        <w:t>s</w:t>
      </w:r>
      <w:r w:rsidRPr="0004715D">
        <w:t>mlouvě.</w:t>
      </w:r>
      <w:bookmarkEnd w:id="0"/>
      <w:r w:rsidRPr="00C416D4">
        <w:t xml:space="preserve"> </w:t>
      </w:r>
    </w:p>
    <w:p w:rsidR="00A11BC0" w:rsidRPr="006D0812" w:rsidRDefault="00543BBF">
      <w:pPr>
        <w:pStyle w:val="Heading-Number-ContractCzechRadio"/>
      </w:pPr>
      <w:r w:rsidRPr="006D0812">
        <w:lastRenderedPageBreak/>
        <w:t>Sankce, zánik smlouvy</w:t>
      </w:r>
    </w:p>
    <w:p w:rsidR="00BF05E5" w:rsidRPr="00C65F7D" w:rsidRDefault="00BF05E5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C0108D">
        <w:t>zhotovitel</w:t>
      </w:r>
      <w:r w:rsidR="00DA6D1E">
        <w:t xml:space="preserve"> </w:t>
      </w:r>
      <w:r w:rsidRPr="00565B8F">
        <w:t>v prodlení s</w:t>
      </w:r>
      <w:r w:rsidR="003F341D">
        <w:t> řádným provedením díla</w:t>
      </w:r>
      <w:r w:rsidR="00110834">
        <w:t xml:space="preserve"> nebo s vyřízením reklamace</w:t>
      </w:r>
      <w:r w:rsidRPr="00565B8F">
        <w:t xml:space="preserve">, zavazuje se </w:t>
      </w:r>
      <w:r w:rsidR="00C0108D">
        <w:t>zhotovitel</w:t>
      </w:r>
      <w:r w:rsidRPr="00565B8F">
        <w:t xml:space="preserve">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396854">
        <w:t>10.000 Kč</w:t>
      </w:r>
      <w:r w:rsidRPr="00CF2EDD">
        <w:t xml:space="preserve"> za každý den prodlení. Smluvní pokutou není dotčen nárok objednatele na náhradu případné škody v plné výši.</w:t>
      </w:r>
    </w:p>
    <w:p w:rsidR="007F63D6" w:rsidRPr="00CF2EDD" w:rsidRDefault="007F63D6" w:rsidP="007F63D6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 xml:space="preserve">e zaplacením ceny </w:t>
      </w:r>
      <w:r w:rsidR="003F341D">
        <w:t>díla</w:t>
      </w:r>
      <w:r w:rsidRPr="00565B8F">
        <w:t xml:space="preserve">, zavazuje se </w:t>
      </w:r>
      <w:r>
        <w:t>objednatel</w:t>
      </w:r>
      <w:r w:rsidRPr="00565B8F">
        <w:t xml:space="preserve"> zaplatit </w:t>
      </w:r>
      <w:r w:rsidR="00C0108D">
        <w:t>zhotovitel</w:t>
      </w:r>
      <w:r w:rsidR="003F341D">
        <w:t>i</w:t>
      </w:r>
      <w:r w:rsidRPr="00565B8F">
        <w:t xml:space="preserve"> smluvní </w:t>
      </w:r>
      <w:r w:rsidRPr="00CF2EDD">
        <w:t xml:space="preserve">pokutu ve </w:t>
      </w:r>
      <w:r w:rsidRPr="00BF05E5">
        <w:t>výši 0,</w:t>
      </w:r>
      <w:r w:rsidR="00396854">
        <w:t xml:space="preserve">05 </w:t>
      </w:r>
      <w:r w:rsidRPr="00BF05E5">
        <w:t>% z</w:t>
      </w:r>
      <w:r>
        <w:t xml:space="preserve"> dlužné částky </w:t>
      </w:r>
      <w:r w:rsidRPr="00CF2EDD">
        <w:t xml:space="preserve">za každý den prodlení. </w:t>
      </w:r>
    </w:p>
    <w:p w:rsidR="007F63D6" w:rsidRPr="007B41D0" w:rsidRDefault="007F63D6" w:rsidP="007F63D6">
      <w:pPr>
        <w:pStyle w:val="ListNumber-ContractCzechRadio"/>
        <w:rPr>
          <w:lang w:eastAsia="cs-CZ"/>
        </w:rPr>
      </w:pPr>
      <w:r>
        <w:rPr>
          <w:lang w:eastAsia="cs-CZ"/>
        </w:rPr>
        <w:t>Smlouva zaniká</w:t>
      </w:r>
      <w:r w:rsidRPr="007B41D0">
        <w:rPr>
          <w:lang w:eastAsia="cs-CZ"/>
        </w:rPr>
        <w:t xml:space="preserve"> buď</w:t>
      </w:r>
      <w:r>
        <w:rPr>
          <w:lang w:eastAsia="cs-CZ"/>
        </w:rPr>
        <w:t xml:space="preserve"> (1)</w:t>
      </w:r>
      <w:r w:rsidRPr="007B41D0">
        <w:rPr>
          <w:lang w:eastAsia="cs-CZ"/>
        </w:rPr>
        <w:t xml:space="preserve"> řádným a včasným splněním</w:t>
      </w:r>
      <w:r>
        <w:rPr>
          <w:lang w:eastAsia="cs-CZ"/>
        </w:rPr>
        <w:t xml:space="preserve"> nebo uplynutím doby, (2) dohodou smluvních stran, </w:t>
      </w:r>
      <w:r w:rsidR="00A958FF">
        <w:rPr>
          <w:lang w:eastAsia="cs-CZ"/>
        </w:rPr>
        <w:t xml:space="preserve">anebo </w:t>
      </w:r>
      <w:r>
        <w:rPr>
          <w:lang w:eastAsia="cs-CZ"/>
        </w:rPr>
        <w:t>(</w:t>
      </w:r>
      <w:r w:rsidR="00A958FF">
        <w:rPr>
          <w:lang w:eastAsia="cs-CZ"/>
        </w:rPr>
        <w:t>3</w:t>
      </w:r>
      <w:r>
        <w:rPr>
          <w:lang w:eastAsia="cs-CZ"/>
        </w:rPr>
        <w:t>) odstoupením</w:t>
      </w:r>
      <w:r w:rsidR="00A958FF">
        <w:rPr>
          <w:lang w:eastAsia="cs-CZ"/>
        </w:rPr>
        <w:t xml:space="preserve"> od </w:t>
      </w:r>
      <w:r>
        <w:rPr>
          <w:spacing w:val="-4"/>
          <w:lang w:eastAsia="cs-CZ"/>
        </w:rPr>
        <w:t>této smlouvy</w:t>
      </w:r>
      <w:r w:rsidRPr="00FB4A0D">
        <w:rPr>
          <w:spacing w:val="-4"/>
          <w:lang w:eastAsia="cs-CZ"/>
        </w:rPr>
        <w:t>.</w:t>
      </w:r>
    </w:p>
    <w:p w:rsidR="007F63D6" w:rsidRPr="00853166" w:rsidRDefault="007F63D6" w:rsidP="007F63D6">
      <w:pPr>
        <w:pStyle w:val="ListNumber-ContractCzechRadio"/>
      </w:pPr>
      <w:r w:rsidRPr="00853166">
        <w:t xml:space="preserve">K ukončení </w:t>
      </w:r>
      <w:r>
        <w:t>s</w:t>
      </w:r>
      <w:r w:rsidRPr="00853166">
        <w:t xml:space="preserve">mlouvy </w:t>
      </w:r>
      <w:r w:rsidRPr="00FB4A0D">
        <w:rPr>
          <w:u w:val="single"/>
        </w:rPr>
        <w:t>dohodou</w:t>
      </w:r>
      <w:r w:rsidRPr="00853166">
        <w:t xml:space="preserve"> se vyžaduje písemný konsensus smluvních stran. Součástí dohody musí být vypořádání vzájemných pohledávek a </w:t>
      </w:r>
      <w:r>
        <w:t>dluhů</w:t>
      </w:r>
      <w:r w:rsidRPr="00853166">
        <w:t xml:space="preserve">. </w:t>
      </w:r>
    </w:p>
    <w:p w:rsidR="007F63D6" w:rsidRDefault="007F63D6" w:rsidP="007F63D6">
      <w:pPr>
        <w:pStyle w:val="ListNumber-ContractCzechRadio"/>
      </w:pPr>
      <w:r>
        <w:t xml:space="preserve">Každá ze smluvních stran má právo od smlouvy písemně </w:t>
      </w:r>
      <w:r w:rsidRPr="00FB4A0D">
        <w:rPr>
          <w:u w:val="single"/>
        </w:rPr>
        <w:t>odstoupit</w:t>
      </w:r>
      <w:r>
        <w:t xml:space="preserve">, </w:t>
      </w:r>
      <w:r w:rsidRPr="00E605F0">
        <w:t xml:space="preserve">pokud s druhou smluvní stranou probíhá insolvenční řízení, v němž bylo vydáno rozhodnutí o úpadku nebo insolvenční návrh byl zamítnut pro nedostatek </w:t>
      </w:r>
      <w:r w:rsidRPr="00CD0D93">
        <w:t>majetku</w:t>
      </w:r>
      <w:r w:rsidRPr="00E605F0">
        <w:t>, nebo byl-li konkurs zrušen pro nedostatek majetku nebo vstoupí-li druhá smluvní strana do likvidace za předpokladu, že je právnickou osobou</w:t>
      </w:r>
      <w:r>
        <w:t xml:space="preserve">. </w:t>
      </w:r>
    </w:p>
    <w:p w:rsidR="007F63D6" w:rsidRPr="00CF2EDD" w:rsidRDefault="007F63D6" w:rsidP="007F63D6">
      <w:pPr>
        <w:pStyle w:val="ListLetter-ContractCzechRadio"/>
        <w:rPr>
          <w:b/>
          <w:szCs w:val="24"/>
        </w:rPr>
      </w:pPr>
      <w:r>
        <w:t>o</w:t>
      </w:r>
      <w:r w:rsidRPr="00CF2EDD">
        <w:t xml:space="preserve">bjednatel </w:t>
      </w:r>
      <w:r>
        <w:t>má dále právo od této smlouvy odstoupit</w:t>
      </w:r>
    </w:p>
    <w:p w:rsidR="007F63D6" w:rsidRPr="00DF5CFE" w:rsidRDefault="007F63D6" w:rsidP="00C01843">
      <w:pPr>
        <w:pStyle w:val="ListLetter-ContractCzechRadio"/>
        <w:numPr>
          <w:ilvl w:val="2"/>
          <w:numId w:val="19"/>
        </w:numPr>
        <w:tabs>
          <w:tab w:val="clear" w:pos="312"/>
          <w:tab w:val="clear" w:pos="624"/>
          <w:tab w:val="clear" w:pos="936"/>
          <w:tab w:val="left" w:pos="851"/>
        </w:tabs>
        <w:ind w:left="851" w:hanging="284"/>
        <w:rPr>
          <w:b/>
          <w:szCs w:val="24"/>
        </w:rPr>
      </w:pPr>
      <w:r>
        <w:t xml:space="preserve">je – li </w:t>
      </w:r>
      <w:r w:rsidR="00C0108D">
        <w:t>zhotovitel</w:t>
      </w:r>
      <w:r>
        <w:t xml:space="preserve"> prohlášen za nespolehlivého plátce DPH;</w:t>
      </w:r>
    </w:p>
    <w:p w:rsidR="007F63D6" w:rsidRPr="00CF2EDD" w:rsidRDefault="007F63D6" w:rsidP="00C01843">
      <w:pPr>
        <w:pStyle w:val="ListLetter-ContractCzechRadio"/>
        <w:numPr>
          <w:ilvl w:val="2"/>
          <w:numId w:val="19"/>
        </w:numPr>
        <w:tabs>
          <w:tab w:val="clear" w:pos="312"/>
          <w:tab w:val="clear" w:pos="624"/>
          <w:tab w:val="clear" w:pos="936"/>
          <w:tab w:val="left" w:pos="851"/>
        </w:tabs>
        <w:ind w:left="851" w:hanging="284"/>
        <w:rPr>
          <w:b/>
          <w:szCs w:val="24"/>
        </w:rPr>
      </w:pPr>
      <w:r w:rsidRPr="00CF2EDD">
        <w:t xml:space="preserve">v případě prodlení </w:t>
      </w:r>
      <w:r w:rsidR="00C0108D">
        <w:t>zhotovitel</w:t>
      </w:r>
      <w:r>
        <w:t>e</w:t>
      </w:r>
      <w:r w:rsidRPr="00CF2EDD">
        <w:t xml:space="preserve"> s</w:t>
      </w:r>
      <w:r w:rsidR="002C1BE8">
        <w:t> </w:t>
      </w:r>
      <w:r>
        <w:t>p</w:t>
      </w:r>
      <w:r w:rsidR="002C1BE8">
        <w:t>rovedením díla</w:t>
      </w:r>
      <w:r w:rsidRPr="00CF2EDD">
        <w:t xml:space="preserve"> o více </w:t>
      </w:r>
      <w:r w:rsidRPr="00BF05E5">
        <w:t xml:space="preserve">jak </w:t>
      </w:r>
      <w:r w:rsidR="002C1BE8">
        <w:t>15</w:t>
      </w:r>
      <w:r w:rsidRPr="00BF05E5">
        <w:t xml:space="preserve"> dní</w:t>
      </w:r>
      <w:r>
        <w:t>;</w:t>
      </w:r>
    </w:p>
    <w:p w:rsidR="0057081D" w:rsidRDefault="007F63D6" w:rsidP="00C01843">
      <w:pPr>
        <w:pStyle w:val="ListLetter-ContractCzechRadio"/>
        <w:numPr>
          <w:ilvl w:val="2"/>
          <w:numId w:val="19"/>
        </w:numPr>
        <w:tabs>
          <w:tab w:val="clear" w:pos="312"/>
          <w:tab w:val="clear" w:pos="624"/>
          <w:tab w:val="clear" w:pos="936"/>
          <w:tab w:val="left" w:pos="851"/>
        </w:tabs>
        <w:ind w:left="851" w:hanging="284"/>
      </w:pPr>
      <w:r w:rsidRPr="00CF2EDD">
        <w:t xml:space="preserve">v případě, že </w:t>
      </w:r>
      <w:r w:rsidR="00C0108D">
        <w:t>zhotovitel</w:t>
      </w:r>
      <w:r w:rsidRPr="00CF2EDD">
        <w:t xml:space="preserve"> opakovaně (nejméně dvakrát) porušuje smluvní povinnosti </w:t>
      </w:r>
      <w:r w:rsidR="0057081D">
        <w:t>uvedené v této smlouvě;</w:t>
      </w:r>
    </w:p>
    <w:p w:rsidR="007F63D6" w:rsidRDefault="0057081D" w:rsidP="00C01843">
      <w:pPr>
        <w:pStyle w:val="ListLetter-ContractCzechRadio"/>
        <w:numPr>
          <w:ilvl w:val="2"/>
          <w:numId w:val="19"/>
        </w:numPr>
        <w:tabs>
          <w:tab w:val="clear" w:pos="312"/>
          <w:tab w:val="clear" w:pos="624"/>
          <w:tab w:val="clear" w:pos="936"/>
          <w:tab w:val="left" w:pos="851"/>
        </w:tabs>
        <w:ind w:left="851" w:hanging="284"/>
      </w:pPr>
      <w:r>
        <w:t xml:space="preserve">v případě, že </w:t>
      </w:r>
      <w:r w:rsidR="00C0108D">
        <w:t>zhotovitel</w:t>
      </w:r>
      <w:r>
        <w:t xml:space="preserve"> </w:t>
      </w:r>
      <w:r w:rsidR="003F341D">
        <w:t>zhotovil dílo</w:t>
      </w:r>
      <w:r w:rsidR="007F63D6" w:rsidRPr="00CF2EDD">
        <w:t xml:space="preserve"> v rozporu s pokyny </w:t>
      </w:r>
      <w:r w:rsidR="007F63D6">
        <w:t xml:space="preserve">objednatele </w:t>
      </w:r>
      <w:r>
        <w:t>nebo v rozporu s touto smlouvu a nes</w:t>
      </w:r>
      <w:r w:rsidR="007F63D6">
        <w:t xml:space="preserve">jedná nápravu ani v přiměřené náhradní </w:t>
      </w:r>
      <w:r w:rsidR="007F63D6" w:rsidRPr="00CF2EDD">
        <w:t xml:space="preserve">lhůtě poskytnuté </w:t>
      </w:r>
      <w:r w:rsidR="007F63D6">
        <w:t>o</w:t>
      </w:r>
      <w:r w:rsidR="00FF41F7">
        <w:t>bjednatelem;</w:t>
      </w:r>
    </w:p>
    <w:p w:rsidR="007F63D6" w:rsidRDefault="00C0108D" w:rsidP="007F63D6">
      <w:pPr>
        <w:pStyle w:val="ListLetter-ContractCzechRadio"/>
      </w:pPr>
      <w:r>
        <w:t>zhotovitel</w:t>
      </w:r>
      <w:r w:rsidR="007F63D6">
        <w:t xml:space="preserve"> má dále právo odstoupit:</w:t>
      </w:r>
    </w:p>
    <w:p w:rsidR="007F63D6" w:rsidRDefault="007F63D6" w:rsidP="00C01843">
      <w:pPr>
        <w:pStyle w:val="ListLetter-ContractCzechRadio"/>
        <w:numPr>
          <w:ilvl w:val="2"/>
          <w:numId w:val="19"/>
        </w:numPr>
        <w:tabs>
          <w:tab w:val="clear" w:pos="312"/>
          <w:tab w:val="clear" w:pos="624"/>
          <w:tab w:val="clear" w:pos="936"/>
          <w:tab w:val="left" w:pos="851"/>
        </w:tabs>
        <w:ind w:left="851" w:hanging="284"/>
      </w:pPr>
      <w:r>
        <w:t>pokud se objednatel ocitl v prodlení s úhradou dlužné částky a toto prodlení neodstranil ani po písemné výzvě k úhradě.</w:t>
      </w:r>
    </w:p>
    <w:p w:rsidR="007F63D6" w:rsidRPr="008D6746" w:rsidRDefault="007F63D6" w:rsidP="007F63D6">
      <w:pPr>
        <w:pStyle w:val="ListNumber-ContractCzechRadio"/>
      </w:pPr>
      <w:r w:rsidRPr="00780F0A">
        <w:rPr>
          <w:u w:val="single"/>
        </w:rPr>
        <w:t>Obecné podmínky sankcí a ukončení smlouvy</w:t>
      </w:r>
      <w:r w:rsidRPr="008D6746">
        <w:t>:</w:t>
      </w:r>
    </w:p>
    <w:p w:rsidR="007F63D6" w:rsidRDefault="007F63D6" w:rsidP="007F63D6">
      <w:pPr>
        <w:pStyle w:val="ListLetter-ContractCzechRadio"/>
      </w:pPr>
      <w:r>
        <w:t>smluvní pokuta je splatná ve lhůtě patnácti dnů ode dne doručení písemné výzvy k její úhradě;</w:t>
      </w:r>
    </w:p>
    <w:p w:rsidR="007F63D6" w:rsidRDefault="007F63D6" w:rsidP="007F63D6">
      <w:pPr>
        <w:pStyle w:val="ListLetter-ContractCzechRadio"/>
      </w:pPr>
      <w:r>
        <w:t>žádná ze smluvních stran</w:t>
      </w:r>
      <w:r w:rsidRPr="00BA288C">
        <w:t xml:space="preserve"> není </w:t>
      </w:r>
      <w:r>
        <w:t>smlouvu</w:t>
      </w:r>
      <w:r w:rsidRPr="00BA288C">
        <w:t xml:space="preserve"> oprávněn</w:t>
      </w:r>
      <w:r>
        <w:t>a</w:t>
      </w:r>
      <w:r w:rsidRPr="00BA288C">
        <w:t xml:space="preserve"> jednostranně ukončit z  jiných důvodů stanovených dispozitivními ustanoveními obecně závazných právních předpisů, vyjma důvodů uvedených v této </w:t>
      </w:r>
      <w:r>
        <w:t>smlouvě;</w:t>
      </w:r>
    </w:p>
    <w:p w:rsidR="007F63D6" w:rsidRPr="002E4874" w:rsidRDefault="007F63D6" w:rsidP="007F63D6">
      <w:pPr>
        <w:pStyle w:val="ListLetter-ContractCzechRadio"/>
      </w:pPr>
      <w:r>
        <w:t>ú</w:t>
      </w:r>
      <w:r w:rsidRPr="002E4874">
        <w:t xml:space="preserve">činky odstoupení od </w:t>
      </w:r>
      <w:r>
        <w:t>s</w:t>
      </w:r>
      <w:r w:rsidRPr="002E4874">
        <w:t xml:space="preserve">mlouvy nastávají dnem doručení písemného oznámení o </w:t>
      </w:r>
      <w:r w:rsidRPr="00827D6A">
        <w:t>odstoupení</w:t>
      </w:r>
      <w:r>
        <w:t xml:space="preserve"> druhé smluvní straně; odstoupení se považuje za doručené nejpozději desátý den po jeho odeslání;</w:t>
      </w:r>
    </w:p>
    <w:p w:rsidR="007F63D6" w:rsidRDefault="007F63D6" w:rsidP="007F63D6">
      <w:pPr>
        <w:pStyle w:val="ListLetter-ContractCzechRadio"/>
      </w:pPr>
      <w:r>
        <w:t>o</w:t>
      </w:r>
      <w:r w:rsidRPr="002E4874">
        <w:t xml:space="preserve">dstoupením od </w:t>
      </w:r>
      <w:r>
        <w:t>s</w:t>
      </w:r>
      <w:r w:rsidRPr="002E4874">
        <w:t xml:space="preserve">mlouvy nejsou dotčena ustanovení této </w:t>
      </w:r>
      <w:r>
        <w:t>s</w:t>
      </w:r>
      <w:r w:rsidRPr="002E4874">
        <w:t xml:space="preserve">mlouvy, která se týkají zejména nároků z uplatněných </w:t>
      </w:r>
      <w:r w:rsidRPr="00827D6A">
        <w:t>sankcí</w:t>
      </w:r>
      <w:r w:rsidRPr="002E4874">
        <w:t xml:space="preserve">, náhrady škody a dalších ustanovení, z jejichž povahy vyplývá, že mají platit i po zániku účinnosti této </w:t>
      </w:r>
      <w:r>
        <w:t>smlouvy;</w:t>
      </w:r>
    </w:p>
    <w:p w:rsidR="007F63D6" w:rsidRPr="00C65F7D" w:rsidRDefault="007F63D6">
      <w:pPr>
        <w:pStyle w:val="ListNumber-ContractCzechRadio"/>
      </w:pPr>
      <w:r w:rsidRPr="002E4874">
        <w:lastRenderedPageBreak/>
        <w:t xml:space="preserve">Při předčasném ukončení </w:t>
      </w:r>
      <w:r>
        <w:t>s</w:t>
      </w:r>
      <w:r w:rsidRPr="002E4874">
        <w:t>mlouvy</w:t>
      </w:r>
      <w:r>
        <w:t xml:space="preserve"> z jakéhokoli důvodu jsou smluvní strany povinny si vzájemně </w:t>
      </w:r>
      <w:r w:rsidRPr="002E4874">
        <w:t xml:space="preserve">vypořádat </w:t>
      </w:r>
      <w:r>
        <w:t xml:space="preserve">vzájemné </w:t>
      </w:r>
      <w:r w:rsidRPr="002E4874">
        <w:t xml:space="preserve">pohledávky a </w:t>
      </w:r>
      <w:r>
        <w:t xml:space="preserve">dluhy, jakož i </w:t>
      </w:r>
      <w:r w:rsidRPr="002E4874">
        <w:t>další majetko</w:t>
      </w:r>
      <w:r>
        <w:t>vá práva a povinnosti plynoucí</w:t>
      </w:r>
      <w:r w:rsidRPr="002E4874">
        <w:t xml:space="preserve"> z této </w:t>
      </w:r>
      <w:r>
        <w:t>smlouvy</w:t>
      </w:r>
      <w:r w:rsidRPr="002E4874">
        <w:t>.</w:t>
      </w:r>
      <w:r w:rsidR="00C81141">
        <w:t xml:space="preserve"> </w:t>
      </w:r>
    </w:p>
    <w:p w:rsidR="00F043FF" w:rsidRDefault="007F63D6" w:rsidP="00F043FF">
      <w:pPr>
        <w:pStyle w:val="Heading-Number-ContractCzechRadio"/>
      </w:pPr>
      <w:r>
        <w:t>Ostatní ujednání smluvních stran</w:t>
      </w:r>
    </w:p>
    <w:p w:rsidR="00216F62" w:rsidRDefault="00216F62" w:rsidP="00216F62">
      <w:pPr>
        <w:pStyle w:val="ListNumber-ContractCzechRadio"/>
      </w:pPr>
      <w:r>
        <w:t>Smluvní strany pro vyloučení případných pochybností uvádí následující:</w:t>
      </w:r>
    </w:p>
    <w:p w:rsidR="00F043FF" w:rsidRDefault="00F043FF" w:rsidP="00F043FF">
      <w:pPr>
        <w:pStyle w:val="ListLetter-ContractCzechRadio"/>
      </w:pPr>
      <w:r>
        <w:t>j</w:t>
      </w:r>
      <w:r w:rsidR="00DA6D1E">
        <w:t>e-li k</w:t>
      </w:r>
      <w:r w:rsidR="003F341D">
        <w:t> zhotovení díla</w:t>
      </w:r>
      <w:r w:rsidRPr="00610D0E">
        <w:t xml:space="preserve"> nutná součinnost objednatele, určí mu </w:t>
      </w:r>
      <w:r w:rsidR="00C0108D">
        <w:t>zhotovitel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C0108D">
        <w:t>zhotovitel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 w:rsidR="007F63D6">
        <w:t>má však právo odstoupit od smlouvy, pakliže na tento svůj záměr objednatele předem písemně upozornil</w:t>
      </w:r>
    </w:p>
    <w:p w:rsidR="000264CF" w:rsidRDefault="00C0108D" w:rsidP="000264CF">
      <w:pPr>
        <w:pStyle w:val="ListLetter-ContractCzechRadio"/>
      </w:pPr>
      <w:r>
        <w:t>zhotovitel</w:t>
      </w:r>
      <w:r w:rsidR="000264CF">
        <w:t xml:space="preserve"> </w:t>
      </w:r>
      <w:r w:rsidR="000264CF" w:rsidRPr="00F043FF">
        <w:t>je vázán</w:t>
      </w:r>
      <w:r w:rsidR="000264CF">
        <w:t xml:space="preserve"> p</w:t>
      </w:r>
      <w:r w:rsidR="000264CF" w:rsidRPr="00F043FF">
        <w:t xml:space="preserve">říkazy objednatele ohledně způsobu </w:t>
      </w:r>
      <w:r w:rsidR="000264CF">
        <w:t>p</w:t>
      </w:r>
      <w:r w:rsidR="003F341D">
        <w:t>rovedení</w:t>
      </w:r>
      <w:r w:rsidR="000E661B">
        <w:t xml:space="preserve"> </w:t>
      </w:r>
      <w:r w:rsidR="003F341D">
        <w:t>díla</w:t>
      </w:r>
      <w:r w:rsidR="000264CF">
        <w:t>.</w:t>
      </w:r>
      <w:r w:rsidR="000264CF" w:rsidRPr="00F043FF">
        <w:t xml:space="preserve"> </w:t>
      </w:r>
      <w:r w:rsidR="000264CF">
        <w:t xml:space="preserve">Jsou-li příkazy objednatele nevhodné vzhledem k povaze </w:t>
      </w:r>
      <w:r w:rsidR="003F341D">
        <w:t>díla</w:t>
      </w:r>
      <w:r w:rsidR="000264CF">
        <w:t xml:space="preserve">, je </w:t>
      </w:r>
      <w:r>
        <w:t>zhotovitel</w:t>
      </w:r>
      <w:r w:rsidR="000264CF">
        <w:t xml:space="preserve"> povinen na to objednatele písemnou a prokazatelně doručenou formou neprodleně po jejich obdržení upozornit;</w:t>
      </w:r>
    </w:p>
    <w:p w:rsidR="002C1BE8" w:rsidRDefault="000264CF" w:rsidP="000264CF">
      <w:pPr>
        <w:pStyle w:val="ListLetter-ContractCzechRadio"/>
      </w:pPr>
      <w:r>
        <w:t>smluvní strany uvádí, že n</w:t>
      </w:r>
      <w:r w:rsidRPr="002932DA">
        <w:t xml:space="preserve">astane-li zcela mimořádná nepředvídatelná okolnost, která </w:t>
      </w:r>
      <w:r w:rsidR="003F341D">
        <w:t>zhotovení díla</w:t>
      </w:r>
      <w:r w:rsidRPr="002932DA">
        <w:t xml:space="preserve"> podstatně ztěžuje, </w:t>
      </w:r>
      <w:r>
        <w:t>není kterákoli smluvní strana oprávněna požádat soud, aby podle svého uvážení rozhodl</w:t>
      </w:r>
      <w:r w:rsidRPr="002932DA">
        <w:t xml:space="preserve"> o spravedlivém zvýšení ceny za </w:t>
      </w:r>
      <w:r w:rsidR="003F341D">
        <w:t>zhotovení díla</w:t>
      </w:r>
      <w:r w:rsidRPr="002932DA">
        <w:t xml:space="preserve">, anebo o zrušení smlouvy a o tom, jak se strany vypořádají. </w:t>
      </w:r>
      <w:r>
        <w:t xml:space="preserve">Tímto smluvní strany přebírají </w:t>
      </w:r>
      <w:r w:rsidRPr="002932DA">
        <w:t>nebezpečí změny okolností</w:t>
      </w:r>
      <w:r w:rsidR="002C1BE8">
        <w:t>.</w:t>
      </w:r>
    </w:p>
    <w:p w:rsidR="000264CF" w:rsidRDefault="002C1BE8" w:rsidP="00193B20">
      <w:pPr>
        <w:pStyle w:val="ListNumber-ContractCzechRadio"/>
      </w:pPr>
      <w:r>
        <w:t>Smluvní strany konstatují, že dílo podle této smlouvy má charakter díla na objednávku s ohledem na ustanovení zákona č. 121/2000 Sb., autorský zákon, v platném znění.</w:t>
      </w:r>
    </w:p>
    <w:p w:rsidR="00A11BC0" w:rsidRPr="006D0812" w:rsidRDefault="00543BBF" w:rsidP="00A11BC0">
      <w:pPr>
        <w:pStyle w:val="Heading-Number-ContractCzechRadio"/>
      </w:pPr>
      <w:r w:rsidRPr="006D0812">
        <w:t>Závěrečná ustanovení</w:t>
      </w:r>
    </w:p>
    <w:p w:rsidR="00F36299" w:rsidRPr="006D0812" w:rsidRDefault="00F36299" w:rsidP="00010ADE">
      <w:pPr>
        <w:pStyle w:val="ListNumber-ContractCzechRadio"/>
      </w:pPr>
      <w:r w:rsidRPr="006D0812">
        <w:t xml:space="preserve">Tato smlouva </w:t>
      </w:r>
      <w:r w:rsidR="00110834">
        <w:t xml:space="preserve">se uzavírá a </w:t>
      </w:r>
      <w:r w:rsidRPr="006D0812">
        <w:t>nabývá platnosti a účinnosti dnem jejího podpisu oběma smluvními stranami.</w:t>
      </w:r>
    </w:p>
    <w:p w:rsidR="00043DF0" w:rsidRPr="006D0812" w:rsidRDefault="00043DF0" w:rsidP="00193B20">
      <w:pPr>
        <w:pStyle w:val="ListNumber-ContractCzechRadio"/>
      </w:pPr>
      <w:r w:rsidRPr="00193B2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193B20">
        <w:rPr>
          <w:rFonts w:eastAsia="Times New Roman" w:cs="Arial"/>
          <w:bCs/>
          <w:kern w:val="32"/>
          <w:szCs w:val="20"/>
        </w:rPr>
        <w:t>s</w:t>
      </w:r>
      <w:r w:rsidRPr="00193B2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193B20">
        <w:rPr>
          <w:rFonts w:eastAsia="Times New Roman" w:cs="Arial"/>
          <w:bCs/>
          <w:kern w:val="32"/>
          <w:szCs w:val="20"/>
        </w:rPr>
        <w:t xml:space="preserve">smlouvou </w:t>
      </w:r>
      <w:r w:rsidRPr="00193B20">
        <w:rPr>
          <w:rFonts w:eastAsia="Times New Roman" w:cs="Arial"/>
          <w:bCs/>
          <w:kern w:val="32"/>
          <w:szCs w:val="20"/>
        </w:rPr>
        <w:t>neupravená se řídí příslušnými ustanoveními zákona č. 89/2012 Sb., občanský zákoník</w:t>
      </w:r>
      <w:r w:rsidR="000264CF" w:rsidRPr="00193B20">
        <w:rPr>
          <w:rFonts w:eastAsia="Times New Roman" w:cs="Arial"/>
          <w:bCs/>
          <w:kern w:val="32"/>
          <w:szCs w:val="20"/>
        </w:rPr>
        <w:t>, ve znění pozdějších předpisů</w:t>
      </w:r>
      <w:r w:rsidR="002C1BE8" w:rsidRPr="00193B20">
        <w:rPr>
          <w:rFonts w:eastAsia="Times New Roman" w:cs="Arial"/>
          <w:bCs/>
          <w:kern w:val="32"/>
          <w:szCs w:val="20"/>
        </w:rPr>
        <w:t xml:space="preserve"> a zákona č.</w:t>
      </w:r>
      <w:r w:rsidR="00193B20" w:rsidRPr="00193B20">
        <w:t xml:space="preserve"> </w:t>
      </w:r>
      <w:r w:rsidR="00193B20" w:rsidRPr="00193B20">
        <w:rPr>
          <w:rFonts w:eastAsia="Times New Roman" w:cs="Arial"/>
          <w:bCs/>
          <w:kern w:val="32"/>
          <w:szCs w:val="20"/>
        </w:rPr>
        <w:t>121/2000 Sb., autorský zákon, v platném znění.</w:t>
      </w:r>
    </w:p>
    <w:p w:rsidR="00F36299" w:rsidRPr="006D0812" w:rsidRDefault="00F36299" w:rsidP="00147362">
      <w:pPr>
        <w:pStyle w:val="ListNumber-ContractCzechRadio"/>
      </w:pPr>
      <w:r w:rsidRPr="006D0812">
        <w:t xml:space="preserve">Tato smlouva je vyhotovena ve třech stejnopisech s platností originálu, z nichž </w:t>
      </w:r>
      <w:r w:rsidR="001558ED">
        <w:t>objednatel</w:t>
      </w:r>
      <w:r w:rsidRPr="006D0812">
        <w:t xml:space="preserve"> obdrží dva a </w:t>
      </w:r>
      <w:r w:rsidR="00C0108D">
        <w:t>zhotovitel</w:t>
      </w:r>
      <w:r w:rsidRPr="006D0812">
        <w:t xml:space="preserve"> jeden.</w:t>
      </w:r>
    </w:p>
    <w:p w:rsidR="000264CF" w:rsidRPr="006D0812" w:rsidRDefault="000264CF" w:rsidP="000264CF">
      <w:pPr>
        <w:pStyle w:val="ListNumber-ContractCzechRadio"/>
      </w:pPr>
      <w:r w:rsidRPr="00E92AB9">
        <w:t>Pokud není ve smlouvě výslovně uvedeno jinak, pak je čas dle této smlouvy počítán v kalendářních dnech</w:t>
      </w:r>
      <w:r w:rsidRPr="00C63A17">
        <w:t>.</w:t>
      </w:r>
    </w:p>
    <w:p w:rsidR="000264CF" w:rsidRPr="002E4874" w:rsidRDefault="000264CF" w:rsidP="000264CF">
      <w:pPr>
        <w:pStyle w:val="ListNumber-ContractCzechRadio"/>
      </w:pPr>
      <w:r w:rsidRPr="002E4874">
        <w:t xml:space="preserve">Pro případ sporu vzniklého mezi smluvními stranami </w:t>
      </w:r>
      <w:r>
        <w:t xml:space="preserve">z této smlouvy nebo v souvislosti s ní, </w:t>
      </w:r>
      <w:r w:rsidRPr="002E4874">
        <w:t>v souladu s ustanovením § 89a zákona č. 99/1963 Sb., občanský soudní řád</w:t>
      </w:r>
      <w:r>
        <w:t>, ve znění pozdějších předpisů,</w:t>
      </w:r>
      <w:r w:rsidRPr="002E4874">
        <w:t xml:space="preserve"> </w:t>
      </w:r>
      <w:r>
        <w:t xml:space="preserve">si smluvní strany </w:t>
      </w:r>
      <w:r w:rsidRPr="002E4874">
        <w:t>jako obecný soud sjednáv</w:t>
      </w:r>
      <w:r>
        <w:t>ají</w:t>
      </w:r>
      <w:r w:rsidRPr="002E4874">
        <w:t xml:space="preserve"> </w:t>
      </w:r>
      <w:r>
        <w:t xml:space="preserve">soud </w:t>
      </w:r>
      <w:r w:rsidRPr="002E4874">
        <w:t xml:space="preserve">místně příslušný podle sídla </w:t>
      </w:r>
      <w:r w:rsidR="00272C3E">
        <w:t>objednatele</w:t>
      </w:r>
      <w:r w:rsidRPr="002E4874">
        <w:t>.</w:t>
      </w:r>
    </w:p>
    <w:p w:rsidR="00BE6222" w:rsidRPr="006D0812" w:rsidRDefault="00BE6222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 a obě smluvní strany jsou oprávněny vést jednání o uzavření smlouvy, aniž by odpovídaly za to, zda bude či nebude</w:t>
      </w:r>
      <w:r w:rsidR="00670762" w:rsidRPr="006D0812">
        <w:t xml:space="preserve"> smlouva uzavřena. </w:t>
      </w:r>
      <w:r w:rsidR="00C0108D">
        <w:t>Zhotovitel</w:t>
      </w:r>
      <w:r w:rsidR="00147362">
        <w:t xml:space="preserve">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C0108D">
        <w:t>zhotovitel</w:t>
      </w:r>
      <w:r w:rsidRPr="006D0812">
        <w:t xml:space="preserve"> nemá právo ve smyslu § 2910 </w:t>
      </w:r>
      <w:r w:rsidR="000264CF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:rsidR="00BF05E5" w:rsidRDefault="00BE6222" w:rsidP="00455E05">
      <w:pPr>
        <w:pStyle w:val="ListNumber-ContractCzechRadio"/>
      </w:pPr>
      <w:r w:rsidRPr="006D0812">
        <w:lastRenderedPageBreak/>
        <w:t xml:space="preserve">Pro případ, že si smluvní strany mezi sebou v rámci jednání o podmínkách </w:t>
      </w:r>
      <w:r w:rsidR="00F649EE" w:rsidRPr="006D0812">
        <w:t>návrh</w:t>
      </w:r>
      <w:r w:rsidR="00455E05">
        <w:t>u</w:t>
      </w:r>
      <w:r w:rsidR="00F649EE" w:rsidRPr="006D0812">
        <w:t xml:space="preserve"> této smlouvy mezi sebou</w:t>
      </w:r>
      <w:r w:rsidRPr="006D0812">
        <w:t xml:space="preserve"> opakovaně</w:t>
      </w:r>
      <w:r w:rsidR="003A1E25" w:rsidRPr="006D0812">
        <w:t xml:space="preserve"> tento návrh</w:t>
      </w:r>
      <w:r w:rsidRPr="006D0812">
        <w:t xml:space="preserve"> zašlou</w:t>
      </w:r>
      <w:r w:rsidR="00010ADE" w:rsidRPr="006D0812">
        <w:t>,</w:t>
      </w:r>
      <w:r w:rsidRPr="006D0812">
        <w:t xml:space="preserve"> platí, že i odpověď nebo úprava návrhu smlouvy s dodatkem nebo odchylkou, které podstatně nemění podmínky nabídky, </w:t>
      </w:r>
      <w:r w:rsidR="000264CF" w:rsidRPr="006D0812">
        <w:t>jsou nov</w:t>
      </w:r>
      <w:r w:rsidR="000264CF">
        <w:t>ým</w:t>
      </w:r>
      <w:r w:rsidR="000264CF" w:rsidRPr="006D0812">
        <w:t xml:space="preserve"> n</w:t>
      </w:r>
      <w:r w:rsidR="000264CF">
        <w:t>ávrhem na uzavření smlouvy</w:t>
      </w:r>
      <w:r w:rsidR="000264CF" w:rsidRPr="006D0812">
        <w:t>.</w:t>
      </w:r>
    </w:p>
    <w:p w:rsidR="00F675B7" w:rsidRDefault="00F675B7" w:rsidP="00F675B7">
      <w:pPr>
        <w:pStyle w:val="ListNumber-ContractCzechRadio"/>
      </w:pPr>
      <w:r>
        <w:t xml:space="preserve">Tato smlouva včetně jejích příloh a případných změn (např. dodatek smlouvy) </w:t>
      </w:r>
      <w:r w:rsidRPr="00F675B7">
        <w:rPr>
          <w:b/>
        </w:rPr>
        <w:t xml:space="preserve">bude uveřejněna </w:t>
      </w:r>
      <w:r w:rsidR="00C0108D">
        <w:rPr>
          <w:b/>
        </w:rPr>
        <w:t>zhotovitel</w:t>
      </w:r>
      <w:r w:rsidRPr="00F675B7">
        <w:rPr>
          <w:b/>
        </w:rPr>
        <w:t>em v registru smluv</w:t>
      </w:r>
      <w:r>
        <w:t xml:space="preserve"> v souladu se zákonem č. 340/2015 Sb., o zvláštních podmínkách účinnosti některých smluv, uveřejňování těchto smluv a o registru smluv (zákon o registru smluv), v platném znění. </w:t>
      </w:r>
      <w:r w:rsidR="00C0108D">
        <w:t>Zhotovitel</w:t>
      </w:r>
      <w:r>
        <w:t xml:space="preserve"> zašle objednateli potvrzení registru smluv o uveřejnění této smlouvy v registru smluv bez zbytečného odkladu od přijetí tohoto potvrzení. Tento článek je samostatnou dohodou smluvních stran oddělitelnou od ostatních ustanovení smlouvy.</w:t>
      </w:r>
    </w:p>
    <w:p w:rsidR="00043DF0" w:rsidRPr="006D0812" w:rsidRDefault="00043DF0" w:rsidP="00043DF0">
      <w:pPr>
        <w:pStyle w:val="ListNumber-ContractCzechRadio"/>
      </w:pPr>
      <w:r w:rsidRPr="006D0812">
        <w:t>Nedílnou součástí této smlouvy je její:</w:t>
      </w:r>
    </w:p>
    <w:p w:rsidR="00043DF0" w:rsidRPr="006D0812" w:rsidRDefault="00043DF0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 xml:space="preserve">Příloha </w:t>
      </w:r>
      <w:r w:rsidR="00746863">
        <w:rPr>
          <w:b w:val="0"/>
        </w:rPr>
        <w:t xml:space="preserve">1 </w:t>
      </w:r>
      <w:r w:rsidR="002932DA">
        <w:rPr>
          <w:b w:val="0"/>
        </w:rPr>
        <w:t xml:space="preserve">- </w:t>
      </w:r>
      <w:r w:rsidR="0026562C">
        <w:rPr>
          <w:b w:val="0"/>
        </w:rPr>
        <w:t>S</w:t>
      </w:r>
      <w:r w:rsidRPr="006D0812">
        <w:rPr>
          <w:b w:val="0"/>
        </w:rPr>
        <w:t xml:space="preserve">pecifikace </w:t>
      </w:r>
      <w:r w:rsidR="003F341D">
        <w:rPr>
          <w:b w:val="0"/>
        </w:rPr>
        <w:t>díla</w:t>
      </w:r>
    </w:p>
    <w:p w:rsidR="005E67B4" w:rsidRDefault="005E67B4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 xml:space="preserve">Příloha </w:t>
      </w:r>
      <w:r w:rsidR="00746863">
        <w:t xml:space="preserve">2 </w:t>
      </w:r>
      <w:r w:rsidR="002932DA">
        <w:t xml:space="preserve">- </w:t>
      </w:r>
      <w:r w:rsidR="0026562C">
        <w:t>P</w:t>
      </w:r>
      <w:r w:rsidRPr="006D0812">
        <w:t xml:space="preserve">rotokol o </w:t>
      </w:r>
      <w:r w:rsidR="00147362">
        <w:t>p</w:t>
      </w:r>
      <w:r w:rsidR="003F341D">
        <w:t>ředání díla</w:t>
      </w:r>
    </w:p>
    <w:p w:rsidR="00A11BC0" w:rsidRDefault="00A11BC0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6"/>
        <w:gridCol w:w="4366"/>
      </w:tblGrid>
      <w:tr w:rsidR="00BA16BB" w:rsidRPr="00482CB1" w:rsidTr="00482CB1">
        <w:tc>
          <w:tcPr>
            <w:tcW w:w="4366" w:type="dxa"/>
            <w:shd w:val="clear" w:color="auto" w:fill="auto"/>
          </w:tcPr>
          <w:p w:rsidR="00BA16BB" w:rsidRPr="00482CB1" w:rsidRDefault="00BA16BB" w:rsidP="00F675B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482CB1">
              <w:t xml:space="preserve">V </w:t>
            </w:r>
            <w:r w:rsidR="00F675B7">
              <w:t>Praze</w:t>
            </w:r>
            <w:r w:rsidR="009B0D09" w:rsidRPr="00482CB1">
              <w:t xml:space="preserve"> </w:t>
            </w:r>
            <w:r w:rsidRPr="00482CB1">
              <w:t xml:space="preserve">dne </w:t>
            </w:r>
            <w:r w:rsidR="00F675B7">
              <w:t>………………….</w:t>
            </w:r>
          </w:p>
        </w:tc>
        <w:tc>
          <w:tcPr>
            <w:tcW w:w="4366" w:type="dxa"/>
            <w:shd w:val="clear" w:color="auto" w:fill="auto"/>
          </w:tcPr>
          <w:p w:rsidR="00BA16BB" w:rsidRPr="00482CB1" w:rsidRDefault="00BA16BB" w:rsidP="00F675B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482CB1">
              <w:t xml:space="preserve">V </w:t>
            </w:r>
            <w:r w:rsidR="002B02A1">
              <w:t>Praze</w:t>
            </w:r>
            <w:r w:rsidRPr="00482CB1">
              <w:t xml:space="preserve"> dne </w:t>
            </w:r>
            <w:r w:rsidR="00F675B7">
              <w:t>………….</w:t>
            </w:r>
          </w:p>
        </w:tc>
      </w:tr>
      <w:tr w:rsidR="00BA16BB" w:rsidRPr="00482CB1" w:rsidTr="00482CB1">
        <w:tc>
          <w:tcPr>
            <w:tcW w:w="4366" w:type="dxa"/>
            <w:shd w:val="clear" w:color="auto" w:fill="auto"/>
          </w:tcPr>
          <w:p w:rsidR="002B02A1" w:rsidRDefault="002B02A1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</w:p>
          <w:p w:rsidR="00BA16BB" w:rsidRPr="00482CB1" w:rsidRDefault="00BA16BB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82CB1">
              <w:rPr>
                <w:rStyle w:val="Siln"/>
              </w:rPr>
              <w:t xml:space="preserve">Za </w:t>
            </w:r>
            <w:r w:rsidR="00BF05E5" w:rsidRPr="00482CB1">
              <w:rPr>
                <w:rStyle w:val="Siln"/>
              </w:rPr>
              <w:t>objednatele</w:t>
            </w:r>
          </w:p>
        </w:tc>
        <w:tc>
          <w:tcPr>
            <w:tcW w:w="4366" w:type="dxa"/>
            <w:shd w:val="clear" w:color="auto" w:fill="auto"/>
          </w:tcPr>
          <w:p w:rsidR="002B02A1" w:rsidRPr="002B02A1" w:rsidRDefault="002B02A1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  <w:b w:val="0"/>
              </w:rPr>
            </w:pPr>
          </w:p>
          <w:p w:rsidR="00BA16BB" w:rsidRPr="00482CB1" w:rsidRDefault="00BA16BB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82CB1">
              <w:rPr>
                <w:rStyle w:val="Siln"/>
              </w:rPr>
              <w:t xml:space="preserve">Za </w:t>
            </w:r>
            <w:r w:rsidR="00C0108D">
              <w:rPr>
                <w:rStyle w:val="Siln"/>
              </w:rPr>
              <w:t>zhotovitel</w:t>
            </w:r>
            <w:r w:rsidR="00147362" w:rsidRPr="00482CB1">
              <w:rPr>
                <w:rStyle w:val="Siln"/>
              </w:rPr>
              <w:t>e</w:t>
            </w:r>
          </w:p>
        </w:tc>
      </w:tr>
    </w:tbl>
    <w:p w:rsidR="00F6014B" w:rsidRDefault="00F6014B" w:rsidP="00881C56"/>
    <w:p w:rsidR="00F86102" w:rsidRDefault="00633618" w:rsidP="00EF0FF9">
      <w:pPr>
        <w:pStyle w:val="SubjectSpecification-ContractCzechRadio"/>
      </w:pPr>
      <w:r>
        <w:br w:type="page"/>
      </w:r>
    </w:p>
    <w:p w:rsidR="0047528D" w:rsidRDefault="00D5524A" w:rsidP="00746863">
      <w:pPr>
        <w:pStyle w:val="SubjectName-ContractCzechRadio"/>
        <w:jc w:val="both"/>
      </w:pPr>
      <w:r>
        <w:lastRenderedPageBreak/>
        <w:t>P</w:t>
      </w:r>
      <w:r w:rsidR="00731E1C" w:rsidRPr="006D0812">
        <w:t>ŘÍLOHA</w:t>
      </w:r>
      <w:r w:rsidR="002932DA">
        <w:t xml:space="preserve"> </w:t>
      </w:r>
      <w:r w:rsidR="0047528D">
        <w:t xml:space="preserve">č. 1 – Specifikace </w:t>
      </w:r>
      <w:r w:rsidR="003F341D">
        <w:t>díla</w:t>
      </w:r>
      <w:r w:rsidR="00400BFC">
        <w:t xml:space="preserve"> a termíny </w:t>
      </w:r>
    </w:p>
    <w:p w:rsidR="0047528D" w:rsidRDefault="0047528D" w:rsidP="00AA7807">
      <w:pPr>
        <w:pStyle w:val="SubjectName-ContractCzechRadio"/>
      </w:pPr>
    </w:p>
    <w:p w:rsidR="00AA7807" w:rsidRPr="00AA7807" w:rsidRDefault="000E1605" w:rsidP="00AA7807">
      <w:pPr>
        <w:pStyle w:val="SubjectSpecification-ContractCzechRadio"/>
      </w:pPr>
      <w:r>
        <w:rPr>
          <w:u w:val="single"/>
        </w:rPr>
        <w:t>Specifikace díla</w:t>
      </w:r>
      <w:r w:rsidR="00AA7807">
        <w:t>:</w:t>
      </w:r>
    </w:p>
    <w:p w:rsidR="00370E5D" w:rsidRDefault="00370E5D" w:rsidP="00370E5D">
      <w:pPr>
        <w:pStyle w:val="ListLetter-ContractCzechRadio"/>
      </w:pPr>
      <w:r>
        <w:t>Dílo bude obsahovat analýzu všech předvídatelných variant technicko-ekonomického řešení řádného vysílání v systému T-DAB objednatele v souladu s existujícím právním a organizačním rámcem</w:t>
      </w:r>
      <w:r w:rsidRPr="0089663B">
        <w:t>, usnesení</w:t>
      </w:r>
      <w:r>
        <w:t>m</w:t>
      </w:r>
      <w:r w:rsidRPr="0089663B">
        <w:t xml:space="preserve"> vlády České republiky č. 730 ze dne 24. srpna 2016 k návrhu rozvoje zemského digitálního vysílání Českého rozhlasu</w:t>
      </w:r>
      <w:r>
        <w:t xml:space="preserve"> a posouzení těchto variant z hlediska nastavení podmínek poskytnutí třetím osobám zbytkové kapacity multiplexu. Každá z uvažovaných variant bude ohodnocena z hlediska rizik pro objednatele a z hlediska péče řádného hospodáře z pozice objednatele. Nejlepší varianta z hledisek uvedených v předchozí větě bude zhotovitelem doporučena pro využití zhotovitelem a v díle podrobně popsána. </w:t>
      </w:r>
    </w:p>
    <w:p w:rsidR="00370E5D" w:rsidRPr="00A572E2" w:rsidRDefault="00370E5D" w:rsidP="00370E5D">
      <w:pPr>
        <w:pStyle w:val="ListLetter-ContractCzechRadio"/>
      </w:pPr>
      <w:r>
        <w:t xml:space="preserve">V díle bude z ekonomického a právního hlediska posouzena možnost vysílání programů Českého rozhlasu s ohledem na </w:t>
      </w:r>
      <w:r w:rsidRPr="00A572E2">
        <w:t>pravid</w:t>
      </w:r>
      <w:r>
        <w:t>la podle Sdělení Evropské komise o použití pravidel státní podpory na veřejnoprávní vysílání (2009/C 257/01)</w:t>
      </w:r>
      <w:r w:rsidRPr="006F5FB5">
        <w:t>.</w:t>
      </w:r>
    </w:p>
    <w:p w:rsidR="00370E5D" w:rsidRDefault="00370E5D" w:rsidP="00370E5D">
      <w:pPr>
        <w:pStyle w:val="ListLetter-ContractCzechRadio"/>
      </w:pPr>
      <w:r>
        <w:t>Dílo bude týmem zhotovitele předběžně prezentováno zástupcům objednatele v sídle objednatele dne 15. 3. 2017</w:t>
      </w:r>
      <w:r w:rsidRPr="006F5FB5">
        <w:t>.</w:t>
      </w:r>
      <w:r>
        <w:t xml:space="preserve"> Zhotovitel na místě objednateli dílo </w:t>
      </w:r>
      <w:proofErr w:type="spellStart"/>
      <w:r>
        <w:t>odprezentuje</w:t>
      </w:r>
      <w:proofErr w:type="spellEnd"/>
      <w:r>
        <w:t>, odpoví na dotazy objednatele a vypořádá připomínky objednatele k dílu. Zhotovitel následně dílo upraví podle připomínek objednatele do konečné podoby.</w:t>
      </w:r>
    </w:p>
    <w:p w:rsidR="00370E5D" w:rsidRDefault="00370E5D" w:rsidP="00370E5D">
      <w:pPr>
        <w:pStyle w:val="ListLetter-ContractCzechRadio"/>
      </w:pPr>
      <w:r>
        <w:t>Konečná podoba díla bude objednateli předána objednatelem v písemné (listinné i elektronické) formě 20. 3. 2017. Očekává se, že dílo bude v rozsahu cca 50 stran textu, tabulek a grafů.</w:t>
      </w:r>
    </w:p>
    <w:p w:rsidR="00746863" w:rsidRPr="00746863" w:rsidRDefault="00746863" w:rsidP="00AA7807">
      <w:pPr>
        <w:pStyle w:val="SubjectSpecification-ContractCzechRadio"/>
      </w:pPr>
      <w:r>
        <w:br w:type="page"/>
      </w:r>
    </w:p>
    <w:p w:rsidR="00731E1C" w:rsidRPr="006D0812" w:rsidRDefault="0047528D" w:rsidP="0023258C">
      <w:pPr>
        <w:pStyle w:val="SubjectName-ContractCzechRadio"/>
        <w:jc w:val="center"/>
      </w:pPr>
      <w:r>
        <w:lastRenderedPageBreak/>
        <w:t xml:space="preserve">Příloha č. 2 </w:t>
      </w:r>
      <w:r w:rsidR="00731E1C" w:rsidRPr="006D0812">
        <w:t xml:space="preserve">– PROTOKOL O </w:t>
      </w:r>
      <w:r w:rsidR="00147362">
        <w:t>P</w:t>
      </w:r>
      <w:r w:rsidR="003F341D">
        <w:t>ŘEDÁNÍ DÍLA</w:t>
      </w:r>
    </w:p>
    <w:p w:rsidR="00731E1C" w:rsidRPr="006D0812" w:rsidRDefault="00731E1C" w:rsidP="0023258C">
      <w:pPr>
        <w:pStyle w:val="SubjectSpecification-ContractCzechRadio"/>
      </w:pPr>
    </w:p>
    <w:p w:rsidR="00731E1C" w:rsidRPr="006D0812" w:rsidRDefault="00731E1C" w:rsidP="00731E1C">
      <w:pPr>
        <w:pStyle w:val="SubjectName-ContractCzechRadio"/>
      </w:pPr>
      <w:r w:rsidRPr="006D0812">
        <w:t>Český rozhlas</w:t>
      </w:r>
    </w:p>
    <w:p w:rsidR="00731E1C" w:rsidRPr="006D0812" w:rsidRDefault="00731E1C" w:rsidP="00731E1C">
      <w:pPr>
        <w:pStyle w:val="SubjectSpecification-ContractCzechRadio"/>
      </w:pPr>
      <w:r w:rsidRPr="006D0812">
        <w:t>IČ 45245053, DIČ CZ45245053</w:t>
      </w:r>
    </w:p>
    <w:p w:rsidR="00CA3625" w:rsidRDefault="00386EE0" w:rsidP="00CA3625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CA3625">
        <w:t>………</w:t>
      </w:r>
      <w:proofErr w:type="gramStart"/>
      <w:r w:rsidR="00CA3625">
        <w:t>…..</w:t>
      </w:r>
      <w:proofErr w:type="gramEnd"/>
    </w:p>
    <w:p w:rsidR="00CA3625" w:rsidRDefault="00CA3625" w:rsidP="00CA3625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tel.:……….</w:t>
      </w:r>
    </w:p>
    <w:p w:rsidR="00CA3625" w:rsidRDefault="00CA3625" w:rsidP="00CA3625">
      <w:pPr>
        <w:pStyle w:val="SubjectSpecification-ContractCzechRadi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e-mail:</w:t>
      </w:r>
      <w:proofErr w:type="gramStart"/>
      <w:r>
        <w:t>…..</w:t>
      </w:r>
      <w:proofErr w:type="gramEnd"/>
    </w:p>
    <w:p w:rsidR="00746863" w:rsidRDefault="00746863" w:rsidP="00CA3625">
      <w:pPr>
        <w:pStyle w:val="SubjectSpecification-ContractCzechRadio"/>
      </w:pPr>
      <w:r w:rsidRPr="00EF0FF9">
        <w:t xml:space="preserve"> </w:t>
      </w:r>
    </w:p>
    <w:p w:rsidR="00731E1C" w:rsidRPr="00EF0FF9" w:rsidRDefault="00731E1C" w:rsidP="00746863">
      <w:pPr>
        <w:pStyle w:val="SubjectSpecification-ContractCzechRadio"/>
      </w:pPr>
      <w:r w:rsidRPr="00EF0FF9">
        <w:t>(dále jen jako</w:t>
      </w:r>
      <w:r w:rsidR="00EF0FF9" w:rsidRPr="00EF0FF9">
        <w:t xml:space="preserve"> „</w:t>
      </w:r>
      <w:r w:rsidR="00EF0FF9" w:rsidRPr="00EF0FF9">
        <w:rPr>
          <w:b/>
        </w:rPr>
        <w:t>přebírající</w:t>
      </w:r>
      <w:r w:rsidR="00EF0FF9" w:rsidRPr="00EF0FF9">
        <w:t>“ a</w:t>
      </w:r>
      <w:r w:rsidRPr="00EF0FF9">
        <w:t xml:space="preserve"> </w:t>
      </w:r>
      <w:r w:rsidR="000264CF" w:rsidRPr="00EF0FF9">
        <w:t>„</w:t>
      </w:r>
      <w:r w:rsidR="000264CF" w:rsidRPr="00EF0FF9">
        <w:rPr>
          <w:b/>
        </w:rPr>
        <w:t>objednatel</w:t>
      </w:r>
      <w:r w:rsidR="000264CF" w:rsidRPr="00EF0FF9">
        <w:t>“</w:t>
      </w:r>
      <w:r w:rsidRPr="00EF0FF9">
        <w:t>)</w:t>
      </w:r>
    </w:p>
    <w:p w:rsidR="00746863" w:rsidRDefault="00746863" w:rsidP="00731E1C"/>
    <w:p w:rsidR="00731E1C" w:rsidRPr="006D0812" w:rsidRDefault="00731E1C" w:rsidP="00731E1C">
      <w:r w:rsidRPr="006D0812">
        <w:t>a</w:t>
      </w:r>
    </w:p>
    <w:p w:rsidR="00746863" w:rsidRDefault="00746863" w:rsidP="00731E1C">
      <w:pPr>
        <w:pStyle w:val="SubjectName-ContractCzechRadio"/>
      </w:pPr>
    </w:p>
    <w:p w:rsidR="00731E1C" w:rsidRPr="006D0812" w:rsidRDefault="000F35A4" w:rsidP="00731E1C">
      <w:pPr>
        <w:pStyle w:val="SubjectName-ContractCzechRadio"/>
      </w:pPr>
      <w:r>
        <w:t>PIERSTONE s.r.o., advokátní kancelář</w:t>
      </w:r>
    </w:p>
    <w:p w:rsidR="00731E1C" w:rsidRPr="006D0812" w:rsidRDefault="00731E1C" w:rsidP="00731E1C">
      <w:pPr>
        <w:pStyle w:val="SubjectSpecification-ContractCzechRadio"/>
      </w:pPr>
      <w:r w:rsidRPr="006D0812">
        <w:t xml:space="preserve">IČ </w:t>
      </w:r>
      <w:r w:rsidR="000F35A4" w:rsidRPr="000F35A4">
        <w:t>27136710</w:t>
      </w:r>
      <w:r w:rsidR="00386EE0">
        <w:t xml:space="preserve">, </w:t>
      </w:r>
      <w:r w:rsidRPr="006D0812">
        <w:t xml:space="preserve">DIČ </w:t>
      </w:r>
      <w:r w:rsidRPr="000F35A4">
        <w:t>CZ</w:t>
      </w:r>
      <w:r w:rsidR="000F35A4" w:rsidRPr="000F35A4">
        <w:t>27136710</w:t>
      </w:r>
    </w:p>
    <w:p w:rsidR="000F35A4" w:rsidRPr="006D0812" w:rsidRDefault="00386EE0" w:rsidP="000F35A4">
      <w:pPr>
        <w:pStyle w:val="SubjectSpecification-ContractCzechRadio"/>
      </w:pPr>
      <w:r w:rsidRPr="006D0812">
        <w:t xml:space="preserve">zástupce pro věcná jednání </w:t>
      </w:r>
      <w:r w:rsidRPr="006D0812">
        <w:tab/>
      </w:r>
      <w:r w:rsidR="000F35A4">
        <w:t>Jana Pattynová</w:t>
      </w:r>
    </w:p>
    <w:p w:rsidR="000F35A4" w:rsidRPr="003974C0" w:rsidRDefault="000F35A4" w:rsidP="000F35A4">
      <w:pPr>
        <w:pStyle w:val="SubjectSpecification-ContractCzechRadio"/>
      </w:pP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Pr="003974C0">
        <w:tab/>
      </w:r>
      <w:r w:rsidR="002C73D1">
        <w:t>XXXXXXXXXXXXXXX</w:t>
      </w:r>
    </w:p>
    <w:p w:rsidR="000F35A4" w:rsidRPr="006D0812" w:rsidRDefault="000F35A4" w:rsidP="000F35A4">
      <w:pPr>
        <w:pStyle w:val="SubjectSpecification-ContractCzechRadio"/>
      </w:pP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Pr="006D0812">
        <w:tab/>
      </w:r>
      <w:r w:rsidR="002C73D1">
        <w:t>XXXXXXXXXXXXXXX</w:t>
      </w:r>
    </w:p>
    <w:p w:rsidR="00731E1C" w:rsidRPr="00EF0FF9" w:rsidRDefault="000F35A4" w:rsidP="000F35A4">
      <w:pPr>
        <w:pStyle w:val="SubjectSpecification-ContractCzechRadio"/>
      </w:pPr>
      <w:r w:rsidRPr="00EF0FF9">
        <w:t xml:space="preserve"> </w:t>
      </w:r>
      <w:r w:rsidR="00731E1C" w:rsidRPr="00EF0FF9">
        <w:t>(dále jen jako</w:t>
      </w:r>
      <w:r w:rsidR="000264CF" w:rsidRPr="00EF0FF9">
        <w:t xml:space="preserve"> </w:t>
      </w:r>
      <w:r w:rsidR="00EF0FF9" w:rsidRPr="00EF0FF9">
        <w:t>„</w:t>
      </w:r>
      <w:r w:rsidR="00EF0FF9" w:rsidRPr="00EF0FF9">
        <w:rPr>
          <w:b/>
        </w:rPr>
        <w:t>předávající</w:t>
      </w:r>
      <w:r w:rsidR="00EF0FF9" w:rsidRPr="00EF0FF9">
        <w:t xml:space="preserve">“ a </w:t>
      </w:r>
      <w:r w:rsidR="000264CF" w:rsidRPr="00EF0FF9">
        <w:t>„</w:t>
      </w:r>
      <w:r w:rsidR="00C0108D">
        <w:rPr>
          <w:b/>
        </w:rPr>
        <w:t>zhotovitel</w:t>
      </w:r>
      <w:r w:rsidR="000264CF" w:rsidRPr="00EF0FF9">
        <w:t>“</w:t>
      </w:r>
      <w:r w:rsidR="00731E1C" w:rsidRPr="00EF0FF9">
        <w:t>)</w:t>
      </w:r>
    </w:p>
    <w:p w:rsidR="00731E1C" w:rsidRPr="006D0812" w:rsidRDefault="00731E1C" w:rsidP="00C01843">
      <w:pPr>
        <w:pStyle w:val="Heading-Number-ContractCzechRadio"/>
        <w:numPr>
          <w:ilvl w:val="0"/>
          <w:numId w:val="20"/>
        </w:numPr>
      </w:pPr>
    </w:p>
    <w:p w:rsidR="0079034E" w:rsidRPr="006D0812" w:rsidRDefault="00731E1C" w:rsidP="003B20A3">
      <w:pPr>
        <w:pStyle w:val="ListNumber-ContractCzechRadio"/>
      </w:pPr>
      <w:r w:rsidRPr="006D0812">
        <w:t>Smluvní strany uvádí, že na základě smlouvy</w:t>
      </w:r>
      <w:r w:rsidR="003B20A3">
        <w:t xml:space="preserve"> o </w:t>
      </w:r>
      <w:r w:rsidR="003F341D">
        <w:t>dílo</w:t>
      </w:r>
      <w:r w:rsidRPr="006D0812">
        <w:t xml:space="preserve"> ze dne </w:t>
      </w:r>
      <w:r w:rsidR="00582425">
        <w:t>…….</w:t>
      </w:r>
      <w:r w:rsidRPr="006D0812">
        <w:t xml:space="preserve"> </w:t>
      </w:r>
      <w:proofErr w:type="gramStart"/>
      <w:r w:rsidR="00147362">
        <w:t>p</w:t>
      </w:r>
      <w:r w:rsidR="003F341D">
        <w:t>ředal</w:t>
      </w:r>
      <w:proofErr w:type="gramEnd"/>
      <w:r w:rsidRPr="006D0812">
        <w:t xml:space="preserve"> níže uvedeného dne </w:t>
      </w:r>
      <w:r w:rsidR="00C0108D">
        <w:t>zhotovitel</w:t>
      </w:r>
      <w:r w:rsidRPr="006D0812">
        <w:t xml:space="preserve"> </w:t>
      </w:r>
      <w:r w:rsidR="003B20A3">
        <w:t>objednateli</w:t>
      </w:r>
      <w:r w:rsidRPr="006D0812">
        <w:t xml:space="preserve"> následující </w:t>
      </w:r>
      <w:r w:rsidR="003F341D">
        <w:t>dílo</w:t>
      </w:r>
      <w:r w:rsidRPr="006D0812">
        <w:t>:</w:t>
      </w:r>
      <w:r w:rsidR="0079034E" w:rsidRPr="006D0812">
        <w:t xml:space="preserve"> </w:t>
      </w:r>
    </w:p>
    <w:p w:rsidR="00731E1C" w:rsidRPr="006D0812" w:rsidRDefault="00731E1C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:rsidR="0079034E" w:rsidRDefault="0079034E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:rsidR="00731E1C" w:rsidRPr="006D0812" w:rsidRDefault="00731E1C" w:rsidP="0023258C">
      <w:pPr>
        <w:pStyle w:val="Heading-Number-ContractCzechRadio"/>
      </w:pPr>
    </w:p>
    <w:p w:rsidR="0079034E" w:rsidRPr="006D0812" w:rsidRDefault="00A951BE" w:rsidP="0023258C">
      <w:pPr>
        <w:pStyle w:val="ListNumber-ContractCzechRadio"/>
      </w:pPr>
      <w:r>
        <w:rPr>
          <w:b/>
          <w:u w:val="single"/>
        </w:rPr>
        <w:t>Objednatel</w:t>
      </w:r>
      <w:r w:rsidRPr="006D0812">
        <w:rPr>
          <w:b/>
          <w:u w:val="single"/>
        </w:rPr>
        <w:t xml:space="preserve"> </w:t>
      </w:r>
      <w:r w:rsidR="0079034E" w:rsidRPr="006D0812">
        <w:rPr>
          <w:b/>
          <w:u w:val="single"/>
        </w:rPr>
        <w:t xml:space="preserve">po prohlídce </w:t>
      </w:r>
      <w:r w:rsidR="003F341D">
        <w:rPr>
          <w:b/>
          <w:u w:val="single"/>
        </w:rPr>
        <w:t>díla</w:t>
      </w:r>
      <w:r w:rsidR="0079034E"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="0079034E"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3F341D">
        <w:rPr>
          <w:b/>
          <w:u w:val="single"/>
        </w:rPr>
        <w:t>provedení díla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="00137370">
        <w:rPr>
          <w:b/>
          <w:u w:val="single"/>
        </w:rPr>
        <w:t xml:space="preserve"> (bez </w:t>
      </w:r>
      <w:proofErr w:type="gramStart"/>
      <w:r w:rsidR="00137370">
        <w:rPr>
          <w:b/>
          <w:u w:val="single"/>
        </w:rPr>
        <w:t>výhrad).</w:t>
      </w:r>
      <w:r w:rsidR="0079034E" w:rsidRPr="006D0812">
        <w:t>.</w:t>
      </w:r>
      <w:proofErr w:type="gramEnd"/>
      <w:r w:rsidR="0079034E" w:rsidRPr="006D0812">
        <w:t xml:space="preserve"> </w:t>
      </w:r>
    </w:p>
    <w:p w:rsidR="0079034E" w:rsidRPr="00147362" w:rsidRDefault="0079034E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3F341D">
        <w:rPr>
          <w:i/>
          <w:noProof/>
          <w:lang w:eastAsia="cs-CZ"/>
        </w:rPr>
        <w:t>dílo nemá, podle názoru objednatele,</w:t>
      </w:r>
      <w:r w:rsidRPr="006D0812">
        <w:rPr>
          <w:i/>
        </w:rPr>
        <w:t> ujednan</w:t>
      </w:r>
      <w:r w:rsidR="003F341D">
        <w:rPr>
          <w:i/>
        </w:rPr>
        <w:t>ý</w:t>
      </w:r>
      <w:r w:rsidRPr="006D0812">
        <w:rPr>
          <w:i/>
        </w:rPr>
        <w:t xml:space="preserve"> </w:t>
      </w:r>
      <w:r w:rsidR="003B20A3">
        <w:rPr>
          <w:i/>
        </w:rPr>
        <w:t>rozsah a</w:t>
      </w:r>
      <w:r w:rsidR="003F341D">
        <w:rPr>
          <w:i/>
        </w:rPr>
        <w:t>/nebo</w:t>
      </w:r>
      <w:r w:rsidR="003B20A3">
        <w:rPr>
          <w:i/>
        </w:rPr>
        <w:t xml:space="preserve"> kvalit</w:t>
      </w:r>
      <w:r w:rsidR="003F341D">
        <w:rPr>
          <w:i/>
        </w:rPr>
        <w:t>u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</w:t>
      </w:r>
      <w:r w:rsidR="0026562C">
        <w:rPr>
          <w:i/>
          <w:noProof/>
          <w:lang w:eastAsia="cs-CZ"/>
        </w:rPr>
        <w:t>objednatel</w:t>
      </w:r>
      <w:r w:rsidR="0026562C"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3F341D">
        <w:rPr>
          <w:i/>
        </w:rPr>
        <w:t>dílo převzít</w:t>
      </w:r>
      <w:r w:rsidR="00137370">
        <w:rPr>
          <w:i/>
        </w:rPr>
        <w:t xml:space="preserve"> bez výhrad, </w:t>
      </w:r>
      <w:r w:rsidR="001558ED">
        <w:rPr>
          <w:i/>
        </w:rPr>
        <w:t>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</w:t>
      </w:r>
      <w:r w:rsidR="00137370">
        <w:rPr>
          <w:i/>
        </w:rPr>
        <w:t>své výhrady a komentáře k výhradám, včetně případných dohod obou stran o dokončení díla. Nepřevezme-li objednatel dílo vůbec (ani s výhradami), uvede to do protokolu výslovně</w:t>
      </w:r>
      <w:r w:rsidRPr="006D0812">
        <w:rPr>
          <w:i/>
        </w:rPr>
        <w:t>:</w:t>
      </w:r>
    </w:p>
    <w:p w:rsidR="0079034E" w:rsidRPr="006D0812" w:rsidRDefault="0079034E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79034E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79034E" w:rsidP="0023258C">
      <w:pPr>
        <w:pStyle w:val="ListNumber-ContractCzechRadio"/>
      </w:pPr>
      <w:r w:rsidRPr="006D0812">
        <w:t xml:space="preserve">Tento protokol je vyhotoven ve dvou </w:t>
      </w:r>
      <w:r w:rsidR="000264CF">
        <w:t>stejnopisech s platností originálu, z nichž každá smluvní strana obdrží jedno</w:t>
      </w:r>
      <w:r w:rsidRPr="006D0812"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4"/>
        <w:gridCol w:w="3964"/>
      </w:tblGrid>
      <w:tr w:rsidR="0079034E" w:rsidRPr="00482CB1" w:rsidTr="00482CB1">
        <w:tc>
          <w:tcPr>
            <w:tcW w:w="3974" w:type="dxa"/>
            <w:shd w:val="clear" w:color="auto" w:fill="auto"/>
          </w:tcPr>
          <w:p w:rsidR="0079034E" w:rsidRPr="00482CB1" w:rsidRDefault="00582425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482CB1">
              <w:t xml:space="preserve">V </w:t>
            </w:r>
            <w:r>
              <w:t>Praze</w:t>
            </w:r>
            <w:r w:rsidRPr="00482CB1">
              <w:t xml:space="preserve"> dne </w:t>
            </w:r>
            <w:r>
              <w:t>………………….</w:t>
            </w:r>
          </w:p>
        </w:tc>
        <w:tc>
          <w:tcPr>
            <w:tcW w:w="3964" w:type="dxa"/>
            <w:shd w:val="clear" w:color="auto" w:fill="auto"/>
          </w:tcPr>
          <w:p w:rsidR="0079034E" w:rsidRPr="00482CB1" w:rsidRDefault="00582425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500"/>
              <w:jc w:val="center"/>
            </w:pPr>
            <w:r w:rsidRPr="00482CB1">
              <w:t xml:space="preserve">V </w:t>
            </w:r>
            <w:r>
              <w:t>Praze</w:t>
            </w:r>
            <w:r w:rsidRPr="00482CB1">
              <w:t xml:space="preserve"> dne </w:t>
            </w:r>
            <w:r>
              <w:t>………………….</w:t>
            </w:r>
          </w:p>
        </w:tc>
      </w:tr>
      <w:tr w:rsidR="0079034E" w:rsidRPr="00482CB1" w:rsidTr="00482CB1">
        <w:tc>
          <w:tcPr>
            <w:tcW w:w="3974" w:type="dxa"/>
            <w:shd w:val="clear" w:color="auto" w:fill="auto"/>
          </w:tcPr>
          <w:p w:rsidR="0079034E" w:rsidRPr="00482CB1" w:rsidRDefault="0079034E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82CB1">
              <w:rPr>
                <w:rStyle w:val="Siln"/>
              </w:rPr>
              <w:t xml:space="preserve">Za </w:t>
            </w:r>
            <w:r w:rsidR="0026562C" w:rsidRPr="00482CB1">
              <w:rPr>
                <w:rStyle w:val="Siln"/>
              </w:rPr>
              <w:t>objednatele</w:t>
            </w:r>
          </w:p>
        </w:tc>
        <w:tc>
          <w:tcPr>
            <w:tcW w:w="3964" w:type="dxa"/>
            <w:shd w:val="clear" w:color="auto" w:fill="auto"/>
          </w:tcPr>
          <w:p w:rsidR="0079034E" w:rsidRPr="00482CB1" w:rsidRDefault="0079034E" w:rsidP="00482CB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482CB1">
              <w:rPr>
                <w:rStyle w:val="Siln"/>
              </w:rPr>
              <w:t xml:space="preserve">Za </w:t>
            </w:r>
            <w:r w:rsidR="00C0108D">
              <w:rPr>
                <w:rStyle w:val="Siln"/>
              </w:rPr>
              <w:t>zhotovitel</w:t>
            </w:r>
            <w:r w:rsidR="0026562C" w:rsidRPr="00482CB1">
              <w:rPr>
                <w:rStyle w:val="Siln"/>
              </w:rPr>
              <w:t>e</w:t>
            </w:r>
          </w:p>
        </w:tc>
      </w:tr>
    </w:tbl>
    <w:p w:rsidR="00746863" w:rsidRPr="0023258C" w:rsidRDefault="00746863" w:rsidP="00147362">
      <w:pPr>
        <w:pStyle w:val="ListNumber-ContractCzechRadio"/>
        <w:numPr>
          <w:ilvl w:val="0"/>
          <w:numId w:val="0"/>
        </w:numPr>
      </w:pPr>
    </w:p>
    <w:sectPr w:rsidR="00746863" w:rsidRPr="0023258C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49C" w:rsidRDefault="00CC549C" w:rsidP="00B25F23">
      <w:pPr>
        <w:spacing w:line="240" w:lineRule="auto"/>
      </w:pPr>
      <w:r>
        <w:separator/>
      </w:r>
    </w:p>
  </w:endnote>
  <w:endnote w:type="continuationSeparator" w:id="0">
    <w:p w:rsidR="00CC549C" w:rsidRDefault="00CC549C" w:rsidP="00B25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FD" w:rsidRDefault="00D42A0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464.95pt;margin-top:785.85pt;width:49.6pt;height:11.9pt;z-index:251656704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" filled="f" stroked="f" strokeweight=".5pt">
          <v:path arrowok="t"/>
          <v:textbox inset="0,0,0,0">
            <w:txbxContent>
              <w:p w:rsidR="00393DFD" w:rsidRPr="00727BE2" w:rsidRDefault="00D42A0B" w:rsidP="00727BE2">
                <w:pPr>
                  <w:jc w:val="right"/>
                  <w:rPr>
                    <w:rStyle w:val="slostrnky"/>
                  </w:rPr>
                </w:pPr>
                <w:r w:rsidRPr="00727BE2">
                  <w:rPr>
                    <w:rStyle w:val="slostrnky"/>
                  </w:rPr>
                  <w:fldChar w:fldCharType="begin"/>
                </w:r>
                <w:r w:rsidR="00393DFD" w:rsidRPr="00727BE2">
                  <w:rPr>
                    <w:rStyle w:val="slostrnky"/>
                  </w:rPr>
                  <w:instrText xml:space="preserve"> PAGE   \* MERGEFORMAT </w:instrText>
                </w:r>
                <w:r w:rsidRPr="00727BE2">
                  <w:rPr>
                    <w:rStyle w:val="slostrnky"/>
                  </w:rPr>
                  <w:fldChar w:fldCharType="separate"/>
                </w:r>
                <w:r w:rsidR="00370E5D">
                  <w:rPr>
                    <w:rStyle w:val="slostrnky"/>
                    <w:noProof/>
                  </w:rPr>
                  <w:t>7</w:t>
                </w:r>
                <w:r w:rsidRPr="00727BE2">
                  <w:rPr>
                    <w:rStyle w:val="slostrnky"/>
                  </w:rPr>
                  <w:fldChar w:fldCharType="end"/>
                </w:r>
                <w:r w:rsidR="00393DFD" w:rsidRPr="00727BE2">
                  <w:rPr>
                    <w:rStyle w:val="slostrnky"/>
                  </w:rPr>
                  <w:t xml:space="preserve"> / </w:t>
                </w:r>
                <w:fldSimple w:instr=" NUMPAGES   \* MERGEFORMAT ">
                  <w:r w:rsidR="00370E5D" w:rsidRPr="00370E5D">
                    <w:rPr>
                      <w:rStyle w:val="slostrnky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  <w:r w:rsidR="00393DFD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FD" w:rsidRPr="00B5596D" w:rsidRDefault="00D42A0B" w:rsidP="00B5596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464.95pt;margin-top:785.85pt;width:49.6pt;height:11.9pt;z-index:251657728;visibility:visible;mso-position-horizontal-relative:page;mso-position-vertical-relative:pag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" filled="f" stroked="f" strokeweight=".5pt">
          <v:path arrowok="t"/>
          <v:textbox inset="0,0,0,0">
            <w:txbxContent>
              <w:p w:rsidR="00393DFD" w:rsidRPr="00727BE2" w:rsidRDefault="00D42A0B" w:rsidP="00B5596D">
                <w:pPr>
                  <w:jc w:val="right"/>
                  <w:rPr>
                    <w:rStyle w:val="slostrnky"/>
                  </w:rPr>
                </w:pPr>
                <w:r w:rsidRPr="00727BE2">
                  <w:rPr>
                    <w:rStyle w:val="slostrnky"/>
                  </w:rPr>
                  <w:fldChar w:fldCharType="begin"/>
                </w:r>
                <w:r w:rsidR="00393DFD" w:rsidRPr="00727BE2">
                  <w:rPr>
                    <w:rStyle w:val="slostrnky"/>
                  </w:rPr>
                  <w:instrText xml:space="preserve"> PAGE   \* MERGEFORMAT </w:instrText>
                </w:r>
                <w:r w:rsidRPr="00727BE2">
                  <w:rPr>
                    <w:rStyle w:val="slostrnky"/>
                  </w:rPr>
                  <w:fldChar w:fldCharType="separate"/>
                </w:r>
                <w:r w:rsidR="00370E5D">
                  <w:rPr>
                    <w:rStyle w:val="slostrnky"/>
                    <w:noProof/>
                  </w:rPr>
                  <w:t>1</w:t>
                </w:r>
                <w:r w:rsidRPr="00727BE2">
                  <w:rPr>
                    <w:rStyle w:val="slostrnky"/>
                  </w:rPr>
                  <w:fldChar w:fldCharType="end"/>
                </w:r>
                <w:r w:rsidR="00393DFD" w:rsidRPr="00727BE2">
                  <w:rPr>
                    <w:rStyle w:val="slostrnky"/>
                  </w:rPr>
                  <w:t xml:space="preserve"> / </w:t>
                </w:r>
                <w:fldSimple w:instr=" NUMPAGES   \* MERGEFORMAT ">
                  <w:r w:rsidR="00370E5D" w:rsidRPr="00370E5D">
                    <w:rPr>
                      <w:rStyle w:val="slostrnky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  <w:r w:rsidR="00393DFD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49C" w:rsidRDefault="00CC549C" w:rsidP="00B25F23">
      <w:pPr>
        <w:spacing w:line="240" w:lineRule="auto"/>
      </w:pPr>
      <w:r>
        <w:separator/>
      </w:r>
    </w:p>
  </w:footnote>
  <w:footnote w:type="continuationSeparator" w:id="0">
    <w:p w:rsidR="00CC549C" w:rsidRDefault="00CC549C" w:rsidP="00B25F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FD" w:rsidRDefault="0058242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19050" t="0" r="508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77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DFD" w:rsidRDefault="00D42A0B" w:rsidP="00F40F01">
    <w:pPr>
      <w:pStyle w:val="Zhlav"/>
      <w:spacing w:after="138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1" type="#_x0000_t202" style="position:absolute;margin-left:80.25pt;margin-top:81.65pt;width:134.65pt;height:24.1pt;z-index:25165875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" filled="f" stroked="f" strokeweight="1pt">
          <v:path arrowok="t"/>
          <v:textbox inset="0,0,0,0">
            <w:txbxContent>
              <w:p w:rsidR="00393DFD" w:rsidRPr="00321BCC" w:rsidRDefault="00393DFD" w:rsidP="00E53743">
                <w:pPr>
                  <w:pStyle w:val="Logo-AdditionCzechRadio"/>
                  <w:jc w:val="center"/>
                </w:pPr>
                <w:r>
                  <w:t xml:space="preserve">   NÁVRH SMLOUVY</w:t>
                </w:r>
              </w:p>
            </w:txbxContent>
          </v:textbox>
          <w10:wrap anchorx="page" anchory="page"/>
        </v:shape>
      </w:pict>
    </w:r>
    <w:r w:rsidR="00582425">
      <w:rPr>
        <w:noProof/>
        <w:lang w:eastAsia="cs-CZ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405" cy="39624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>
    <w:nsid w:val="125A37B3"/>
    <w:multiLevelType w:val="hybridMultilevel"/>
    <w:tmpl w:val="124E8C52"/>
    <w:lvl w:ilvl="0" w:tplc="51A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8E6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5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>
    <w:nsid w:val="1BE84C87"/>
    <w:multiLevelType w:val="multilevel"/>
    <w:tmpl w:val="023C2DE0"/>
    <w:numStyleLink w:val="Headings-Numbered"/>
  </w:abstractNum>
  <w:abstractNum w:abstractNumId="7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>
    <w:nsid w:val="1F7632CC"/>
    <w:multiLevelType w:val="multilevel"/>
    <w:tmpl w:val="4246CAA8"/>
    <w:numStyleLink w:val="Captions-Numbering"/>
  </w:abstractNum>
  <w:abstractNum w:abstractNumId="9">
    <w:nsid w:val="227109E0"/>
    <w:multiLevelType w:val="multilevel"/>
    <w:tmpl w:val="B414D002"/>
    <w:numStyleLink w:val="Headings"/>
  </w:abstractNum>
  <w:abstractNum w:abstractNumId="10">
    <w:nsid w:val="24BB53B3"/>
    <w:multiLevelType w:val="multilevel"/>
    <w:tmpl w:val="76201B6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24" w:hanging="312"/>
      </w:pPr>
      <w:rPr>
        <w:rFonts w:ascii="Symbol" w:hAnsi="Symbol"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1">
    <w:nsid w:val="2D4F6371"/>
    <w:multiLevelType w:val="hybridMultilevel"/>
    <w:tmpl w:val="6AC0DD52"/>
    <w:lvl w:ilvl="0" w:tplc="375E7E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8E6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44F10"/>
    <w:multiLevelType w:val="multilevel"/>
    <w:tmpl w:val="C2A02212"/>
    <w:numStyleLink w:val="List-Contract"/>
  </w:abstractNum>
  <w:abstractNum w:abstractNumId="13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>
    <w:nsid w:val="41051034"/>
    <w:multiLevelType w:val="hybridMultilevel"/>
    <w:tmpl w:val="ABEE70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>
    <w:nsid w:val="5349539E"/>
    <w:multiLevelType w:val="multilevel"/>
    <w:tmpl w:val="5456ED1A"/>
    <w:numStyleLink w:val="Section-Contract"/>
  </w:abstractNum>
  <w:abstractNum w:abstractNumId="17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19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5"/>
  </w:num>
  <w:num w:numId="5">
    <w:abstractNumId w:val="6"/>
  </w:num>
  <w:num w:numId="6">
    <w:abstractNumId w:val="5"/>
  </w:num>
  <w:num w:numId="7">
    <w:abstractNumId w:val="20"/>
  </w:num>
  <w:num w:numId="8">
    <w:abstractNumId w:val="18"/>
  </w:num>
  <w:num w:numId="9">
    <w:abstractNumId w:val="2"/>
  </w:num>
  <w:num w:numId="10">
    <w:abstractNumId w:val="2"/>
  </w:num>
  <w:num w:numId="11">
    <w:abstractNumId w:val="0"/>
  </w:num>
  <w:num w:numId="12">
    <w:abstractNumId w:val="17"/>
  </w:num>
  <w:num w:numId="13">
    <w:abstractNumId w:val="8"/>
  </w:num>
  <w:num w:numId="14">
    <w:abstractNumId w:val="19"/>
  </w:num>
  <w:num w:numId="15">
    <w:abstractNumId w:val="1"/>
  </w:num>
  <w:num w:numId="16">
    <w:abstractNumId w:val="9"/>
  </w:num>
  <w:num w:numId="17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16"/>
  </w:num>
  <w:num w:numId="19">
    <w:abstractNumId w:val="10"/>
  </w:num>
  <w:num w:numId="20">
    <w:abstractNumId w:val="1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1">
    <w:abstractNumId w:val="3"/>
  </w:num>
  <w:num w:numId="22">
    <w:abstractNumId w:val="14"/>
  </w:num>
  <w:num w:numId="23">
    <w:abstractNumId w:val="11"/>
  </w:num>
  <w:num w:numId="24">
    <w:abstractNumId w:val="1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5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6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7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D024"/>
  <w:defaultTabStop w:val="708"/>
  <w:hyphenationZone w:val="425"/>
  <w:defaultTableStyle w:val="TableCzechRadio"/>
  <w:characterSpacingControl w:val="doNotCompress"/>
  <w:hdrShapeDefaults>
    <o:shapedefaults v:ext="edit" spidmax="5122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5F23"/>
    <w:rsid w:val="00004EC0"/>
    <w:rsid w:val="00010ADE"/>
    <w:rsid w:val="000173A9"/>
    <w:rsid w:val="00021AE1"/>
    <w:rsid w:val="000264CF"/>
    <w:rsid w:val="00027476"/>
    <w:rsid w:val="000305B2"/>
    <w:rsid w:val="00037AA8"/>
    <w:rsid w:val="00041103"/>
    <w:rsid w:val="00043DF0"/>
    <w:rsid w:val="00044D53"/>
    <w:rsid w:val="000525B3"/>
    <w:rsid w:val="0006450E"/>
    <w:rsid w:val="00066D16"/>
    <w:rsid w:val="00070779"/>
    <w:rsid w:val="00071B27"/>
    <w:rsid w:val="00087478"/>
    <w:rsid w:val="00092B9A"/>
    <w:rsid w:val="000A0CAB"/>
    <w:rsid w:val="000A44DD"/>
    <w:rsid w:val="000A5F41"/>
    <w:rsid w:val="000A7405"/>
    <w:rsid w:val="000B37A4"/>
    <w:rsid w:val="000B6591"/>
    <w:rsid w:val="000C6C97"/>
    <w:rsid w:val="000C7474"/>
    <w:rsid w:val="000D28AB"/>
    <w:rsid w:val="000D3CA7"/>
    <w:rsid w:val="000D6AB4"/>
    <w:rsid w:val="000D765C"/>
    <w:rsid w:val="000E1605"/>
    <w:rsid w:val="000E259A"/>
    <w:rsid w:val="000E46B9"/>
    <w:rsid w:val="000E661B"/>
    <w:rsid w:val="000F35A4"/>
    <w:rsid w:val="00100883"/>
    <w:rsid w:val="001018AD"/>
    <w:rsid w:val="00106A74"/>
    <w:rsid w:val="00107439"/>
    <w:rsid w:val="00110834"/>
    <w:rsid w:val="00111BD7"/>
    <w:rsid w:val="00114614"/>
    <w:rsid w:val="0012760B"/>
    <w:rsid w:val="00137370"/>
    <w:rsid w:val="001471B1"/>
    <w:rsid w:val="00147362"/>
    <w:rsid w:val="001558ED"/>
    <w:rsid w:val="001652C1"/>
    <w:rsid w:val="00165B15"/>
    <w:rsid w:val="00166126"/>
    <w:rsid w:val="00182D39"/>
    <w:rsid w:val="0018311B"/>
    <w:rsid w:val="00193556"/>
    <w:rsid w:val="00193B20"/>
    <w:rsid w:val="001A04BC"/>
    <w:rsid w:val="001B37A8"/>
    <w:rsid w:val="001B621F"/>
    <w:rsid w:val="001C0649"/>
    <w:rsid w:val="001C169D"/>
    <w:rsid w:val="001C2B09"/>
    <w:rsid w:val="001C2C10"/>
    <w:rsid w:val="001C316E"/>
    <w:rsid w:val="001C60FC"/>
    <w:rsid w:val="001C7A00"/>
    <w:rsid w:val="001E0A94"/>
    <w:rsid w:val="001E3F71"/>
    <w:rsid w:val="001E5013"/>
    <w:rsid w:val="001F15D7"/>
    <w:rsid w:val="001F475A"/>
    <w:rsid w:val="001F7502"/>
    <w:rsid w:val="001F7BD1"/>
    <w:rsid w:val="002015E7"/>
    <w:rsid w:val="00202C70"/>
    <w:rsid w:val="00204CBF"/>
    <w:rsid w:val="0021137E"/>
    <w:rsid w:val="00211DFA"/>
    <w:rsid w:val="00214A85"/>
    <w:rsid w:val="00216F62"/>
    <w:rsid w:val="00221C67"/>
    <w:rsid w:val="002300B6"/>
    <w:rsid w:val="0023258C"/>
    <w:rsid w:val="0026562C"/>
    <w:rsid w:val="002718ED"/>
    <w:rsid w:val="00272C3E"/>
    <w:rsid w:val="00274011"/>
    <w:rsid w:val="002748B7"/>
    <w:rsid w:val="002751A7"/>
    <w:rsid w:val="002932DA"/>
    <w:rsid w:val="00294342"/>
    <w:rsid w:val="00295A22"/>
    <w:rsid w:val="00297589"/>
    <w:rsid w:val="002A4CCF"/>
    <w:rsid w:val="002B02A1"/>
    <w:rsid w:val="002B1565"/>
    <w:rsid w:val="002C1BE8"/>
    <w:rsid w:val="002C6C32"/>
    <w:rsid w:val="002C73D1"/>
    <w:rsid w:val="002D03F1"/>
    <w:rsid w:val="002D44EA"/>
    <w:rsid w:val="002D4C12"/>
    <w:rsid w:val="002E0D02"/>
    <w:rsid w:val="002F0971"/>
    <w:rsid w:val="002F0D46"/>
    <w:rsid w:val="002F0E90"/>
    <w:rsid w:val="002F2BF0"/>
    <w:rsid w:val="002F691A"/>
    <w:rsid w:val="003011D1"/>
    <w:rsid w:val="00301ACB"/>
    <w:rsid w:val="00304C54"/>
    <w:rsid w:val="003073CB"/>
    <w:rsid w:val="0032045C"/>
    <w:rsid w:val="00321BCC"/>
    <w:rsid w:val="00324B3D"/>
    <w:rsid w:val="00325396"/>
    <w:rsid w:val="00330E46"/>
    <w:rsid w:val="00335BB2"/>
    <w:rsid w:val="00335F41"/>
    <w:rsid w:val="00352530"/>
    <w:rsid w:val="00360AAB"/>
    <w:rsid w:val="00363B6A"/>
    <w:rsid w:val="00364AC9"/>
    <w:rsid w:val="00370E5D"/>
    <w:rsid w:val="00372D0D"/>
    <w:rsid w:val="00374550"/>
    <w:rsid w:val="00374638"/>
    <w:rsid w:val="00376CD7"/>
    <w:rsid w:val="00377956"/>
    <w:rsid w:val="003811C2"/>
    <w:rsid w:val="00386EE0"/>
    <w:rsid w:val="00393DFD"/>
    <w:rsid w:val="0039431B"/>
    <w:rsid w:val="003960FE"/>
    <w:rsid w:val="00396854"/>
    <w:rsid w:val="00396EC9"/>
    <w:rsid w:val="00397256"/>
    <w:rsid w:val="003974C0"/>
    <w:rsid w:val="003A1915"/>
    <w:rsid w:val="003A1E25"/>
    <w:rsid w:val="003A783B"/>
    <w:rsid w:val="003B20A3"/>
    <w:rsid w:val="003B20B5"/>
    <w:rsid w:val="003C0573"/>
    <w:rsid w:val="003C2711"/>
    <w:rsid w:val="003C5F49"/>
    <w:rsid w:val="003E3489"/>
    <w:rsid w:val="003E519F"/>
    <w:rsid w:val="003F0A33"/>
    <w:rsid w:val="003F341D"/>
    <w:rsid w:val="004004EC"/>
    <w:rsid w:val="00400BFC"/>
    <w:rsid w:val="00402DC4"/>
    <w:rsid w:val="00412A45"/>
    <w:rsid w:val="00420BB5"/>
    <w:rsid w:val="00421F3D"/>
    <w:rsid w:val="00427653"/>
    <w:rsid w:val="004351F1"/>
    <w:rsid w:val="004374A1"/>
    <w:rsid w:val="004420C6"/>
    <w:rsid w:val="0044705E"/>
    <w:rsid w:val="0045245F"/>
    <w:rsid w:val="00452B29"/>
    <w:rsid w:val="004545D6"/>
    <w:rsid w:val="00455E05"/>
    <w:rsid w:val="004627E4"/>
    <w:rsid w:val="00464B7C"/>
    <w:rsid w:val="00465783"/>
    <w:rsid w:val="00470A4E"/>
    <w:rsid w:val="0047528D"/>
    <w:rsid w:val="004765CF"/>
    <w:rsid w:val="00482CB1"/>
    <w:rsid w:val="00485B5D"/>
    <w:rsid w:val="00485E78"/>
    <w:rsid w:val="004A383D"/>
    <w:rsid w:val="004B34BA"/>
    <w:rsid w:val="004B41E7"/>
    <w:rsid w:val="004B55B9"/>
    <w:rsid w:val="004B6A02"/>
    <w:rsid w:val="004C02AA"/>
    <w:rsid w:val="004C2E96"/>
    <w:rsid w:val="004C3C3B"/>
    <w:rsid w:val="004C7A0B"/>
    <w:rsid w:val="004D546C"/>
    <w:rsid w:val="004E3862"/>
    <w:rsid w:val="00503B1F"/>
    <w:rsid w:val="00507768"/>
    <w:rsid w:val="00510A2B"/>
    <w:rsid w:val="0051290A"/>
    <w:rsid w:val="00513E43"/>
    <w:rsid w:val="005166E1"/>
    <w:rsid w:val="005264A9"/>
    <w:rsid w:val="00531AB5"/>
    <w:rsid w:val="00533961"/>
    <w:rsid w:val="00540F2C"/>
    <w:rsid w:val="00543971"/>
    <w:rsid w:val="00543BBF"/>
    <w:rsid w:val="00550F48"/>
    <w:rsid w:val="00557B5B"/>
    <w:rsid w:val="0057081D"/>
    <w:rsid w:val="00582425"/>
    <w:rsid w:val="00595F1E"/>
    <w:rsid w:val="005A384C"/>
    <w:rsid w:val="005A7C11"/>
    <w:rsid w:val="005B12EC"/>
    <w:rsid w:val="005C7732"/>
    <w:rsid w:val="005D4C3A"/>
    <w:rsid w:val="005D59C5"/>
    <w:rsid w:val="005E5533"/>
    <w:rsid w:val="005E67B4"/>
    <w:rsid w:val="005F379F"/>
    <w:rsid w:val="00605AD7"/>
    <w:rsid w:val="00606C9E"/>
    <w:rsid w:val="00610D0E"/>
    <w:rsid w:val="00622E04"/>
    <w:rsid w:val="006311D4"/>
    <w:rsid w:val="00633618"/>
    <w:rsid w:val="00643791"/>
    <w:rsid w:val="00646A22"/>
    <w:rsid w:val="0065041B"/>
    <w:rsid w:val="00670762"/>
    <w:rsid w:val="006736E0"/>
    <w:rsid w:val="00681E96"/>
    <w:rsid w:val="00682904"/>
    <w:rsid w:val="0068476D"/>
    <w:rsid w:val="00691E8B"/>
    <w:rsid w:val="00696BF9"/>
    <w:rsid w:val="006A2D5B"/>
    <w:rsid w:val="006A425C"/>
    <w:rsid w:val="006B459D"/>
    <w:rsid w:val="006C306A"/>
    <w:rsid w:val="006D0812"/>
    <w:rsid w:val="006D645D"/>
    <w:rsid w:val="006D648C"/>
    <w:rsid w:val="006E14A6"/>
    <w:rsid w:val="006E1628"/>
    <w:rsid w:val="006E30C3"/>
    <w:rsid w:val="006E75D2"/>
    <w:rsid w:val="006E789C"/>
    <w:rsid w:val="006F0002"/>
    <w:rsid w:val="006F2373"/>
    <w:rsid w:val="006F2664"/>
    <w:rsid w:val="006F3D05"/>
    <w:rsid w:val="006F4A91"/>
    <w:rsid w:val="006F5FB5"/>
    <w:rsid w:val="00704F7D"/>
    <w:rsid w:val="007066DB"/>
    <w:rsid w:val="00714287"/>
    <w:rsid w:val="0071756B"/>
    <w:rsid w:val="007220A3"/>
    <w:rsid w:val="007236C0"/>
    <w:rsid w:val="00724446"/>
    <w:rsid w:val="00725C6D"/>
    <w:rsid w:val="00726D8E"/>
    <w:rsid w:val="007277E7"/>
    <w:rsid w:val="00727BE2"/>
    <w:rsid w:val="007305AC"/>
    <w:rsid w:val="00731E1C"/>
    <w:rsid w:val="00735834"/>
    <w:rsid w:val="007445B7"/>
    <w:rsid w:val="00746863"/>
    <w:rsid w:val="00747635"/>
    <w:rsid w:val="00761F17"/>
    <w:rsid w:val="007634DE"/>
    <w:rsid w:val="00771C75"/>
    <w:rsid w:val="00777305"/>
    <w:rsid w:val="00787D5C"/>
    <w:rsid w:val="0079034E"/>
    <w:rsid w:val="007905DD"/>
    <w:rsid w:val="00790F08"/>
    <w:rsid w:val="0079581D"/>
    <w:rsid w:val="007A6939"/>
    <w:rsid w:val="007B1E90"/>
    <w:rsid w:val="007B4DB4"/>
    <w:rsid w:val="007C5A0C"/>
    <w:rsid w:val="007C7497"/>
    <w:rsid w:val="007D5CDF"/>
    <w:rsid w:val="007D65C7"/>
    <w:rsid w:val="007D6C9D"/>
    <w:rsid w:val="007D7896"/>
    <w:rsid w:val="007E4573"/>
    <w:rsid w:val="007F13E2"/>
    <w:rsid w:val="007F53F3"/>
    <w:rsid w:val="007F63D6"/>
    <w:rsid w:val="007F7A88"/>
    <w:rsid w:val="0080004F"/>
    <w:rsid w:val="008031E4"/>
    <w:rsid w:val="008068E1"/>
    <w:rsid w:val="00810002"/>
    <w:rsid w:val="00812173"/>
    <w:rsid w:val="00833BC3"/>
    <w:rsid w:val="00845735"/>
    <w:rsid w:val="0084627F"/>
    <w:rsid w:val="00851BEB"/>
    <w:rsid w:val="00855526"/>
    <w:rsid w:val="00855F0E"/>
    <w:rsid w:val="00864BA3"/>
    <w:rsid w:val="008661B0"/>
    <w:rsid w:val="008755CA"/>
    <w:rsid w:val="00876868"/>
    <w:rsid w:val="00877634"/>
    <w:rsid w:val="0088047D"/>
    <w:rsid w:val="00881C56"/>
    <w:rsid w:val="00882671"/>
    <w:rsid w:val="00884C6F"/>
    <w:rsid w:val="00886466"/>
    <w:rsid w:val="008873D8"/>
    <w:rsid w:val="00890C65"/>
    <w:rsid w:val="00891DFD"/>
    <w:rsid w:val="0089200D"/>
    <w:rsid w:val="0089663B"/>
    <w:rsid w:val="008B633F"/>
    <w:rsid w:val="008B7902"/>
    <w:rsid w:val="008C1650"/>
    <w:rsid w:val="008C6FEE"/>
    <w:rsid w:val="008C7E8B"/>
    <w:rsid w:val="008D14F1"/>
    <w:rsid w:val="008D1F83"/>
    <w:rsid w:val="008D23A4"/>
    <w:rsid w:val="008D2658"/>
    <w:rsid w:val="008D4999"/>
    <w:rsid w:val="008E7FC3"/>
    <w:rsid w:val="008F1852"/>
    <w:rsid w:val="008F2BA6"/>
    <w:rsid w:val="008F36D1"/>
    <w:rsid w:val="008F7E57"/>
    <w:rsid w:val="00900A72"/>
    <w:rsid w:val="00902676"/>
    <w:rsid w:val="00907FE3"/>
    <w:rsid w:val="00911493"/>
    <w:rsid w:val="00913C2D"/>
    <w:rsid w:val="00922C57"/>
    <w:rsid w:val="00924A31"/>
    <w:rsid w:val="009403C9"/>
    <w:rsid w:val="0094235E"/>
    <w:rsid w:val="009448A8"/>
    <w:rsid w:val="00947F4C"/>
    <w:rsid w:val="00951CC1"/>
    <w:rsid w:val="00963186"/>
    <w:rsid w:val="009705FA"/>
    <w:rsid w:val="00974D57"/>
    <w:rsid w:val="00977112"/>
    <w:rsid w:val="009869CB"/>
    <w:rsid w:val="009918E8"/>
    <w:rsid w:val="009A093A"/>
    <w:rsid w:val="009A1AF3"/>
    <w:rsid w:val="009A2A7B"/>
    <w:rsid w:val="009A6791"/>
    <w:rsid w:val="009B0D09"/>
    <w:rsid w:val="009B6E96"/>
    <w:rsid w:val="009C5B0E"/>
    <w:rsid w:val="009D2E73"/>
    <w:rsid w:val="009D40D1"/>
    <w:rsid w:val="009E0266"/>
    <w:rsid w:val="009F4674"/>
    <w:rsid w:val="009F560A"/>
    <w:rsid w:val="009F63FA"/>
    <w:rsid w:val="009F6969"/>
    <w:rsid w:val="009F7CCA"/>
    <w:rsid w:val="009F7E94"/>
    <w:rsid w:val="00A041EB"/>
    <w:rsid w:val="00A062A6"/>
    <w:rsid w:val="00A11BC0"/>
    <w:rsid w:val="00A1530E"/>
    <w:rsid w:val="00A15D23"/>
    <w:rsid w:val="00A160B5"/>
    <w:rsid w:val="00A20089"/>
    <w:rsid w:val="00A25A45"/>
    <w:rsid w:val="00A334CB"/>
    <w:rsid w:val="00A35CE0"/>
    <w:rsid w:val="00A36286"/>
    <w:rsid w:val="00A37442"/>
    <w:rsid w:val="00A41BEC"/>
    <w:rsid w:val="00A41EDF"/>
    <w:rsid w:val="00A53EE0"/>
    <w:rsid w:val="00A572E2"/>
    <w:rsid w:val="00A57352"/>
    <w:rsid w:val="00A707C6"/>
    <w:rsid w:val="00A74492"/>
    <w:rsid w:val="00A8412E"/>
    <w:rsid w:val="00A93C16"/>
    <w:rsid w:val="00A951BE"/>
    <w:rsid w:val="00A958FF"/>
    <w:rsid w:val="00AA7807"/>
    <w:rsid w:val="00AB1933"/>
    <w:rsid w:val="00AB1E80"/>
    <w:rsid w:val="00AB345B"/>
    <w:rsid w:val="00AB5003"/>
    <w:rsid w:val="00AB5D02"/>
    <w:rsid w:val="00AD29C4"/>
    <w:rsid w:val="00AD3095"/>
    <w:rsid w:val="00AE00C0"/>
    <w:rsid w:val="00AE0987"/>
    <w:rsid w:val="00AE3B25"/>
    <w:rsid w:val="00AE4715"/>
    <w:rsid w:val="00AE5C7C"/>
    <w:rsid w:val="00AF3CC3"/>
    <w:rsid w:val="00AF6E44"/>
    <w:rsid w:val="00B00B4C"/>
    <w:rsid w:val="00B04A01"/>
    <w:rsid w:val="00B101D7"/>
    <w:rsid w:val="00B13943"/>
    <w:rsid w:val="00B141A4"/>
    <w:rsid w:val="00B161B1"/>
    <w:rsid w:val="00B2112B"/>
    <w:rsid w:val="00B25F23"/>
    <w:rsid w:val="00B27C14"/>
    <w:rsid w:val="00B36031"/>
    <w:rsid w:val="00B54E8D"/>
    <w:rsid w:val="00B5596D"/>
    <w:rsid w:val="00B62703"/>
    <w:rsid w:val="00B6387D"/>
    <w:rsid w:val="00B67C45"/>
    <w:rsid w:val="00B826E5"/>
    <w:rsid w:val="00B8342C"/>
    <w:rsid w:val="00B87839"/>
    <w:rsid w:val="00B87EC7"/>
    <w:rsid w:val="00BA16BB"/>
    <w:rsid w:val="00BA4F7F"/>
    <w:rsid w:val="00BB3456"/>
    <w:rsid w:val="00BB72EA"/>
    <w:rsid w:val="00BB745F"/>
    <w:rsid w:val="00BC7764"/>
    <w:rsid w:val="00BD0C33"/>
    <w:rsid w:val="00BD3AB0"/>
    <w:rsid w:val="00BD53CD"/>
    <w:rsid w:val="00BE6222"/>
    <w:rsid w:val="00BF05E5"/>
    <w:rsid w:val="00BF1450"/>
    <w:rsid w:val="00BF1CB5"/>
    <w:rsid w:val="00BF254B"/>
    <w:rsid w:val="00BF262F"/>
    <w:rsid w:val="00C0108D"/>
    <w:rsid w:val="00C01843"/>
    <w:rsid w:val="00C0494E"/>
    <w:rsid w:val="00C11D8C"/>
    <w:rsid w:val="00C1670E"/>
    <w:rsid w:val="00C25757"/>
    <w:rsid w:val="00C32F09"/>
    <w:rsid w:val="00C5104A"/>
    <w:rsid w:val="00C542A6"/>
    <w:rsid w:val="00C61062"/>
    <w:rsid w:val="00C61D9E"/>
    <w:rsid w:val="00C65F7D"/>
    <w:rsid w:val="00C670F0"/>
    <w:rsid w:val="00C73AFB"/>
    <w:rsid w:val="00C74B6B"/>
    <w:rsid w:val="00C7676F"/>
    <w:rsid w:val="00C81141"/>
    <w:rsid w:val="00C87878"/>
    <w:rsid w:val="00C93817"/>
    <w:rsid w:val="00C9493F"/>
    <w:rsid w:val="00C94987"/>
    <w:rsid w:val="00CA3625"/>
    <w:rsid w:val="00CA7B7D"/>
    <w:rsid w:val="00CB12DA"/>
    <w:rsid w:val="00CC4B2A"/>
    <w:rsid w:val="00CC549C"/>
    <w:rsid w:val="00CC5D3A"/>
    <w:rsid w:val="00CD17E8"/>
    <w:rsid w:val="00CD2F41"/>
    <w:rsid w:val="00CD5A1A"/>
    <w:rsid w:val="00CE0A08"/>
    <w:rsid w:val="00CE2DE6"/>
    <w:rsid w:val="00CF2021"/>
    <w:rsid w:val="00D00B4A"/>
    <w:rsid w:val="00D03420"/>
    <w:rsid w:val="00D12A8D"/>
    <w:rsid w:val="00D136A8"/>
    <w:rsid w:val="00D14011"/>
    <w:rsid w:val="00D207E3"/>
    <w:rsid w:val="00D34B52"/>
    <w:rsid w:val="00D42A0B"/>
    <w:rsid w:val="00D43A77"/>
    <w:rsid w:val="00D50ADA"/>
    <w:rsid w:val="00D5524A"/>
    <w:rsid w:val="00D569E2"/>
    <w:rsid w:val="00D6512D"/>
    <w:rsid w:val="00D66C2E"/>
    <w:rsid w:val="00D70342"/>
    <w:rsid w:val="00D7319B"/>
    <w:rsid w:val="00D77D03"/>
    <w:rsid w:val="00D8440D"/>
    <w:rsid w:val="00DA03EE"/>
    <w:rsid w:val="00DA3832"/>
    <w:rsid w:val="00DA6D1E"/>
    <w:rsid w:val="00DA70AD"/>
    <w:rsid w:val="00DA7303"/>
    <w:rsid w:val="00DB2CC5"/>
    <w:rsid w:val="00DB571A"/>
    <w:rsid w:val="00DB5E8D"/>
    <w:rsid w:val="00DD42A0"/>
    <w:rsid w:val="00DD774F"/>
    <w:rsid w:val="00DE000D"/>
    <w:rsid w:val="00DE437A"/>
    <w:rsid w:val="00DF3F77"/>
    <w:rsid w:val="00E07F55"/>
    <w:rsid w:val="00E106D2"/>
    <w:rsid w:val="00E12A46"/>
    <w:rsid w:val="00E152DE"/>
    <w:rsid w:val="00E15C49"/>
    <w:rsid w:val="00E2332B"/>
    <w:rsid w:val="00E36D4A"/>
    <w:rsid w:val="00E40B22"/>
    <w:rsid w:val="00E41313"/>
    <w:rsid w:val="00E46172"/>
    <w:rsid w:val="00E4753C"/>
    <w:rsid w:val="00E53743"/>
    <w:rsid w:val="00E6136D"/>
    <w:rsid w:val="00E620BE"/>
    <w:rsid w:val="00E7736A"/>
    <w:rsid w:val="00E813CD"/>
    <w:rsid w:val="00E954DF"/>
    <w:rsid w:val="00EA0F47"/>
    <w:rsid w:val="00EA4E34"/>
    <w:rsid w:val="00EB277B"/>
    <w:rsid w:val="00EB29E0"/>
    <w:rsid w:val="00EB72F8"/>
    <w:rsid w:val="00EB789E"/>
    <w:rsid w:val="00EC3137"/>
    <w:rsid w:val="00EC48BE"/>
    <w:rsid w:val="00EC534E"/>
    <w:rsid w:val="00EC5CA2"/>
    <w:rsid w:val="00EF0FF9"/>
    <w:rsid w:val="00EF1E86"/>
    <w:rsid w:val="00EF2026"/>
    <w:rsid w:val="00EF2676"/>
    <w:rsid w:val="00F043FF"/>
    <w:rsid w:val="00F04994"/>
    <w:rsid w:val="00F144D3"/>
    <w:rsid w:val="00F16577"/>
    <w:rsid w:val="00F300C0"/>
    <w:rsid w:val="00F3269F"/>
    <w:rsid w:val="00F32A75"/>
    <w:rsid w:val="00F36299"/>
    <w:rsid w:val="00F36FC8"/>
    <w:rsid w:val="00F40F01"/>
    <w:rsid w:val="00F426A7"/>
    <w:rsid w:val="00F544E0"/>
    <w:rsid w:val="00F551E0"/>
    <w:rsid w:val="00F6014B"/>
    <w:rsid w:val="00F60D98"/>
    <w:rsid w:val="00F62186"/>
    <w:rsid w:val="00F64209"/>
    <w:rsid w:val="00F649EE"/>
    <w:rsid w:val="00F675B7"/>
    <w:rsid w:val="00F72AB3"/>
    <w:rsid w:val="00F72E03"/>
    <w:rsid w:val="00F73C0C"/>
    <w:rsid w:val="00F77CAB"/>
    <w:rsid w:val="00F805A1"/>
    <w:rsid w:val="00F86102"/>
    <w:rsid w:val="00F94597"/>
    <w:rsid w:val="00F95548"/>
    <w:rsid w:val="00FA6F8E"/>
    <w:rsid w:val="00FA73E8"/>
    <w:rsid w:val="00FB7C4F"/>
    <w:rsid w:val="00FD0BC6"/>
    <w:rsid w:val="00FD3BAF"/>
    <w:rsid w:val="00FE2466"/>
    <w:rsid w:val="00FE2E96"/>
    <w:rsid w:val="00FE3E3D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width-relative:margin;mso-height-relative:margin" fillcolor="#519fd7" stroke="f">
      <v:fill color="#519fd7"/>
      <v:stroke weight=".5pt" on="f"/>
      <v:textbox style="mso-fit-shape-to-text:t" inset="1.5mm,1mm,1.5mm,1mm"/>
      <o:colormru v:ext="edit" colors="#519fd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List Bullet" w:qFormat="1"/>
    <w:lsdException w:name="List Number" w:qFormat="1"/>
    <w:lsdException w:name="Title" w:semiHidden="0" w:uiPriority="8" w:unhideWhenUsed="0"/>
    <w:lsdException w:name="Closing" w:uiPriority="4"/>
    <w:lsdException w:name="Default Paragraph Font" w:uiPriority="1"/>
    <w:lsdException w:name="Message Header" w:qFormat="1"/>
    <w:lsdException w:name="Subtitle" w:semiHidden="0" w:uiPriority="11" w:unhideWhenUsed="0"/>
    <w:lsdException w:name="Strong" w:semiHidden="0" w:uiPriority="6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line="250" w:lineRule="exact"/>
    </w:pPr>
    <w:rPr>
      <w:rFonts w:ascii="Arial" w:hAnsi="Arial"/>
      <w:szCs w:val="22"/>
      <w:lang w:eastAsia="en-US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="Times New Roman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="Times New Roman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="Times New Roman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="Times New Roman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="Times New Roman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="Times New Roman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="Times New Roman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="Times New Roman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="Times New Roman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link w:val="Nadpis1"/>
    <w:uiPriority w:val="21"/>
    <w:semiHidden/>
    <w:rsid w:val="001B621F"/>
    <w:rPr>
      <w:rFonts w:ascii="Arial" w:eastAsia="Times New Roman" w:hAnsi="Arial"/>
      <w:b/>
      <w:color w:val="000F37"/>
      <w:sz w:val="24"/>
      <w:szCs w:val="32"/>
      <w:lang w:eastAsia="en-US"/>
    </w:rPr>
  </w:style>
  <w:style w:type="character" w:customStyle="1" w:styleId="Nadpis2Char">
    <w:name w:val="Nadpis 2 Char"/>
    <w:aliases w:val="Heading 2 (Czech Radio) Char"/>
    <w:link w:val="Nadpis2"/>
    <w:uiPriority w:val="21"/>
    <w:semiHidden/>
    <w:rsid w:val="001B621F"/>
    <w:rPr>
      <w:rFonts w:ascii="Arial" w:eastAsia="Times New Roman" w:hAnsi="Arial"/>
      <w:b/>
      <w:color w:val="000F37"/>
      <w:szCs w:val="26"/>
      <w:lang w:eastAsia="en-US"/>
    </w:rPr>
  </w:style>
  <w:style w:type="character" w:customStyle="1" w:styleId="Nadpis3Char">
    <w:name w:val="Nadpis 3 Char"/>
    <w:aliases w:val="Heading 3 (Czech Radio) Char"/>
    <w:link w:val="Nadpis3"/>
    <w:uiPriority w:val="21"/>
    <w:semiHidden/>
    <w:rsid w:val="001B621F"/>
    <w:rPr>
      <w:rFonts w:ascii="Arial" w:eastAsia="Times New Roman" w:hAnsi="Arial"/>
      <w:b/>
      <w:color w:val="519FD7"/>
      <w:szCs w:val="24"/>
      <w:lang w:eastAsia="en-US"/>
    </w:rPr>
  </w:style>
  <w:style w:type="character" w:customStyle="1" w:styleId="Nadpis4Char">
    <w:name w:val="Nadpis 4 Char"/>
    <w:aliases w:val="Heading 4 (Czech Radio) Char"/>
    <w:link w:val="Nadpis4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5Char">
    <w:name w:val="Nadpis 5 Char"/>
    <w:aliases w:val="Heading 5 (Czech Radio) Char"/>
    <w:link w:val="Nadpis5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6Char">
    <w:name w:val="Nadpis 6 Char"/>
    <w:aliases w:val="Heading 6 (Czech Radio) Char"/>
    <w:link w:val="Nadpis6"/>
    <w:uiPriority w:val="21"/>
    <w:semiHidden/>
    <w:rsid w:val="001B621F"/>
    <w:rPr>
      <w:rFonts w:ascii="Arial" w:eastAsia="Times New Roman" w:hAnsi="Arial"/>
      <w:b/>
      <w:color w:val="519FD7"/>
      <w:szCs w:val="22"/>
      <w:lang w:eastAsia="en-US"/>
    </w:rPr>
  </w:style>
  <w:style w:type="character" w:customStyle="1" w:styleId="Nadpis7Char">
    <w:name w:val="Nadpis 7 Char"/>
    <w:aliases w:val="Heading 7 (Czech Radio) Char"/>
    <w:link w:val="Nadpis7"/>
    <w:uiPriority w:val="21"/>
    <w:semiHidden/>
    <w:rsid w:val="001B621F"/>
    <w:rPr>
      <w:rFonts w:ascii="Arial" w:eastAsia="Times New Roman" w:hAnsi="Arial"/>
      <w:b/>
      <w:iCs/>
      <w:color w:val="519FD7"/>
      <w:szCs w:val="22"/>
      <w:lang w:eastAsia="en-US"/>
    </w:rPr>
  </w:style>
  <w:style w:type="character" w:customStyle="1" w:styleId="Nadpis8Char">
    <w:name w:val="Nadpis 8 Char"/>
    <w:aliases w:val="Heading 8 (Czech Radio) Char"/>
    <w:link w:val="Nadpis8"/>
    <w:uiPriority w:val="21"/>
    <w:semiHidden/>
    <w:rsid w:val="001B621F"/>
    <w:rPr>
      <w:rFonts w:ascii="Arial" w:eastAsia="Times New Roman" w:hAnsi="Arial"/>
      <w:b/>
      <w:color w:val="519FD7"/>
      <w:szCs w:val="21"/>
      <w:lang w:eastAsia="en-US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link w:val="Datum"/>
    <w:uiPriority w:val="99"/>
    <w:semiHidden/>
    <w:rsid w:val="00C74B6B"/>
    <w:rPr>
      <w:rFonts w:ascii="Arial" w:hAnsi="Arial"/>
      <w:sz w:val="20"/>
    </w:rPr>
  </w:style>
  <w:style w:type="paragraph" w:customStyle="1" w:styleId="Rozloendokumentu">
    <w:name w:val="Rozložení dokumentu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vraznn">
    <w:name w:val="Emphasis"/>
    <w:aliases w:val="Emphasis (Czech Radio)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link w:val="Nadpis9"/>
    <w:uiPriority w:val="21"/>
    <w:semiHidden/>
    <w:rsid w:val="001B621F"/>
    <w:rPr>
      <w:rFonts w:ascii="Arial" w:eastAsia="Times New Roman" w:hAnsi="Arial"/>
      <w:b/>
      <w:iCs/>
      <w:color w:val="519FD7"/>
      <w:szCs w:val="21"/>
      <w:lang w:eastAsia="en-US"/>
    </w:rPr>
  </w:style>
  <w:style w:type="character" w:styleId="Hypertextovodkaz">
    <w:name w:val="Hyperlink"/>
    <w:aliases w:val="Hyperlink (Czech Radio)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customStyle="1" w:styleId="Vrazncitt">
    <w:name w:val="Výrazný citát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99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exact"/>
    </w:pPr>
    <w:rPr>
      <w:rFonts w:ascii="Consolas" w:hAnsi="Consolas" w:cs="Consolas"/>
      <w:lang w:eastAsia="en-US"/>
    </w:rPr>
  </w:style>
  <w:style w:type="character" w:customStyle="1" w:styleId="TextmakraChar">
    <w:name w:val="Text makra Char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link w:val="Zhlavzprvy"/>
    <w:uiPriority w:val="20"/>
    <w:semiHidden/>
    <w:rsid w:val="001B621F"/>
    <w:rPr>
      <w:rFonts w:ascii="Arial" w:eastAsia="Times New Roman" w:hAnsi="Arial"/>
      <w:b/>
      <w:szCs w:val="26"/>
      <w:lang w:eastAsia="en-US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uiPriority w:val="99"/>
    <w:semiHidden/>
    <w:unhideWhenUsed/>
    <w:rsid w:val="00374550"/>
    <w:rPr>
      <w:sz w:val="17"/>
    </w:rPr>
  </w:style>
  <w:style w:type="character" w:styleId="Zstupntext">
    <w:name w:val="Placeholder Text"/>
    <w:uiPriority w:val="99"/>
    <w:semiHidden/>
    <w:unhideWhenUsed/>
    <w:rsid w:val="00372D0D"/>
    <w:rPr>
      <w:color w:val="BFBF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link w:val="Prosttext"/>
    <w:uiPriority w:val="99"/>
    <w:semiHidden/>
    <w:rsid w:val="00C74B6B"/>
    <w:rPr>
      <w:rFonts w:ascii="Arial" w:hAnsi="Arial"/>
      <w:sz w:val="20"/>
    </w:rPr>
  </w:style>
  <w:style w:type="paragraph" w:customStyle="1" w:styleId="Citt">
    <w:name w:val="Citát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uiPriority w:val="6"/>
    <w:qFormat/>
    <w:rsid w:val="00D136A8"/>
    <w:rPr>
      <w:b/>
      <w:bCs/>
    </w:rPr>
  </w:style>
  <w:style w:type="paragraph" w:styleId="Podtitul">
    <w:name w:val="Subtitle"/>
    <w:aliases w:val="Subtitle - Contract (Czech Radio)"/>
    <w:basedOn w:val="Normln"/>
    <w:next w:val="Normln"/>
    <w:link w:val="Podtitul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titulChar">
    <w:name w:val="Podtitul Char"/>
    <w:aliases w:val="Subtitle - Contract (Czech Radio) Char"/>
    <w:link w:val="Podtitul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CzechRadio">
    <w:name w:val="Table (Czech Radio)"/>
    <w:basedOn w:val="Normlntabulka"/>
    <w:uiPriority w:val="99"/>
    <w:rsid w:val="001F475A"/>
    <w:pPr>
      <w:jc w:val="right"/>
    </w:pPr>
    <w:rPr>
      <w:rFonts w:ascii="Arial" w:hAnsi="Arial"/>
      <w:sz w:val="17"/>
    </w:rPr>
    <w:tblPr>
      <w:tblStyleRowBandSize w:val="1"/>
      <w:tblStyleColBandSize w:val="1"/>
      <w:tblInd w:w="0" w:type="dxa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8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110834"/>
    <w:pPr>
      <w:numPr>
        <w:ilvl w:val="2"/>
        <w:numId w:val="17"/>
      </w:numPr>
      <w:spacing w:after="250"/>
      <w:jc w:val="both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491219-8F87-467F-A837-BEB4DF49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2557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Český rozhlas</Company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pavlina.scasna</cp:lastModifiedBy>
  <cp:revision>4</cp:revision>
  <cp:lastPrinted>2017-03-06T11:40:00Z</cp:lastPrinted>
  <dcterms:created xsi:type="dcterms:W3CDTF">2017-03-08T14:35:00Z</dcterms:created>
  <dcterms:modified xsi:type="dcterms:W3CDTF">2017-03-08T15:13:00Z</dcterms:modified>
</cp:coreProperties>
</file>