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FF" w:rsidRDefault="00437606">
      <w:pPr>
        <w:pStyle w:val="Zkladntext30"/>
        <w:framePr w:w="1984" w:h="382" w:wrap="none" w:hAnchor="page" w:x="9260" w:y="1"/>
        <w:shd w:val="clear" w:color="auto" w:fill="auto"/>
        <w:spacing w:after="0"/>
      </w:pPr>
      <w:r>
        <w:t>OBJEDNÁVKA</w:t>
      </w:r>
    </w:p>
    <w:p w:rsidR="007C28FF" w:rsidRDefault="007C28FF">
      <w:pPr>
        <w:spacing w:after="381" w:line="1" w:lineRule="exact"/>
      </w:pPr>
    </w:p>
    <w:p w:rsidR="007C28FF" w:rsidRDefault="007C28FF">
      <w:pPr>
        <w:spacing w:line="1" w:lineRule="exact"/>
        <w:sectPr w:rsidR="007C28FF">
          <w:footerReference w:type="default" r:id="rId6"/>
          <w:pgSz w:w="11900" w:h="16840"/>
          <w:pgMar w:top="352" w:right="640" w:bottom="436" w:left="241" w:header="0" w:footer="3" w:gutter="0"/>
          <w:pgNumType w:start="1"/>
          <w:cols w:space="720"/>
          <w:noEndnote/>
          <w:docGrid w:linePitch="360"/>
        </w:sectPr>
      </w:pPr>
    </w:p>
    <w:p w:rsidR="007C28FF" w:rsidRDefault="0043760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2907665</wp:posOffset>
                </wp:positionH>
                <wp:positionV relativeFrom="paragraph">
                  <wp:posOffset>38735</wp:posOffset>
                </wp:positionV>
                <wp:extent cx="516890" cy="5346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53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28FF" w:rsidRDefault="0043760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8.94999999999999pt;margin-top:3.0499999999999998pt;width:40.700000000000003pt;height:42.100000000000001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" distB="38100" distL="114300" distR="114300" simplePos="0" relativeHeight="125829380" behindDoc="0" locked="0" layoutInCell="1" allowOverlap="1">
                <wp:simplePos x="0" y="0"/>
                <wp:positionH relativeFrom="page">
                  <wp:posOffset>3600450</wp:posOffset>
                </wp:positionH>
                <wp:positionV relativeFrom="paragraph">
                  <wp:posOffset>338455</wp:posOffset>
                </wp:positionV>
                <wp:extent cx="1140460" cy="42291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22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28FF" w:rsidRDefault="00437606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7C28FF" w:rsidRDefault="0043760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Marco </w:t>
                            </w:r>
                            <w:proofErr w:type="spellStart"/>
                            <w:r>
                              <w:t>Chiodi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5pt;margin-top:26.649999999999999pt;width:89.799999999999997pt;height:33.299999999999997pt;z-index:-125829373;mso-wrap-distance-left:9.pt;mso-wrap-distance-top:1.pt;mso-wrap-distance-right:9.pt;mso-wrap-distance-bottom:3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Marco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Chiodi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28FF" w:rsidRDefault="00437606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OJE-717</w:t>
      </w:r>
    </w:p>
    <w:p w:rsidR="007C28FF" w:rsidRDefault="00437606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 xml:space="preserve">- </w:t>
      </w:r>
      <w:r>
        <w:rPr>
          <w:b/>
          <w:bCs/>
        </w:rPr>
        <w:t>fakturační adresa</w:t>
      </w:r>
    </w:p>
    <w:p w:rsidR="007C28FF" w:rsidRDefault="00437606">
      <w:pPr>
        <w:pStyle w:val="Zkladntext1"/>
        <w:shd w:val="clear" w:color="auto" w:fill="auto"/>
        <w:spacing w:after="0"/>
      </w:pPr>
      <w:r>
        <w:t>Národní galerie v Praze</w:t>
      </w:r>
    </w:p>
    <w:p w:rsidR="007C28FF" w:rsidRDefault="00437606">
      <w:pPr>
        <w:pStyle w:val="Zkladntext1"/>
        <w:shd w:val="clear" w:color="auto" w:fill="auto"/>
        <w:spacing w:after="0"/>
      </w:pPr>
      <w:r>
        <w:t>Staroměstské náměstí 12</w:t>
      </w:r>
    </w:p>
    <w:p w:rsidR="007C28FF" w:rsidRDefault="00437606">
      <w:pPr>
        <w:pStyle w:val="Zkladntext1"/>
        <w:shd w:val="clear" w:color="auto" w:fill="auto"/>
        <w:spacing w:after="180"/>
      </w:pPr>
      <w:r>
        <w:t>110 15 Praha 1</w:t>
      </w:r>
    </w:p>
    <w:p w:rsidR="003D1267" w:rsidRDefault="00437606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7C28FF" w:rsidRDefault="00437606">
      <w:pPr>
        <w:pStyle w:val="Zkladntext1"/>
        <w:shd w:val="clear" w:color="auto" w:fill="auto"/>
        <w:spacing w:after="0"/>
      </w:pPr>
      <w:r>
        <w:t>o Národní galerii v Praze</w:t>
      </w:r>
    </w:p>
    <w:p w:rsidR="007C28FF" w:rsidRDefault="00437606">
      <w:pPr>
        <w:pStyle w:val="Zkladntext20"/>
        <w:shd w:val="clear" w:color="auto" w:fill="auto"/>
        <w:spacing w:after="12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717/2021</w:t>
      </w:r>
    </w:p>
    <w:p w:rsidR="003D1267" w:rsidRDefault="00437606" w:rsidP="003D1267">
      <w:pPr>
        <w:pStyle w:val="Zkladntext20"/>
        <w:shd w:val="clear" w:color="auto" w:fill="auto"/>
      </w:pPr>
      <w:r>
        <w:t xml:space="preserve">Dukelských hrdinů </w:t>
      </w:r>
      <w:r>
        <w:t xml:space="preserve">967/10 </w:t>
      </w:r>
    </w:p>
    <w:p w:rsidR="007C28FF" w:rsidRDefault="00437606" w:rsidP="003D1267">
      <w:pPr>
        <w:pStyle w:val="Zkladntext20"/>
        <w:shd w:val="clear" w:color="auto" w:fill="auto"/>
      </w:pPr>
      <w:r>
        <w:t>170 00 Praha 7</w:t>
      </w:r>
    </w:p>
    <w:p w:rsidR="007C28FF" w:rsidRDefault="00437606">
      <w:pPr>
        <w:pStyle w:val="Zkladntext20"/>
        <w:shd w:val="clear" w:color="auto" w:fill="auto"/>
        <w:sectPr w:rsidR="007C28FF">
          <w:type w:val="continuous"/>
          <w:pgSz w:w="11900" w:h="16840"/>
          <w:pgMar w:top="352" w:right="3052" w:bottom="5462" w:left="349" w:header="0" w:footer="3" w:gutter="0"/>
          <w:cols w:num="2" w:space="720" w:equalWidth="0">
            <w:col w:w="3632" w:space="1667"/>
            <w:col w:w="3200"/>
          </w:cols>
          <w:noEndnote/>
          <w:docGrid w:linePitch="360"/>
        </w:sectPr>
      </w:pPr>
      <w:r>
        <w:t>Česká republika</w:t>
      </w:r>
    </w:p>
    <w:p w:rsidR="007C28FF" w:rsidRDefault="007C28FF">
      <w:pPr>
        <w:spacing w:before="109" w:after="109" w:line="240" w:lineRule="exact"/>
        <w:rPr>
          <w:sz w:val="19"/>
          <w:szCs w:val="19"/>
        </w:rPr>
      </w:pPr>
    </w:p>
    <w:p w:rsidR="007C28FF" w:rsidRDefault="007C28FF">
      <w:pPr>
        <w:spacing w:line="1" w:lineRule="exact"/>
        <w:sectPr w:rsidR="007C28FF">
          <w:type w:val="continuous"/>
          <w:pgSz w:w="11900" w:h="16840"/>
          <w:pgMar w:top="352" w:right="0" w:bottom="436" w:left="0" w:header="0" w:footer="3" w:gutter="0"/>
          <w:cols w:space="720"/>
          <w:noEndnote/>
          <w:docGrid w:linePitch="360"/>
        </w:sectPr>
      </w:pPr>
    </w:p>
    <w:p w:rsidR="007C28FF" w:rsidRDefault="00437606">
      <w:pPr>
        <w:pStyle w:val="Zkladntext1"/>
        <w:framePr w:w="2164" w:h="522" w:wrap="none" w:vAnchor="text" w:hAnchor="page" w:x="339" w:y="21"/>
        <w:shd w:val="clear" w:color="auto" w:fill="auto"/>
        <w:spacing w:after="60"/>
      </w:pPr>
      <w:r>
        <w:rPr>
          <w:b/>
          <w:bCs/>
        </w:rPr>
        <w:t>IČ</w:t>
      </w:r>
    </w:p>
    <w:p w:rsidR="007C28FF" w:rsidRDefault="00437606">
      <w:pPr>
        <w:pStyle w:val="Zkladntext1"/>
        <w:framePr w:w="2164" w:h="522" w:wrap="none" w:vAnchor="text" w:hAnchor="page" w:x="339" w:y="2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7C28FF" w:rsidRDefault="00437606">
      <w:pPr>
        <w:pStyle w:val="Zkladntext1"/>
        <w:framePr w:w="2502" w:h="234" w:wrap="none" w:vAnchor="text" w:hAnchor="page" w:x="800" w:y="21"/>
        <w:shd w:val="clear" w:color="auto" w:fill="auto"/>
        <w:spacing w:after="0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7C28FF" w:rsidRDefault="00437606">
      <w:pPr>
        <w:pStyle w:val="Zkladntext1"/>
        <w:framePr w:w="1278" w:h="248" w:wrap="none" w:vAnchor="text" w:hAnchor="page" w:x="5653" w:y="21"/>
        <w:shd w:val="clear" w:color="auto" w:fill="auto"/>
        <w:spacing w:after="0"/>
      </w:pPr>
      <w:r>
        <w:rPr>
          <w:b/>
          <w:bCs/>
        </w:rPr>
        <w:t xml:space="preserve">IČ </w:t>
      </w:r>
      <w:r>
        <w:t>03583929</w:t>
      </w:r>
    </w:p>
    <w:p w:rsidR="007C28FF" w:rsidRDefault="00437606">
      <w:pPr>
        <w:pStyle w:val="Zkladntext1"/>
        <w:framePr w:w="1433" w:h="234" w:wrap="none" w:vAnchor="text" w:hAnchor="page" w:x="7593" w:y="30"/>
        <w:shd w:val="clear" w:color="auto" w:fill="auto"/>
        <w:spacing w:after="0"/>
      </w:pPr>
      <w:r>
        <w:rPr>
          <w:b/>
          <w:bCs/>
        </w:rPr>
        <w:t xml:space="preserve">DIČ </w:t>
      </w:r>
      <w:r>
        <w:t>CZ683559938</w:t>
      </w:r>
    </w:p>
    <w:p w:rsidR="007C28FF" w:rsidRDefault="00437606">
      <w:pPr>
        <w:pStyle w:val="Zkladntext1"/>
        <w:framePr w:w="2437" w:h="299" w:wrap="none" w:vAnchor="text" w:hAnchor="page" w:x="5649" w:y="314"/>
        <w:shd w:val="clear" w:color="auto" w:fill="auto"/>
        <w:spacing w:after="0"/>
      </w:pPr>
      <w:r>
        <w:rPr>
          <w:b/>
          <w:bCs/>
        </w:rPr>
        <w:t xml:space="preserve">Datum vystavení </w:t>
      </w:r>
      <w:r>
        <w:t xml:space="preserve"> </w:t>
      </w:r>
      <w:proofErr w:type="gramStart"/>
      <w:r>
        <w:t>20.04.2021</w:t>
      </w:r>
      <w:proofErr w:type="gramEnd"/>
    </w:p>
    <w:p w:rsidR="007C28FF" w:rsidRDefault="00437606">
      <w:pPr>
        <w:pStyle w:val="Zkladntext1"/>
        <w:framePr w:w="1098" w:h="551" w:wrap="none" w:vAnchor="text" w:hAnchor="page" w:x="8263" w:y="296"/>
        <w:shd w:val="clear" w:color="auto" w:fill="auto"/>
        <w:spacing w:after="100"/>
      </w:pPr>
      <w:r>
        <w:rPr>
          <w:b/>
          <w:bCs/>
        </w:rPr>
        <w:t>Číslo jednací</w:t>
      </w:r>
    </w:p>
    <w:p w:rsidR="007C28FF" w:rsidRDefault="00437606">
      <w:pPr>
        <w:pStyle w:val="Zkladntext1"/>
        <w:framePr w:w="1098" w:h="551" w:wrap="none" w:vAnchor="text" w:hAnchor="page" w:x="8263" w:y="296"/>
        <w:shd w:val="clear" w:color="auto" w:fill="auto"/>
        <w:spacing w:after="0"/>
      </w:pPr>
      <w:r>
        <w:rPr>
          <w:b/>
          <w:bCs/>
        </w:rPr>
        <w:t>Smlouva</w:t>
      </w:r>
    </w:p>
    <w:p w:rsidR="007C28FF" w:rsidRDefault="007C28FF">
      <w:pPr>
        <w:spacing w:line="360" w:lineRule="exact"/>
      </w:pPr>
    </w:p>
    <w:p w:rsidR="007C28FF" w:rsidRDefault="007C28FF">
      <w:pPr>
        <w:spacing w:after="485" w:line="1" w:lineRule="exact"/>
      </w:pPr>
    </w:p>
    <w:p w:rsidR="007C28FF" w:rsidRDefault="007C28FF">
      <w:pPr>
        <w:spacing w:line="1" w:lineRule="exact"/>
        <w:sectPr w:rsidR="007C28FF">
          <w:type w:val="continuous"/>
          <w:pgSz w:w="11900" w:h="16840"/>
          <w:pgMar w:top="352" w:right="640" w:bottom="436" w:left="24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7"/>
        <w:gridCol w:w="1782"/>
        <w:gridCol w:w="3071"/>
        <w:gridCol w:w="1192"/>
        <w:gridCol w:w="1638"/>
      </w:tblGrid>
      <w:tr w:rsidR="007C28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0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8FF" w:rsidRDefault="00437606">
            <w:pPr>
              <w:pStyle w:val="Jin0"/>
              <w:framePr w:w="11020" w:h="1613" w:vSpace="1458" w:wrap="notBeside" w:vAnchor="text" w:hAnchor="text" w:y="1459"/>
              <w:shd w:val="clear" w:color="auto" w:fill="auto"/>
              <w:spacing w:after="0"/>
            </w:pPr>
            <w:r>
              <w:t xml:space="preserve">Objednáváme u Vás tvorbu propagačního traileru a krátkého videa s účastí umělce (výstava Viktor </w:t>
            </w:r>
            <w:proofErr w:type="spellStart"/>
            <w:r>
              <w:rPr>
                <w:lang w:val="en-US" w:eastAsia="en-US" w:bidi="en-US"/>
              </w:rPr>
              <w:t>Pivovarov</w:t>
            </w:r>
            <w:proofErr w:type="spellEnd"/>
            <w:r>
              <w:rPr>
                <w:lang w:val="en-US" w:eastAsia="en-US" w:bidi="en-US"/>
              </w:rPr>
              <w:t>).</w:t>
            </w:r>
          </w:p>
        </w:tc>
      </w:tr>
      <w:tr w:rsidR="007C28FF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8FF" w:rsidRDefault="00437606">
            <w:pPr>
              <w:pStyle w:val="Jin0"/>
              <w:framePr w:w="11020" w:h="1613" w:vSpace="1458" w:wrap="notBeside" w:vAnchor="text" w:hAnchor="text" w:y="1459"/>
              <w:shd w:val="clear" w:color="auto" w:fill="auto"/>
              <w:spacing w:after="120"/>
            </w:pPr>
            <w:r>
              <w:t>Položka</w:t>
            </w:r>
          </w:p>
          <w:p w:rsidR="007C28FF" w:rsidRDefault="00437606">
            <w:pPr>
              <w:pStyle w:val="Jin0"/>
              <w:framePr w:w="11020" w:h="1613" w:vSpace="1458" w:wrap="notBeside" w:vAnchor="text" w:hAnchor="text" w:y="1459"/>
              <w:shd w:val="clear" w:color="auto" w:fill="auto"/>
              <w:spacing w:after="0"/>
            </w:pPr>
            <w:r>
              <w:t xml:space="preserve">Tvorbu propagačního traileru a video </w:t>
            </w:r>
            <w:proofErr w:type="spellStart"/>
            <w:r>
              <w:rPr>
                <w:lang w:val="en-US" w:eastAsia="en-US" w:bidi="en-US"/>
              </w:rPr>
              <w:t>Pivovarov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8FF" w:rsidRDefault="00437606">
            <w:pPr>
              <w:pStyle w:val="Jin0"/>
              <w:framePr w:w="11020" w:h="1613" w:vSpace="1458" w:wrap="notBeside" w:vAnchor="text" w:hAnchor="text" w:y="1459"/>
              <w:shd w:val="clear" w:color="auto" w:fill="auto"/>
              <w:spacing w:after="120"/>
              <w:ind w:firstLine="580"/>
            </w:pPr>
            <w:r>
              <w:t>Množství MJ</w:t>
            </w:r>
          </w:p>
          <w:p w:rsidR="007C28FF" w:rsidRDefault="00437606">
            <w:pPr>
              <w:pStyle w:val="Jin0"/>
              <w:framePr w:w="11020" w:h="1613" w:vSpace="1458" w:wrap="notBeside" w:vAnchor="text" w:hAnchor="text" w:y="1459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8FF" w:rsidRDefault="00437606">
            <w:pPr>
              <w:pStyle w:val="Jin0"/>
              <w:framePr w:w="11020" w:h="1613" w:vSpace="1458" w:wrap="notBeside" w:vAnchor="text" w:hAnchor="text" w:y="1459"/>
              <w:shd w:val="clear" w:color="auto" w:fill="auto"/>
              <w:tabs>
                <w:tab w:val="left" w:pos="1095"/>
              </w:tabs>
              <w:spacing w:after="120"/>
              <w:ind w:firstLine="260"/>
            </w:pPr>
            <w:r>
              <w:t>%DPH</w:t>
            </w:r>
            <w:r>
              <w:tab/>
              <w:t>Cena bez DPH/MJ</w:t>
            </w:r>
          </w:p>
          <w:p w:rsidR="007C28FF" w:rsidRDefault="00437606">
            <w:pPr>
              <w:pStyle w:val="Jin0"/>
              <w:framePr w:w="11020" w:h="1613" w:vSpace="1458" w:wrap="notBeside" w:vAnchor="text" w:hAnchor="text" w:y="1459"/>
              <w:shd w:val="clear" w:color="auto" w:fill="auto"/>
              <w:tabs>
                <w:tab w:val="left" w:pos="1601"/>
              </w:tabs>
              <w:spacing w:after="0"/>
              <w:ind w:firstLine="420"/>
            </w:pPr>
            <w:r>
              <w:t>21</w:t>
            </w:r>
            <w:r>
              <w:tab/>
              <w:t>74 400.00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8FF" w:rsidRDefault="00437606">
            <w:pPr>
              <w:pStyle w:val="Jin0"/>
              <w:framePr w:w="11020" w:h="1613" w:vSpace="1458" w:wrap="notBeside" w:vAnchor="text" w:hAnchor="text" w:y="1459"/>
              <w:shd w:val="clear" w:color="auto" w:fill="auto"/>
              <w:spacing w:after="120"/>
              <w:ind w:firstLine="400"/>
            </w:pPr>
            <w:r>
              <w:t>DPH/MJ</w:t>
            </w:r>
          </w:p>
          <w:p w:rsidR="007C28FF" w:rsidRDefault="00437606">
            <w:pPr>
              <w:pStyle w:val="Jin0"/>
              <w:framePr w:w="11020" w:h="1613" w:vSpace="1458" w:wrap="notBeside" w:vAnchor="text" w:hAnchor="text" w:y="1459"/>
              <w:shd w:val="clear" w:color="auto" w:fill="auto"/>
              <w:spacing w:after="0"/>
              <w:jc w:val="center"/>
            </w:pPr>
            <w:r>
              <w:t>15 624.00</w:t>
            </w:r>
          </w:p>
        </w:tc>
        <w:tc>
          <w:tcPr>
            <w:tcW w:w="1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8FF" w:rsidRDefault="00437606">
            <w:pPr>
              <w:pStyle w:val="Jin0"/>
              <w:framePr w:w="11020" w:h="1613" w:vSpace="1458" w:wrap="notBeside" w:vAnchor="text" w:hAnchor="text" w:y="1459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7C28FF" w:rsidRDefault="00437606">
            <w:pPr>
              <w:pStyle w:val="Jin0"/>
              <w:framePr w:w="11020" w:h="1613" w:vSpace="1458" w:wrap="notBeside" w:vAnchor="text" w:hAnchor="text" w:y="1459"/>
              <w:shd w:val="clear" w:color="auto" w:fill="auto"/>
              <w:spacing w:after="0"/>
              <w:jc w:val="right"/>
            </w:pPr>
            <w:r>
              <w:t>90 024.00</w:t>
            </w:r>
          </w:p>
        </w:tc>
      </w:tr>
      <w:tr w:rsidR="007C28FF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8FF" w:rsidRDefault="00437606">
            <w:pPr>
              <w:pStyle w:val="Jin0"/>
              <w:framePr w:w="11020" w:h="1613" w:vSpace="1458" w:wrap="notBeside" w:vAnchor="text" w:hAnchor="text" w:y="1459"/>
              <w:shd w:val="clear" w:color="auto" w:fill="auto"/>
              <w:spacing w:after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3D1267" w:rsidRPr="003D1267" w:rsidRDefault="003D1267">
            <w:pPr>
              <w:pStyle w:val="Jin0"/>
              <w:framePr w:w="11020" w:h="1613" w:vSpace="1458" w:wrap="notBeside" w:vAnchor="text" w:hAnchor="text" w:y="1459"/>
              <w:shd w:val="clear" w:color="auto" w:fill="auto"/>
              <w:spacing w:after="0"/>
            </w:pPr>
            <w:r>
              <w:rPr>
                <w:bCs/>
              </w:rPr>
              <w:t>XXXXXXXXXXXXXXXXX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FFFFFF"/>
          </w:tcPr>
          <w:p w:rsidR="007C28FF" w:rsidRDefault="007C28FF">
            <w:pPr>
              <w:framePr w:w="11020" w:h="1613" w:vSpace="1458" w:wrap="notBeside" w:vAnchor="text" w:hAnchor="text" w:y="1459"/>
              <w:rPr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8FF" w:rsidRDefault="00437606">
            <w:pPr>
              <w:pStyle w:val="Jin0"/>
              <w:framePr w:w="11020" w:h="1613" w:vSpace="1458" w:wrap="notBeside" w:vAnchor="text" w:hAnchor="text" w:y="1459"/>
              <w:shd w:val="clear" w:color="auto" w:fill="auto"/>
              <w:spacing w:after="0"/>
              <w:ind w:firstLine="42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C28FF" w:rsidRDefault="007C28FF">
            <w:pPr>
              <w:framePr w:w="11020" w:h="1613" w:vSpace="1458" w:wrap="notBeside" w:vAnchor="text" w:hAnchor="text" w:y="1459"/>
              <w:rPr>
                <w:sz w:val="10"/>
                <w:szCs w:val="10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8FF" w:rsidRDefault="00437606">
            <w:pPr>
              <w:pStyle w:val="Jin0"/>
              <w:framePr w:w="11020" w:h="1613" w:vSpace="1458" w:wrap="notBeside" w:vAnchor="text" w:hAnchor="text" w:y="1459"/>
              <w:shd w:val="clear" w:color="auto" w:fill="auto"/>
              <w:spacing w:after="0"/>
              <w:ind w:firstLine="200"/>
            </w:pPr>
            <w:r>
              <w:rPr>
                <w:b/>
                <w:bCs/>
              </w:rPr>
              <w:t>90 024.00 Kč</w:t>
            </w:r>
          </w:p>
        </w:tc>
      </w:tr>
    </w:tbl>
    <w:p w:rsidR="007C28FF" w:rsidRDefault="00437606">
      <w:pPr>
        <w:pStyle w:val="Titulektabulky0"/>
        <w:framePr w:w="1469" w:h="1454" w:hSpace="9551" w:wrap="notBeside" w:vAnchor="text" w:hAnchor="text" w:x="5401" w:y="1"/>
        <w:shd w:val="clear" w:color="auto" w:fill="auto"/>
      </w:pPr>
      <w:r>
        <w:t>Požadujeme: Termín dodání Způsob dopravy Způsob platby Splatnost faktury</w:t>
      </w:r>
    </w:p>
    <w:p w:rsidR="007C28FF" w:rsidRDefault="00437606">
      <w:pPr>
        <w:pStyle w:val="Titulektabulky0"/>
        <w:framePr w:w="1426" w:h="533" w:hSpace="9594" w:wrap="notBeside" w:vAnchor="text" w:hAnchor="text" w:x="7057" w:y="901"/>
        <w:shd w:val="clear" w:color="auto" w:fill="auto"/>
        <w:spacing w:after="100" w:line="240" w:lineRule="auto"/>
      </w:pPr>
      <w:r>
        <w:rPr>
          <w:b w:val="0"/>
          <w:bCs w:val="0"/>
        </w:rPr>
        <w:t>Platebním příkazem</w:t>
      </w:r>
    </w:p>
    <w:p w:rsidR="007C28FF" w:rsidRDefault="00437606">
      <w:pPr>
        <w:pStyle w:val="Titulektabulky0"/>
        <w:framePr w:w="1426" w:h="533" w:hSpace="9594" w:wrap="notBeside" w:vAnchor="text" w:hAnchor="text" w:x="7057" w:y="901"/>
        <w:shd w:val="clear" w:color="auto" w:fill="auto"/>
        <w:spacing w:line="240" w:lineRule="auto"/>
      </w:pPr>
      <w:r>
        <w:rPr>
          <w:b w:val="0"/>
          <w:bCs w:val="0"/>
        </w:rPr>
        <w:t>30 dnů</w:t>
      </w:r>
    </w:p>
    <w:p w:rsidR="007C28FF" w:rsidRDefault="007C28FF">
      <w:pPr>
        <w:spacing w:line="1" w:lineRule="exact"/>
      </w:pPr>
    </w:p>
    <w:p w:rsidR="007C28FF" w:rsidRPr="004E5419" w:rsidRDefault="00437606">
      <w:pPr>
        <w:pStyle w:val="Zkladntext1"/>
        <w:shd w:val="clear" w:color="auto" w:fill="auto"/>
        <w:spacing w:after="120" w:line="233" w:lineRule="auto"/>
        <w:rPr>
          <w:sz w:val="18"/>
          <w:szCs w:val="18"/>
        </w:rPr>
      </w:pPr>
      <w:r>
        <w:rPr>
          <w:b/>
          <w:bCs/>
        </w:rPr>
        <w:t>Razítko a podpis</w:t>
      </w:r>
      <w:r w:rsidR="004E5419">
        <w:rPr>
          <w:b/>
          <w:bCs/>
        </w:rPr>
        <w:t xml:space="preserve">   </w:t>
      </w:r>
      <w:r w:rsidR="004E5419">
        <w:rPr>
          <w:b/>
          <w:bCs/>
        </w:rPr>
        <w:tab/>
      </w:r>
      <w:r w:rsidR="004E5419">
        <w:rPr>
          <w:bCs/>
          <w:sz w:val="18"/>
          <w:szCs w:val="18"/>
        </w:rPr>
        <w:t>XXXXXXXXXXXXXXXXXXX</w:t>
      </w:r>
      <w:bookmarkStart w:id="0" w:name="_GoBack"/>
      <w:bookmarkEnd w:id="0"/>
    </w:p>
    <w:p w:rsidR="007C28FF" w:rsidRDefault="003D1267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odst.1</w:t>
      </w:r>
      <w:r w:rsidR="00437606">
        <w:t xml:space="preserve"> zákona</w:t>
      </w:r>
      <w:proofErr w:type="gramEnd"/>
      <w:r w:rsidR="00437606">
        <w:t xml:space="preserve"> c. 340/2015 Sb. o registru smluv nabývá objednávka s předmětem </w:t>
      </w:r>
      <w:r w:rsidR="00437606">
        <w:t>plnění vyšší než hodnota 50.000,- Kč bez DPH účinnosti až uveřejněním (včetně jejího písemného potvrzení) v registru smluv. Uveřejnění provede objednatel.</w:t>
      </w:r>
    </w:p>
    <w:p w:rsidR="007C28FF" w:rsidRDefault="00437606">
      <w:pPr>
        <w:pStyle w:val="Zkladntext1"/>
        <w:shd w:val="clear" w:color="auto" w:fill="auto"/>
        <w:spacing w:after="20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C28FF" w:rsidRDefault="00437606">
      <w:pPr>
        <w:pStyle w:val="Zkladntext1"/>
        <w:shd w:val="clear" w:color="auto" w:fill="auto"/>
        <w:spacing w:after="8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219075</wp:posOffset>
                </wp:positionH>
                <wp:positionV relativeFrom="paragraph">
                  <wp:posOffset>12700</wp:posOffset>
                </wp:positionV>
                <wp:extent cx="354330" cy="148590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28FF" w:rsidRDefault="0043760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7.25pt;margin-top:1.pt;width:27.899999999999999pt;height:11.6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:rsidR="007C28FF" w:rsidRDefault="00437606">
      <w:pPr>
        <w:pStyle w:val="Zkladntext1"/>
        <w:shd w:val="clear" w:color="auto" w:fill="auto"/>
        <w:spacing w:after="40"/>
      </w:pPr>
      <w:r>
        <w:rPr>
          <w:b/>
          <w:bCs/>
        </w:rPr>
        <w:t xml:space="preserve">Platné elektronické </w:t>
      </w:r>
      <w:r>
        <w:rPr>
          <w:b/>
          <w:bCs/>
        </w:rPr>
        <w:t>podpisy:</w:t>
      </w:r>
    </w:p>
    <w:p w:rsidR="007C28FF" w:rsidRDefault="00437606">
      <w:pPr>
        <w:pStyle w:val="Zkladntext1"/>
        <w:shd w:val="clear" w:color="auto" w:fill="auto"/>
        <w:spacing w:after="0"/>
      </w:pPr>
      <w:r>
        <w:t xml:space="preserve">21.04.2021 11:02:58 - </w:t>
      </w:r>
      <w:r w:rsidR="004E5419">
        <w:t>XXXXXXXXXXXXX</w:t>
      </w:r>
      <w:r>
        <w:t xml:space="preserve"> - příkazce operace</w:t>
      </w:r>
    </w:p>
    <w:p w:rsidR="007C28FF" w:rsidRDefault="00437606">
      <w:pPr>
        <w:pStyle w:val="Zkladntext1"/>
        <w:shd w:val="clear" w:color="auto" w:fill="auto"/>
        <w:spacing w:after="160"/>
      </w:pPr>
      <w:r>
        <w:t xml:space="preserve">22.04.2021 13:31:10 - </w:t>
      </w:r>
      <w:r w:rsidR="004E5419">
        <w:t>XXXXXXXXXXXXXXXXX</w:t>
      </w:r>
      <w:r>
        <w:rPr>
          <w:lang w:val="en-US" w:eastAsia="en-US" w:bidi="en-US"/>
        </w:rPr>
        <w:t xml:space="preserve"> </w:t>
      </w:r>
      <w:r>
        <w:t>- správce rozpočtu</w:t>
      </w:r>
    </w:p>
    <w:sectPr w:rsidR="007C28FF">
      <w:type w:val="continuous"/>
      <w:pgSz w:w="11900" w:h="16840"/>
      <w:pgMar w:top="352" w:right="640" w:bottom="536" w:left="2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606" w:rsidRDefault="00437606">
      <w:r>
        <w:separator/>
      </w:r>
    </w:p>
  </w:endnote>
  <w:endnote w:type="continuationSeparator" w:id="0">
    <w:p w:rsidR="00437606" w:rsidRDefault="0043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8FF" w:rsidRDefault="0043760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166370</wp:posOffset>
              </wp:positionH>
              <wp:positionV relativeFrom="page">
                <wp:posOffset>10353040</wp:posOffset>
              </wp:positionV>
              <wp:extent cx="691959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959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28FF" w:rsidRDefault="00437606">
                          <w:pPr>
                            <w:pStyle w:val="Zhlavnebozpat20"/>
                            <w:shd w:val="clear" w:color="auto" w:fill="auto"/>
                            <w:tabs>
                              <w:tab w:val="right" w:pos="6934"/>
                              <w:tab w:val="right" w:pos="1089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717/2021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1pt;margin-top:815.20000000000005pt;width:544.85000000000002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4" w:val="right"/>
                        <w:tab w:pos="108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717/2021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148590</wp:posOffset>
              </wp:positionH>
              <wp:positionV relativeFrom="page">
                <wp:posOffset>10295255</wp:posOffset>
              </wp:positionV>
              <wp:extent cx="69634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3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699999999999999pt;margin-top:810.64999999999998pt;width:548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606" w:rsidRDefault="00437606"/>
  </w:footnote>
  <w:footnote w:type="continuationSeparator" w:id="0">
    <w:p w:rsidR="00437606" w:rsidRDefault="004376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FF"/>
    <w:rsid w:val="003D1267"/>
    <w:rsid w:val="00437606"/>
    <w:rsid w:val="004E5419"/>
    <w:rsid w:val="007C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E8E4"/>
  <w15:docId w15:val="{743FA87F-CADA-44F3-A21B-D31BD7C6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3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kopirka1.PK-20210428145408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kopirka1.PK-20210428145408</dc:title>
  <dc:subject/>
  <dc:creator/>
  <cp:keywords/>
  <cp:lastModifiedBy>Zdenka Šímová</cp:lastModifiedBy>
  <cp:revision>2</cp:revision>
  <dcterms:created xsi:type="dcterms:W3CDTF">2021-04-29T07:29:00Z</dcterms:created>
  <dcterms:modified xsi:type="dcterms:W3CDTF">2021-04-29T07:43:00Z</dcterms:modified>
</cp:coreProperties>
</file>