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rsidR="00A7098C" w:rsidRPr="00A1353F" w:rsidRDefault="00A7098C">
      <w:pPr>
        <w:widowControl w:val="0"/>
        <w:autoSpaceDE w:val="0"/>
        <w:autoSpaceDN w:val="0"/>
        <w:adjustRightInd w:val="0"/>
        <w:jc w:val="center"/>
        <w:rPr>
          <w:rFonts w:ascii="Times New Roman" w:hAnsi="Times New Roman"/>
          <w:szCs w:val="22"/>
        </w:rPr>
      </w:pPr>
    </w:p>
    <w:p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 xml:space="preserve">PaedDr. Luďkem </w:t>
      </w:r>
      <w:proofErr w:type="spellStart"/>
      <w:r w:rsidR="00C85356">
        <w:rPr>
          <w:rFonts w:ascii="Times New Roman" w:hAnsi="Times New Roman" w:cs="Times New Roman"/>
          <w:sz w:val="22"/>
          <w:szCs w:val="22"/>
        </w:rPr>
        <w:t>Štíbrem</w:t>
      </w:r>
      <w:proofErr w:type="spellEnd"/>
      <w:r w:rsidRPr="00A1353F">
        <w:rPr>
          <w:rFonts w:ascii="Times New Roman" w:hAnsi="Times New Roman" w:cs="Times New Roman"/>
          <w:sz w:val="22"/>
          <w:szCs w:val="22"/>
        </w:rPr>
        <w:t>, starostou</w:t>
      </w:r>
    </w:p>
    <w:p w:rsidR="00D73CDF" w:rsidRDefault="00D73CDF" w:rsidP="00D73CDF">
      <w:pPr>
        <w:pStyle w:val="zhotovitel2"/>
        <w:rPr>
          <w:rFonts w:ascii="Times New Roman" w:hAnsi="Times New Roman" w:cs="Times New Roman"/>
          <w:sz w:val="22"/>
          <w:szCs w:val="22"/>
        </w:rPr>
      </w:pPr>
      <w:r w:rsidRPr="00A1353F">
        <w:rPr>
          <w:rFonts w:ascii="Times New Roman" w:hAnsi="Times New Roman" w:cs="Times New Roman"/>
          <w:sz w:val="22"/>
          <w:szCs w:val="22"/>
        </w:rPr>
        <w:t>IČ: 00244309, DIČ CZ00244309</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rsidR="00595ED8" w:rsidRDefault="00595ED8" w:rsidP="0035218E">
      <w:pPr>
        <w:pStyle w:val="zhotovitel2"/>
        <w:rPr>
          <w:rFonts w:ascii="Times New Roman" w:hAnsi="Times New Roman" w:cs="Times New Roman"/>
          <w:sz w:val="22"/>
          <w:szCs w:val="22"/>
        </w:rPr>
      </w:pPr>
    </w:p>
    <w:p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rsidR="00A7098C" w:rsidRPr="00A1353F" w:rsidRDefault="00A7098C">
      <w:pPr>
        <w:pStyle w:val="zhotovitel2"/>
        <w:rPr>
          <w:rFonts w:ascii="Times New Roman" w:hAnsi="Times New Roman" w:cs="Times New Roman"/>
          <w:sz w:val="22"/>
          <w:szCs w:val="22"/>
        </w:rPr>
      </w:pPr>
    </w:p>
    <w:p w:rsidR="00BC2246" w:rsidRPr="00595ED8" w:rsidRDefault="00C12527" w:rsidP="00291F5C">
      <w:pPr>
        <w:pStyle w:val="zhotovitel1"/>
        <w:spacing w:before="60"/>
        <w:rPr>
          <w:rFonts w:ascii="Times New Roman" w:hAnsi="Times New Roman" w:cs="Times New Roman"/>
          <w:szCs w:val="22"/>
        </w:rPr>
      </w:pPr>
      <w:r>
        <w:rPr>
          <w:rFonts w:ascii="Times New Roman" w:hAnsi="Times New Roman" w:cs="Times New Roman"/>
          <w:szCs w:val="22"/>
        </w:rPr>
        <w:t>STOL – MECHANIKA družstvo</w:t>
      </w:r>
    </w:p>
    <w:p w:rsidR="00595ED8" w:rsidRDefault="00C12527"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se sídlem Korunní 2569</w:t>
      </w:r>
      <w:r w:rsidR="00FE4677">
        <w:rPr>
          <w:rFonts w:ascii="Times New Roman" w:hAnsi="Times New Roman" w:cs="Times New Roman"/>
          <w:b w:val="0"/>
          <w:szCs w:val="22"/>
        </w:rPr>
        <w:t>/108g, 101 00 Praha 10 - Vinohrady</w:t>
      </w:r>
    </w:p>
    <w:p w:rsidR="00595ED8" w:rsidRDefault="00CA0D2A"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zastoupen</w:t>
      </w:r>
      <w:r w:rsidR="00D73CDF">
        <w:rPr>
          <w:rFonts w:ascii="Times New Roman" w:hAnsi="Times New Roman" w:cs="Times New Roman"/>
          <w:b w:val="0"/>
          <w:szCs w:val="22"/>
        </w:rPr>
        <w:t>é</w:t>
      </w:r>
      <w:r w:rsidR="00FE4677">
        <w:rPr>
          <w:rFonts w:ascii="Times New Roman" w:hAnsi="Times New Roman" w:cs="Times New Roman"/>
          <w:b w:val="0"/>
          <w:szCs w:val="22"/>
        </w:rPr>
        <w:t xml:space="preserve"> </w:t>
      </w:r>
      <w:proofErr w:type="spellStart"/>
      <w:r w:rsidR="006C49EC">
        <w:rPr>
          <w:rFonts w:ascii="Times New Roman" w:hAnsi="Times New Roman" w:cs="Times New Roman"/>
          <w:b w:val="0"/>
          <w:szCs w:val="22"/>
        </w:rPr>
        <w:t>xxx</w:t>
      </w:r>
      <w:proofErr w:type="spellEnd"/>
      <w:r w:rsidR="00291F5C">
        <w:rPr>
          <w:rFonts w:ascii="Times New Roman" w:hAnsi="Times New Roman" w:cs="Times New Roman"/>
          <w:b w:val="0"/>
          <w:szCs w:val="22"/>
        </w:rPr>
        <w:t>, předsedou družstva</w:t>
      </w:r>
    </w:p>
    <w:p w:rsidR="00D73CDF" w:rsidRDefault="00D73CDF"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IČ: 09935363, DIČ: </w:t>
      </w:r>
    </w:p>
    <w:p w:rsidR="00D73CDF" w:rsidRDefault="00D73CDF"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zapsané v obchodním rejstříku vedeném u Městského soudu v Praze oddíl </w:t>
      </w:r>
      <w:proofErr w:type="spellStart"/>
      <w:r>
        <w:rPr>
          <w:rFonts w:ascii="Times New Roman" w:hAnsi="Times New Roman" w:cs="Times New Roman"/>
          <w:b w:val="0"/>
          <w:szCs w:val="22"/>
        </w:rPr>
        <w:t>Dr</w:t>
      </w:r>
      <w:proofErr w:type="spellEnd"/>
      <w:r>
        <w:rPr>
          <w:rFonts w:ascii="Times New Roman" w:hAnsi="Times New Roman" w:cs="Times New Roman"/>
          <w:b w:val="0"/>
          <w:szCs w:val="22"/>
        </w:rPr>
        <w:t>, vložka 8873</w:t>
      </w:r>
    </w:p>
    <w:p w:rsidR="00595ED8" w:rsidRDefault="00CF1B60"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Bankovní spojení: Česká spořitelna a.s.</w:t>
      </w:r>
    </w:p>
    <w:p w:rsidR="00595ED8" w:rsidRDefault="00CF1B60"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Číslo účtu 5968885309/0800</w:t>
      </w:r>
    </w:p>
    <w:p w:rsidR="00CC0700" w:rsidRDefault="00CC0700" w:rsidP="00A5074B">
      <w:pPr>
        <w:pStyle w:val="zhotovitel1"/>
        <w:rPr>
          <w:rFonts w:ascii="Times New Roman" w:hAnsi="Times New Roman" w:cs="Times New Roman"/>
          <w:b w:val="0"/>
          <w:szCs w:val="22"/>
        </w:rPr>
      </w:pPr>
    </w:p>
    <w:p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rsidR="00303366" w:rsidRPr="00A1353F" w:rsidRDefault="00303366" w:rsidP="00303366">
      <w:pPr>
        <w:rPr>
          <w:rFonts w:ascii="Times New Roman" w:hAnsi="Times New Roman"/>
          <w:szCs w:val="22"/>
        </w:rPr>
      </w:pPr>
    </w:p>
    <w:p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w:t>
      </w:r>
      <w:proofErr w:type="spellStart"/>
      <w:r w:rsidR="00303366" w:rsidRPr="00A1353F">
        <w:rPr>
          <w:rFonts w:ascii="Times New Roman" w:hAnsi="Times New Roman"/>
          <w:szCs w:val="22"/>
        </w:rPr>
        <w:t>ust</w:t>
      </w:r>
      <w:proofErr w:type="spellEnd"/>
      <w:r w:rsidR="00303366" w:rsidRPr="00A1353F">
        <w:rPr>
          <w:rFonts w:ascii="Times New Roman" w:hAnsi="Times New Roman"/>
          <w:szCs w:val="22"/>
        </w:rPr>
        <w:t>. § 2586 a násl. zák. č. 89/2012 Sb., občanský zá</w:t>
      </w:r>
      <w:r w:rsidR="0069271F">
        <w:rPr>
          <w:rFonts w:ascii="Times New Roman" w:hAnsi="Times New Roman"/>
          <w:szCs w:val="22"/>
        </w:rPr>
        <w:t xml:space="preserve">koník, v platném znění, tuto </w:t>
      </w:r>
    </w:p>
    <w:p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rsidR="00A7098C" w:rsidRPr="00A1353F" w:rsidRDefault="00A7098C">
      <w:pPr>
        <w:pStyle w:val="zhotovitel2"/>
        <w:rPr>
          <w:rFonts w:ascii="Times New Roman" w:hAnsi="Times New Roman" w:cs="Times New Roman"/>
          <w:sz w:val="22"/>
          <w:szCs w:val="22"/>
        </w:rPr>
      </w:pPr>
    </w:p>
    <w:p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3B263F">
        <w:rPr>
          <w:rFonts w:ascii="Times New Roman" w:hAnsi="Times New Roman"/>
          <w:szCs w:val="22"/>
        </w:rPr>
        <w:t xml:space="preserve">výměna </w:t>
      </w:r>
      <w:r w:rsidR="00CC0700">
        <w:rPr>
          <w:rFonts w:ascii="Times New Roman" w:hAnsi="Times New Roman"/>
          <w:szCs w:val="22"/>
        </w:rPr>
        <w:t>výplní otvorů v</w:t>
      </w:r>
      <w:r w:rsidR="00FE4677">
        <w:rPr>
          <w:rFonts w:ascii="Times New Roman" w:hAnsi="Times New Roman"/>
          <w:szCs w:val="22"/>
        </w:rPr>
        <w:t xml:space="preserve"> budově 1. mateřské školy v </w:t>
      </w:r>
      <w:r w:rsidR="00CC0700">
        <w:rPr>
          <w:rFonts w:ascii="Times New Roman" w:hAnsi="Times New Roman"/>
          <w:szCs w:val="22"/>
        </w:rPr>
        <w:t>Rakovník</w:t>
      </w:r>
      <w:r w:rsidR="00FE4677">
        <w:rPr>
          <w:rFonts w:ascii="Times New Roman" w:hAnsi="Times New Roman"/>
          <w:szCs w:val="22"/>
        </w:rPr>
        <w:t>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0757E8" w:rsidRPr="006C1859" w:rsidRDefault="000757E8">
      <w:pPr>
        <w:rPr>
          <w:rFonts w:ascii="Times New Roman" w:hAnsi="Times New Roman"/>
          <w:szCs w:val="22"/>
        </w:rPr>
      </w:pPr>
    </w:p>
    <w:p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3B263F">
        <w:rPr>
          <w:rFonts w:ascii="Times New Roman" w:hAnsi="Times New Roman"/>
          <w:szCs w:val="22"/>
        </w:rPr>
        <w:t xml:space="preserve"> </w:t>
      </w:r>
      <w:r w:rsidR="00CC0700">
        <w:rPr>
          <w:rFonts w:ascii="Times New Roman" w:hAnsi="Times New Roman"/>
          <w:szCs w:val="22"/>
        </w:rPr>
        <w:t xml:space="preserve">budova 1. </w:t>
      </w:r>
      <w:r w:rsidR="00FE4677">
        <w:rPr>
          <w:rFonts w:ascii="Times New Roman" w:hAnsi="Times New Roman"/>
          <w:szCs w:val="22"/>
        </w:rPr>
        <w:t>MŠ</w:t>
      </w:r>
      <w:r w:rsidR="00085D76">
        <w:rPr>
          <w:rFonts w:ascii="Times New Roman" w:hAnsi="Times New Roman"/>
          <w:szCs w:val="22"/>
        </w:rPr>
        <w:t xml:space="preserve"> Rakovník,</w:t>
      </w:r>
      <w:r w:rsidR="00FE4677">
        <w:rPr>
          <w:rFonts w:ascii="Times New Roman" w:hAnsi="Times New Roman"/>
          <w:szCs w:val="22"/>
        </w:rPr>
        <w:t xml:space="preserve"> V Hradbách 188</w:t>
      </w:r>
      <w:r w:rsidR="00085D76">
        <w:rPr>
          <w:rFonts w:ascii="Times New Roman" w:hAnsi="Times New Roman"/>
          <w:szCs w:val="22"/>
        </w:rPr>
        <w:t>, Rakovník</w:t>
      </w:r>
      <w:r w:rsidR="00A52840">
        <w:rPr>
          <w:rFonts w:ascii="Times New Roman" w:hAnsi="Times New Roman"/>
          <w:szCs w:val="22"/>
        </w:rPr>
        <w:t>.</w:t>
      </w:r>
    </w:p>
    <w:p w:rsidR="00A6394A" w:rsidRPr="006C1859" w:rsidRDefault="00A6394A" w:rsidP="00FB06C9">
      <w:pPr>
        <w:rPr>
          <w:rFonts w:ascii="Times New Roman" w:hAnsi="Times New Roman"/>
          <w:b/>
          <w:szCs w:val="22"/>
        </w:rPr>
      </w:pPr>
    </w:p>
    <w:p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D749BD">
        <w:rPr>
          <w:rFonts w:ascii="Times New Roman" w:hAnsi="Times New Roman"/>
          <w:szCs w:val="22"/>
        </w:rPr>
        <w:t>škeré práce s dílem související</w:t>
      </w:r>
      <w:r w:rsidRPr="006C1859">
        <w:rPr>
          <w:rFonts w:ascii="Times New Roman" w:hAnsi="Times New Roman"/>
          <w:szCs w:val="22"/>
        </w:rPr>
        <w:t xml:space="preserve"> budou provedeny v termínu:</w:t>
      </w:r>
    </w:p>
    <w:p w:rsidR="0069271F" w:rsidRPr="00C65D89" w:rsidRDefault="0069271F" w:rsidP="00D749BD">
      <w:pPr>
        <w:ind w:left="360"/>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FE4677">
        <w:rPr>
          <w:rFonts w:ascii="Times New Roman" w:hAnsi="Times New Roman"/>
          <w:szCs w:val="22"/>
        </w:rPr>
        <w:t>28</w:t>
      </w:r>
      <w:r w:rsidR="00CC0700">
        <w:rPr>
          <w:rFonts w:ascii="Times New Roman" w:hAnsi="Times New Roman"/>
          <w:szCs w:val="22"/>
        </w:rPr>
        <w:t>. 06. 2021</w:t>
      </w:r>
      <w:r w:rsidR="003B263F">
        <w:rPr>
          <w:rFonts w:ascii="Times New Roman" w:hAnsi="Times New Roman"/>
          <w:szCs w:val="22"/>
        </w:rPr>
        <w:t xml:space="preserve"> do </w:t>
      </w:r>
      <w:r w:rsidR="00FE4677">
        <w:rPr>
          <w:rFonts w:ascii="Times New Roman" w:hAnsi="Times New Roman"/>
          <w:szCs w:val="22"/>
        </w:rPr>
        <w:t>25</w:t>
      </w:r>
      <w:r w:rsidR="00CC0700">
        <w:rPr>
          <w:rFonts w:ascii="Times New Roman" w:hAnsi="Times New Roman"/>
          <w:szCs w:val="22"/>
        </w:rPr>
        <w:t>. 08. 2021.</w:t>
      </w:r>
    </w:p>
    <w:p w:rsidR="0069271F" w:rsidRPr="006C1859" w:rsidRDefault="0069271F" w:rsidP="0069271F">
      <w:pPr>
        <w:widowControl w:val="0"/>
        <w:autoSpaceDE w:val="0"/>
        <w:autoSpaceDN w:val="0"/>
        <w:adjustRightInd w:val="0"/>
        <w:ind w:left="36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 položkového rozpočtu</w:t>
      </w:r>
    </w:p>
    <w:p w:rsidR="0092217E" w:rsidRDefault="0092217E" w:rsidP="00A57476">
      <w:pPr>
        <w:pStyle w:val="cena1"/>
        <w:tabs>
          <w:tab w:val="left" w:pos="5103"/>
        </w:tabs>
        <w:contextualSpacing/>
        <w:jc w:val="center"/>
        <w:rPr>
          <w:rFonts w:ascii="Times New Roman" w:hAnsi="Times New Roman" w:cs="Times New Roman"/>
          <w:szCs w:val="22"/>
        </w:rPr>
      </w:pPr>
    </w:p>
    <w:p w:rsidR="00A52840" w:rsidRPr="006C1859" w:rsidRDefault="00595ED8" w:rsidP="00D73CDF">
      <w:pPr>
        <w:pStyle w:val="cena1"/>
        <w:tabs>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00D73CDF">
        <w:rPr>
          <w:rFonts w:ascii="Times New Roman" w:hAnsi="Times New Roman" w:cs="Times New Roman"/>
          <w:szCs w:val="22"/>
        </w:rPr>
        <w:t xml:space="preserve">                 </w:t>
      </w:r>
      <w:r>
        <w:rPr>
          <w:rFonts w:ascii="Times New Roman" w:hAnsi="Times New Roman" w:cs="Times New Roman"/>
          <w:szCs w:val="22"/>
        </w:rPr>
        <w:t xml:space="preserve">CENA DÍLA bez DPH                                                     </w:t>
      </w:r>
      <w:r w:rsidR="00FE4677">
        <w:rPr>
          <w:rFonts w:ascii="Times New Roman" w:hAnsi="Times New Roman" w:cs="Times New Roman"/>
          <w:szCs w:val="22"/>
        </w:rPr>
        <w:t>1 221 902,--</w:t>
      </w:r>
      <w:r w:rsidR="00E25B8E">
        <w:rPr>
          <w:rFonts w:ascii="Times New Roman" w:hAnsi="Times New Roman" w:cs="Times New Roman"/>
          <w:szCs w:val="22"/>
        </w:rPr>
        <w:t xml:space="preserve"> </w:t>
      </w:r>
      <w:r w:rsidR="00A52840" w:rsidRPr="006C1859">
        <w:rPr>
          <w:rFonts w:ascii="Times New Roman" w:hAnsi="Times New Roman" w:cs="Times New Roman"/>
          <w:szCs w:val="22"/>
        </w:rPr>
        <w:t>Kč</w:t>
      </w:r>
    </w:p>
    <w:p w:rsidR="00A52840" w:rsidRPr="006C1859" w:rsidRDefault="00D73CDF" w:rsidP="00D749BD">
      <w:pPr>
        <w:pStyle w:val="cena1"/>
        <w:tabs>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00A52840" w:rsidRPr="006C1859">
        <w:rPr>
          <w:rFonts w:ascii="Times New Roman" w:hAnsi="Times New Roman" w:cs="Times New Roman"/>
          <w:szCs w:val="22"/>
        </w:rPr>
        <w:t>DPH 21 %</w:t>
      </w:r>
      <w:r w:rsidR="00A52840">
        <w:rPr>
          <w:rFonts w:ascii="Times New Roman" w:hAnsi="Times New Roman" w:cs="Times New Roman"/>
          <w:szCs w:val="22"/>
        </w:rPr>
        <w:t xml:space="preserve">  </w:t>
      </w:r>
      <w:r>
        <w:rPr>
          <w:rFonts w:ascii="Times New Roman" w:hAnsi="Times New Roman" w:cs="Times New Roman"/>
          <w:szCs w:val="22"/>
        </w:rPr>
        <w:t xml:space="preserve">         </w:t>
      </w:r>
      <w:r w:rsidR="00A52840">
        <w:rPr>
          <w:rFonts w:ascii="Times New Roman" w:hAnsi="Times New Roman" w:cs="Times New Roman"/>
          <w:szCs w:val="22"/>
        </w:rPr>
        <w:t xml:space="preserve">                                  </w:t>
      </w:r>
      <w:r w:rsidR="00E25B8E">
        <w:rPr>
          <w:rFonts w:ascii="Times New Roman" w:hAnsi="Times New Roman" w:cs="Times New Roman"/>
          <w:szCs w:val="22"/>
        </w:rPr>
        <w:t xml:space="preserve">   </w:t>
      </w:r>
      <w:r w:rsidR="008E08AD">
        <w:rPr>
          <w:rFonts w:ascii="Times New Roman" w:hAnsi="Times New Roman" w:cs="Times New Roman"/>
          <w:szCs w:val="22"/>
        </w:rPr>
        <w:t xml:space="preserve">                      </w:t>
      </w:r>
      <w:r w:rsidR="00FE4677">
        <w:rPr>
          <w:rFonts w:ascii="Times New Roman" w:hAnsi="Times New Roman" w:cs="Times New Roman"/>
          <w:szCs w:val="22"/>
        </w:rPr>
        <w:t>256 599,--</w:t>
      </w:r>
      <w:r w:rsidR="00E25B8E">
        <w:rPr>
          <w:rFonts w:ascii="Times New Roman" w:hAnsi="Times New Roman" w:cs="Times New Roman"/>
          <w:szCs w:val="22"/>
        </w:rPr>
        <w:t xml:space="preserve"> </w:t>
      </w:r>
      <w:r w:rsidR="00A52840" w:rsidRPr="006C1859">
        <w:rPr>
          <w:rFonts w:ascii="Times New Roman" w:hAnsi="Times New Roman" w:cs="Times New Roman"/>
          <w:szCs w:val="22"/>
        </w:rPr>
        <w:t>Kč</w:t>
      </w:r>
    </w:p>
    <w:p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00595ED8">
        <w:rPr>
          <w:rFonts w:ascii="Times New Roman" w:hAnsi="Times New Roman" w:cs="Times New Roman"/>
          <w:szCs w:val="22"/>
        </w:rPr>
        <w:t xml:space="preserve"> </w:t>
      </w:r>
      <w:r>
        <w:rPr>
          <w:rFonts w:ascii="Times New Roman" w:hAnsi="Times New Roman" w:cs="Times New Roman"/>
          <w:szCs w:val="22"/>
        </w:rPr>
        <w:t xml:space="preserve">  </w:t>
      </w:r>
      <w:r w:rsidR="00595ED8">
        <w:rPr>
          <w:rFonts w:ascii="Times New Roman" w:hAnsi="Times New Roman" w:cs="Times New Roman"/>
          <w:szCs w:val="22"/>
        </w:rPr>
        <w:t xml:space="preserve"> </w:t>
      </w:r>
      <w:r w:rsidR="00D73CDF">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DPH</w:t>
      </w:r>
      <w:r w:rsidRPr="006C1859">
        <w:rPr>
          <w:rFonts w:ascii="Times New Roman" w:hAnsi="Times New Roman" w:cs="Times New Roman"/>
          <w:szCs w:val="22"/>
        </w:rPr>
        <w:t xml:space="preserve"> </w:t>
      </w:r>
      <w:r w:rsidR="00CC0700">
        <w:rPr>
          <w:rFonts w:ascii="Times New Roman" w:hAnsi="Times New Roman" w:cs="Times New Roman"/>
          <w:szCs w:val="22"/>
        </w:rPr>
        <w:t xml:space="preserve">        </w:t>
      </w:r>
      <w:r w:rsidR="00D73CDF">
        <w:rPr>
          <w:rFonts w:ascii="Times New Roman" w:hAnsi="Times New Roman" w:cs="Times New Roman"/>
          <w:szCs w:val="22"/>
        </w:rPr>
        <w:t xml:space="preserve"> </w:t>
      </w:r>
      <w:r w:rsidR="00CC0700">
        <w:rPr>
          <w:rFonts w:ascii="Times New Roman" w:hAnsi="Times New Roman" w:cs="Times New Roman"/>
          <w:szCs w:val="22"/>
        </w:rPr>
        <w:t xml:space="preserve">       </w:t>
      </w:r>
      <w:r w:rsidR="00FE4677">
        <w:rPr>
          <w:rFonts w:ascii="Times New Roman" w:hAnsi="Times New Roman" w:cs="Times New Roman"/>
          <w:szCs w:val="22"/>
        </w:rPr>
        <w:t xml:space="preserve">   1 478 501,--</w:t>
      </w:r>
      <w:r w:rsidR="00595ED8">
        <w:rPr>
          <w:rFonts w:ascii="Times New Roman" w:hAnsi="Times New Roman" w:cs="Times New Roman"/>
          <w:szCs w:val="22"/>
        </w:rPr>
        <w:t xml:space="preserve"> </w:t>
      </w:r>
      <w:r w:rsidRPr="006C1859">
        <w:rPr>
          <w:rFonts w:ascii="Times New Roman" w:hAnsi="Times New Roman" w:cs="Times New Roman"/>
          <w:szCs w:val="22"/>
        </w:rPr>
        <w:t>Kč</w:t>
      </w:r>
    </w:p>
    <w:p w:rsidR="000C44F3" w:rsidRPr="006C1859" w:rsidRDefault="000C44F3" w:rsidP="000C44F3">
      <w:pPr>
        <w:rPr>
          <w:rFonts w:ascii="Times New Roman" w:hAnsi="Times New Roman"/>
          <w:szCs w:val="22"/>
          <w:u w:val="single"/>
        </w:rPr>
      </w:pPr>
    </w:p>
    <w:p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6C1859" w:rsidRDefault="000C44F3" w:rsidP="000C44F3">
      <w:pPr>
        <w:pStyle w:val="cena1"/>
        <w:rPr>
          <w:rFonts w:ascii="Times New Roman" w:hAnsi="Times New Roman" w:cs="Times New Roman"/>
          <w:bCs w:val="0"/>
          <w:szCs w:val="22"/>
          <w:u w:val="single"/>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rsidR="005941AD" w:rsidRPr="006C1859" w:rsidRDefault="005941AD" w:rsidP="00BD4496">
      <w:pPr>
        <w:rPr>
          <w:rFonts w:ascii="Times New Roman" w:hAnsi="Times New Roman"/>
          <w:szCs w:val="22"/>
        </w:rPr>
      </w:pPr>
    </w:p>
    <w:p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rsidR="00357526" w:rsidRPr="006C1859" w:rsidRDefault="00357526" w:rsidP="00357526">
      <w:pPr>
        <w:pStyle w:val="Odstavecseseznamem"/>
        <w:ind w:left="360"/>
        <w:rPr>
          <w:rFonts w:ascii="Times New Roman" w:hAnsi="Times New Roman"/>
          <w:szCs w:val="22"/>
        </w:rPr>
      </w:pPr>
    </w:p>
    <w:p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rsidR="006C1E44" w:rsidRPr="006C1859" w:rsidRDefault="006C1E44" w:rsidP="006C1E44">
      <w:pPr>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w:t>
      </w:r>
      <w:proofErr w:type="spellStart"/>
      <w:r w:rsidRPr="006C1859">
        <w:rPr>
          <w:rFonts w:ascii="Times New Roman" w:hAnsi="Times New Roman"/>
          <w:szCs w:val="22"/>
        </w:rPr>
        <w:t>čl</w:t>
      </w:r>
      <w:proofErr w:type="spellEnd"/>
      <w:r w:rsidRPr="006C1859">
        <w:rPr>
          <w:rFonts w:ascii="Times New Roman" w:hAnsi="Times New Roman"/>
          <w:szCs w:val="22"/>
        </w:rPr>
        <w:t xml:space="preserve"> I. této smlouvy, bez vad a nedodělků bránících řádnému užívání předmětu díla, bude protokolárně předáno pověřenému pracovníkovi objednatele v místě plnění předmětu díla, nejpozději do stanoveného termínu dokončení prací. </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rsidR="007B2F8F" w:rsidRPr="006C1859" w:rsidRDefault="007B2F8F" w:rsidP="007B2F8F">
      <w:pPr>
        <w:pStyle w:val="Odstavecseseznamem"/>
        <w:ind w:left="360"/>
        <w:rPr>
          <w:rFonts w:ascii="Times New Roman" w:hAnsi="Times New Roman"/>
          <w:szCs w:val="22"/>
        </w:rPr>
      </w:pPr>
    </w:p>
    <w:p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rsidR="00B52B28" w:rsidRPr="006C1859" w:rsidRDefault="00B52B28" w:rsidP="00B52B28">
      <w:pPr>
        <w:rPr>
          <w:rFonts w:ascii="Times New Roman" w:hAnsi="Times New Roman"/>
          <w:szCs w:val="22"/>
        </w:rPr>
      </w:pP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Pr="006C1859">
        <w:rPr>
          <w:rFonts w:ascii="Times New Roman" w:hAnsi="Times New Roman"/>
          <w:szCs w:val="22"/>
        </w:rPr>
        <w:t xml:space="preserve">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7B2F8F" w:rsidRPr="006C1859" w:rsidRDefault="007B2F8F" w:rsidP="007B2F8F">
      <w:pPr>
        <w:pStyle w:val="Odstavecseseznamem"/>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153EFF" w:rsidRPr="006C1859" w:rsidRDefault="00153EFF" w:rsidP="00153EFF">
      <w:pPr>
        <w:pStyle w:val="Odstavecseseznamem"/>
        <w:tabs>
          <w:tab w:val="num" w:pos="720"/>
        </w:tabs>
        <w:spacing w:after="120"/>
        <w:ind w:left="360"/>
        <w:rPr>
          <w:rFonts w:ascii="Times New Roman" w:hAnsi="Times New Roman"/>
          <w:szCs w:val="22"/>
        </w:rPr>
      </w:pPr>
    </w:p>
    <w:p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9D6574" w:rsidRPr="006C1859" w:rsidRDefault="009D6574" w:rsidP="009D6574">
      <w:pPr>
        <w:pStyle w:val="Odstavecseseznamem"/>
        <w:tabs>
          <w:tab w:val="num" w:pos="720"/>
        </w:tabs>
        <w:spacing w:after="120"/>
        <w:ind w:left="357"/>
        <w:rPr>
          <w:rFonts w:ascii="Times New Roman" w:hAnsi="Times New Roman"/>
          <w:szCs w:val="22"/>
        </w:rPr>
      </w:pP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9D6574" w:rsidRPr="006C1859" w:rsidRDefault="009D6574" w:rsidP="009D6574">
      <w:pPr>
        <w:pStyle w:val="Odstavecseseznamem"/>
        <w:tabs>
          <w:tab w:val="num" w:pos="720"/>
        </w:tabs>
        <w:spacing w:after="120"/>
        <w:ind w:left="357"/>
        <w:rPr>
          <w:rFonts w:ascii="Times New Roman" w:hAnsi="Times New Roman"/>
          <w:szCs w:val="22"/>
        </w:rPr>
      </w:pPr>
    </w:p>
    <w:p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D749BD" w:rsidRPr="00D749BD" w:rsidRDefault="00D749BD" w:rsidP="00D749BD">
      <w:pPr>
        <w:tabs>
          <w:tab w:val="num" w:pos="426"/>
          <w:tab w:val="num" w:pos="720"/>
        </w:tabs>
        <w:rPr>
          <w:rFonts w:ascii="Times New Roman" w:hAnsi="Times New Roman"/>
          <w:szCs w:val="22"/>
        </w:rPr>
      </w:pPr>
    </w:p>
    <w:p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9D6574" w:rsidRPr="006C1859" w:rsidRDefault="009D6574" w:rsidP="009D6574">
      <w:pPr>
        <w:ind w:left="357"/>
        <w:rPr>
          <w:rFonts w:ascii="Times New Roman" w:hAnsi="Times New Roman"/>
          <w:szCs w:val="22"/>
        </w:rPr>
      </w:pPr>
    </w:p>
    <w:p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rsidR="00D749BD" w:rsidRPr="006C1859" w:rsidRDefault="00D749BD" w:rsidP="00D749BD">
      <w:pPr>
        <w:tabs>
          <w:tab w:val="num" w:pos="720"/>
        </w:tabs>
        <w:rPr>
          <w:rFonts w:ascii="Times New Roman" w:hAnsi="Times New Roman"/>
          <w:szCs w:val="22"/>
        </w:rPr>
      </w:pP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rsidR="00A7098C" w:rsidRPr="006C1859" w:rsidRDefault="00A7098C">
      <w:pPr>
        <w:widowControl w:val="0"/>
        <w:autoSpaceDE w:val="0"/>
        <w:autoSpaceDN w:val="0"/>
        <w:adjustRightInd w:val="0"/>
        <w:rPr>
          <w:rFonts w:ascii="Times New Roman" w:hAnsi="Times New Roman"/>
          <w:szCs w:val="22"/>
        </w:rPr>
      </w:pPr>
    </w:p>
    <w:p w:rsidR="006C1E44" w:rsidRPr="006C1859" w:rsidRDefault="006C1E44">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proofErr w:type="spellStart"/>
      <w:r w:rsidR="006C49EC">
        <w:rPr>
          <w:rFonts w:ascii="Times New Roman" w:hAnsi="Times New Roman"/>
          <w:szCs w:val="22"/>
        </w:rPr>
        <w:t>xxx</w:t>
      </w:r>
      <w:proofErr w:type="spellEnd"/>
    </w:p>
    <w:p w:rsidR="00A7098C" w:rsidRPr="006C1859" w:rsidRDefault="00A7098C" w:rsidP="009D6574">
      <w:pPr>
        <w:tabs>
          <w:tab w:val="left" w:pos="2835"/>
        </w:tabs>
        <w:ind w:left="2835"/>
        <w:rPr>
          <w:rFonts w:ascii="Times New Roman" w:hAnsi="Times New Roman"/>
          <w:szCs w:val="22"/>
        </w:rPr>
      </w:pPr>
    </w:p>
    <w:p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FE4677">
        <w:rPr>
          <w:rFonts w:ascii="Times New Roman" w:hAnsi="Times New Roman"/>
          <w:szCs w:val="22"/>
        </w:rPr>
        <w:t xml:space="preserve">    </w:t>
      </w:r>
      <w:proofErr w:type="spellStart"/>
      <w:r w:rsidR="006C49EC">
        <w:rPr>
          <w:rFonts w:ascii="Times New Roman" w:hAnsi="Times New Roman"/>
          <w:szCs w:val="22"/>
        </w:rPr>
        <w:t>xxx</w:t>
      </w:r>
      <w:proofErr w:type="spellEnd"/>
    </w:p>
    <w:p w:rsidR="009D6574" w:rsidRPr="006C1859" w:rsidRDefault="009D6574" w:rsidP="009D6574">
      <w:pPr>
        <w:tabs>
          <w:tab w:val="num" w:pos="1134"/>
          <w:tab w:val="left" w:pos="2835"/>
        </w:tabs>
        <w:ind w:left="2835"/>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w:t>
      </w:r>
      <w:r w:rsidRPr="006C1859">
        <w:rPr>
          <w:rFonts w:ascii="Times New Roman" w:hAnsi="Times New Roman"/>
          <w:szCs w:val="22"/>
        </w:rPr>
        <w:lastRenderedPageBreak/>
        <w:t xml:space="preserve">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rsidR="009D6574" w:rsidRPr="006C1859" w:rsidRDefault="009D6574" w:rsidP="009D6574">
      <w:pPr>
        <w:rPr>
          <w:rFonts w:ascii="Times New Roman" w:hAnsi="Times New Roman"/>
          <w:szCs w:val="22"/>
        </w:rPr>
      </w:pPr>
    </w:p>
    <w:p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595ED8">
        <w:rPr>
          <w:rFonts w:ascii="Times New Roman" w:hAnsi="Times New Roman"/>
          <w:szCs w:val="22"/>
        </w:rPr>
        <w:t>14. 04</w:t>
      </w:r>
      <w:r w:rsidR="00CC0700">
        <w:rPr>
          <w:rFonts w:ascii="Times New Roman" w:hAnsi="Times New Roman"/>
          <w:szCs w:val="22"/>
        </w:rPr>
        <w:t>. 2021</w:t>
      </w:r>
      <w:r w:rsidR="00313C85">
        <w:rPr>
          <w:rFonts w:ascii="Times New Roman" w:hAnsi="Times New Roman"/>
          <w:szCs w:val="22"/>
        </w:rPr>
        <w:t xml:space="preserve"> </w:t>
      </w:r>
      <w:r w:rsidR="008D5BAA">
        <w:rPr>
          <w:rFonts w:ascii="Times New Roman" w:hAnsi="Times New Roman"/>
          <w:szCs w:val="22"/>
        </w:rPr>
        <w:t xml:space="preserve">usnesením č. </w:t>
      </w:r>
      <w:r w:rsidR="00185E57">
        <w:rPr>
          <w:rFonts w:ascii="Times New Roman" w:hAnsi="Times New Roman"/>
          <w:szCs w:val="22"/>
        </w:rPr>
        <w:t>249</w:t>
      </w:r>
      <w:r w:rsidR="00CC0700">
        <w:rPr>
          <w:rFonts w:ascii="Times New Roman" w:hAnsi="Times New Roman"/>
          <w:szCs w:val="22"/>
        </w:rPr>
        <w:t>/21</w:t>
      </w:r>
      <w:r w:rsidR="003A006C">
        <w:rPr>
          <w:rFonts w:ascii="Times New Roman" w:hAnsi="Times New Roman"/>
          <w:szCs w:val="22"/>
        </w:rPr>
        <w:t>.</w:t>
      </w:r>
    </w:p>
    <w:p w:rsidR="009D6574" w:rsidRPr="006C1859" w:rsidRDefault="009D6574" w:rsidP="009D6574">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rsidR="006C1859" w:rsidRPr="006C1859" w:rsidRDefault="006C1859" w:rsidP="006C1859">
      <w:pPr>
        <w:rPr>
          <w:rFonts w:ascii="Times New Roman" w:hAnsi="Times New Roman"/>
          <w:szCs w:val="22"/>
        </w:rPr>
      </w:pPr>
    </w:p>
    <w:p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rsidR="006C1859" w:rsidRPr="006C1859" w:rsidRDefault="006C1859" w:rsidP="006C1859">
      <w:pPr>
        <w:rPr>
          <w:rFonts w:ascii="Times New Roman" w:hAnsi="Times New Roman"/>
          <w:szCs w:val="22"/>
        </w:rPr>
      </w:pPr>
    </w:p>
    <w:p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6C1859" w:rsidRPr="006C1859" w:rsidRDefault="006C1859"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rPr>
          <w:rFonts w:ascii="Times New Roman" w:hAnsi="Times New Roman"/>
          <w:szCs w:val="22"/>
        </w:rPr>
      </w:pPr>
      <w:r>
        <w:rPr>
          <w:rFonts w:ascii="Times New Roman" w:hAnsi="Times New Roman"/>
          <w:szCs w:val="22"/>
        </w:rPr>
        <w:t>V Rakovníku ………………………</w:t>
      </w:r>
      <w:r>
        <w:rPr>
          <w:rFonts w:ascii="Times New Roman" w:hAnsi="Times New Roman"/>
          <w:szCs w:val="22"/>
        </w:rPr>
        <w:tab/>
      </w:r>
      <w:r>
        <w:rPr>
          <w:rFonts w:ascii="Times New Roman" w:hAnsi="Times New Roman"/>
          <w:szCs w:val="22"/>
        </w:rPr>
        <w:tab/>
      </w:r>
      <w:r>
        <w:rPr>
          <w:rFonts w:ascii="Times New Roman" w:hAnsi="Times New Roman"/>
          <w:szCs w:val="22"/>
        </w:rPr>
        <w:tab/>
        <w:t>V Rakovníku ……………………….</w:t>
      </w:r>
    </w:p>
    <w:p w:rsidR="006C1859" w:rsidRDefault="006C1859" w:rsidP="006C1859">
      <w:pPr>
        <w:rPr>
          <w:rFonts w:ascii="Times New Roman" w:hAnsi="Times New Roman"/>
          <w:szCs w:val="22"/>
        </w:rPr>
      </w:pPr>
    </w:p>
    <w:p w:rsidR="003A006C" w:rsidRDefault="003A006C"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785625">
        <w:rPr>
          <w:rFonts w:ascii="Times New Roman" w:hAnsi="Times New Roman"/>
          <w:szCs w:val="22"/>
        </w:rPr>
        <w:t>STOL – MECHANIKA družstvo</w:t>
      </w:r>
    </w:p>
    <w:p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r w:rsidR="006C49EC">
        <w:rPr>
          <w:rFonts w:ascii="Times New Roman" w:hAnsi="Times New Roman"/>
          <w:szCs w:val="22"/>
        </w:rPr>
        <w:t>xxx</w:t>
      </w:r>
      <w:bookmarkStart w:id="0" w:name="_GoBack"/>
      <w:bookmarkEnd w:id="0"/>
    </w:p>
    <w:p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291F5C">
        <w:rPr>
          <w:rFonts w:ascii="Times New Roman" w:hAnsi="Times New Roman"/>
          <w:szCs w:val="22"/>
        </w:rPr>
        <w:t>předseda družstva</w:t>
      </w:r>
    </w:p>
    <w:sectPr w:rsidR="006C1859" w:rsidRPr="006C1859" w:rsidSect="006C1859">
      <w:headerReference w:type="default" r:id="rId9"/>
      <w:footerReference w:type="default" r:id="rId10"/>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03" w:rsidRDefault="00D85403">
      <w:r>
        <w:separator/>
      </w:r>
    </w:p>
  </w:endnote>
  <w:endnote w:type="continuationSeparator" w:id="0">
    <w:p w:rsidR="00D85403" w:rsidRDefault="00D8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6C49EC">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6C49EC">
              <w:rPr>
                <w:rFonts w:ascii="Times New Roman" w:hAnsi="Times New Roman"/>
                <w:b/>
                <w:bCs/>
                <w:noProof/>
                <w:szCs w:val="22"/>
              </w:rPr>
              <w:t>5</w:t>
            </w:r>
            <w:r w:rsidRPr="00A1353F">
              <w:rPr>
                <w:rFonts w:ascii="Times New Roman" w:hAnsi="Times New Roman"/>
                <w:b/>
                <w:bCs/>
                <w:szCs w:val="22"/>
              </w:rPr>
              <w:fldChar w:fldCharType="end"/>
            </w:r>
          </w:p>
        </w:sdtContent>
      </w:sdt>
    </w:sdtContent>
  </w:sdt>
  <w:p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03" w:rsidRDefault="00D85403">
      <w:r>
        <w:separator/>
      </w:r>
    </w:p>
  </w:footnote>
  <w:footnote w:type="continuationSeparator" w:id="0">
    <w:p w:rsidR="00D85403" w:rsidRDefault="00D85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59" w:rsidRPr="00291F5C" w:rsidRDefault="00C85356" w:rsidP="00291F5C">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B63991">
      <w:rPr>
        <w:rFonts w:ascii="Times New Roman" w:hAnsi="Times New Roman"/>
      </w:rPr>
      <w:t>0032</w:t>
    </w:r>
    <w:r w:rsidR="001803BD">
      <w:rPr>
        <w:rFonts w:ascii="Times New Roman" w:hAnsi="Times New Roman"/>
      </w:rPr>
      <w:t>/2021</w:t>
    </w:r>
    <w:r w:rsidR="006C1859" w:rsidRPr="006C1859">
      <w:rPr>
        <w:rFonts w:ascii="Times New Roman" w:hAnsi="Times New Roman"/>
        <w:szCs w:val="22"/>
      </w:rPr>
      <w:t xml:space="preserve">  </w:t>
    </w:r>
  </w:p>
  <w:p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1"/>
  </w:num>
  <w:num w:numId="6">
    <w:abstractNumId w:val="0"/>
  </w:num>
  <w:num w:numId="7">
    <w:abstractNumId w:val="6"/>
  </w:num>
  <w:num w:numId="8">
    <w:abstractNumId w:val="12"/>
  </w:num>
  <w:num w:numId="9">
    <w:abstractNumId w:val="13"/>
  </w:num>
  <w:num w:numId="10">
    <w:abstractNumId w:val="1"/>
  </w:num>
  <w:num w:numId="11">
    <w:abstractNumId w:val="3"/>
  </w:num>
  <w:num w:numId="12">
    <w:abstractNumId w:val="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11A4"/>
    <w:rsid w:val="00014FFC"/>
    <w:rsid w:val="00041803"/>
    <w:rsid w:val="00046C8A"/>
    <w:rsid w:val="000757E8"/>
    <w:rsid w:val="00075950"/>
    <w:rsid w:val="00076B0A"/>
    <w:rsid w:val="00081521"/>
    <w:rsid w:val="00085D76"/>
    <w:rsid w:val="0009268F"/>
    <w:rsid w:val="000C44F3"/>
    <w:rsid w:val="000C70C2"/>
    <w:rsid w:val="000E762D"/>
    <w:rsid w:val="00101F13"/>
    <w:rsid w:val="00103BC6"/>
    <w:rsid w:val="00113D91"/>
    <w:rsid w:val="001227BF"/>
    <w:rsid w:val="00133B1F"/>
    <w:rsid w:val="00153EFF"/>
    <w:rsid w:val="001554FD"/>
    <w:rsid w:val="0015773B"/>
    <w:rsid w:val="001803BD"/>
    <w:rsid w:val="00185E57"/>
    <w:rsid w:val="00215EA6"/>
    <w:rsid w:val="00224E46"/>
    <w:rsid w:val="00233E70"/>
    <w:rsid w:val="00273BAC"/>
    <w:rsid w:val="00276615"/>
    <w:rsid w:val="00291F5C"/>
    <w:rsid w:val="002B1D57"/>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263F5"/>
    <w:rsid w:val="00436AF3"/>
    <w:rsid w:val="004411E4"/>
    <w:rsid w:val="0044489B"/>
    <w:rsid w:val="00453D72"/>
    <w:rsid w:val="004803D9"/>
    <w:rsid w:val="00480B8B"/>
    <w:rsid w:val="00482647"/>
    <w:rsid w:val="004841F3"/>
    <w:rsid w:val="00494625"/>
    <w:rsid w:val="004A1316"/>
    <w:rsid w:val="004A4CBB"/>
    <w:rsid w:val="004C047F"/>
    <w:rsid w:val="004C063B"/>
    <w:rsid w:val="004C5DD0"/>
    <w:rsid w:val="004C635A"/>
    <w:rsid w:val="00505859"/>
    <w:rsid w:val="00514D25"/>
    <w:rsid w:val="00532302"/>
    <w:rsid w:val="00551746"/>
    <w:rsid w:val="00552435"/>
    <w:rsid w:val="00574E20"/>
    <w:rsid w:val="005941AD"/>
    <w:rsid w:val="00595ED8"/>
    <w:rsid w:val="00597943"/>
    <w:rsid w:val="005B3979"/>
    <w:rsid w:val="005E1BDC"/>
    <w:rsid w:val="005F5020"/>
    <w:rsid w:val="00612070"/>
    <w:rsid w:val="00620059"/>
    <w:rsid w:val="00623121"/>
    <w:rsid w:val="00633E1A"/>
    <w:rsid w:val="0065175F"/>
    <w:rsid w:val="006542B6"/>
    <w:rsid w:val="00663CB2"/>
    <w:rsid w:val="00677935"/>
    <w:rsid w:val="00680FDE"/>
    <w:rsid w:val="00682F81"/>
    <w:rsid w:val="0069271F"/>
    <w:rsid w:val="006A351B"/>
    <w:rsid w:val="006A3EB2"/>
    <w:rsid w:val="006A50C3"/>
    <w:rsid w:val="006C1859"/>
    <w:rsid w:val="006C1E44"/>
    <w:rsid w:val="006C419F"/>
    <w:rsid w:val="006C49EC"/>
    <w:rsid w:val="006C6F65"/>
    <w:rsid w:val="006E7830"/>
    <w:rsid w:val="006F4852"/>
    <w:rsid w:val="00726E5D"/>
    <w:rsid w:val="00743865"/>
    <w:rsid w:val="00743B14"/>
    <w:rsid w:val="0076090B"/>
    <w:rsid w:val="007747A5"/>
    <w:rsid w:val="0078562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70B93"/>
    <w:rsid w:val="00873C91"/>
    <w:rsid w:val="0088257C"/>
    <w:rsid w:val="0088565B"/>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63991"/>
    <w:rsid w:val="00B643D9"/>
    <w:rsid w:val="00B72779"/>
    <w:rsid w:val="00BB18B7"/>
    <w:rsid w:val="00BC2246"/>
    <w:rsid w:val="00BC5EE6"/>
    <w:rsid w:val="00BD2A83"/>
    <w:rsid w:val="00BD4496"/>
    <w:rsid w:val="00BD62CB"/>
    <w:rsid w:val="00BE77F2"/>
    <w:rsid w:val="00BE7CF9"/>
    <w:rsid w:val="00C1219E"/>
    <w:rsid w:val="00C12527"/>
    <w:rsid w:val="00C2735A"/>
    <w:rsid w:val="00C35EE5"/>
    <w:rsid w:val="00C41B45"/>
    <w:rsid w:val="00C47941"/>
    <w:rsid w:val="00C53501"/>
    <w:rsid w:val="00C55380"/>
    <w:rsid w:val="00C65D89"/>
    <w:rsid w:val="00C7498F"/>
    <w:rsid w:val="00C81917"/>
    <w:rsid w:val="00C85356"/>
    <w:rsid w:val="00C9098C"/>
    <w:rsid w:val="00CA0D2A"/>
    <w:rsid w:val="00CA781E"/>
    <w:rsid w:val="00CC0700"/>
    <w:rsid w:val="00CC09E3"/>
    <w:rsid w:val="00CC7917"/>
    <w:rsid w:val="00CE50A3"/>
    <w:rsid w:val="00CE615C"/>
    <w:rsid w:val="00CF05A9"/>
    <w:rsid w:val="00CF1B60"/>
    <w:rsid w:val="00D114DF"/>
    <w:rsid w:val="00D236DE"/>
    <w:rsid w:val="00D23A37"/>
    <w:rsid w:val="00D2422E"/>
    <w:rsid w:val="00D27D14"/>
    <w:rsid w:val="00D30789"/>
    <w:rsid w:val="00D35020"/>
    <w:rsid w:val="00D60A22"/>
    <w:rsid w:val="00D73829"/>
    <w:rsid w:val="00D73CDF"/>
    <w:rsid w:val="00D749BD"/>
    <w:rsid w:val="00D85403"/>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E4677"/>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9F2B-AEDA-4391-AB7F-8803926A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2061</Words>
  <Characters>12160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14193</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48</cp:revision>
  <cp:lastPrinted>2021-04-20T04:33:00Z</cp:lastPrinted>
  <dcterms:created xsi:type="dcterms:W3CDTF">2018-10-09T05:30:00Z</dcterms:created>
  <dcterms:modified xsi:type="dcterms:W3CDTF">2021-04-29T07:05:00Z</dcterms:modified>
</cp:coreProperties>
</file>