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DF" w:rsidRDefault="00D91F2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-2087245</wp:posOffset>
                </wp:positionH>
                <wp:positionV relativeFrom="paragraph">
                  <wp:posOffset>1412875</wp:posOffset>
                </wp:positionV>
                <wp:extent cx="6332220" cy="1606550"/>
                <wp:effectExtent l="2540" t="0" r="0" b="444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96"/>
                              <w:gridCol w:w="2776"/>
                            </w:tblGrid>
                            <w:tr w:rsidR="008903D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8"/>
                              </w:trPr>
                              <w:tc>
                                <w:tcPr>
                                  <w:tcW w:w="7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620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Kupující: Střední průmyslová škola strojnická, škola hlavního města Prahy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Prodávající: ELVIRA, spol. s r.o.</w:t>
                                  </w:r>
                                </w:p>
                              </w:tc>
                            </w:tr>
                            <w:tr w:rsidR="008903D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2"/>
                              </w:trPr>
                              <w:tc>
                                <w:tcPr>
                                  <w:tcW w:w="7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940"/>
                                    <w:jc w:val="lef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 xml:space="preserve">Sídlo: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Betlémská 287/4, Praha 1 - Staré Město, 110 00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66" w:lineRule="exact"/>
                                    <w:jc w:val="lef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 xml:space="preserve">Hlubočepská 418/70, 152 00 Praha 5 tel.: 261 090 231 fax: 261 090 230 IČO: 18631665 DIČ: CZ18631665 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</w:rPr>
                                      <w:t>servis@elvira.cz</w:t>
                                    </w:r>
                                  </w:hyperlink>
                                </w:p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66" w:lineRule="exact"/>
                                    <w:jc w:val="lef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zaps. v obch. rejstříku vedeném u Městského soudu v Praze, oddíl C, vložka 2457</w:t>
                                  </w:r>
                                </w:p>
                              </w:tc>
                            </w:tr>
                            <w:tr w:rsidR="008903D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620"/>
                                    <w:jc w:val="lef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 xml:space="preserve">Zastoupen: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|ng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. Miroslav Žilka, CSc. </w:t>
                                  </w:r>
                                  <w:r>
                                    <w:rPr>
                                      <w:rStyle w:val="Zkladntext27pt"/>
                                    </w:rPr>
                                    <w:t>Odpovědná osoba: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903DF" w:rsidRDefault="008903DF"/>
                              </w:tc>
                            </w:tr>
                            <w:tr w:rsidR="008903D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2"/>
                              </w:trPr>
                              <w:tc>
                                <w:tcPr>
                                  <w:tcW w:w="7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 xml:space="preserve">Místo instalace: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Betlémská 287/4, Praha 1 - Staré Město, 110 00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903DF" w:rsidRDefault="008903DF"/>
                              </w:tc>
                            </w:tr>
                            <w:tr w:rsidR="008903D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2"/>
                              </w:trPr>
                              <w:tc>
                                <w:tcPr>
                                  <w:tcW w:w="7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800"/>
                                    <w:jc w:val="lef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 xml:space="preserve">Telefon: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222 221 403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903DF" w:rsidRDefault="008903DF"/>
                              </w:tc>
                            </w:tr>
                            <w:tr w:rsidR="008903D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99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 xml:space="preserve">IČO /DIČ: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70872589 / </w:t>
                                  </w:r>
                                  <w:r>
                                    <w:rPr>
                                      <w:rStyle w:val="Zkladntext27pt"/>
                                    </w:rPr>
                                    <w:t xml:space="preserve">Banka: </w:t>
                                  </w:r>
                                  <w:r>
                                    <w:rPr>
                                      <w:rStyle w:val="Zkladntext27pt"/>
                                      <w:vertAlign w:val="subscript"/>
                                    </w:rPr>
                                    <w:t>č účtu;</w:t>
                                  </w:r>
                                </w:p>
                              </w:tc>
                            </w:tr>
                          </w:tbl>
                          <w:p w:rsidR="00000000" w:rsidRDefault="00ED6D3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4.35pt;margin-top:111.25pt;width:498.6pt;height:126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96"/>
                        <w:gridCol w:w="2776"/>
                      </w:tblGrid>
                      <w:tr w:rsidR="008903D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8"/>
                        </w:trPr>
                        <w:tc>
                          <w:tcPr>
                            <w:tcW w:w="71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620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Kupující: Střední průmyslová škola strojnická, škola hlavního města Prahy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Prodávající: ELVIRA, spol. s r.o.</w:t>
                            </w:r>
                          </w:p>
                        </w:tc>
                      </w:tr>
                      <w:tr w:rsidR="008903D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2"/>
                        </w:trPr>
                        <w:tc>
                          <w:tcPr>
                            <w:tcW w:w="71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940"/>
                              <w:jc w:val="left"/>
                            </w:pPr>
                            <w:r>
                              <w:rPr>
                                <w:rStyle w:val="Zkladntext27pt"/>
                              </w:rPr>
                              <w:t xml:space="preserve">Sídlo: </w:t>
                            </w:r>
                            <w:r>
                              <w:rPr>
                                <w:rStyle w:val="Zkladntext2Tun"/>
                              </w:rPr>
                              <w:t>Betlémská 287/4, Praha 1 - Staré Město, 110 00</w:t>
                            </w:r>
                          </w:p>
                        </w:tc>
                        <w:tc>
                          <w:tcPr>
                            <w:tcW w:w="27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66" w:lineRule="exact"/>
                              <w:jc w:val="left"/>
                            </w:pPr>
                            <w:r>
                              <w:rPr>
                                <w:rStyle w:val="Zkladntext27pt"/>
                              </w:rPr>
                              <w:t xml:space="preserve">Hlubočepská 418/70, 152 00 Praha 5 tel.: 261 090 231 fax: 261 090 230 IČO: 18631665 DIČ: CZ18631665 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servis@elvira.cz</w:t>
                              </w:r>
                            </w:hyperlink>
                          </w:p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66" w:lineRule="exact"/>
                              <w:jc w:val="left"/>
                            </w:pPr>
                            <w:r>
                              <w:rPr>
                                <w:rStyle w:val="Zkladntext27pt"/>
                              </w:rPr>
                              <w:t>zaps. v obch. rejstříku vedeném u Městského soudu v Praze, oddíl C, vložka 2457</w:t>
                            </w:r>
                          </w:p>
                        </w:tc>
                      </w:tr>
                      <w:tr w:rsidR="008903D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71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620"/>
                              <w:jc w:val="left"/>
                            </w:pPr>
                            <w:r>
                              <w:rPr>
                                <w:rStyle w:val="Zkladntext27pt"/>
                              </w:rPr>
                              <w:t xml:space="preserve">Zastoupen: </w:t>
                            </w:r>
                            <w:r>
                              <w:rPr>
                                <w:rStyle w:val="Zkladntext2Tun"/>
                              </w:rPr>
                              <w:t>|ng</w:t>
                            </w:r>
                            <w:r>
                              <w:rPr>
                                <w:rStyle w:val="Zkladntext2Tun"/>
                              </w:rPr>
                              <w:t xml:space="preserve">. Miroslav Žilka, CSc. </w:t>
                            </w:r>
                            <w:r>
                              <w:rPr>
                                <w:rStyle w:val="Zkladntext27pt"/>
                              </w:rPr>
                              <w:t>Odpovědná osoba:</w:t>
                            </w:r>
                          </w:p>
                        </w:tc>
                        <w:tc>
                          <w:tcPr>
                            <w:tcW w:w="27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903DF" w:rsidRDefault="008903DF"/>
                        </w:tc>
                      </w:tr>
                      <w:tr w:rsidR="008903D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2"/>
                        </w:trPr>
                        <w:tc>
                          <w:tcPr>
                            <w:tcW w:w="71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360"/>
                              <w:jc w:val="left"/>
                            </w:pPr>
                            <w:r>
                              <w:rPr>
                                <w:rStyle w:val="Zkladntext27pt"/>
                              </w:rPr>
                              <w:t xml:space="preserve">Místo instalace: </w:t>
                            </w:r>
                            <w:r>
                              <w:rPr>
                                <w:rStyle w:val="Zkladntext2Tun"/>
                              </w:rPr>
                              <w:t>Betlémská 287/4, Praha 1 - Staré Město, 110 00</w:t>
                            </w:r>
                          </w:p>
                        </w:tc>
                        <w:tc>
                          <w:tcPr>
                            <w:tcW w:w="27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903DF" w:rsidRDefault="008903DF"/>
                        </w:tc>
                      </w:tr>
                      <w:tr w:rsidR="008903D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2"/>
                        </w:trPr>
                        <w:tc>
                          <w:tcPr>
                            <w:tcW w:w="71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800"/>
                              <w:jc w:val="left"/>
                            </w:pPr>
                            <w:r>
                              <w:rPr>
                                <w:rStyle w:val="Zkladntext27pt"/>
                              </w:rPr>
                              <w:t xml:space="preserve">Telefon: </w:t>
                            </w:r>
                            <w:r>
                              <w:rPr>
                                <w:rStyle w:val="Zkladntext2Tun"/>
                              </w:rPr>
                              <w:t>222 221 403</w:t>
                            </w:r>
                          </w:p>
                        </w:tc>
                        <w:tc>
                          <w:tcPr>
                            <w:tcW w:w="27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903DF" w:rsidRDefault="008903DF"/>
                        </w:tc>
                      </w:tr>
                      <w:tr w:rsidR="008903D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99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7pt"/>
                              </w:rPr>
                              <w:t xml:space="preserve">IČO /DIČ: </w:t>
                            </w:r>
                            <w:r>
                              <w:rPr>
                                <w:rStyle w:val="Zkladntext2Tun"/>
                              </w:rPr>
                              <w:t xml:space="preserve">70872589 / </w:t>
                            </w:r>
                            <w:r>
                              <w:rPr>
                                <w:rStyle w:val="Zkladntext27pt"/>
                              </w:rPr>
                              <w:t xml:space="preserve">Banka: </w:t>
                            </w:r>
                            <w:r>
                              <w:rPr>
                                <w:rStyle w:val="Zkladntext27pt"/>
                                <w:vertAlign w:val="subscript"/>
                              </w:rPr>
                              <w:t>č účtu;</w:t>
                            </w:r>
                          </w:p>
                        </w:tc>
                      </w:tr>
                    </w:tbl>
                    <w:p w:rsidR="00000000" w:rsidRDefault="00ED6D3B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-2125980</wp:posOffset>
                </wp:positionH>
                <wp:positionV relativeFrom="paragraph">
                  <wp:posOffset>1069975</wp:posOffset>
                </wp:positionV>
                <wp:extent cx="1134110" cy="107950"/>
                <wp:effectExtent l="1905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3DF" w:rsidRDefault="00ED6D3B">
                            <w:pPr>
                              <w:pStyle w:val="Titulektabulky"/>
                              <w:shd w:val="clear" w:color="auto" w:fill="auto"/>
                              <w:spacing w:line="170" w:lineRule="exact"/>
                            </w:pPr>
                            <w:r>
                              <w:t>č. zakázky: P1/2020/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67.4pt;margin-top:84.25pt;width:89.3pt;height:8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" filled="f" stroked="f">
                <v:textbox style="mso-fit-shape-to-text:t" inset="0,0,0,0">
                  <w:txbxContent>
                    <w:p w:rsidR="008903DF" w:rsidRDefault="00ED6D3B">
                      <w:pPr>
                        <w:pStyle w:val="Titulektabulky"/>
                        <w:shd w:val="clear" w:color="auto" w:fill="auto"/>
                        <w:spacing w:line="170" w:lineRule="exact"/>
                      </w:pPr>
                      <w:r>
                        <w:t>č. zakázky: P1/2020/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1069975</wp:posOffset>
                </wp:positionV>
                <wp:extent cx="2153285" cy="346075"/>
                <wp:effectExtent l="4445" t="0" r="444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3DF" w:rsidRDefault="00ED6D3B">
                            <w:pPr>
                              <w:pStyle w:val="Titulektabulky2"/>
                              <w:shd w:val="clear" w:color="auto" w:fill="auto"/>
                              <w:spacing w:after="75" w:line="300" w:lineRule="exact"/>
                              <w:ind w:left="20"/>
                            </w:pPr>
                            <w:r>
                              <w:rPr>
                                <w:rStyle w:val="Titulektabulky2MalpsmenaExact"/>
                              </w:rPr>
                              <w:t>č: 201028</w:t>
                            </w:r>
                          </w:p>
                          <w:p w:rsidR="008903DF" w:rsidRDefault="00ED6D3B">
                            <w:pPr>
                              <w:pStyle w:val="Titulektabulky"/>
                              <w:shd w:val="clear" w:color="auto" w:fill="auto"/>
                              <w:spacing w:line="170" w:lineRule="exact"/>
                              <w:ind w:left="20"/>
                              <w:jc w:val="center"/>
                            </w:pPr>
                            <w:r>
                              <w:t>(Strana 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84.25pt;width:169.55pt;height:27.2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xq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" filled="f" stroked="f">
                <v:textbox style="mso-fit-shape-to-text:t" inset="0,0,0,0">
                  <w:txbxContent>
                    <w:p w:rsidR="008903DF" w:rsidRDefault="00ED6D3B">
                      <w:pPr>
                        <w:pStyle w:val="Titulektabulky2"/>
                        <w:shd w:val="clear" w:color="auto" w:fill="auto"/>
                        <w:spacing w:after="75" w:line="300" w:lineRule="exact"/>
                        <w:ind w:left="20"/>
                      </w:pPr>
                      <w:r>
                        <w:rPr>
                          <w:rStyle w:val="Titulektabulky2MalpsmenaExact"/>
                        </w:rPr>
                        <w:t>č: 201028</w:t>
                      </w:r>
                    </w:p>
                    <w:p w:rsidR="008903DF" w:rsidRDefault="00ED6D3B">
                      <w:pPr>
                        <w:pStyle w:val="Titulektabulky"/>
                        <w:shd w:val="clear" w:color="auto" w:fill="auto"/>
                        <w:spacing w:line="170" w:lineRule="exact"/>
                        <w:ind w:left="20"/>
                        <w:jc w:val="center"/>
                      </w:pPr>
                      <w:r>
                        <w:t>(Strana 1)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9855" distB="584200" distL="75565" distR="123190" simplePos="0" relativeHeight="377487107" behindDoc="1" locked="0" layoutInCell="1" allowOverlap="1">
                <wp:simplePos x="0" y="0"/>
                <wp:positionH relativeFrom="margin">
                  <wp:posOffset>2263140</wp:posOffset>
                </wp:positionH>
                <wp:positionV relativeFrom="paragraph">
                  <wp:posOffset>109855</wp:posOffset>
                </wp:positionV>
                <wp:extent cx="1810385" cy="519430"/>
                <wp:effectExtent l="0" t="635" r="0" b="3810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3DF" w:rsidRDefault="00ED6D3B">
                            <w:pPr>
                              <w:pStyle w:val="Zkladntext5"/>
                              <w:shd w:val="clear" w:color="auto" w:fill="auto"/>
                              <w:spacing w:after="260"/>
                            </w:pPr>
                            <w:r>
                              <w:rPr>
                                <w:rStyle w:val="Zkladntext5BookmanOldStyle9ptKurzvaExact"/>
                                <w:b w:val="0"/>
                                <w:bCs w:val="0"/>
                              </w:rPr>
                              <w:t>rr\</w:t>
                            </w:r>
                            <w:r>
                              <w:t xml:space="preserve"> r, f kola hlavního města Prahy </w:t>
                            </w:r>
                            <w:r>
                              <w:rPr>
                                <w:rStyle w:val="Zkladntext510ptExact"/>
                              </w:rPr>
                              <w:t xml:space="preserve">^ Betlémská </w:t>
                            </w:r>
                            <w:r>
                              <w:rPr>
                                <w:rStyle w:val="Zkladntext5MicrosoftSansSerif85ptExact"/>
                              </w:rPr>
                              <w:t>287</w:t>
                            </w:r>
                            <w:r>
                              <w:rPr>
                                <w:rStyle w:val="Zkladntext510ptExact"/>
                              </w:rPr>
                              <w:t>/</w:t>
                            </w:r>
                            <w:r>
                              <w:rPr>
                                <w:rStyle w:val="Zkladntext5MicrosoftSansSerif85ptExact"/>
                              </w:rPr>
                              <w:t>4</w:t>
                            </w:r>
                            <w:r>
                              <w:rPr>
                                <w:rStyle w:val="Zkladntext510ptExact"/>
                              </w:rPr>
                              <w:t xml:space="preserve">, 11000 </w:t>
                            </w:r>
                            <w:r>
                              <w:t>Praha 1</w:t>
                            </w:r>
                          </w:p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13. 04. 2321 </w:t>
                            </w:r>
                            <w:r>
                              <w:rPr>
                                <w:rStyle w:val="Zkladntext27ptExact"/>
                              </w:rPr>
                              <w:t>čas: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78.2pt;margin-top:8.65pt;width:142.55pt;height:40.9pt;z-index:-125829373;visibility:visible;mso-wrap-style:square;mso-width-percent:0;mso-height-percent:0;mso-wrap-distance-left:5.95pt;mso-wrap-distance-top:8.65pt;mso-wrap-distance-right:9.7pt;mso-wrap-distance-bottom:4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" filled="f" stroked="f">
                <v:textbox style="mso-fit-shape-to-text:t" inset="0,0,0,0">
                  <w:txbxContent>
                    <w:p w:rsidR="008903DF" w:rsidRDefault="00ED6D3B">
                      <w:pPr>
                        <w:pStyle w:val="Zkladntext5"/>
                        <w:shd w:val="clear" w:color="auto" w:fill="auto"/>
                        <w:spacing w:after="260"/>
                      </w:pPr>
                      <w:r>
                        <w:rPr>
                          <w:rStyle w:val="Zkladntext5BookmanOldStyle9ptKurzvaExact"/>
                          <w:b w:val="0"/>
                          <w:bCs w:val="0"/>
                        </w:rPr>
                        <w:t>rr\</w:t>
                      </w:r>
                      <w:r>
                        <w:t xml:space="preserve"> r, f kola hlavního města Prahy </w:t>
                      </w:r>
                      <w:r>
                        <w:rPr>
                          <w:rStyle w:val="Zkladntext510ptExact"/>
                        </w:rPr>
                        <w:t xml:space="preserve">^ Betlémská </w:t>
                      </w:r>
                      <w:r>
                        <w:rPr>
                          <w:rStyle w:val="Zkladntext5MicrosoftSansSerif85ptExact"/>
                        </w:rPr>
                        <w:t>287</w:t>
                      </w:r>
                      <w:r>
                        <w:rPr>
                          <w:rStyle w:val="Zkladntext510ptExact"/>
                        </w:rPr>
                        <w:t>/</w:t>
                      </w:r>
                      <w:r>
                        <w:rPr>
                          <w:rStyle w:val="Zkladntext5MicrosoftSansSerif85ptExact"/>
                        </w:rPr>
                        <w:t>4</w:t>
                      </w:r>
                      <w:r>
                        <w:rPr>
                          <w:rStyle w:val="Zkladntext510ptExact"/>
                        </w:rPr>
                        <w:t xml:space="preserve">, 11000 </w:t>
                      </w:r>
                      <w:r>
                        <w:t>Praha 1</w:t>
                      </w:r>
                    </w:p>
                    <w:p w:rsidR="008903DF" w:rsidRDefault="00ED6D3B">
                      <w:pPr>
                        <w:pStyle w:val="Zkladntext20"/>
                        <w:shd w:val="clear" w:color="auto" w:fill="auto"/>
                        <w:spacing w:before="0" w:line="170" w:lineRule="exact"/>
                      </w:pPr>
                      <w:r>
                        <w:rPr>
                          <w:rStyle w:val="Zkladntext2Exact"/>
                        </w:rPr>
                        <w:t xml:space="preserve">13. 04. 2321 </w:t>
                      </w:r>
                      <w:r>
                        <w:rPr>
                          <w:rStyle w:val="Zkladntext27ptExact"/>
                        </w:rPr>
                        <w:t>čas: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4070" distB="0" distL="63500" distR="63500" simplePos="0" relativeHeight="377487108" behindDoc="1" locked="0" layoutInCell="1" allowOverlap="1">
                <wp:simplePos x="0" y="0"/>
                <wp:positionH relativeFrom="margin">
                  <wp:posOffset>2187575</wp:posOffset>
                </wp:positionH>
                <wp:positionV relativeFrom="paragraph">
                  <wp:posOffset>814070</wp:posOffset>
                </wp:positionV>
                <wp:extent cx="2009140" cy="527050"/>
                <wp:effectExtent l="635" t="0" r="0" b="0"/>
                <wp:wrapSquare wrapText="lef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6"/>
                              <w:gridCol w:w="1026"/>
                              <w:gridCol w:w="1073"/>
                            </w:tblGrid>
                            <w:tr w:rsidR="008903D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9"/>
                                <w:jc w:val="center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_ Počet listů </w:t>
                                  </w:r>
                                  <w:r>
                                    <w:rPr>
                                      <w:rStyle w:val="Zkladntext21"/>
                                      <w:vertAlign w:val="superscript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p čet </w:t>
                                  </w:r>
                                  <w:r>
                                    <w:rPr>
                                      <w:rStyle w:val="Zkladntext2BookmanOldStyle65ptKurzva"/>
                                    </w:rPr>
                                    <w:t>Qřii-J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.;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903DF" w:rsidRDefault="00ED6D3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Spis. zn.</w:t>
                                  </w:r>
                                </w:p>
                              </w:tc>
                            </w:tr>
                            <w:tr w:rsidR="008903D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6"/>
                                <w:jc w:val="center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903DF" w:rsidRDefault="008903D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903DF" w:rsidRDefault="008903D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903DF" w:rsidRDefault="008903D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3DF" w:rsidRDefault="008903D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72.25pt;margin-top:64.1pt;width:158.2pt;height:41.5pt;z-index:-125829372;visibility:visible;mso-wrap-style:square;mso-width-percent:0;mso-height-percent:0;mso-wrap-distance-left:5pt;mso-wrap-distance-top:64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b3rwIAALA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6"/>
                        <w:gridCol w:w="1026"/>
                        <w:gridCol w:w="1073"/>
                      </w:tblGrid>
                      <w:tr w:rsidR="008903D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9"/>
                          <w:jc w:val="center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_ Počet listů </w:t>
                            </w:r>
                            <w:r>
                              <w:rPr>
                                <w:rStyle w:val="Zkladntext21"/>
                                <w:vertAlign w:val="superscript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p čet </w:t>
                            </w:r>
                            <w:r>
                              <w:rPr>
                                <w:rStyle w:val="Zkladntext2BookmanOldStyle65ptKurzva"/>
                              </w:rPr>
                              <w:t>Qřii-J</w:t>
                            </w:r>
                            <w:r>
                              <w:rPr>
                                <w:rStyle w:val="Zkladntext21"/>
                              </w:rPr>
                              <w:t>.;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Spis. zn.</w:t>
                            </w:r>
                          </w:p>
                        </w:tc>
                      </w:tr>
                      <w:tr w:rsidR="008903D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6"/>
                          <w:jc w:val="center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903DF" w:rsidRDefault="008903D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903DF" w:rsidRDefault="008903D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903DF" w:rsidRDefault="008903D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903DF" w:rsidRDefault="008903D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8903DF" w:rsidRDefault="00ED6D3B">
      <w:pPr>
        <w:pStyle w:val="Zkladntext30"/>
        <w:shd w:val="clear" w:color="auto" w:fill="auto"/>
        <w:spacing w:line="260" w:lineRule="exact"/>
        <w:ind w:left="1840"/>
      </w:pPr>
      <w:r>
        <w:t>ABC!</w:t>
      </w:r>
    </w:p>
    <w:p w:rsidR="008903DF" w:rsidRDefault="00ED6D3B">
      <w:pPr>
        <w:pStyle w:val="Zkladntext30"/>
        <w:shd w:val="clear" w:color="auto" w:fill="auto"/>
        <w:spacing w:after="85" w:line="260" w:lineRule="exact"/>
        <w:ind w:left="400"/>
      </w:pPr>
      <w:r>
        <w:t>ELVIRA</w:t>
      </w:r>
    </w:p>
    <w:p w:rsidR="008903DF" w:rsidRDefault="00ED6D3B">
      <w:pPr>
        <w:pStyle w:val="Nadpis20"/>
        <w:keepNext/>
        <w:keepLines/>
        <w:shd w:val="clear" w:color="auto" w:fill="auto"/>
        <w:spacing w:before="0" w:after="54" w:line="420" w:lineRule="exact"/>
      </w:pPr>
      <w:bookmarkStart w:id="0" w:name="bookmark0"/>
      <w:r>
        <w:t>KUPNÍ SMLOUVA</w:t>
      </w:r>
      <w:bookmarkEnd w:id="0"/>
    </w:p>
    <w:p w:rsidR="008903DF" w:rsidRDefault="00ED6D3B">
      <w:pPr>
        <w:pStyle w:val="Zkladntext40"/>
        <w:shd w:val="clear" w:color="auto" w:fill="auto"/>
        <w:spacing w:before="0" w:line="140" w:lineRule="exact"/>
        <w:sectPr w:rsidR="008903DF">
          <w:pgSz w:w="11900" w:h="16840"/>
          <w:pgMar w:top="1358" w:right="1045" w:bottom="1312" w:left="4296" w:header="0" w:footer="3" w:gutter="0"/>
          <w:cols w:num="2" w:space="102"/>
          <w:noEndnote/>
          <w:docGrid w:linePitch="360"/>
        </w:sectPr>
      </w:pPr>
      <w:r>
        <w:t>(pro 3D zařízení)</w:t>
      </w:r>
    </w:p>
    <w:p w:rsidR="008903DF" w:rsidRDefault="008903DF">
      <w:pPr>
        <w:spacing w:line="169" w:lineRule="exact"/>
        <w:rPr>
          <w:sz w:val="14"/>
          <w:szCs w:val="14"/>
        </w:rPr>
      </w:pPr>
    </w:p>
    <w:p w:rsidR="008903DF" w:rsidRDefault="008903DF">
      <w:pPr>
        <w:rPr>
          <w:sz w:val="2"/>
          <w:szCs w:val="2"/>
        </w:rPr>
        <w:sectPr w:rsidR="008903DF">
          <w:type w:val="continuous"/>
          <w:pgSz w:w="11900" w:h="16840"/>
          <w:pgMar w:top="1358" w:right="0" w:bottom="1312" w:left="0" w:header="0" w:footer="3" w:gutter="0"/>
          <w:cols w:space="720"/>
          <w:noEndnote/>
          <w:docGrid w:linePitch="360"/>
        </w:sectPr>
      </w:pPr>
    </w:p>
    <w:p w:rsidR="008903DF" w:rsidRDefault="00ED6D3B">
      <w:pPr>
        <w:pStyle w:val="Zkladntext20"/>
        <w:shd w:val="clear" w:color="auto" w:fill="auto"/>
        <w:spacing w:before="0" w:line="248" w:lineRule="exact"/>
        <w:jc w:val="left"/>
      </w:pPr>
      <w:r>
        <w:t xml:space="preserve">Prodávající prodává a níže podepsaný kupující kupuje za </w:t>
      </w:r>
      <w:r>
        <w:t>dále uvedených podmínek níže označené zboží, které přechází do jeho vlastnictví po jeho převzetí kupujícím dnem úplného zaplacení kupní ceny. Nedílný celek této smlouvy tvoří „Kupní smlouva"</w:t>
      </w:r>
    </w:p>
    <w:p w:rsidR="008903DF" w:rsidRDefault="00ED6D3B">
      <w:pPr>
        <w:pStyle w:val="Zkladntext20"/>
        <w:shd w:val="clear" w:color="auto" w:fill="auto"/>
        <w:spacing w:before="0" w:line="248" w:lineRule="exact"/>
        <w:jc w:val="left"/>
      </w:pPr>
      <w:r>
        <w:t xml:space="preserve">(strana 1) a „Všeobecné podmínky kupní smlouvy" (strana 2) </w:t>
      </w:r>
      <w:r>
        <w:rPr>
          <w:rStyle w:val="Zkladntext22"/>
        </w:rPr>
        <w:t xml:space="preserve">- </w:t>
      </w:r>
      <w:r>
        <w:t>oboj</w:t>
      </w:r>
      <w:r>
        <w:t>e dále jen smlouva. Smlouva je uzavřena dnem podpisu oběma smluvními stranami.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4828"/>
        <w:gridCol w:w="1278"/>
        <w:gridCol w:w="1357"/>
        <w:gridCol w:w="342"/>
        <w:gridCol w:w="1588"/>
      </w:tblGrid>
      <w:tr w:rsidR="008903DF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"/>
              </w:rPr>
              <w:t>ks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"/>
              </w:rPr>
              <w:t>Označení zboží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"/>
              </w:rPr>
              <w:t>Kč á bez DPH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"/>
              </w:rPr>
              <w:t>Kč bez DPH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DPH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"/>
              </w:rPr>
              <w:t>Celkem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Zkladntext27pt"/>
              </w:rPr>
              <w:t>1,00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212" w:lineRule="exact"/>
              <w:jc w:val="left"/>
            </w:pPr>
            <w:r>
              <w:rPr>
                <w:rStyle w:val="Zkladntext23"/>
              </w:rPr>
              <w:t xml:space="preserve">FabPro 1000 s prodlouženou zárukou na 3 roky včetně SW 3D Sprint, příslušenství 3D Mixer a UV Print Box , instalace, </w:t>
            </w:r>
            <w:r>
              <w:rPr>
                <w:rStyle w:val="Zkladntext23"/>
              </w:rPr>
              <w:t>zaškolení a spotřebního materiálu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150 739,67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150 739,67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182 395,00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21%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0,00 Kč</w:t>
            </w:r>
          </w:p>
        </w:tc>
      </w:tr>
      <w:tr w:rsidR="008903D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  <w:ind w:left="740"/>
              <w:jc w:val="left"/>
            </w:pPr>
            <w:r>
              <w:rPr>
                <w:rStyle w:val="Zkladntext23"/>
              </w:rPr>
              <w:t>Cena celkem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150 739,67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3DF" w:rsidRDefault="008903DF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03DF" w:rsidRDefault="00ED6D3B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3"/>
              </w:rPr>
              <w:t>182 395,00 Kč</w:t>
            </w:r>
          </w:p>
        </w:tc>
      </w:tr>
    </w:tbl>
    <w:p w:rsidR="008903DF" w:rsidRDefault="008903DF">
      <w:pPr>
        <w:framePr w:w="10008" w:wrap="notBeside" w:vAnchor="text" w:hAnchor="text" w:xAlign="center" w:y="1"/>
        <w:rPr>
          <w:sz w:val="2"/>
          <w:szCs w:val="2"/>
        </w:rPr>
      </w:pPr>
    </w:p>
    <w:p w:rsidR="008903DF" w:rsidRDefault="008903DF">
      <w:pPr>
        <w:rPr>
          <w:sz w:val="2"/>
          <w:szCs w:val="2"/>
        </w:rPr>
      </w:pPr>
    </w:p>
    <w:p w:rsidR="008903DF" w:rsidRDefault="00ED6D3B">
      <w:pPr>
        <w:pStyle w:val="Zkladntext20"/>
        <w:shd w:val="clear" w:color="auto" w:fill="auto"/>
        <w:spacing w:before="188" w:line="245" w:lineRule="exact"/>
        <w:jc w:val="both"/>
      </w:pPr>
      <w:r>
        <w:t>Další ujednání:</w:t>
      </w:r>
    </w:p>
    <w:p w:rsidR="008903DF" w:rsidRDefault="00ED6D3B">
      <w:pPr>
        <w:pStyle w:val="Zkladntext60"/>
        <w:shd w:val="clear" w:color="auto" w:fill="auto"/>
      </w:pPr>
      <w:r>
        <w:rPr>
          <w:rStyle w:val="Zkladntext6Netun"/>
        </w:rPr>
        <w:t xml:space="preserve">Náklady-instalace/zaškolení/dopravné budou účtovány: </w:t>
      </w:r>
      <w:r>
        <w:t>jsou součástí dodávky (náklady navíc nebudou účtovány)</w:t>
      </w:r>
    </w:p>
    <w:p w:rsidR="008903DF" w:rsidRDefault="00ED6D3B">
      <w:pPr>
        <w:pStyle w:val="Zkladntext20"/>
        <w:shd w:val="clear" w:color="auto" w:fill="auto"/>
        <w:spacing w:before="0" w:line="245" w:lineRule="exact"/>
        <w:jc w:val="both"/>
      </w:pPr>
      <w:r>
        <w:t>Servisní středisko:</w:t>
      </w:r>
      <w:r>
        <w:t xml:space="preserve"> Elvira spol. s r. o., Hlubočepská 418/70, 152 00 Praha 5 tel.disp.: 261 090 231. Doporučený spotř. materiál,</w:t>
      </w:r>
    </w:p>
    <w:p w:rsidR="008903DF" w:rsidRDefault="00D91F29">
      <w:pPr>
        <w:pStyle w:val="Zkladntext60"/>
        <w:shd w:val="clear" w:color="auto" w:fill="auto"/>
        <w:spacing w:after="500" w:line="13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153035</wp:posOffset>
                </wp:positionV>
                <wp:extent cx="969010" cy="107950"/>
                <wp:effectExtent l="1270" t="0" r="1270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3DF" w:rsidRDefault="00ED6D3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Zvláštní ustanovení: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.45pt;margin-top:12.05pt;width:76.3pt;height:8.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" filled="f" stroked="f">
                <v:textbox style="mso-fit-shape-to-text:t" inset="0,0,0,0">
                  <w:txbxContent>
                    <w:p w:rsidR="008903DF" w:rsidRDefault="00ED6D3B">
                      <w:pPr>
                        <w:pStyle w:val="Zkladntext20"/>
                        <w:shd w:val="clear" w:color="auto" w:fill="auto"/>
                        <w:spacing w:before="0" w:line="17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Zvláštní ustanovení: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D6D3B">
        <w:rPr>
          <w:rStyle w:val="Zkladntext6Netun"/>
        </w:rPr>
        <w:t xml:space="preserve">náhradní díly: </w:t>
      </w:r>
      <w:r w:rsidR="00ED6D3B">
        <w:t xml:space="preserve">originální nebo ověřené prodávajícím </w:t>
      </w:r>
      <w:r w:rsidR="00ED6D3B">
        <w:rPr>
          <w:rStyle w:val="Zkladntext6Netun"/>
        </w:rPr>
        <w:t xml:space="preserve">, Záruční lhůta: </w:t>
      </w:r>
      <w:r w:rsidR="00ED6D3B">
        <w:t xml:space="preserve">36 měsíců. </w:t>
      </w:r>
      <w:r w:rsidR="00ED6D3B">
        <w:rPr>
          <w:rStyle w:val="Zkladntext6Netun"/>
        </w:rPr>
        <w:t xml:space="preserve">Termín dodání: </w:t>
      </w:r>
      <w:r w:rsidR="00ED6D3B">
        <w:t>do 2 měsíců od účinnosti sm</w:t>
      </w:r>
      <w:r w:rsidR="00ED6D3B">
        <w:t xml:space="preserve">louvy . </w:t>
      </w:r>
      <w:r w:rsidR="00ED6D3B">
        <w:rPr>
          <w:rStyle w:val="Zkladntext6Netun"/>
        </w:rPr>
        <w:t xml:space="preserve">střední </w:t>
      </w:r>
      <w:r w:rsidR="00ED6D3B">
        <w:t>průmyslová škola strojnická</w:t>
      </w:r>
    </w:p>
    <w:p w:rsidR="008903DF" w:rsidRDefault="00D91F29">
      <w:pPr>
        <w:pStyle w:val="Zkladntext70"/>
        <w:shd w:val="clear" w:color="auto" w:fill="auto"/>
        <w:spacing w:before="0" w:line="180" w:lineRule="exact"/>
        <w:ind w:left="1000"/>
      </w:pPr>
      <w:r>
        <w:rPr>
          <w:noProof/>
          <w:lang w:bidi="ar-SA"/>
        </w:rPr>
        <mc:AlternateContent>
          <mc:Choice Requires="wps">
            <w:drawing>
              <wp:anchor distT="0" distB="95885" distL="63500" distR="1414780" simplePos="0" relativeHeight="377487110" behindDoc="1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-738505</wp:posOffset>
                </wp:positionV>
                <wp:extent cx="2080260" cy="1188720"/>
                <wp:effectExtent l="1905" t="3810" r="3810" b="0"/>
                <wp:wrapSquare wrapText="right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3DF" w:rsidRDefault="00ED6D3B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škola hlavního města Prahy Betlémská 287/4 </w:t>
                            </w:r>
                            <w:r>
                              <w:rPr>
                                <w:rStyle w:val="Titulekobrzku8ptExact"/>
                              </w:rPr>
                              <w:t>110 00 Praha 1 - Staré Město</w:t>
                            </w:r>
                          </w:p>
                          <w:p w:rsidR="008903DF" w:rsidRDefault="00D91F2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085975" cy="914400"/>
                                  <wp:effectExtent l="0" t="0" r="9525" b="0"/>
                                  <wp:docPr id="1" name="obrázek 1" descr="C:\Users\MICHAL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CHAL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1.5pt;margin-top:-58.15pt;width:163.8pt;height:93.6pt;z-index:-125829370;visibility:visible;mso-wrap-style:square;mso-width-percent:0;mso-height-percent:0;mso-wrap-distance-left:5pt;mso-wrap-distance-top:0;mso-wrap-distance-right:111.4pt;mso-wrap-distance-bottom: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pY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" filled="f" stroked="f">
                <v:textbox style="mso-fit-shape-to-text:t" inset="0,0,0,0">
                  <w:txbxContent>
                    <w:p w:rsidR="008903DF" w:rsidRDefault="00ED6D3B">
                      <w:pPr>
                        <w:pStyle w:val="Titulekobrzku"/>
                        <w:shd w:val="clear" w:color="auto" w:fill="auto"/>
                      </w:pPr>
                      <w:r>
                        <w:t xml:space="preserve">škola hlavního města Prahy Betlémská 287/4 </w:t>
                      </w:r>
                      <w:r>
                        <w:rPr>
                          <w:rStyle w:val="Titulekobrzku8ptExact"/>
                        </w:rPr>
                        <w:t>110 00 Praha 1 - Staré Město</w:t>
                      </w:r>
                    </w:p>
                    <w:p w:rsidR="008903DF" w:rsidRDefault="00D91F2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085975" cy="914400"/>
                            <wp:effectExtent l="0" t="0" r="9525" b="0"/>
                            <wp:docPr id="1" name="obrázek 1" descr="C:\Users\MICHAL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CHAL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9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D6D3B">
        <w:t>6</w:t>
      </w:r>
      <w:r w:rsidR="00ED6D3B">
        <w:rPr>
          <w:rStyle w:val="Zkladntext7Tahoma75pt"/>
        </w:rPr>
        <w:t>.</w:t>
      </w:r>
      <w:r w:rsidR="00ED6D3B">
        <w:t>2.2020</w:t>
      </w:r>
    </w:p>
    <w:p w:rsidR="008903DF" w:rsidRDefault="00ED6D3B">
      <w:pPr>
        <w:pStyle w:val="Nadpis10"/>
        <w:keepNext/>
        <w:keepLines/>
        <w:shd w:val="clear" w:color="auto" w:fill="auto"/>
        <w:spacing w:line="170" w:lineRule="exact"/>
        <w:ind w:left="480"/>
      </w:pPr>
      <w:bookmarkStart w:id="1" w:name="bookmark1"/>
      <w:r>
        <w:t xml:space="preserve">„ </w:t>
      </w:r>
      <w:r>
        <w:rPr>
          <w:vertAlign w:val="superscript"/>
        </w:rPr>
        <w:t>Pro</w:t>
      </w:r>
      <w:r>
        <w:t>tól</w:t>
      </w:r>
      <w:r>
        <w:rPr>
          <w:vertAlign w:val="subscript"/>
        </w:rPr>
        <w:t>#t</w:t>
      </w:r>
      <w:r>
        <w:t>,</w:t>
      </w:r>
      <w:r>
        <w:rPr>
          <w:vertAlign w:val="subscript"/>
        </w:rPr>
        <w:t>rto</w:t>
      </w:r>
      <w:r>
        <w:t xml:space="preserve"> ©</w:t>
      </w:r>
      <w:bookmarkEnd w:id="1"/>
    </w:p>
    <w:p w:rsidR="008903DF" w:rsidRDefault="00ED6D3B">
      <w:pPr>
        <w:pStyle w:val="Zkladntext80"/>
        <w:shd w:val="clear" w:color="auto" w:fill="auto"/>
        <w:spacing w:line="240" w:lineRule="auto"/>
        <w:ind w:left="480"/>
      </w:pPr>
      <w:r>
        <w:rPr>
          <w:rStyle w:val="Zkladntext8dkovn1pt"/>
        </w:rPr>
        <w:t>IRA'</w:t>
      </w:r>
      <w:r>
        <w:t xml:space="preserve"> "SSWWfe#</w:t>
      </w:r>
    </w:p>
    <w:p w:rsidR="008903DF" w:rsidRDefault="00ED6D3B">
      <w:pPr>
        <w:pStyle w:val="Zkladntext90"/>
        <w:shd w:val="clear" w:color="auto" w:fill="auto"/>
        <w:ind w:left="1000"/>
      </w:pPr>
      <w:r>
        <w:t>^2 0° Praha 5</w:t>
      </w:r>
    </w:p>
    <w:p w:rsidR="008903DF" w:rsidRDefault="00ED6D3B">
      <w:pPr>
        <w:pStyle w:val="Zkladntext100"/>
        <w:shd w:val="clear" w:color="auto" w:fill="auto"/>
        <w:tabs>
          <w:tab w:val="left" w:pos="1346"/>
        </w:tabs>
        <w:spacing w:line="140" w:lineRule="exact"/>
      </w:pPr>
      <w:r>
        <w:t>ADr-říiíř</w:t>
      </w:r>
      <w:r>
        <w:tab/>
        <w:t xml:space="preserve">261 090 </w:t>
      </w:r>
      <w:r>
        <w:rPr>
          <w:rStyle w:val="Zkladntext10MicrosoftSansSerifKurzvadkovn0pt"/>
        </w:rPr>
        <w:t>241</w:t>
      </w:r>
    </w:p>
    <w:p w:rsidR="008903DF" w:rsidRDefault="00ED6D3B">
      <w:pPr>
        <w:pStyle w:val="Zkladntext40"/>
        <w:shd w:val="clear" w:color="auto" w:fill="auto"/>
        <w:spacing w:before="0" w:line="140" w:lineRule="exact"/>
        <w:jc w:val="both"/>
      </w:pPr>
      <w:r>
        <w:lastRenderedPageBreak/>
        <w:t>ABCgJS) DIČ: CZ18631665</w:t>
      </w:r>
    </w:p>
    <w:p w:rsidR="00D91F29" w:rsidRDefault="00D91F29">
      <w:pPr>
        <w:pStyle w:val="Zkladntext40"/>
        <w:shd w:val="clear" w:color="auto" w:fill="auto"/>
        <w:spacing w:before="0" w:line="140" w:lineRule="exact"/>
        <w:jc w:val="both"/>
      </w:pPr>
      <w:bookmarkStart w:id="2" w:name="_GoBack"/>
      <w:bookmarkEnd w:id="2"/>
    </w:p>
    <w:sectPr w:rsidR="00D91F29">
      <w:type w:val="continuous"/>
      <w:pgSz w:w="11900" w:h="16840"/>
      <w:pgMar w:top="1358" w:right="894" w:bottom="1312" w:left="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D3B" w:rsidRDefault="00ED6D3B">
      <w:r>
        <w:separator/>
      </w:r>
    </w:p>
  </w:endnote>
  <w:endnote w:type="continuationSeparator" w:id="0">
    <w:p w:rsidR="00ED6D3B" w:rsidRDefault="00ED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D3B" w:rsidRDefault="00ED6D3B"/>
  </w:footnote>
  <w:footnote w:type="continuationSeparator" w:id="0">
    <w:p w:rsidR="00ED6D3B" w:rsidRDefault="00ED6D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DF"/>
    <w:rsid w:val="008903DF"/>
    <w:rsid w:val="00D91F29"/>
    <w:rsid w:val="00E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3FD4B-CEF1-4D75-82F8-7D3D6893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0">
    <w:name w:val="Základní text (2) + 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TitulektabulkyExact">
    <w:name w:val="Titulek tabulky Exact"/>
    <w:basedOn w:val="Standardnpsmoodstavce"/>
    <w:link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2MalpsmenaExact">
    <w:name w:val="Titulek tabulky (2) + Malá písmena Exact"/>
    <w:basedOn w:val="Titulektabulky2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BookmanOldStyle9ptKurzvaExact">
    <w:name w:val="Základní text (5) + Bookman Old Style;9 pt;Kurzíva Exact"/>
    <w:basedOn w:val="Zkladntext5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10ptExact">
    <w:name w:val="Základní text (5) + 10 pt Exact"/>
    <w:basedOn w:val="Zkladntext5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MicrosoftSansSerif85ptExact">
    <w:name w:val="Základní text (5) + Microsoft Sans Serif;8;5 pt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ptExact">
    <w:name w:val="Základní text (2) + 7 pt Exac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BookmanOldStyle65ptKurzva">
    <w:name w:val="Základní text (2) + Bookman Old Style;6;5 pt;Kurzíva"/>
    <w:basedOn w:val="Zkladntext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ptExact">
    <w:name w:val="Titulek obrázku + 8 pt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Netun">
    <w:name w:val="Základní text (6) + Ne tučné"/>
    <w:basedOn w:val="Zkladntext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Tahoma75pt">
    <w:name w:val="Základní text (7) + Tahoma;7;5 pt"/>
    <w:basedOn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8dkovn1pt">
    <w:name w:val="Základní text (8) + Řádkování 1 p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10MicrosoftSansSerifKurzvadkovn0pt">
    <w:name w:val="Základní text (10) + Microsoft Sans Serif;Kurzíva;Řádkování 0 pt"/>
    <w:basedOn w:val="Zkladntext1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0" w:lineRule="atLeast"/>
      <w:jc w:val="righ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after="120" w:line="0" w:lineRule="atLeast"/>
      <w:jc w:val="center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240" w:line="194" w:lineRule="exact"/>
    </w:pPr>
    <w:rPr>
      <w:rFonts w:ascii="Candara" w:eastAsia="Candara" w:hAnsi="Candara" w:cs="Candar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20" w:line="0" w:lineRule="atLeast"/>
      <w:outlineLvl w:val="1"/>
    </w:pPr>
    <w:rPr>
      <w:rFonts w:ascii="Candara" w:eastAsia="Candara" w:hAnsi="Candara" w:cs="Candara"/>
      <w:b/>
      <w:bCs/>
      <w:spacing w:val="-20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center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6" w:lineRule="exact"/>
      <w:jc w:val="center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5" w:lineRule="exact"/>
      <w:jc w:val="both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9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94" w:lineRule="exact"/>
    </w:pPr>
    <w:rPr>
      <w:rFonts w:ascii="Bookman Old Style" w:eastAsia="Bookman Old Style" w:hAnsi="Bookman Old Style" w:cs="Bookman Old Style"/>
      <w:spacing w:val="-10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servis@elvir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elvir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1291</Characters>
  <Application>Microsoft Office Word</Application>
  <DocSecurity>0</DocSecurity>
  <Lines>10</Lines>
  <Paragraphs>3</Paragraphs>
  <ScaleCrop>false</ScaleCrop>
  <Company>SPSS Betlemska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Michálková</dc:creator>
  <cp:lastModifiedBy>Alena Michálková</cp:lastModifiedBy>
  <cp:revision>2</cp:revision>
  <dcterms:created xsi:type="dcterms:W3CDTF">2021-04-27T09:16:00Z</dcterms:created>
  <dcterms:modified xsi:type="dcterms:W3CDTF">2021-04-27T09:18:00Z</dcterms:modified>
</cp:coreProperties>
</file>