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5" w:rsidRDefault="000B1B6B" w:rsidP="00A83E1E">
      <w:pPr>
        <w:pStyle w:val="Nzev"/>
        <w:keepNext/>
      </w:pPr>
      <w:r>
        <w:rPr>
          <w:noProof/>
          <w:lang w:eastAsia="cs-CZ"/>
        </w:rPr>
        <mc:AlternateContent>
          <mc:Choice Requires="wps">
            <w:drawing>
              <wp:anchor distT="0" distB="0" distL="114300" distR="114300" simplePos="0" relativeHeight="251658752" behindDoc="0" locked="0" layoutInCell="1" allowOverlap="0" wp14:anchorId="6D8145E4" wp14:editId="13631F1C">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E962A1">
                            <w:r>
                              <w:t xml:space="preserve">číslo smlouvy objednatele: </w:t>
                            </w:r>
                            <w:r w:rsidRPr="00090EB6">
                              <w:t>201</w:t>
                            </w:r>
                            <w:r w:rsidR="00FC0166" w:rsidRPr="00090EB6">
                              <w:t>6/S/120</w:t>
                            </w:r>
                            <w:r w:rsidRPr="00090EB6">
                              <w:t>/</w:t>
                            </w:r>
                            <w:r w:rsidR="00C710BF">
                              <w:t>276</w:t>
                            </w:r>
                          </w:p>
                          <w:p w:rsidR="00F16F05" w:rsidRDefault="00F16F05" w:rsidP="00E962A1">
                            <w:r>
                              <w:t xml:space="preserve">číslo smlouvy </w:t>
                            </w:r>
                            <w:r w:rsidR="0071059C">
                              <w:t>dodavatel</w:t>
                            </w:r>
                            <w:r>
                              <w:t>e:</w:t>
                            </w:r>
                          </w:p>
                          <w:p w:rsidR="00F16F05" w:rsidRDefault="00F16F05" w:rsidP="00E962A1"/>
                          <w:p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F16F05" w:rsidRDefault="00F16F05" w:rsidP="00E962A1">
                      <w:r>
                        <w:t xml:space="preserve">číslo smlouvy objednatele: </w:t>
                      </w:r>
                      <w:r w:rsidRPr="00090EB6">
                        <w:t>201</w:t>
                      </w:r>
                      <w:r w:rsidR="00FC0166" w:rsidRPr="00090EB6">
                        <w:t>6/S/120</w:t>
                      </w:r>
                      <w:r w:rsidRPr="00090EB6">
                        <w:t>/</w:t>
                      </w:r>
                      <w:r w:rsidR="00C710BF">
                        <w:t>276</w:t>
                      </w:r>
                    </w:p>
                    <w:p w:rsidR="00F16F05" w:rsidRDefault="00F16F05" w:rsidP="00E962A1">
                      <w:r>
                        <w:t xml:space="preserve">číslo smlouvy </w:t>
                      </w:r>
                      <w:r w:rsidR="0071059C">
                        <w:t>dodavatel</w:t>
                      </w:r>
                      <w:r>
                        <w:t>e:</w:t>
                      </w:r>
                    </w:p>
                    <w:p w:rsidR="00F16F05" w:rsidRDefault="00F16F05" w:rsidP="00E962A1"/>
                    <w:p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5CAD4292" wp14:editId="7DDFCD3A">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proofErr w:type="gramStart"/>
                            <w:r w:rsidR="00C710BF" w:rsidRPr="00C710BF">
                              <w:rPr>
                                <w:rFonts w:ascii="Georgia" w:hAnsi="Georgia"/>
                                <w:sz w:val="32"/>
                                <w:szCs w:val="32"/>
                              </w:rPr>
                              <w:t>C.O.</w:t>
                            </w:r>
                            <w:proofErr w:type="gramEnd"/>
                            <w:r w:rsidR="00C710BF" w:rsidRPr="00C710BF">
                              <w:rPr>
                                <w:rFonts w:ascii="Georgia" w:hAnsi="Georgia"/>
                                <w:sz w:val="32"/>
                                <w:szCs w:val="32"/>
                              </w:rPr>
                              <w:t>T. media, s.r.o.</w:t>
                            </w:r>
                          </w:p>
                          <w:p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proofErr w:type="gramStart"/>
                      <w:r w:rsidR="00C710BF" w:rsidRPr="00C710BF">
                        <w:rPr>
                          <w:rFonts w:ascii="Georgia" w:hAnsi="Georgia"/>
                          <w:sz w:val="32"/>
                          <w:szCs w:val="32"/>
                        </w:rPr>
                        <w:t>C.O.</w:t>
                      </w:r>
                      <w:proofErr w:type="gramEnd"/>
                      <w:r w:rsidR="00C710BF" w:rsidRPr="00C710BF">
                        <w:rPr>
                          <w:rFonts w:ascii="Georgia" w:hAnsi="Georgia"/>
                          <w:sz w:val="32"/>
                          <w:szCs w:val="32"/>
                        </w:rPr>
                        <w:t>T. media, s.r.o.</w:t>
                      </w:r>
                    </w:p>
                    <w:p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0DD12362" wp14:editId="2B471D13">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9D6C50" w:rsidP="003507DB">
                            <w:pPr>
                              <w:pStyle w:val="Nzev18centrbold"/>
                              <w:tabs>
                                <w:tab w:val="clear" w:pos="0"/>
                                <w:tab w:val="clear" w:pos="284"/>
                                <w:tab w:val="clear" w:pos="1701"/>
                              </w:tabs>
                              <w:rPr>
                                <w:rFonts w:ascii="Georgia" w:hAnsi="Georgia"/>
                                <w:sz w:val="32"/>
                                <w:szCs w:val="32"/>
                              </w:rPr>
                            </w:pPr>
                            <w:r>
                              <w:rPr>
                                <w:rFonts w:ascii="Georgia" w:hAnsi="Georgia"/>
                                <w:sz w:val="32"/>
                                <w:szCs w:val="32"/>
                              </w:rPr>
                              <w:t>Smlouva o realizaci medializace</w:t>
                            </w:r>
                          </w:p>
                          <w:p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F16F05" w:rsidRPr="003507DB" w:rsidRDefault="009D6C50" w:rsidP="003507DB">
                      <w:pPr>
                        <w:pStyle w:val="Nzev18centrbold"/>
                        <w:tabs>
                          <w:tab w:val="clear" w:pos="0"/>
                          <w:tab w:val="clear" w:pos="284"/>
                          <w:tab w:val="clear" w:pos="1701"/>
                        </w:tabs>
                        <w:rPr>
                          <w:rFonts w:ascii="Georgia" w:hAnsi="Georgia"/>
                          <w:sz w:val="32"/>
                          <w:szCs w:val="32"/>
                        </w:rPr>
                      </w:pPr>
                      <w:r>
                        <w:rPr>
                          <w:rFonts w:ascii="Georgia" w:hAnsi="Georgia"/>
                          <w:sz w:val="32"/>
                          <w:szCs w:val="32"/>
                        </w:rPr>
                        <w:t>Smlouva o realizaci medializace</w:t>
                      </w:r>
                    </w:p>
                    <w:p w:rsidR="00F16F05" w:rsidRDefault="00F16F05" w:rsidP="00533F9E">
                      <w:pPr>
                        <w:pStyle w:val="Nzev"/>
                      </w:pPr>
                    </w:p>
                  </w:txbxContent>
                </v:textbox>
                <w10:wrap anchorx="page" anchory="page"/>
              </v:shape>
            </w:pict>
          </mc:Fallback>
        </mc:AlternateContent>
      </w:r>
      <w:r w:rsidR="00F16F05">
        <w:t xml:space="preserve"> </w:t>
      </w:r>
      <w:r w:rsidR="00F16F05">
        <w:br w:type="page"/>
      </w:r>
    </w:p>
    <w:p w:rsidR="00F16F05" w:rsidRDefault="00F16F05" w:rsidP="00A83E1E">
      <w:pPr>
        <w:pStyle w:val="Heading1CzechTourism"/>
        <w:keepNext/>
        <w:numPr>
          <w:ilvl w:val="0"/>
          <w:numId w:val="12"/>
        </w:numPr>
        <w:ind w:left="0" w:firstLine="0"/>
      </w:pPr>
      <w:r>
        <w:lastRenderedPageBreak/>
        <w:t>Smlouva o propagaci</w:t>
      </w:r>
    </w:p>
    <w:p w:rsidR="00F16F05" w:rsidRPr="00C84095" w:rsidRDefault="00F16F05" w:rsidP="00A83E1E">
      <w:pPr>
        <w:keepNext/>
        <w:rPr>
          <w:szCs w:val="22"/>
        </w:rPr>
      </w:pPr>
      <w:r w:rsidRPr="00C84095">
        <w:rPr>
          <w:szCs w:val="22"/>
        </w:rPr>
        <w:t xml:space="preserve">uzavřená podle ustanovení § 1746 odst. 2 a násl. zákona č. 89/2012 Sb., </w:t>
      </w:r>
    </w:p>
    <w:p w:rsidR="00F16F05" w:rsidRPr="00C84095" w:rsidRDefault="00F16F05" w:rsidP="00A83E1E">
      <w:pPr>
        <w:keepNext/>
        <w:rPr>
          <w:szCs w:val="22"/>
        </w:rPr>
      </w:pPr>
      <w:r w:rsidRPr="00C84095">
        <w:rPr>
          <w:szCs w:val="22"/>
        </w:rPr>
        <w:t xml:space="preserve">občanský zákoník, ve znění pozdějších předpisů </w:t>
      </w:r>
    </w:p>
    <w:p w:rsidR="00F16F05" w:rsidRPr="00C84095" w:rsidRDefault="00F16F05" w:rsidP="00A83E1E">
      <w:pPr>
        <w:keepNext/>
        <w:rPr>
          <w:szCs w:val="22"/>
        </w:rPr>
      </w:pPr>
    </w:p>
    <w:p w:rsidR="00F16F05" w:rsidRPr="00C84095" w:rsidRDefault="00F16F05" w:rsidP="00A83E1E">
      <w:pPr>
        <w:pStyle w:val="Heading1CzechTourism"/>
        <w:keepNext/>
        <w:numPr>
          <w:ilvl w:val="0"/>
          <w:numId w:val="12"/>
        </w:numPr>
        <w:ind w:left="0" w:firstLine="0"/>
        <w:rPr>
          <w:sz w:val="22"/>
          <w:szCs w:val="22"/>
        </w:rPr>
      </w:pPr>
      <w:r w:rsidRPr="00C84095">
        <w:rPr>
          <w:sz w:val="22"/>
          <w:szCs w:val="22"/>
        </w:rPr>
        <w:t>Smluvní strany</w:t>
      </w:r>
    </w:p>
    <w:p w:rsidR="00F16F05" w:rsidRPr="00C84095" w:rsidRDefault="00F16F05" w:rsidP="00A83E1E">
      <w:pPr>
        <w:pStyle w:val="Heading2CzechTourism"/>
        <w:keepNext/>
        <w:numPr>
          <w:ilvl w:val="1"/>
          <w:numId w:val="12"/>
        </w:numPr>
        <w:tabs>
          <w:tab w:val="left" w:pos="1134"/>
        </w:tabs>
        <w:ind w:left="0" w:firstLine="0"/>
      </w:pPr>
      <w:r w:rsidRPr="00C84095">
        <w:t xml:space="preserve">Česká centrála cestovního ruchu – CzechTourism </w:t>
      </w:r>
    </w:p>
    <w:p w:rsidR="00F16F05" w:rsidRPr="00C84095" w:rsidRDefault="00F16F05" w:rsidP="00A83E1E">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se sídlem:</w:t>
            </w:r>
          </w:p>
        </w:tc>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 xml:space="preserve">Vinohradská 46, </w:t>
            </w:r>
            <w:r w:rsidR="00CF64CE">
              <w:rPr>
                <w:rFonts w:ascii="Georgia" w:hAnsi="Georgia"/>
                <w:sz w:val="22"/>
                <w:szCs w:val="22"/>
              </w:rPr>
              <w:t>1</w:t>
            </w:r>
            <w:r w:rsidRPr="00C84095">
              <w:rPr>
                <w:rFonts w:ascii="Georgia" w:hAnsi="Georgia"/>
                <w:sz w:val="22"/>
                <w:szCs w:val="22"/>
              </w:rPr>
              <w:t>20 41 Praha 2</w:t>
            </w:r>
          </w:p>
        </w:tc>
      </w:tr>
      <w:tr w:rsidR="00F16F05" w:rsidRPr="00C84095" w:rsidTr="0048493F">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49 27 76 00</w:t>
            </w:r>
          </w:p>
        </w:tc>
      </w:tr>
      <w:tr w:rsidR="00F16F05" w:rsidRPr="00C84095" w:rsidTr="0048493F">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DIČ:</w:t>
            </w:r>
          </w:p>
        </w:tc>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CZ 49 27 76 00</w:t>
            </w:r>
          </w:p>
        </w:tc>
      </w:tr>
      <w:tr w:rsidR="00F16F05" w:rsidRPr="00C84095" w:rsidTr="0048493F">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Zastoupené:</w:t>
            </w:r>
          </w:p>
        </w:tc>
        <w:tc>
          <w:tcPr>
            <w:tcW w:w="2500" w:type="pct"/>
          </w:tcPr>
          <w:p w:rsidR="00F16F05" w:rsidRPr="00C84095" w:rsidRDefault="00577175" w:rsidP="00A83E1E">
            <w:pPr>
              <w:pStyle w:val="TableTextCzechTourism"/>
              <w:keepNext/>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rsidR="00F16F05" w:rsidRPr="00C84095" w:rsidRDefault="00F16F05" w:rsidP="00A83E1E">
      <w:pPr>
        <w:keepNext/>
        <w:rPr>
          <w:szCs w:val="22"/>
        </w:rPr>
      </w:pPr>
    </w:p>
    <w:p w:rsidR="00F16F05" w:rsidRPr="00C84095" w:rsidRDefault="00B7585D" w:rsidP="00A83E1E">
      <w:pPr>
        <w:pStyle w:val="Zhlavzprvy"/>
        <w:keepNext/>
        <w:rPr>
          <w:szCs w:val="22"/>
        </w:rPr>
      </w:pPr>
      <w:r>
        <w:rPr>
          <w:szCs w:val="22"/>
        </w:rPr>
        <w:t>(dále jen „Objednatel</w:t>
      </w:r>
      <w:r w:rsidR="00F16F05" w:rsidRPr="00C84095">
        <w:rPr>
          <w:szCs w:val="22"/>
        </w:rPr>
        <w:t>“)</w:t>
      </w:r>
    </w:p>
    <w:p w:rsidR="00F16F05" w:rsidRPr="00C84095" w:rsidRDefault="00F16F05" w:rsidP="00A83E1E">
      <w:pPr>
        <w:keepNext/>
        <w:rPr>
          <w:szCs w:val="22"/>
        </w:rPr>
      </w:pPr>
    </w:p>
    <w:p w:rsidR="00F16F05" w:rsidRPr="00C84095" w:rsidRDefault="00F16F05" w:rsidP="00A83E1E">
      <w:pPr>
        <w:keepNext/>
        <w:rPr>
          <w:szCs w:val="22"/>
        </w:rPr>
      </w:pPr>
      <w:r w:rsidRPr="00C84095">
        <w:rPr>
          <w:szCs w:val="22"/>
        </w:rPr>
        <w:t>a</w:t>
      </w:r>
    </w:p>
    <w:p w:rsidR="00F16F05" w:rsidRPr="00C84095" w:rsidRDefault="00F16F05" w:rsidP="00A83E1E">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C710BF" w:rsidRPr="00C84095" w:rsidTr="0048493F">
        <w:tc>
          <w:tcPr>
            <w:tcW w:w="2500" w:type="pct"/>
          </w:tcPr>
          <w:p w:rsidR="00C710BF" w:rsidRPr="00C84095" w:rsidRDefault="00C710BF" w:rsidP="00A83E1E">
            <w:pPr>
              <w:pStyle w:val="TableTextCzechTourism"/>
              <w:keepNext/>
              <w:rPr>
                <w:rFonts w:ascii="Georgia" w:hAnsi="Georgia"/>
                <w:sz w:val="22"/>
                <w:szCs w:val="22"/>
              </w:rPr>
            </w:pPr>
            <w:r w:rsidRPr="00C84095">
              <w:rPr>
                <w:rFonts w:ascii="Georgia" w:hAnsi="Georgia"/>
                <w:sz w:val="22"/>
                <w:szCs w:val="22"/>
              </w:rPr>
              <w:t>Firma:</w:t>
            </w:r>
          </w:p>
        </w:tc>
        <w:tc>
          <w:tcPr>
            <w:tcW w:w="2500" w:type="pct"/>
          </w:tcPr>
          <w:p w:rsidR="00C710BF" w:rsidRPr="004407A7" w:rsidRDefault="00C710BF" w:rsidP="00411D19">
            <w:proofErr w:type="gramStart"/>
            <w:r w:rsidRPr="004407A7">
              <w:t>C.O.</w:t>
            </w:r>
            <w:proofErr w:type="gramEnd"/>
            <w:r w:rsidRPr="004407A7">
              <w:t>T. media, s.r.o.</w:t>
            </w:r>
          </w:p>
        </w:tc>
      </w:tr>
      <w:tr w:rsidR="00C710BF" w:rsidRPr="00C84095" w:rsidTr="0048493F">
        <w:tc>
          <w:tcPr>
            <w:tcW w:w="2500" w:type="pct"/>
          </w:tcPr>
          <w:p w:rsidR="00C710BF" w:rsidRPr="00C84095" w:rsidRDefault="00C710BF" w:rsidP="00A83E1E">
            <w:pPr>
              <w:pStyle w:val="TableTextCzechTourism"/>
              <w:keepNext/>
              <w:rPr>
                <w:rFonts w:ascii="Georgia" w:hAnsi="Georgia"/>
                <w:sz w:val="22"/>
                <w:szCs w:val="22"/>
              </w:rPr>
            </w:pPr>
            <w:r w:rsidRPr="00C84095">
              <w:rPr>
                <w:rFonts w:ascii="Georgia" w:hAnsi="Georgia"/>
                <w:sz w:val="22"/>
                <w:szCs w:val="22"/>
              </w:rPr>
              <w:t>se sídlem:</w:t>
            </w:r>
          </w:p>
        </w:tc>
        <w:tc>
          <w:tcPr>
            <w:tcW w:w="2500" w:type="pct"/>
          </w:tcPr>
          <w:p w:rsidR="00C710BF" w:rsidRPr="004407A7" w:rsidRDefault="00C710BF" w:rsidP="00411D19">
            <w:r w:rsidRPr="004407A7">
              <w:t xml:space="preserve">Táboritská 23/1000, 130 00 Praha 3 </w:t>
            </w:r>
          </w:p>
        </w:tc>
      </w:tr>
      <w:tr w:rsidR="00C710BF" w:rsidRPr="00C84095" w:rsidTr="0048493F">
        <w:tc>
          <w:tcPr>
            <w:tcW w:w="2500" w:type="pct"/>
          </w:tcPr>
          <w:p w:rsidR="00C710BF" w:rsidRPr="00C84095" w:rsidRDefault="00C710BF" w:rsidP="00A83E1E">
            <w:pPr>
              <w:pStyle w:val="TableTextCzechTourism"/>
              <w:keepNext/>
              <w:rPr>
                <w:rFonts w:ascii="Georgia" w:hAnsi="Georgia"/>
                <w:sz w:val="22"/>
                <w:szCs w:val="22"/>
              </w:rPr>
            </w:pPr>
            <w:r w:rsidRPr="00C84095">
              <w:rPr>
                <w:rFonts w:ascii="Georgia" w:hAnsi="Georgia"/>
                <w:sz w:val="22"/>
                <w:szCs w:val="22"/>
              </w:rPr>
              <w:t xml:space="preserve">IČ: </w:t>
            </w:r>
          </w:p>
        </w:tc>
        <w:tc>
          <w:tcPr>
            <w:tcW w:w="2500" w:type="pct"/>
          </w:tcPr>
          <w:p w:rsidR="00C710BF" w:rsidRPr="004407A7" w:rsidRDefault="00C710BF" w:rsidP="00411D19">
            <w:r w:rsidRPr="004407A7">
              <w:t>25098853</w:t>
            </w:r>
          </w:p>
        </w:tc>
      </w:tr>
      <w:tr w:rsidR="00C710BF" w:rsidRPr="00C84095" w:rsidTr="0048493F">
        <w:tc>
          <w:tcPr>
            <w:tcW w:w="2500" w:type="pct"/>
          </w:tcPr>
          <w:p w:rsidR="00C710BF" w:rsidRPr="00C84095" w:rsidRDefault="00C710BF" w:rsidP="00A83E1E">
            <w:pPr>
              <w:pStyle w:val="TableTextCzechTourism"/>
              <w:keepNext/>
              <w:rPr>
                <w:rFonts w:ascii="Georgia" w:hAnsi="Georgia"/>
                <w:sz w:val="22"/>
                <w:szCs w:val="22"/>
              </w:rPr>
            </w:pPr>
            <w:r w:rsidRPr="00C84095">
              <w:rPr>
                <w:rFonts w:ascii="Georgia" w:hAnsi="Georgia"/>
                <w:sz w:val="22"/>
                <w:szCs w:val="22"/>
              </w:rPr>
              <w:t>DIČ:</w:t>
            </w:r>
          </w:p>
        </w:tc>
        <w:tc>
          <w:tcPr>
            <w:tcW w:w="2500" w:type="pct"/>
          </w:tcPr>
          <w:p w:rsidR="00C710BF" w:rsidRDefault="00C710BF" w:rsidP="00411D19">
            <w:r w:rsidRPr="004407A7">
              <w:t>CZ 25098853</w:t>
            </w:r>
          </w:p>
        </w:tc>
      </w:tr>
      <w:tr w:rsidR="00F16F05" w:rsidRPr="00C84095" w:rsidTr="0048493F">
        <w:tc>
          <w:tcPr>
            <w:tcW w:w="2500" w:type="pct"/>
          </w:tcPr>
          <w:p w:rsidR="00F16F05" w:rsidRPr="00C84095" w:rsidRDefault="0071059C" w:rsidP="00A83E1E">
            <w:pPr>
              <w:pStyle w:val="TableTextCzechTourism"/>
              <w:keepNext/>
              <w:rPr>
                <w:rFonts w:ascii="Georgia" w:hAnsi="Georgia"/>
                <w:sz w:val="22"/>
                <w:szCs w:val="22"/>
              </w:rPr>
            </w:pPr>
            <w:r>
              <w:rPr>
                <w:rFonts w:ascii="Georgia" w:hAnsi="Georgia"/>
                <w:sz w:val="22"/>
                <w:szCs w:val="22"/>
              </w:rPr>
              <w:t>Dodavatel</w:t>
            </w:r>
            <w:r w:rsidR="00F16F05" w:rsidRPr="00C84095">
              <w:rPr>
                <w:rFonts w:ascii="Georgia" w:hAnsi="Georgia"/>
                <w:sz w:val="22"/>
                <w:szCs w:val="22"/>
              </w:rPr>
              <w:t xml:space="preserve"> je plátce DPH </w:t>
            </w:r>
          </w:p>
        </w:tc>
        <w:tc>
          <w:tcPr>
            <w:tcW w:w="2500" w:type="pct"/>
          </w:tcPr>
          <w:p w:rsidR="00F16F05" w:rsidRPr="00C84095" w:rsidRDefault="00C710BF" w:rsidP="00A83E1E">
            <w:pPr>
              <w:pStyle w:val="TableTextCzechTourism"/>
              <w:keepNext/>
              <w:rPr>
                <w:rFonts w:ascii="Georgia" w:hAnsi="Georgia"/>
                <w:sz w:val="22"/>
                <w:szCs w:val="22"/>
              </w:rPr>
            </w:pPr>
            <w:r>
              <w:rPr>
                <w:rFonts w:ascii="Georgia" w:hAnsi="Georgia"/>
                <w:sz w:val="22"/>
                <w:szCs w:val="22"/>
              </w:rPr>
              <w:t>ANO</w:t>
            </w:r>
          </w:p>
        </w:tc>
      </w:tr>
      <w:tr w:rsidR="00F16F05" w:rsidRPr="00C84095" w:rsidTr="0048493F">
        <w:tc>
          <w:tcPr>
            <w:tcW w:w="2500" w:type="pct"/>
          </w:tcPr>
          <w:p w:rsidR="00F16F05" w:rsidRPr="00C84095" w:rsidRDefault="00F16F05" w:rsidP="00A83E1E">
            <w:pPr>
              <w:pStyle w:val="TableTextCzechTourism"/>
              <w:keepNext/>
              <w:rPr>
                <w:rFonts w:ascii="Georgia" w:hAnsi="Georgia"/>
                <w:sz w:val="22"/>
                <w:szCs w:val="22"/>
              </w:rPr>
            </w:pPr>
            <w:r w:rsidRPr="00C84095">
              <w:rPr>
                <w:rFonts w:ascii="Georgia" w:hAnsi="Georgia"/>
                <w:sz w:val="22"/>
                <w:szCs w:val="22"/>
              </w:rPr>
              <w:t>Bankovní spojení: č. účtu</w:t>
            </w:r>
          </w:p>
        </w:tc>
        <w:tc>
          <w:tcPr>
            <w:tcW w:w="2500" w:type="pct"/>
          </w:tcPr>
          <w:p w:rsidR="00F16F05" w:rsidRPr="00C84095" w:rsidRDefault="00C710BF" w:rsidP="00A83E1E">
            <w:pPr>
              <w:pStyle w:val="TableTextCzechTourism"/>
              <w:keepNext/>
              <w:rPr>
                <w:rFonts w:ascii="Georgia" w:hAnsi="Georgia"/>
                <w:sz w:val="22"/>
                <w:szCs w:val="22"/>
              </w:rPr>
            </w:pPr>
            <w:proofErr w:type="spellStart"/>
            <w:r>
              <w:rPr>
                <w:rFonts w:ascii="Georgia" w:hAnsi="Georgia"/>
                <w:sz w:val="22"/>
                <w:szCs w:val="22"/>
              </w:rPr>
              <w:t>Raiffeinsenbank</w:t>
            </w:r>
            <w:proofErr w:type="spellEnd"/>
            <w:r>
              <w:rPr>
                <w:rFonts w:ascii="Georgia" w:hAnsi="Georgia"/>
                <w:sz w:val="22"/>
                <w:szCs w:val="22"/>
              </w:rPr>
              <w:t xml:space="preserve"> a.s., </w:t>
            </w:r>
            <w:proofErr w:type="spellStart"/>
            <w:proofErr w:type="gramStart"/>
            <w:r>
              <w:rPr>
                <w:rFonts w:ascii="Georgia" w:hAnsi="Georgia"/>
                <w:sz w:val="22"/>
                <w:szCs w:val="22"/>
              </w:rPr>
              <w:t>č.ú</w:t>
            </w:r>
            <w:proofErr w:type="spellEnd"/>
            <w:r>
              <w:rPr>
                <w:rFonts w:ascii="Georgia" w:hAnsi="Georgia"/>
                <w:sz w:val="22"/>
                <w:szCs w:val="22"/>
              </w:rPr>
              <w:t>. 4685514001/5500</w:t>
            </w:r>
            <w:proofErr w:type="gramEnd"/>
          </w:p>
        </w:tc>
      </w:tr>
      <w:tr w:rsidR="00F16F05" w:rsidRPr="00C84095" w:rsidTr="0048493F">
        <w:tblPrEx>
          <w:tblLook w:val="00A0" w:firstRow="1" w:lastRow="0" w:firstColumn="1" w:lastColumn="0" w:noHBand="0" w:noVBand="0"/>
        </w:tblPrEx>
        <w:tc>
          <w:tcPr>
            <w:tcW w:w="2500" w:type="pct"/>
          </w:tcPr>
          <w:p w:rsidR="00F16F05" w:rsidRPr="00C84095" w:rsidRDefault="00F16F05" w:rsidP="00A83E1E">
            <w:pPr>
              <w:pStyle w:val="TableTextCzechTourism"/>
              <w:keepNext/>
              <w:rPr>
                <w:rFonts w:ascii="Georgia" w:hAnsi="Georgia"/>
                <w:b/>
                <w:sz w:val="22"/>
                <w:szCs w:val="22"/>
              </w:rPr>
            </w:pPr>
            <w:r w:rsidRPr="00C84095">
              <w:rPr>
                <w:rFonts w:ascii="Georgia" w:hAnsi="Georgia"/>
                <w:b/>
                <w:sz w:val="22"/>
                <w:szCs w:val="22"/>
              </w:rPr>
              <w:t>Zastoupená:</w:t>
            </w:r>
          </w:p>
        </w:tc>
        <w:tc>
          <w:tcPr>
            <w:tcW w:w="2500" w:type="pct"/>
          </w:tcPr>
          <w:p w:rsidR="00F16F05" w:rsidRPr="00C84095" w:rsidRDefault="00C710BF" w:rsidP="00A83E1E">
            <w:pPr>
              <w:pStyle w:val="TableTextCzechTourism"/>
              <w:keepNext/>
              <w:rPr>
                <w:rFonts w:ascii="Georgia" w:hAnsi="Georgia"/>
                <w:sz w:val="22"/>
                <w:szCs w:val="22"/>
              </w:rPr>
            </w:pPr>
            <w:r>
              <w:rPr>
                <w:rFonts w:ascii="Georgia" w:hAnsi="Georgia"/>
                <w:sz w:val="22"/>
                <w:szCs w:val="22"/>
              </w:rPr>
              <w:t xml:space="preserve">Evou </w:t>
            </w:r>
            <w:proofErr w:type="spellStart"/>
            <w:r>
              <w:rPr>
                <w:rFonts w:ascii="Georgia" w:hAnsi="Georgia"/>
                <w:sz w:val="22"/>
                <w:szCs w:val="22"/>
              </w:rPr>
              <w:t>Frindtovou</w:t>
            </w:r>
            <w:proofErr w:type="spellEnd"/>
            <w:r>
              <w:rPr>
                <w:rFonts w:ascii="Georgia" w:hAnsi="Georgia"/>
                <w:sz w:val="22"/>
                <w:szCs w:val="22"/>
              </w:rPr>
              <w:t>, jednatelkou</w:t>
            </w:r>
          </w:p>
        </w:tc>
      </w:tr>
    </w:tbl>
    <w:p w:rsidR="00F16F05" w:rsidRPr="00C84095" w:rsidRDefault="00F16F05" w:rsidP="00A83E1E">
      <w:pPr>
        <w:keepNext/>
        <w:rPr>
          <w:szCs w:val="22"/>
        </w:rPr>
      </w:pPr>
    </w:p>
    <w:p w:rsidR="00F16F05" w:rsidRPr="00C84095" w:rsidRDefault="00F16F05" w:rsidP="00A83E1E">
      <w:pPr>
        <w:pStyle w:val="Zhlavzprvy"/>
        <w:keepNext/>
        <w:rPr>
          <w:szCs w:val="22"/>
        </w:rPr>
      </w:pPr>
      <w:r w:rsidRPr="00C84095">
        <w:rPr>
          <w:szCs w:val="22"/>
        </w:rPr>
        <w:t>(dále jen „</w:t>
      </w:r>
      <w:r w:rsidR="0071059C">
        <w:rPr>
          <w:szCs w:val="22"/>
        </w:rPr>
        <w:t>Dodavatel</w:t>
      </w:r>
      <w:r w:rsidRPr="00C84095">
        <w:rPr>
          <w:szCs w:val="22"/>
        </w:rPr>
        <w:t>“)</w:t>
      </w:r>
    </w:p>
    <w:p w:rsidR="00F16F05" w:rsidRPr="00C84095" w:rsidRDefault="00F16F05" w:rsidP="00A83E1E">
      <w:pPr>
        <w:keepNext/>
        <w:rPr>
          <w:szCs w:val="22"/>
        </w:rPr>
      </w:pPr>
    </w:p>
    <w:p w:rsidR="00F16F05" w:rsidRPr="00C84095" w:rsidRDefault="00F16F05" w:rsidP="00A83E1E">
      <w:pPr>
        <w:pStyle w:val="Heading1CzechTourism"/>
        <w:keepNext/>
        <w:numPr>
          <w:ilvl w:val="0"/>
          <w:numId w:val="12"/>
        </w:numPr>
        <w:ind w:left="0" w:firstLine="0"/>
        <w:rPr>
          <w:sz w:val="22"/>
          <w:szCs w:val="22"/>
        </w:rPr>
      </w:pPr>
      <w:r w:rsidRPr="00C84095">
        <w:rPr>
          <w:sz w:val="22"/>
          <w:szCs w:val="22"/>
        </w:rPr>
        <w:t>Preambule</w:t>
      </w:r>
    </w:p>
    <w:p w:rsidR="00F16F05" w:rsidRPr="00C84095" w:rsidRDefault="00F16F05" w:rsidP="00A83E1E">
      <w:pPr>
        <w:keepNext/>
        <w:jc w:val="both"/>
        <w:rPr>
          <w:szCs w:val="22"/>
        </w:rPr>
      </w:pPr>
    </w:p>
    <w:p w:rsidR="00F16F05" w:rsidRPr="00237744" w:rsidRDefault="00F16F05" w:rsidP="0071059C">
      <w:pPr>
        <w:jc w:val="both"/>
      </w:pPr>
      <w:r w:rsidRPr="00237744">
        <w:t>Podkladem pro uz</w:t>
      </w:r>
      <w:r w:rsidR="00491636" w:rsidRPr="00237744">
        <w:t xml:space="preserve">avření této smlouvy je nabídka </w:t>
      </w:r>
      <w:r w:rsidR="0071059C">
        <w:t>Dodavatel</w:t>
      </w:r>
      <w:r w:rsidR="00FC0166" w:rsidRPr="00237744">
        <w:t>e (dále jen „nabídka“)</w:t>
      </w:r>
      <w:r w:rsidR="00237744" w:rsidRPr="00237744">
        <w:t xml:space="preserve"> </w:t>
      </w:r>
      <w:r w:rsidR="00FC0166" w:rsidRPr="00237744">
        <w:t>p</w:t>
      </w:r>
      <w:r w:rsidRPr="00237744">
        <w:t>odaná ve veřejné zakázce</w:t>
      </w:r>
      <w:r w:rsidR="00C20224" w:rsidRPr="00237744">
        <w:t xml:space="preserve"> malého rozsahu</w:t>
      </w:r>
      <w:r w:rsidRPr="00237744">
        <w:t>, nazvané:</w:t>
      </w:r>
      <w:r w:rsidR="00C20224" w:rsidRPr="00237744">
        <w:t xml:space="preserve"> </w:t>
      </w:r>
      <w:r w:rsidR="000B3245">
        <w:rPr>
          <w:rStyle w:val="Siln"/>
          <w:rFonts w:cs="Arial"/>
          <w:b w:val="0"/>
        </w:rPr>
        <w:t xml:space="preserve">Medializace odborných studií a výstupů v oblasti cestovního ruchu </w:t>
      </w:r>
      <w:r w:rsidR="000B3245" w:rsidRPr="00F6242F">
        <w:rPr>
          <w:rStyle w:val="Siln"/>
          <w:rFonts w:cs="Arial"/>
          <w:b w:val="0"/>
        </w:rPr>
        <w:t xml:space="preserve">v tištěných médiích zaměřených na cestovní </w:t>
      </w:r>
      <w:r w:rsidR="000B3245" w:rsidRPr="00F6242F">
        <w:rPr>
          <w:rStyle w:val="Siln"/>
          <w:rFonts w:cs="Arial"/>
          <w:b w:val="0"/>
          <w:color w:val="000000" w:themeColor="text1"/>
        </w:rPr>
        <w:t>ruch</w:t>
      </w:r>
      <w:r w:rsidR="000B3245">
        <w:rPr>
          <w:rStyle w:val="Siln"/>
          <w:rFonts w:cs="Arial"/>
          <w:b w:val="0"/>
          <w:color w:val="000000" w:themeColor="text1"/>
        </w:rPr>
        <w:t xml:space="preserve"> a</w:t>
      </w:r>
      <w:r w:rsidR="000B3245" w:rsidRPr="00A744D4">
        <w:rPr>
          <w:rStyle w:val="Siln"/>
          <w:rFonts w:cs="Arial"/>
          <w:b w:val="0"/>
          <w:color w:val="000000" w:themeColor="text1"/>
        </w:rPr>
        <w:t xml:space="preserve"> cestování</w:t>
      </w:r>
      <w:r w:rsidR="000B3245">
        <w:rPr>
          <w:rStyle w:val="Siln"/>
          <w:rFonts w:cs="Arial"/>
          <w:b w:val="0"/>
          <w:color w:val="000000" w:themeColor="text1"/>
        </w:rPr>
        <w:t>.</w:t>
      </w:r>
    </w:p>
    <w:p w:rsidR="00F16F05" w:rsidRDefault="00F16F05" w:rsidP="00A83E1E">
      <w:pPr>
        <w:keepNext/>
      </w:pPr>
    </w:p>
    <w:p w:rsidR="00F16F05" w:rsidRDefault="00F16F05" w:rsidP="00A83E1E">
      <w:pPr>
        <w:keepNext/>
      </w:pPr>
    </w:p>
    <w:p w:rsidR="00F16F05" w:rsidRPr="000F2CD5" w:rsidRDefault="00F16F05" w:rsidP="00A83E1E">
      <w:pPr>
        <w:pStyle w:val="slolnku"/>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rsidR="00F16F05" w:rsidRPr="000F2CD5" w:rsidRDefault="00F16F05" w:rsidP="00A83E1E">
      <w:pPr>
        <w:pStyle w:val="slolnku"/>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rsidR="0071059C" w:rsidRDefault="00FC0166" w:rsidP="004F369F">
      <w:pPr>
        <w:pStyle w:val="Odstavecseseznamem"/>
        <w:numPr>
          <w:ilvl w:val="1"/>
          <w:numId w:val="32"/>
        </w:numPr>
        <w:jc w:val="both"/>
        <w:rPr>
          <w:szCs w:val="22"/>
        </w:rPr>
      </w:pPr>
      <w:proofErr w:type="spellStart"/>
      <w:r w:rsidRPr="0071059C">
        <w:rPr>
          <w:b/>
        </w:rPr>
        <w:t>Mediaplán</w:t>
      </w:r>
      <w:proofErr w:type="spellEnd"/>
      <w:r w:rsidR="00F16F05" w:rsidRPr="003D5F5D">
        <w:t xml:space="preserve"> </w:t>
      </w:r>
      <w:r w:rsidR="00F16F05" w:rsidRPr="00FC0166">
        <w:t xml:space="preserve">– </w:t>
      </w:r>
      <w:r w:rsidR="000B3245" w:rsidRPr="000B3245">
        <w:t>soupis propagace aktivit Zadavatele</w:t>
      </w:r>
      <w:r w:rsidR="000B3245" w:rsidRPr="000B3245">
        <w:rPr>
          <w:b/>
        </w:rPr>
        <w:t xml:space="preserve"> </w:t>
      </w:r>
      <w:r w:rsidR="000B3245" w:rsidRPr="000B3245">
        <w:rPr>
          <w:szCs w:val="22"/>
        </w:rPr>
        <w:t xml:space="preserve">pomocí tištěných periodik, webových stránek příslušných periodik popř. </w:t>
      </w:r>
      <w:proofErr w:type="spellStart"/>
      <w:r w:rsidR="000B3245" w:rsidRPr="000B3245">
        <w:rPr>
          <w:szCs w:val="22"/>
        </w:rPr>
        <w:t>newsletterů</w:t>
      </w:r>
      <w:proofErr w:type="spellEnd"/>
      <w:r w:rsidR="000B3245" w:rsidRPr="000B3245">
        <w:rPr>
          <w:szCs w:val="22"/>
        </w:rPr>
        <w:t xml:space="preserve"> náležejícím k těmto periodikům.</w:t>
      </w:r>
      <w:r w:rsidR="00F40E6D">
        <w:rPr>
          <w:szCs w:val="22"/>
        </w:rPr>
        <w:t xml:space="preserve"> </w:t>
      </w:r>
      <w:proofErr w:type="spellStart"/>
      <w:r w:rsidR="0071059C">
        <w:rPr>
          <w:szCs w:val="22"/>
        </w:rPr>
        <w:t>Mediaplán</w:t>
      </w:r>
      <w:proofErr w:type="spellEnd"/>
      <w:r w:rsidR="0071059C">
        <w:rPr>
          <w:szCs w:val="22"/>
        </w:rPr>
        <w:t xml:space="preserve"> </w:t>
      </w:r>
      <w:r w:rsidR="00F40E6D">
        <w:rPr>
          <w:szCs w:val="22"/>
        </w:rPr>
        <w:t>je přílohou č. 1 této smlouvy.</w:t>
      </w:r>
    </w:p>
    <w:p w:rsidR="0071059C" w:rsidRDefault="0071059C" w:rsidP="0071059C">
      <w:pPr>
        <w:pStyle w:val="Odstavecseseznamem"/>
        <w:ind w:left="720"/>
        <w:jc w:val="both"/>
        <w:rPr>
          <w:szCs w:val="22"/>
        </w:rPr>
      </w:pPr>
    </w:p>
    <w:p w:rsidR="0071059C" w:rsidRPr="0071059C" w:rsidRDefault="00F16F05" w:rsidP="004F369F">
      <w:pPr>
        <w:pStyle w:val="Odstavecseseznamem"/>
        <w:numPr>
          <w:ilvl w:val="1"/>
          <w:numId w:val="32"/>
        </w:numPr>
        <w:jc w:val="both"/>
        <w:rPr>
          <w:rStyle w:val="Siln"/>
          <w:rFonts w:cs="Arial"/>
          <w:b w:val="0"/>
          <w:bCs w:val="0"/>
          <w:szCs w:val="22"/>
        </w:rPr>
      </w:pPr>
      <w:r w:rsidRPr="0071059C">
        <w:rPr>
          <w:b/>
        </w:rPr>
        <w:t>Nabídka</w:t>
      </w:r>
      <w:r w:rsidRPr="0071059C">
        <w:t xml:space="preserve"> – nabídka </w:t>
      </w:r>
      <w:r w:rsidR="0071059C">
        <w:t>Dodavatel</w:t>
      </w:r>
      <w:r w:rsidRPr="0071059C">
        <w:t xml:space="preserve">e podaná v rámci řízení k zadání </w:t>
      </w:r>
      <w:r w:rsidR="0071059C">
        <w:t>veřejné zakázky malého rozsahu s názvem</w:t>
      </w:r>
      <w:r w:rsidR="000B3245" w:rsidRPr="0071059C">
        <w:t xml:space="preserve"> </w:t>
      </w:r>
      <w:r w:rsidR="0071059C" w:rsidRPr="0071059C">
        <w:rPr>
          <w:rStyle w:val="Siln"/>
          <w:rFonts w:cs="Arial"/>
          <w:b w:val="0"/>
        </w:rPr>
        <w:t>medializace</w:t>
      </w:r>
      <w:r w:rsidR="000B3245" w:rsidRPr="0071059C">
        <w:rPr>
          <w:rStyle w:val="Siln"/>
          <w:rFonts w:cs="Arial"/>
          <w:b w:val="0"/>
        </w:rPr>
        <w:t xml:space="preserve"> odborných studií a výstupů v oblasti cestovního ruchu v tištěných médiích zaměřených na cestovní </w:t>
      </w:r>
      <w:r w:rsidR="000B3245" w:rsidRPr="0071059C">
        <w:rPr>
          <w:rStyle w:val="Siln"/>
          <w:rFonts w:cs="Arial"/>
          <w:b w:val="0"/>
          <w:color w:val="000000" w:themeColor="text1"/>
        </w:rPr>
        <w:t>ruch a cestování</w:t>
      </w:r>
    </w:p>
    <w:p w:rsidR="0071059C" w:rsidRPr="0071059C" w:rsidRDefault="0071059C" w:rsidP="0071059C">
      <w:pPr>
        <w:pStyle w:val="Odstavecseseznamem"/>
        <w:ind w:left="720"/>
        <w:jc w:val="both"/>
        <w:rPr>
          <w:rStyle w:val="Siln"/>
          <w:rFonts w:cs="Arial"/>
          <w:b w:val="0"/>
          <w:bCs w:val="0"/>
          <w:szCs w:val="22"/>
        </w:rPr>
      </w:pPr>
    </w:p>
    <w:p w:rsidR="0022351A" w:rsidRPr="003D4418" w:rsidRDefault="0022351A" w:rsidP="004F369F">
      <w:pPr>
        <w:pStyle w:val="Odstavecseseznamem"/>
        <w:numPr>
          <w:ilvl w:val="1"/>
          <w:numId w:val="32"/>
        </w:numPr>
        <w:jc w:val="both"/>
        <w:rPr>
          <w:szCs w:val="22"/>
        </w:rPr>
      </w:pPr>
      <w:r w:rsidRPr="0071059C">
        <w:rPr>
          <w:rFonts w:eastAsia="Times New Roman"/>
          <w:b/>
        </w:rPr>
        <w:t xml:space="preserve">Medializace </w:t>
      </w:r>
      <w:r w:rsidRPr="0071059C">
        <w:rPr>
          <w:rFonts w:eastAsia="Times New Roman"/>
        </w:rPr>
        <w:t xml:space="preserve">– realizace </w:t>
      </w:r>
      <w:proofErr w:type="spellStart"/>
      <w:r w:rsidRPr="0071059C">
        <w:rPr>
          <w:rFonts w:eastAsia="Times New Roman"/>
        </w:rPr>
        <w:t>Mediaplánu</w:t>
      </w:r>
      <w:proofErr w:type="spellEnd"/>
    </w:p>
    <w:p w:rsidR="000F5A6A" w:rsidRPr="003D4418" w:rsidRDefault="000F5A6A" w:rsidP="003D4418">
      <w:pPr>
        <w:pStyle w:val="Odstavecseseznamem"/>
        <w:rPr>
          <w:szCs w:val="22"/>
        </w:rPr>
      </w:pPr>
    </w:p>
    <w:p w:rsidR="000F5A6A" w:rsidRPr="003D4418" w:rsidRDefault="000F5A6A" w:rsidP="004F369F">
      <w:pPr>
        <w:pStyle w:val="Odstavecseseznamem"/>
        <w:numPr>
          <w:ilvl w:val="1"/>
          <w:numId w:val="32"/>
        </w:numPr>
        <w:jc w:val="both"/>
        <w:rPr>
          <w:b/>
          <w:szCs w:val="22"/>
        </w:rPr>
      </w:pPr>
      <w:r w:rsidRPr="003D4418">
        <w:rPr>
          <w:b/>
          <w:szCs w:val="22"/>
        </w:rPr>
        <w:lastRenderedPageBreak/>
        <w:t xml:space="preserve">Aktivity </w:t>
      </w:r>
      <w:r>
        <w:rPr>
          <w:b/>
          <w:szCs w:val="22"/>
        </w:rPr>
        <w:t>–</w:t>
      </w:r>
      <w:r w:rsidRPr="003D4418">
        <w:rPr>
          <w:b/>
          <w:szCs w:val="22"/>
        </w:rPr>
        <w:t xml:space="preserve"> </w:t>
      </w:r>
      <w:r w:rsidRPr="003D4418">
        <w:rPr>
          <w:szCs w:val="22"/>
        </w:rPr>
        <w:t>odborné studie a výstupy v oblasti cestovního ruchu</w:t>
      </w:r>
      <w:r w:rsidR="00E11743">
        <w:rPr>
          <w:szCs w:val="22"/>
        </w:rPr>
        <w:t xml:space="preserve"> </w:t>
      </w:r>
      <w:r w:rsidRPr="003D4418">
        <w:rPr>
          <w:szCs w:val="22"/>
        </w:rPr>
        <w:t>vytvořené Objednatelem</w:t>
      </w:r>
      <w:r>
        <w:rPr>
          <w:b/>
          <w:szCs w:val="22"/>
        </w:rPr>
        <w:t xml:space="preserve"> </w:t>
      </w:r>
    </w:p>
    <w:p w:rsidR="00F16F05" w:rsidRDefault="00F16F05" w:rsidP="00A83E1E">
      <w:pPr>
        <w:keepNext/>
      </w:pPr>
    </w:p>
    <w:p w:rsidR="009B1A12" w:rsidRDefault="009B1A12" w:rsidP="00A83E1E">
      <w:pPr>
        <w:keepNext/>
      </w:pPr>
    </w:p>
    <w:p w:rsidR="00F16F05" w:rsidRDefault="00F16F05" w:rsidP="00A83E1E">
      <w:pPr>
        <w:pStyle w:val="slolnku"/>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Základní ustanovení</w:t>
      </w:r>
    </w:p>
    <w:p w:rsidR="00F16F05" w:rsidRPr="000F2CD5" w:rsidRDefault="00F16F05" w:rsidP="00A83E1E">
      <w:pPr>
        <w:keepNext/>
        <w:rPr>
          <w:lang w:eastAsia="cs-CZ"/>
        </w:rPr>
      </w:pPr>
    </w:p>
    <w:p w:rsidR="000B3245" w:rsidRPr="0071059C" w:rsidRDefault="0071059C" w:rsidP="0071059C">
      <w:pPr>
        <w:pStyle w:val="ListNumber-ContinueHeadingCzechTourism"/>
        <w:keepNext/>
        <w:numPr>
          <w:ilvl w:val="1"/>
          <w:numId w:val="20"/>
        </w:numPr>
        <w:jc w:val="both"/>
      </w:pPr>
      <w:r>
        <w:t>Dodavatel</w:t>
      </w:r>
      <w:r w:rsidR="00F16F05" w:rsidRPr="00FA602B">
        <w:t xml:space="preserve"> se touto Smlouvou zavazuje zajistit pro Objednatele služby spojené s</w:t>
      </w:r>
      <w:r w:rsidR="00FC0166">
        <w:t> </w:t>
      </w:r>
      <w:r w:rsidR="000B3245" w:rsidRPr="0071059C">
        <w:t>m</w:t>
      </w:r>
      <w:r w:rsidR="000B3245" w:rsidRPr="0071059C">
        <w:rPr>
          <w:bCs/>
        </w:rPr>
        <w:t xml:space="preserve">edializací aktivit, které vytvoří </w:t>
      </w:r>
      <w:r w:rsidR="000F5A6A">
        <w:rPr>
          <w:bCs/>
        </w:rPr>
        <w:t>Objednatel</w:t>
      </w:r>
      <w:r w:rsidR="000B3245" w:rsidRPr="0071059C">
        <w:rPr>
          <w:bCs/>
        </w:rPr>
        <w:t xml:space="preserve">, a to v tištěných médiích zaměřených na cestovní ruch (periodika určená odborníkům z oblasti cestovního ruchu – asociace, provozovatelé, státní správa aj.) a cestování (periodika určená českým i zahraničním turistům). </w:t>
      </w:r>
    </w:p>
    <w:p w:rsidR="00F16F05" w:rsidRDefault="00F16F05" w:rsidP="000B3245">
      <w:pPr>
        <w:pStyle w:val="ListNumber-ContinueHeadingCzechTourism"/>
        <w:keepNext/>
        <w:numPr>
          <w:ilvl w:val="0"/>
          <w:numId w:val="0"/>
        </w:numPr>
        <w:ind w:left="720"/>
        <w:jc w:val="both"/>
      </w:pPr>
    </w:p>
    <w:p w:rsidR="00F16F05" w:rsidRPr="00FA602B" w:rsidRDefault="00F16F05" w:rsidP="00A83E1E">
      <w:pPr>
        <w:pStyle w:val="ListNumber-ContinueHeadingCzechTourism"/>
        <w:keepNext/>
        <w:numPr>
          <w:ilvl w:val="0"/>
          <w:numId w:val="0"/>
        </w:numPr>
        <w:ind w:left="680"/>
        <w:jc w:val="both"/>
      </w:pPr>
    </w:p>
    <w:p w:rsidR="00F16F05" w:rsidRDefault="00F16F05" w:rsidP="00A83E1E">
      <w:pPr>
        <w:pStyle w:val="ListNumber-ContinueHeadingCzechTourism"/>
        <w:keepNext/>
        <w:numPr>
          <w:ilvl w:val="1"/>
          <w:numId w:val="20"/>
        </w:numPr>
        <w:jc w:val="both"/>
      </w:pPr>
      <w:r w:rsidRPr="00FA602B">
        <w:t xml:space="preserve">Objednatel se touto Smlouvou zavazuje řádně provedené služby </w:t>
      </w:r>
      <w:r w:rsidR="0071059C">
        <w:t>Dodavatel</w:t>
      </w:r>
      <w:r w:rsidRPr="00FA602B">
        <w:t>i zaplatit, a to ve výši a za podmínek stanovených touto Smlouvou.</w:t>
      </w:r>
    </w:p>
    <w:p w:rsidR="00F16F05" w:rsidRDefault="00F16F05" w:rsidP="00A83E1E">
      <w:pPr>
        <w:keepNext/>
      </w:pPr>
    </w:p>
    <w:p w:rsidR="00F16F05" w:rsidRDefault="00F16F05" w:rsidP="00A83E1E">
      <w:pPr>
        <w:keepNext/>
      </w:pPr>
    </w:p>
    <w:p w:rsidR="00F16F05" w:rsidRPr="005E72D7" w:rsidRDefault="00F16F05" w:rsidP="00A83E1E">
      <w:pPr>
        <w:pStyle w:val="slolnku"/>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rsidR="00F16F05" w:rsidRPr="005E72D7" w:rsidRDefault="00F16F05" w:rsidP="00A83E1E">
      <w:pPr>
        <w:keepNext/>
        <w:rPr>
          <w:lang w:eastAsia="cs-CZ"/>
        </w:rPr>
      </w:pPr>
    </w:p>
    <w:p w:rsidR="00CB58BF" w:rsidRPr="0071059C" w:rsidRDefault="00F16F05" w:rsidP="0071059C">
      <w:pPr>
        <w:pStyle w:val="ListNumber-ContinueHeadingCzechTourism"/>
        <w:keepNext/>
        <w:numPr>
          <w:ilvl w:val="0"/>
          <w:numId w:val="0"/>
        </w:numPr>
        <w:ind w:left="680" w:hanging="680"/>
        <w:jc w:val="both"/>
        <w:rPr>
          <w:bCs/>
        </w:rPr>
      </w:pPr>
      <w:r w:rsidRPr="005E72D7">
        <w:t xml:space="preserve">3.1.  </w:t>
      </w:r>
      <w:r w:rsidRPr="0071059C">
        <w:tab/>
      </w:r>
      <w:r w:rsidR="00FC0166" w:rsidRPr="0071059C">
        <w:t xml:space="preserve">Předmětem této smlouvy je </w:t>
      </w:r>
      <w:r w:rsidR="00CB58BF" w:rsidRPr="0071059C">
        <w:t xml:space="preserve">medializace aktivit Objednatele, tj. realizace </w:t>
      </w:r>
      <w:proofErr w:type="spellStart"/>
      <w:r w:rsidR="00CB58BF" w:rsidRPr="0071059C">
        <w:t>Mediaplánu</w:t>
      </w:r>
      <w:proofErr w:type="spellEnd"/>
      <w:r w:rsidR="00CB58BF" w:rsidRPr="0071059C">
        <w:t xml:space="preserve">. Realizací </w:t>
      </w:r>
      <w:proofErr w:type="spellStart"/>
      <w:r w:rsidR="00CB58BF" w:rsidRPr="0071059C">
        <w:t>Mediaplánu</w:t>
      </w:r>
      <w:proofErr w:type="spellEnd"/>
      <w:r w:rsidR="00CB58BF" w:rsidRPr="0071059C">
        <w:t xml:space="preserve"> se rozumí</w:t>
      </w:r>
      <w:r w:rsidR="000B3245" w:rsidRPr="0071059C">
        <w:t xml:space="preserve"> zajištění služeb </w:t>
      </w:r>
      <w:r w:rsidR="000B3245">
        <w:t>spojených</w:t>
      </w:r>
      <w:r w:rsidR="000B3245" w:rsidRPr="00FA602B">
        <w:t xml:space="preserve"> s</w:t>
      </w:r>
      <w:r w:rsidR="000B3245">
        <w:t> </w:t>
      </w:r>
      <w:r w:rsidR="000B3245" w:rsidRPr="0071059C">
        <w:t>m</w:t>
      </w:r>
      <w:r w:rsidR="000B3245" w:rsidRPr="0071059C">
        <w:rPr>
          <w:bCs/>
        </w:rPr>
        <w:t xml:space="preserve">edializací </w:t>
      </w:r>
      <w:r w:rsidR="000F5A6A">
        <w:rPr>
          <w:bCs/>
        </w:rPr>
        <w:t>aktivit</w:t>
      </w:r>
      <w:r w:rsidR="000B3245" w:rsidRPr="0071059C">
        <w:rPr>
          <w:bCs/>
        </w:rPr>
        <w:t xml:space="preserve">, a to v tištěných médiích zaměřených na cestovní ruch (periodika určená odborníkům z oblasti cestovního ruchu – asociace, provozovatelé, státní správa aj.) a cestování (periodika určená českým i zahraničním turistům). </w:t>
      </w:r>
    </w:p>
    <w:p w:rsidR="00CB58BF" w:rsidRDefault="00CB58BF" w:rsidP="00FC0166">
      <w:pPr>
        <w:jc w:val="both"/>
        <w:rPr>
          <w:rStyle w:val="Siln"/>
          <w:rFonts w:cs="Arial"/>
          <w:b w:val="0"/>
          <w:color w:val="000000" w:themeColor="text1"/>
        </w:rPr>
      </w:pPr>
    </w:p>
    <w:p w:rsidR="00FC0166" w:rsidRPr="003D4418" w:rsidRDefault="000F5A6A" w:rsidP="003D4418">
      <w:pPr>
        <w:pStyle w:val="ListNumber-ContinueHeadingCzechTourism"/>
        <w:keepNext/>
        <w:numPr>
          <w:ilvl w:val="0"/>
          <w:numId w:val="0"/>
        </w:numPr>
        <w:ind w:left="680" w:hanging="680"/>
        <w:jc w:val="both"/>
      </w:pPr>
      <w:r>
        <w:t xml:space="preserve">3.2.   </w:t>
      </w:r>
      <w:r w:rsidR="000B3245" w:rsidRPr="003D4418">
        <w:t xml:space="preserve">Odborné aktivity </w:t>
      </w:r>
      <w:r>
        <w:t xml:space="preserve">Objednatele </w:t>
      </w:r>
      <w:r w:rsidR="000B3245" w:rsidRPr="003D4418">
        <w:t>(výsledky výzkumů Institutu turismu, možnosti kooperace na projektech agentury, plány propagace na zahraničních zastoupeních, plánované veletrhy a odborné workshopy, možnosti kooperace na projektu Kudy z nudy atp.) budou medializovány v periodicích určených pro odbornou veřejnost (B2B) a pro neodbornou veřejnost – aktivní cestovatele (B2C).</w:t>
      </w:r>
    </w:p>
    <w:p w:rsidR="0071059C" w:rsidRDefault="0071059C" w:rsidP="00FC0166">
      <w:pPr>
        <w:jc w:val="both"/>
        <w:rPr>
          <w:rStyle w:val="Siln"/>
          <w:rFonts w:cs="Arial"/>
          <w:b w:val="0"/>
          <w:color w:val="000000" w:themeColor="text1"/>
        </w:rPr>
      </w:pPr>
    </w:p>
    <w:p w:rsidR="000B3245" w:rsidRPr="0071059C" w:rsidRDefault="007602FA" w:rsidP="0071059C">
      <w:pPr>
        <w:pStyle w:val="ListNumber-ContinueHeadingCzechTourism"/>
        <w:keepNext/>
        <w:numPr>
          <w:ilvl w:val="0"/>
          <w:numId w:val="0"/>
        </w:numPr>
        <w:ind w:left="680" w:hanging="680"/>
        <w:jc w:val="both"/>
        <w:rPr>
          <w:bCs/>
        </w:rPr>
      </w:pPr>
      <w:r w:rsidRPr="0071059C">
        <w:rPr>
          <w:bCs/>
        </w:rPr>
        <w:t>3.</w:t>
      </w:r>
      <w:r w:rsidR="000F5A6A">
        <w:rPr>
          <w:bCs/>
        </w:rPr>
        <w:t>3</w:t>
      </w:r>
      <w:r w:rsidRPr="0071059C">
        <w:rPr>
          <w:bCs/>
        </w:rPr>
        <w:t xml:space="preserve">. </w:t>
      </w:r>
      <w:r w:rsidR="0071059C">
        <w:rPr>
          <w:bCs/>
        </w:rPr>
        <w:tab/>
      </w:r>
      <w:r w:rsidR="000B3245" w:rsidRPr="0071059C">
        <w:rPr>
          <w:bCs/>
        </w:rPr>
        <w:t xml:space="preserve">Široké spektrum aktivit </w:t>
      </w:r>
      <w:r w:rsidR="000F5A6A">
        <w:rPr>
          <w:bCs/>
        </w:rPr>
        <w:t xml:space="preserve">Objednatele </w:t>
      </w:r>
      <w:r w:rsidR="000B3245" w:rsidRPr="0071059C">
        <w:rPr>
          <w:bCs/>
        </w:rPr>
        <w:t xml:space="preserve">bude propagováno pomocí tištěných periodik, webových stránek příslušných periodik popř. </w:t>
      </w:r>
      <w:proofErr w:type="spellStart"/>
      <w:r w:rsidR="000B3245" w:rsidRPr="0071059C">
        <w:rPr>
          <w:bCs/>
        </w:rPr>
        <w:t>newsletterů</w:t>
      </w:r>
      <w:proofErr w:type="spellEnd"/>
      <w:r w:rsidR="00CB58BF" w:rsidRPr="0071059C">
        <w:rPr>
          <w:bCs/>
        </w:rPr>
        <w:t xml:space="preserve"> náležejícím k těmto periodikům, přičemž celkový soupis těchto nosičů Medializace je přílohou č. 1 této smlouvy (</w:t>
      </w:r>
      <w:proofErr w:type="spellStart"/>
      <w:r w:rsidR="00CB58BF" w:rsidRPr="0071059C">
        <w:rPr>
          <w:bCs/>
        </w:rPr>
        <w:t>Mediaplán</w:t>
      </w:r>
      <w:proofErr w:type="spellEnd"/>
      <w:r w:rsidR="00CB58BF" w:rsidRPr="0071059C">
        <w:rPr>
          <w:bCs/>
        </w:rPr>
        <w:t>)</w:t>
      </w:r>
    </w:p>
    <w:p w:rsidR="00F16F05" w:rsidRPr="00AF5CE6" w:rsidRDefault="00F16F05" w:rsidP="00A83E1E">
      <w:pPr>
        <w:pStyle w:val="ListNumber-ContinueHeadingCzechTourism"/>
        <w:keepNext/>
        <w:numPr>
          <w:ilvl w:val="0"/>
          <w:numId w:val="0"/>
        </w:numPr>
        <w:ind w:left="680" w:hanging="680"/>
        <w:jc w:val="both"/>
        <w:rPr>
          <w:szCs w:val="22"/>
        </w:rPr>
      </w:pPr>
    </w:p>
    <w:p w:rsidR="00F16F05" w:rsidRDefault="00F16F05" w:rsidP="004B78FA">
      <w:pPr>
        <w:pStyle w:val="ListNumber-ContinueHeadingCzechTourism"/>
        <w:keepNext/>
        <w:numPr>
          <w:ilvl w:val="0"/>
          <w:numId w:val="0"/>
        </w:numPr>
        <w:jc w:val="both"/>
      </w:pPr>
    </w:p>
    <w:p w:rsidR="00F16F05" w:rsidRPr="00C82D14" w:rsidRDefault="00F16F05" w:rsidP="00A83E1E">
      <w:pPr>
        <w:pStyle w:val="Heading1-Number-FollowNumberCzechTourism"/>
        <w:keepNext/>
      </w:pPr>
      <w:proofErr w:type="gramStart"/>
      <w:r w:rsidRPr="005E72D7">
        <w:t xml:space="preserve">Článek 4  </w:t>
      </w:r>
      <w:r w:rsidR="00491636">
        <w:t xml:space="preserve">  </w:t>
      </w:r>
      <w:r w:rsidR="00FC0166">
        <w:t>Specifikace</w:t>
      </w:r>
      <w:proofErr w:type="gramEnd"/>
      <w:r w:rsidR="00FC0166">
        <w:t xml:space="preserve"> </w:t>
      </w:r>
      <w:proofErr w:type="spellStart"/>
      <w:r w:rsidR="00FC0166">
        <w:t>Mediaplánu</w:t>
      </w:r>
      <w:proofErr w:type="spellEnd"/>
    </w:p>
    <w:p w:rsidR="000B3245" w:rsidRPr="0071059C" w:rsidRDefault="000B3245" w:rsidP="0071059C">
      <w:pPr>
        <w:pStyle w:val="ListNumber-ContinueHeadingCzechTourism"/>
        <w:keepNext/>
        <w:numPr>
          <w:ilvl w:val="0"/>
          <w:numId w:val="0"/>
        </w:numPr>
        <w:ind w:left="680" w:hanging="680"/>
        <w:jc w:val="both"/>
        <w:rPr>
          <w:bCs/>
        </w:rPr>
      </w:pPr>
      <w:proofErr w:type="gramStart"/>
      <w:r w:rsidRPr="0071059C">
        <w:rPr>
          <w:bCs/>
        </w:rPr>
        <w:t>4.1</w:t>
      </w:r>
      <w:proofErr w:type="gramEnd"/>
      <w:r w:rsidRPr="0071059C">
        <w:rPr>
          <w:bCs/>
        </w:rPr>
        <w:t>.</w:t>
      </w:r>
      <w:r w:rsidR="0071059C">
        <w:rPr>
          <w:bCs/>
        </w:rPr>
        <w:tab/>
      </w:r>
      <w:proofErr w:type="spellStart"/>
      <w:r w:rsidRPr="0071059C">
        <w:rPr>
          <w:bCs/>
        </w:rPr>
        <w:t>Mediapán</w:t>
      </w:r>
      <w:proofErr w:type="spellEnd"/>
      <w:r w:rsidRPr="0071059C">
        <w:rPr>
          <w:bCs/>
        </w:rPr>
        <w:t xml:space="preserve"> bude realizován </w:t>
      </w:r>
      <w:r w:rsidR="0071059C">
        <w:rPr>
          <w:bCs/>
        </w:rPr>
        <w:t xml:space="preserve">minimálně </w:t>
      </w:r>
      <w:r w:rsidRPr="0071059C">
        <w:rPr>
          <w:bCs/>
        </w:rPr>
        <w:t xml:space="preserve">PR články, inzeráty, rozhovory, reportážemi, fotodokumentací, </w:t>
      </w:r>
      <w:r w:rsidR="0071059C">
        <w:rPr>
          <w:bCs/>
        </w:rPr>
        <w:t>případně</w:t>
      </w:r>
      <w:r w:rsidRPr="0071059C">
        <w:rPr>
          <w:bCs/>
        </w:rPr>
        <w:t xml:space="preserve"> další</w:t>
      </w:r>
      <w:r w:rsidR="0071059C">
        <w:rPr>
          <w:bCs/>
        </w:rPr>
        <w:t>mi</w:t>
      </w:r>
      <w:r w:rsidRPr="0071059C">
        <w:rPr>
          <w:bCs/>
        </w:rPr>
        <w:t xml:space="preserve"> efektivní</w:t>
      </w:r>
      <w:r w:rsidR="0071059C">
        <w:rPr>
          <w:bCs/>
        </w:rPr>
        <w:t>mi</w:t>
      </w:r>
      <w:r w:rsidRPr="0071059C">
        <w:rPr>
          <w:bCs/>
        </w:rPr>
        <w:t xml:space="preserve"> způsoby komunikace </w:t>
      </w:r>
      <w:r w:rsidR="0071059C">
        <w:rPr>
          <w:bCs/>
        </w:rPr>
        <w:t xml:space="preserve">vycházející z </w:t>
      </w:r>
      <w:r w:rsidRPr="0071059C">
        <w:rPr>
          <w:bCs/>
        </w:rPr>
        <w:t>invenc</w:t>
      </w:r>
      <w:r w:rsidR="0071059C">
        <w:rPr>
          <w:bCs/>
        </w:rPr>
        <w:t>e</w:t>
      </w:r>
      <w:r w:rsidRPr="0071059C">
        <w:rPr>
          <w:bCs/>
        </w:rPr>
        <w:t xml:space="preserve"> </w:t>
      </w:r>
      <w:r w:rsidR="0071059C">
        <w:rPr>
          <w:bCs/>
        </w:rPr>
        <w:t>dodavatele v souladu s přílohou č. 1 této smlouvy</w:t>
      </w:r>
      <w:r w:rsidRPr="0071059C">
        <w:rPr>
          <w:bCs/>
        </w:rPr>
        <w:t xml:space="preserve">. </w:t>
      </w:r>
    </w:p>
    <w:p w:rsidR="00FC0166" w:rsidRDefault="00FC0166" w:rsidP="000B3245">
      <w:pPr>
        <w:pStyle w:val="Odstavecseseznamem"/>
        <w:keepNext/>
        <w:ind w:left="720"/>
        <w:jc w:val="both"/>
        <w:outlineLvl w:val="0"/>
      </w:pPr>
    </w:p>
    <w:p w:rsidR="00FC0166" w:rsidRDefault="00FC0166" w:rsidP="00A83E1E">
      <w:pPr>
        <w:keepNext/>
        <w:jc w:val="both"/>
        <w:outlineLvl w:val="0"/>
        <w:rPr>
          <w:szCs w:val="22"/>
        </w:rPr>
      </w:pPr>
    </w:p>
    <w:p w:rsidR="00E21BA0" w:rsidRDefault="00E21BA0" w:rsidP="00B43016">
      <w:pPr>
        <w:pStyle w:val="ListNumber-ContinueHeadingCzechTourism"/>
        <w:keepNext/>
        <w:numPr>
          <w:ilvl w:val="0"/>
          <w:numId w:val="0"/>
        </w:numPr>
        <w:ind w:left="680" w:hanging="680"/>
        <w:jc w:val="both"/>
        <w:rPr>
          <w:bCs/>
        </w:rPr>
      </w:pPr>
      <w:r w:rsidRPr="00F40E6D">
        <w:rPr>
          <w:bCs/>
        </w:rPr>
        <w:t xml:space="preserve">4.2. </w:t>
      </w:r>
      <w:r w:rsidR="00F40E6D">
        <w:rPr>
          <w:bCs/>
        </w:rPr>
        <w:tab/>
      </w:r>
      <w:r w:rsidRPr="00F40E6D">
        <w:rPr>
          <w:bCs/>
        </w:rPr>
        <w:t xml:space="preserve">V rámci plnění poskytne </w:t>
      </w:r>
      <w:r w:rsidR="0071059C" w:rsidRPr="00F40E6D">
        <w:rPr>
          <w:bCs/>
        </w:rPr>
        <w:t>Dodavatel</w:t>
      </w:r>
      <w:r w:rsidR="00BB28F7" w:rsidRPr="00F40E6D">
        <w:rPr>
          <w:bCs/>
        </w:rPr>
        <w:t xml:space="preserve"> Objednateli</w:t>
      </w:r>
      <w:r w:rsidRPr="00F40E6D">
        <w:rPr>
          <w:bCs/>
        </w:rPr>
        <w:t xml:space="preserve"> následující:</w:t>
      </w:r>
    </w:p>
    <w:p w:rsidR="00F40E6D" w:rsidRPr="00F40E6D" w:rsidRDefault="00F40E6D" w:rsidP="00F40E6D">
      <w:pPr>
        <w:pStyle w:val="ListNumber-ContinueHeadingCzechTourism"/>
        <w:keepNext/>
        <w:numPr>
          <w:ilvl w:val="0"/>
          <w:numId w:val="0"/>
        </w:numPr>
        <w:ind w:left="680" w:hanging="680"/>
        <w:jc w:val="both"/>
        <w:rPr>
          <w:bCs/>
        </w:rPr>
      </w:pPr>
    </w:p>
    <w:p w:rsidR="00E21BA0" w:rsidRPr="00F6242F" w:rsidRDefault="00E21BA0" w:rsidP="00E21BA0">
      <w:pPr>
        <w:jc w:val="both"/>
        <w:rPr>
          <w:szCs w:val="22"/>
        </w:rPr>
      </w:pPr>
    </w:p>
    <w:p w:rsidR="00E21BA0" w:rsidRPr="001028BC" w:rsidRDefault="00E21BA0" w:rsidP="004F369F">
      <w:pPr>
        <w:numPr>
          <w:ilvl w:val="0"/>
          <w:numId w:val="33"/>
        </w:numPr>
        <w:jc w:val="both"/>
        <w:rPr>
          <w:szCs w:val="22"/>
        </w:rPr>
      </w:pPr>
      <w:r>
        <w:rPr>
          <w:szCs w:val="22"/>
        </w:rPr>
        <w:t>Mediální prostor pro medializaci aktivit</w:t>
      </w:r>
      <w:r w:rsidR="00BB28F7">
        <w:rPr>
          <w:szCs w:val="22"/>
        </w:rPr>
        <w:t xml:space="preserve"> Objednatele</w:t>
      </w:r>
      <w:r w:rsidRPr="001028BC">
        <w:rPr>
          <w:szCs w:val="22"/>
        </w:rPr>
        <w:t xml:space="preserve"> (plochu k i</w:t>
      </w:r>
      <w:r>
        <w:rPr>
          <w:szCs w:val="22"/>
        </w:rPr>
        <w:t>nzerci a PR článkům) v tištěném periodiku/periodicích změřeném</w:t>
      </w:r>
      <w:r w:rsidRPr="001028BC">
        <w:rPr>
          <w:szCs w:val="22"/>
        </w:rPr>
        <w:t xml:space="preserve"> na </w:t>
      </w:r>
      <w:r w:rsidRPr="00BE7EAF">
        <w:rPr>
          <w:b/>
          <w:szCs w:val="22"/>
        </w:rPr>
        <w:t>B2B komunikaci v oblasti cestovního ruchu, vycházejícího v českém jazyce</w:t>
      </w:r>
      <w:r>
        <w:rPr>
          <w:szCs w:val="22"/>
        </w:rPr>
        <w:t xml:space="preserve">, cílovou </w:t>
      </w:r>
      <w:r>
        <w:rPr>
          <w:szCs w:val="22"/>
        </w:rPr>
        <w:lastRenderedPageBreak/>
        <w:t>skupinou periodika budou české subjekty</w:t>
      </w:r>
      <w:r w:rsidRPr="001028BC">
        <w:rPr>
          <w:szCs w:val="22"/>
        </w:rPr>
        <w:t xml:space="preserve">. </w:t>
      </w:r>
      <w:r>
        <w:rPr>
          <w:szCs w:val="22"/>
        </w:rPr>
        <w:t>M</w:t>
      </w:r>
      <w:r w:rsidR="00BB28F7">
        <w:rPr>
          <w:szCs w:val="22"/>
        </w:rPr>
        <w:t>edializované aktivity Objednatele</w:t>
      </w:r>
      <w:r>
        <w:rPr>
          <w:szCs w:val="22"/>
        </w:rPr>
        <w:t xml:space="preserve"> v tomto periodiku</w:t>
      </w:r>
      <w:r w:rsidR="00BB28F7">
        <w:rPr>
          <w:szCs w:val="22"/>
        </w:rPr>
        <w:t>/periodicích</w:t>
      </w:r>
      <w:r>
        <w:rPr>
          <w:szCs w:val="22"/>
        </w:rPr>
        <w:t xml:space="preserve"> vyjdou v nákladu v součtu celého kalendářního roku </w:t>
      </w:r>
      <w:r w:rsidRPr="001028BC">
        <w:rPr>
          <w:szCs w:val="22"/>
        </w:rPr>
        <w:t>nejméně 70 000 ks/rok</w:t>
      </w:r>
      <w:r>
        <w:rPr>
          <w:szCs w:val="22"/>
        </w:rPr>
        <w:t xml:space="preserve"> (</w:t>
      </w:r>
      <w:r w:rsidRPr="00EA6A8A">
        <w:t>ověřený náklad Kanceláří ověřování nákladu tisku</w:t>
      </w:r>
      <w:r>
        <w:t>, potvrzení o nákladu budou součástí dodané nabídky účastníka výběrového řízení</w:t>
      </w:r>
      <w:r>
        <w:rPr>
          <w:szCs w:val="22"/>
        </w:rPr>
        <w:t>)</w:t>
      </w:r>
      <w:r w:rsidRPr="001028BC">
        <w:rPr>
          <w:szCs w:val="22"/>
        </w:rPr>
        <w:t xml:space="preserve"> a </w:t>
      </w:r>
      <w:r>
        <w:rPr>
          <w:szCs w:val="22"/>
        </w:rPr>
        <w:t xml:space="preserve">medializované </w:t>
      </w:r>
      <w:r w:rsidR="00BB28F7">
        <w:rPr>
          <w:szCs w:val="22"/>
        </w:rPr>
        <w:t>aktivity Objednatele</w:t>
      </w:r>
      <w:r>
        <w:rPr>
          <w:szCs w:val="22"/>
        </w:rPr>
        <w:t xml:space="preserve"> osloví</w:t>
      </w:r>
      <w:r w:rsidRPr="001028BC">
        <w:rPr>
          <w:szCs w:val="22"/>
        </w:rPr>
        <w:t xml:space="preserve"> alespoň 200 000 čtenářů/rok</w:t>
      </w:r>
      <w:r>
        <w:rPr>
          <w:szCs w:val="22"/>
        </w:rPr>
        <w:t xml:space="preserve"> (odhad</w:t>
      </w:r>
      <w:r w:rsidR="00BB28F7">
        <w:rPr>
          <w:szCs w:val="22"/>
        </w:rPr>
        <w:t xml:space="preserve"> </w:t>
      </w:r>
      <w:r w:rsidR="0071059C">
        <w:rPr>
          <w:szCs w:val="22"/>
        </w:rPr>
        <w:t>Dodavatel</w:t>
      </w:r>
      <w:r w:rsidR="00BB28F7">
        <w:rPr>
          <w:szCs w:val="22"/>
        </w:rPr>
        <w:t>e</w:t>
      </w:r>
      <w:r>
        <w:rPr>
          <w:szCs w:val="22"/>
        </w:rPr>
        <w:t>)</w:t>
      </w:r>
      <w:r w:rsidR="00BB28F7">
        <w:rPr>
          <w:szCs w:val="22"/>
        </w:rPr>
        <w:t xml:space="preserve">. Toto </w:t>
      </w:r>
      <w:r w:rsidRPr="001028BC">
        <w:rPr>
          <w:szCs w:val="22"/>
        </w:rPr>
        <w:t>stěžejní periodikum</w:t>
      </w:r>
      <w:r>
        <w:rPr>
          <w:szCs w:val="22"/>
        </w:rPr>
        <w:t>/periodika</w:t>
      </w:r>
      <w:r w:rsidR="00BB28F7">
        <w:rPr>
          <w:szCs w:val="22"/>
        </w:rPr>
        <w:t xml:space="preserve"> vyjde</w:t>
      </w:r>
      <w:r w:rsidRPr="001028BC">
        <w:rPr>
          <w:szCs w:val="22"/>
        </w:rPr>
        <w:t xml:space="preserve"> nejméně 10krát ročně</w:t>
      </w:r>
      <w:r>
        <w:rPr>
          <w:szCs w:val="22"/>
        </w:rPr>
        <w:t xml:space="preserve"> a med</w:t>
      </w:r>
      <w:r w:rsidR="00BB28F7">
        <w:rPr>
          <w:szCs w:val="22"/>
        </w:rPr>
        <w:t>ializace aktivit Objednatele</w:t>
      </w:r>
      <w:r>
        <w:rPr>
          <w:szCs w:val="22"/>
        </w:rPr>
        <w:t xml:space="preserve"> </w:t>
      </w:r>
      <w:r w:rsidR="00BB28F7">
        <w:rPr>
          <w:szCs w:val="22"/>
        </w:rPr>
        <w:t>v kalendářním roce 2017 proběhne</w:t>
      </w:r>
      <w:r>
        <w:rPr>
          <w:szCs w:val="22"/>
        </w:rPr>
        <w:t xml:space="preserve"> v nabízeném periodiku (periodicích) tedy nejméně desetkrát.</w:t>
      </w:r>
    </w:p>
    <w:p w:rsidR="00E21BA0" w:rsidRPr="00F6242F" w:rsidRDefault="00E21BA0" w:rsidP="00E21BA0">
      <w:pPr>
        <w:ind w:left="360"/>
        <w:jc w:val="both"/>
        <w:rPr>
          <w:szCs w:val="22"/>
        </w:rPr>
      </w:pPr>
    </w:p>
    <w:p w:rsidR="00E21BA0" w:rsidRDefault="00E21BA0" w:rsidP="00E21BA0">
      <w:pPr>
        <w:jc w:val="both"/>
        <w:rPr>
          <w:szCs w:val="22"/>
        </w:rPr>
      </w:pPr>
      <w:r>
        <w:rPr>
          <w:szCs w:val="22"/>
        </w:rPr>
        <w:t>Nosičem</w:t>
      </w:r>
      <w:r w:rsidRPr="00D06659">
        <w:rPr>
          <w:szCs w:val="22"/>
        </w:rPr>
        <w:t xml:space="preserve"> požadovaného sdělení </w:t>
      </w:r>
      <w:r>
        <w:rPr>
          <w:szCs w:val="22"/>
        </w:rPr>
        <w:t xml:space="preserve">bude nejméně jedno tištěné </w:t>
      </w:r>
      <w:r w:rsidRPr="00F6242F">
        <w:rPr>
          <w:szCs w:val="22"/>
        </w:rPr>
        <w:t>médi</w:t>
      </w:r>
      <w:r>
        <w:rPr>
          <w:szCs w:val="22"/>
        </w:rPr>
        <w:t>um zaměřené</w:t>
      </w:r>
      <w:r w:rsidRPr="00F6242F">
        <w:rPr>
          <w:szCs w:val="22"/>
        </w:rPr>
        <w:t xml:space="preserve"> na cílovou skupinu z řad odborné veřejnosti (touroperátoři, organizátoři cestovního ruchu v regionech, podnikatelská sféra a zástupci státní správy na všech úrovních)</w:t>
      </w:r>
      <w:r>
        <w:rPr>
          <w:szCs w:val="22"/>
        </w:rPr>
        <w:t xml:space="preserve"> vycházející v českém jazyce.</w:t>
      </w:r>
    </w:p>
    <w:p w:rsidR="00E21BA0" w:rsidRDefault="00E21BA0" w:rsidP="00E21BA0">
      <w:pPr>
        <w:ind w:left="360"/>
        <w:jc w:val="both"/>
        <w:rPr>
          <w:szCs w:val="22"/>
        </w:rPr>
      </w:pPr>
    </w:p>
    <w:p w:rsidR="00E21BA0" w:rsidRPr="00F6242F" w:rsidRDefault="00BB28F7" w:rsidP="00E21BA0">
      <w:pPr>
        <w:jc w:val="both"/>
        <w:rPr>
          <w:szCs w:val="22"/>
        </w:rPr>
      </w:pPr>
      <w:r>
        <w:rPr>
          <w:szCs w:val="22"/>
        </w:rPr>
        <w:t>Objednatel</w:t>
      </w:r>
      <w:r w:rsidR="00E21BA0" w:rsidRPr="00F6242F">
        <w:rPr>
          <w:szCs w:val="22"/>
        </w:rPr>
        <w:t xml:space="preserve"> v tomto periodiku (periodicích) požaduje prostor v rozsahu nejméně 3 strany o formátu A4/1</w:t>
      </w:r>
      <w:r w:rsidR="00E21BA0">
        <w:rPr>
          <w:szCs w:val="22"/>
        </w:rPr>
        <w:t xml:space="preserve"> </w:t>
      </w:r>
      <w:r w:rsidR="00E21BA0" w:rsidRPr="00F6242F">
        <w:rPr>
          <w:szCs w:val="22"/>
        </w:rPr>
        <w:t xml:space="preserve">vydání (tedy např. nejméně </w:t>
      </w:r>
      <w:r w:rsidR="00E21BA0">
        <w:rPr>
          <w:szCs w:val="22"/>
        </w:rPr>
        <w:t xml:space="preserve">1 a </w:t>
      </w:r>
      <w:r w:rsidR="00E21BA0" w:rsidRPr="00F6242F">
        <w:rPr>
          <w:szCs w:val="22"/>
        </w:rPr>
        <w:t>1</w:t>
      </w:r>
      <w:r w:rsidR="00E21BA0">
        <w:rPr>
          <w:szCs w:val="22"/>
        </w:rPr>
        <w:t>/</w:t>
      </w:r>
      <w:r w:rsidR="00E21BA0" w:rsidRPr="00F6242F">
        <w:rPr>
          <w:szCs w:val="22"/>
        </w:rPr>
        <w:t>2 formátu A3</w:t>
      </w:r>
      <w:r w:rsidR="00E21BA0">
        <w:rPr>
          <w:szCs w:val="22"/>
        </w:rPr>
        <w:t>, 6 stran formátu A 5 apod.</w:t>
      </w:r>
      <w:r w:rsidR="00E21BA0" w:rsidRPr="00F6242F">
        <w:rPr>
          <w:szCs w:val="22"/>
        </w:rPr>
        <w:t>)</w:t>
      </w:r>
      <w:r w:rsidR="00E21BA0">
        <w:rPr>
          <w:szCs w:val="22"/>
        </w:rPr>
        <w:t xml:space="preserve">, přičemž závazný rozsah je dán přílohou č. 1 této smlouvy – </w:t>
      </w:r>
      <w:proofErr w:type="spellStart"/>
      <w:r w:rsidR="00E21BA0">
        <w:rPr>
          <w:szCs w:val="22"/>
        </w:rPr>
        <w:t>Mediaplánem</w:t>
      </w:r>
      <w:proofErr w:type="spellEnd"/>
      <w:r w:rsidR="00E21BA0">
        <w:rPr>
          <w:szCs w:val="22"/>
        </w:rPr>
        <w:t>.</w:t>
      </w:r>
    </w:p>
    <w:p w:rsidR="00E21BA0" w:rsidRPr="00F6242F" w:rsidRDefault="00E21BA0" w:rsidP="00E21BA0">
      <w:pPr>
        <w:jc w:val="both"/>
        <w:rPr>
          <w:szCs w:val="22"/>
        </w:rPr>
      </w:pPr>
    </w:p>
    <w:p w:rsidR="00E21BA0" w:rsidRPr="008A3A42" w:rsidRDefault="00E21BA0" w:rsidP="004F369F">
      <w:pPr>
        <w:pStyle w:val="Odstavecseseznamem"/>
        <w:numPr>
          <w:ilvl w:val="0"/>
          <w:numId w:val="33"/>
        </w:numPr>
        <w:jc w:val="both"/>
        <w:rPr>
          <w:color w:val="000000" w:themeColor="text1"/>
          <w:szCs w:val="22"/>
        </w:rPr>
      </w:pPr>
      <w:r w:rsidRPr="008A3A42">
        <w:rPr>
          <w:color w:val="000000" w:themeColor="text1"/>
        </w:rPr>
        <w:t>mediální prostor</w:t>
      </w:r>
      <w:r w:rsidRPr="008A3A42">
        <w:rPr>
          <w:color w:val="000000" w:themeColor="text1"/>
          <w:szCs w:val="22"/>
        </w:rPr>
        <w:t xml:space="preserve"> pro medializaci aktivit</w:t>
      </w:r>
      <w:r w:rsidR="00BB28F7">
        <w:rPr>
          <w:color w:val="000000" w:themeColor="text1"/>
          <w:szCs w:val="22"/>
        </w:rPr>
        <w:t xml:space="preserve"> Objednatele</w:t>
      </w:r>
      <w:r w:rsidRPr="008A3A42">
        <w:rPr>
          <w:color w:val="000000" w:themeColor="text1"/>
          <w:szCs w:val="22"/>
        </w:rPr>
        <w:t xml:space="preserve"> (plochu k inzerci a PR článkům) v tištěném periodiku/periodicích změřených na </w:t>
      </w:r>
      <w:r w:rsidRPr="00BE7EAF">
        <w:rPr>
          <w:b/>
          <w:color w:val="000000" w:themeColor="text1"/>
          <w:szCs w:val="22"/>
        </w:rPr>
        <w:t>B2B komunikaci v oblasti cestovního ruchu, vycházejícího cizojazyčně</w:t>
      </w:r>
      <w:r w:rsidRPr="008A3A42">
        <w:rPr>
          <w:b/>
          <w:color w:val="000000" w:themeColor="text1"/>
          <w:szCs w:val="22"/>
        </w:rPr>
        <w:t>,</w:t>
      </w:r>
      <w:r w:rsidRPr="008A3A42">
        <w:rPr>
          <w:color w:val="000000" w:themeColor="text1"/>
          <w:szCs w:val="22"/>
        </w:rPr>
        <w:t xml:space="preserve"> cílovou skupinou periodika budou zahraniční subjekty. </w:t>
      </w:r>
      <w:r w:rsidR="00BB28F7">
        <w:rPr>
          <w:color w:val="000000" w:themeColor="text1"/>
          <w:szCs w:val="22"/>
        </w:rPr>
        <w:t xml:space="preserve">Medializované aktivity Objednatele </w:t>
      </w:r>
      <w:r w:rsidRPr="008A3A42">
        <w:rPr>
          <w:color w:val="000000" w:themeColor="text1"/>
          <w:szCs w:val="22"/>
        </w:rPr>
        <w:t>v tomto periodiku/periodicích  vyjdou v nákladu v součtu celého kalendářního roku nejméně 30 000 ks/rok (</w:t>
      </w:r>
      <w:r w:rsidRPr="008A3A42">
        <w:rPr>
          <w:color w:val="000000" w:themeColor="text1"/>
        </w:rPr>
        <w:t>ověřený náklad</w:t>
      </w:r>
      <w:r w:rsidR="00BB28F7">
        <w:rPr>
          <w:color w:val="000000" w:themeColor="text1"/>
          <w:szCs w:val="22"/>
        </w:rPr>
        <w:t>) a medializované aktivity Objednatel</w:t>
      </w:r>
      <w:r w:rsidRPr="008A3A42">
        <w:rPr>
          <w:color w:val="000000" w:themeColor="text1"/>
          <w:szCs w:val="22"/>
        </w:rPr>
        <w:t>e osloví alespoň 100 000 čtenářů/rok</w:t>
      </w:r>
      <w:r>
        <w:rPr>
          <w:color w:val="000000" w:themeColor="text1"/>
          <w:szCs w:val="22"/>
        </w:rPr>
        <w:t xml:space="preserve"> (odhad</w:t>
      </w:r>
      <w:r w:rsidR="00BB28F7">
        <w:rPr>
          <w:color w:val="000000" w:themeColor="text1"/>
          <w:szCs w:val="22"/>
        </w:rPr>
        <w:t xml:space="preserve"> </w:t>
      </w:r>
      <w:r w:rsidR="0071059C">
        <w:rPr>
          <w:color w:val="000000" w:themeColor="text1"/>
          <w:szCs w:val="22"/>
        </w:rPr>
        <w:t>Dodavatel</w:t>
      </w:r>
      <w:r w:rsidR="00BB28F7">
        <w:rPr>
          <w:color w:val="000000" w:themeColor="text1"/>
          <w:szCs w:val="22"/>
        </w:rPr>
        <w:t>e</w:t>
      </w:r>
      <w:r>
        <w:rPr>
          <w:color w:val="000000" w:themeColor="text1"/>
          <w:szCs w:val="22"/>
        </w:rPr>
        <w:t>)</w:t>
      </w:r>
      <w:r w:rsidRPr="008A3A42">
        <w:rPr>
          <w:color w:val="000000" w:themeColor="text1"/>
          <w:szCs w:val="22"/>
        </w:rPr>
        <w:t xml:space="preserve">. </w:t>
      </w:r>
    </w:p>
    <w:p w:rsidR="00E21BA0" w:rsidRDefault="00E21BA0" w:rsidP="00E21BA0">
      <w:pPr>
        <w:jc w:val="both"/>
        <w:rPr>
          <w:szCs w:val="22"/>
        </w:rPr>
      </w:pPr>
    </w:p>
    <w:p w:rsidR="00E21BA0" w:rsidRDefault="00E21BA0" w:rsidP="00E21BA0">
      <w:pPr>
        <w:jc w:val="both"/>
        <w:rPr>
          <w:szCs w:val="22"/>
        </w:rPr>
      </w:pPr>
      <w:r w:rsidRPr="00D06659">
        <w:rPr>
          <w:szCs w:val="22"/>
        </w:rPr>
        <w:t xml:space="preserve">Nosiči požadovaného sdělení </w:t>
      </w:r>
      <w:r w:rsidRPr="00F6242F">
        <w:rPr>
          <w:szCs w:val="22"/>
        </w:rPr>
        <w:t>bud</w:t>
      </w:r>
      <w:r>
        <w:rPr>
          <w:szCs w:val="22"/>
        </w:rPr>
        <w:t>ou</w:t>
      </w:r>
      <w:r w:rsidRPr="00F6242F">
        <w:rPr>
          <w:szCs w:val="22"/>
        </w:rPr>
        <w:t xml:space="preserve"> </w:t>
      </w:r>
      <w:r>
        <w:rPr>
          <w:szCs w:val="22"/>
        </w:rPr>
        <w:t xml:space="preserve">tištěná </w:t>
      </w:r>
      <w:r w:rsidRPr="00F6242F">
        <w:rPr>
          <w:szCs w:val="22"/>
        </w:rPr>
        <w:t>médi</w:t>
      </w:r>
      <w:r>
        <w:rPr>
          <w:szCs w:val="22"/>
        </w:rPr>
        <w:t>a zaměřená</w:t>
      </w:r>
      <w:r w:rsidRPr="00F6242F">
        <w:rPr>
          <w:szCs w:val="22"/>
        </w:rPr>
        <w:t xml:space="preserve"> na cílovou skupinu z řad odborné veřejnosti (touroperátoři, organizátoři cestovního ruchu v regionech, podnikatelská sféra a zástupci státní správy na všech úrovních)</w:t>
      </w:r>
      <w:r>
        <w:rPr>
          <w:szCs w:val="22"/>
        </w:rPr>
        <w:t xml:space="preserve"> vycházející nejméně ve 3 různých jazykových mutacích (např. angličtina/němčina/španělština) nebo oslovující zahraniční odborníky nejméně ze třech různých trhů (např. USA/Velká Británie/Španělsko).</w:t>
      </w:r>
    </w:p>
    <w:p w:rsidR="00E21BA0" w:rsidRPr="00D06659" w:rsidRDefault="00E21BA0" w:rsidP="00E21BA0">
      <w:pPr>
        <w:jc w:val="both"/>
        <w:rPr>
          <w:szCs w:val="22"/>
        </w:rPr>
      </w:pPr>
    </w:p>
    <w:p w:rsidR="00E21BA0" w:rsidRDefault="00E21BA0" w:rsidP="00E21BA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color w:val="000000" w:themeColor="text1"/>
          <w:szCs w:val="22"/>
        </w:rPr>
      </w:pPr>
    </w:p>
    <w:p w:rsidR="00E21BA0" w:rsidRDefault="00BB28F7" w:rsidP="00E21BA0">
      <w:pPr>
        <w:jc w:val="both"/>
        <w:rPr>
          <w:szCs w:val="22"/>
        </w:rPr>
      </w:pPr>
      <w:r>
        <w:rPr>
          <w:color w:val="000000" w:themeColor="text1"/>
          <w:szCs w:val="22"/>
        </w:rPr>
        <w:t>Objednatel</w:t>
      </w:r>
      <w:r w:rsidR="00E21BA0">
        <w:rPr>
          <w:color w:val="000000" w:themeColor="text1"/>
          <w:szCs w:val="22"/>
        </w:rPr>
        <w:t xml:space="preserve"> v tomto periodiku/v těchto periodikách požaduje v součtu prostor v rozsahu nejméně 2 strany </w:t>
      </w:r>
      <w:r w:rsidR="00E21BA0" w:rsidRPr="00F6242F">
        <w:rPr>
          <w:szCs w:val="22"/>
        </w:rPr>
        <w:t>o formátu A4/</w:t>
      </w:r>
      <w:r w:rsidR="00E21BA0">
        <w:rPr>
          <w:szCs w:val="22"/>
        </w:rPr>
        <w:t xml:space="preserve">1 vydání </w:t>
      </w:r>
      <w:r w:rsidR="00E21BA0" w:rsidRPr="00F6242F">
        <w:rPr>
          <w:szCs w:val="22"/>
        </w:rPr>
        <w:t xml:space="preserve">(tedy např. nejméně </w:t>
      </w:r>
      <w:r w:rsidR="00E21BA0">
        <w:rPr>
          <w:szCs w:val="22"/>
        </w:rPr>
        <w:t xml:space="preserve">1 strana o formátu </w:t>
      </w:r>
      <w:r w:rsidR="00E21BA0" w:rsidRPr="00F6242F">
        <w:rPr>
          <w:szCs w:val="22"/>
        </w:rPr>
        <w:t>A3</w:t>
      </w:r>
      <w:r w:rsidR="00E21BA0">
        <w:rPr>
          <w:szCs w:val="22"/>
        </w:rPr>
        <w:t>, 4stran formátu A 5 apod.</w:t>
      </w:r>
      <w:r w:rsidR="00E21BA0" w:rsidRPr="00F6242F">
        <w:rPr>
          <w:szCs w:val="22"/>
        </w:rPr>
        <w:t>)</w:t>
      </w:r>
      <w:r w:rsidR="00E21BA0">
        <w:rPr>
          <w:szCs w:val="22"/>
        </w:rPr>
        <w:t xml:space="preserve">, přičemž závazný rozsah je dán přílohou č. 1 této smlouvy – </w:t>
      </w:r>
      <w:proofErr w:type="spellStart"/>
      <w:r w:rsidR="00E21BA0">
        <w:rPr>
          <w:szCs w:val="22"/>
        </w:rPr>
        <w:t>Mediaplánem</w:t>
      </w:r>
      <w:proofErr w:type="spellEnd"/>
      <w:r w:rsidR="00E21BA0">
        <w:rPr>
          <w:szCs w:val="22"/>
        </w:rPr>
        <w:t>.</w:t>
      </w:r>
    </w:p>
    <w:p w:rsidR="00E21BA0" w:rsidRPr="00E16987" w:rsidRDefault="00E21BA0" w:rsidP="00E21BA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szCs w:val="22"/>
        </w:rPr>
      </w:pPr>
    </w:p>
    <w:p w:rsidR="00E21BA0" w:rsidRPr="00E16987" w:rsidRDefault="00E21BA0" w:rsidP="00E21BA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p>
    <w:p w:rsidR="00E21BA0" w:rsidRPr="00E16987" w:rsidRDefault="00E21BA0" w:rsidP="004F369F">
      <w:pPr>
        <w:numPr>
          <w:ilvl w:val="0"/>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r w:rsidRPr="00E16987">
        <w:rPr>
          <w:color w:val="000000" w:themeColor="text1"/>
        </w:rPr>
        <w:t>Mediální prostor</w:t>
      </w:r>
      <w:r w:rsidRPr="00E16987">
        <w:rPr>
          <w:color w:val="000000" w:themeColor="text1"/>
          <w:szCs w:val="22"/>
        </w:rPr>
        <w:t xml:space="preserve"> pro medializaci odborných aktivit</w:t>
      </w:r>
      <w:r w:rsidR="00BB28F7">
        <w:rPr>
          <w:color w:val="000000" w:themeColor="text1"/>
          <w:szCs w:val="22"/>
        </w:rPr>
        <w:t xml:space="preserve"> Objednatele</w:t>
      </w:r>
      <w:r w:rsidRPr="00E16987">
        <w:rPr>
          <w:color w:val="000000" w:themeColor="text1"/>
          <w:szCs w:val="22"/>
        </w:rPr>
        <w:t xml:space="preserve"> </w:t>
      </w:r>
      <w:r w:rsidRPr="00E16987">
        <w:rPr>
          <w:color w:val="000000" w:themeColor="text1"/>
        </w:rPr>
        <w:t xml:space="preserve">v tištěném periodiku (v periodicích) zaměřeném na </w:t>
      </w:r>
      <w:r w:rsidRPr="00A60064">
        <w:rPr>
          <w:color w:val="000000" w:themeColor="text1"/>
        </w:rPr>
        <w:t>B2C</w:t>
      </w:r>
      <w:r w:rsidRPr="00E16987">
        <w:rPr>
          <w:b/>
          <w:color w:val="000000" w:themeColor="text1"/>
        </w:rPr>
        <w:t xml:space="preserve"> </w:t>
      </w:r>
      <w:r w:rsidRPr="00A60064">
        <w:rPr>
          <w:color w:val="000000" w:themeColor="text1"/>
        </w:rPr>
        <w:t xml:space="preserve">a určeném </w:t>
      </w:r>
      <w:r w:rsidRPr="00E16987">
        <w:rPr>
          <w:b/>
          <w:color w:val="000000" w:themeColor="text1"/>
        </w:rPr>
        <w:t>zahraničním turistům směřujícím do České republiky</w:t>
      </w:r>
      <w:r w:rsidRPr="00E16987">
        <w:rPr>
          <w:color w:val="000000" w:themeColor="text1"/>
        </w:rPr>
        <w:t xml:space="preserve">. </w:t>
      </w:r>
      <w:r w:rsidR="00BB28F7">
        <w:rPr>
          <w:szCs w:val="22"/>
        </w:rPr>
        <w:t>Medializované aktivity Objednatele</w:t>
      </w:r>
      <w:r>
        <w:rPr>
          <w:szCs w:val="22"/>
        </w:rPr>
        <w:t xml:space="preserve"> v tomto periodiku/periodicích vyjdou v nákladu v součtu celého kalendářního roku </w:t>
      </w:r>
      <w:r w:rsidRPr="001028BC">
        <w:rPr>
          <w:szCs w:val="22"/>
        </w:rPr>
        <w:t xml:space="preserve">nejméně </w:t>
      </w:r>
      <w:r w:rsidRPr="00E16987">
        <w:rPr>
          <w:color w:val="000000" w:themeColor="text1"/>
        </w:rPr>
        <w:t xml:space="preserve">300 000 ks/rok, a </w:t>
      </w:r>
      <w:r>
        <w:rPr>
          <w:szCs w:val="22"/>
        </w:rPr>
        <w:t xml:space="preserve">medializované </w:t>
      </w:r>
      <w:r w:rsidR="00BB28F7">
        <w:rPr>
          <w:szCs w:val="22"/>
        </w:rPr>
        <w:t>aktivity Objednatele</w:t>
      </w:r>
      <w:r>
        <w:rPr>
          <w:szCs w:val="22"/>
        </w:rPr>
        <w:t xml:space="preserve"> osloví</w:t>
      </w:r>
      <w:r w:rsidRPr="001028BC">
        <w:rPr>
          <w:szCs w:val="22"/>
        </w:rPr>
        <w:t xml:space="preserve"> alespoň </w:t>
      </w:r>
      <w:r w:rsidRPr="00E16987">
        <w:rPr>
          <w:color w:val="000000" w:themeColor="text1"/>
        </w:rPr>
        <w:t xml:space="preserve">1 000 000 čtenářů/kalendářní rok. </w:t>
      </w:r>
    </w:p>
    <w:p w:rsidR="00E21BA0" w:rsidRPr="00E16987" w:rsidRDefault="00E21BA0" w:rsidP="00E21BA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p>
    <w:p w:rsidR="00E21BA0" w:rsidRDefault="00BB28F7" w:rsidP="00E21BA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color w:val="000000" w:themeColor="text1"/>
        </w:rPr>
      </w:pPr>
      <w:r>
        <w:rPr>
          <w:color w:val="000000" w:themeColor="text1"/>
        </w:rPr>
        <w:t>Objednate</w:t>
      </w:r>
      <w:r w:rsidR="00E21BA0" w:rsidRPr="00E16987">
        <w:rPr>
          <w:color w:val="000000" w:themeColor="text1"/>
        </w:rPr>
        <w:t xml:space="preserve">l požaduje v tomto periodiku (v těchto periodicích) prostor v rozsahu nejméně 1 </w:t>
      </w:r>
      <w:proofErr w:type="spellStart"/>
      <w:r w:rsidR="00E21BA0" w:rsidRPr="00E16987">
        <w:rPr>
          <w:color w:val="000000" w:themeColor="text1"/>
        </w:rPr>
        <w:t>celostrana</w:t>
      </w:r>
      <w:proofErr w:type="spellEnd"/>
      <w:r w:rsidR="00E21BA0" w:rsidRPr="00E16987">
        <w:rPr>
          <w:color w:val="000000" w:themeColor="text1"/>
        </w:rPr>
        <w:t xml:space="preserve"> o formátu A 4/1 vydání periodika (tedy např. ½ formátu A3, 2 strany A5 apod.</w:t>
      </w:r>
      <w:r w:rsidR="00E21BA0">
        <w:rPr>
          <w:color w:val="000000" w:themeColor="text1"/>
        </w:rPr>
        <w:t xml:space="preserve">, </w:t>
      </w:r>
      <w:r w:rsidR="00E21BA0">
        <w:rPr>
          <w:szCs w:val="22"/>
        </w:rPr>
        <w:t xml:space="preserve">přičemž závazný rozsah je dán přílohou č. 1 této smlouvy – </w:t>
      </w:r>
      <w:proofErr w:type="spellStart"/>
      <w:r w:rsidR="00E21BA0">
        <w:rPr>
          <w:szCs w:val="22"/>
        </w:rPr>
        <w:t>Mediaplánem</w:t>
      </w:r>
      <w:proofErr w:type="spellEnd"/>
      <w:r w:rsidR="00E21BA0">
        <w:rPr>
          <w:szCs w:val="22"/>
        </w:rPr>
        <w:t>.</w:t>
      </w:r>
    </w:p>
    <w:p w:rsidR="00E21BA0" w:rsidRDefault="00E21BA0" w:rsidP="00E21BA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p>
    <w:p w:rsidR="00E21BA0" w:rsidRPr="00E16987" w:rsidRDefault="00E21BA0" w:rsidP="00E21BA0">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color w:val="000000" w:themeColor="text1"/>
        </w:rPr>
      </w:pPr>
    </w:p>
    <w:p w:rsidR="00E21BA0" w:rsidRPr="00E16987" w:rsidRDefault="00E21BA0" w:rsidP="004F369F">
      <w:pPr>
        <w:keepNext/>
        <w:keepLines/>
        <w:numPr>
          <w:ilvl w:val="0"/>
          <w:numId w:val="33"/>
        </w:num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color w:val="000000" w:themeColor="text1"/>
        </w:rPr>
      </w:pPr>
      <w:r w:rsidRPr="00E16987">
        <w:rPr>
          <w:color w:val="000000" w:themeColor="text1"/>
        </w:rPr>
        <w:t>Mediální prostor</w:t>
      </w:r>
      <w:r w:rsidRPr="00E16987">
        <w:rPr>
          <w:color w:val="000000" w:themeColor="text1"/>
          <w:szCs w:val="22"/>
        </w:rPr>
        <w:t xml:space="preserve"> pro medializaci odborných aktivit</w:t>
      </w:r>
      <w:r>
        <w:rPr>
          <w:color w:val="000000" w:themeColor="text1"/>
          <w:szCs w:val="22"/>
        </w:rPr>
        <w:t xml:space="preserve"> za</w:t>
      </w:r>
      <w:r w:rsidR="00BB28F7">
        <w:rPr>
          <w:color w:val="000000" w:themeColor="text1"/>
          <w:szCs w:val="22"/>
        </w:rPr>
        <w:t xml:space="preserve"> Objednate</w:t>
      </w:r>
      <w:r>
        <w:rPr>
          <w:color w:val="000000" w:themeColor="text1"/>
          <w:szCs w:val="22"/>
        </w:rPr>
        <w:t>le</w:t>
      </w:r>
      <w:r w:rsidRPr="00E16987">
        <w:rPr>
          <w:color w:val="000000" w:themeColor="text1"/>
          <w:szCs w:val="22"/>
        </w:rPr>
        <w:t xml:space="preserve"> v tištěném periodiku/periodicích </w:t>
      </w:r>
      <w:r>
        <w:rPr>
          <w:color w:val="000000" w:themeColor="text1"/>
          <w:szCs w:val="22"/>
        </w:rPr>
        <w:t>zaměřeném na B2C a určeném</w:t>
      </w:r>
      <w:r w:rsidRPr="00E16987">
        <w:rPr>
          <w:color w:val="000000" w:themeColor="text1"/>
          <w:szCs w:val="22"/>
        </w:rPr>
        <w:t xml:space="preserve"> </w:t>
      </w:r>
      <w:r w:rsidRPr="00E16987">
        <w:rPr>
          <w:b/>
          <w:color w:val="000000" w:themeColor="text1"/>
          <w:szCs w:val="22"/>
        </w:rPr>
        <w:t>českým turistům.</w:t>
      </w:r>
      <w:r w:rsidRPr="00E16987">
        <w:rPr>
          <w:color w:val="000000" w:themeColor="text1"/>
        </w:rPr>
        <w:t xml:space="preserve"> </w:t>
      </w:r>
      <w:r w:rsidR="00BB28F7">
        <w:rPr>
          <w:color w:val="000000" w:themeColor="text1"/>
        </w:rPr>
        <w:t>Medializované aktivity Objednatele</w:t>
      </w:r>
      <w:r w:rsidRPr="00E16987">
        <w:rPr>
          <w:color w:val="000000" w:themeColor="text1"/>
        </w:rPr>
        <w:t xml:space="preserve"> v t</w:t>
      </w:r>
      <w:r w:rsidR="00BB28F7">
        <w:rPr>
          <w:color w:val="000000" w:themeColor="text1"/>
        </w:rPr>
        <w:t>omto periodiku/periodicích vyjdou</w:t>
      </w:r>
      <w:r w:rsidRPr="00E16987">
        <w:rPr>
          <w:color w:val="000000" w:themeColor="text1"/>
        </w:rPr>
        <w:t xml:space="preserve"> v nákladu v součtu celého kalendářní</w:t>
      </w:r>
      <w:r>
        <w:rPr>
          <w:color w:val="000000" w:themeColor="text1"/>
        </w:rPr>
        <w:t>ho roku nejméně v počtu</w:t>
      </w:r>
      <w:r w:rsidRPr="00E16987">
        <w:rPr>
          <w:color w:val="000000" w:themeColor="text1"/>
        </w:rPr>
        <w:t xml:space="preserve"> 100 000 ks/ročně, medializované aktivity </w:t>
      </w:r>
      <w:r w:rsidR="00BB28F7">
        <w:rPr>
          <w:color w:val="000000" w:themeColor="text1"/>
        </w:rPr>
        <w:t>Objednatel</w:t>
      </w:r>
      <w:r w:rsidRPr="00E16987">
        <w:rPr>
          <w:color w:val="000000" w:themeColor="text1"/>
        </w:rPr>
        <w:t xml:space="preserve">e v tomto periodiku/periodicích za </w:t>
      </w:r>
      <w:r>
        <w:rPr>
          <w:color w:val="000000" w:themeColor="text1"/>
        </w:rPr>
        <w:t xml:space="preserve">kalendářní </w:t>
      </w:r>
      <w:r w:rsidR="00BB28F7">
        <w:rPr>
          <w:color w:val="000000" w:themeColor="text1"/>
        </w:rPr>
        <w:t>rok osloví</w:t>
      </w:r>
      <w:r w:rsidRPr="00E16987">
        <w:rPr>
          <w:color w:val="000000" w:themeColor="text1"/>
        </w:rPr>
        <w:t xml:space="preserve"> nejméně 1 000 000 čtenářů/kalendářní rok. </w:t>
      </w:r>
    </w:p>
    <w:p w:rsidR="00E21BA0" w:rsidRPr="00E16987" w:rsidRDefault="00E21BA0" w:rsidP="009B47BA">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color w:val="000000" w:themeColor="text1"/>
        </w:rPr>
      </w:pPr>
    </w:p>
    <w:p w:rsidR="00E21BA0" w:rsidRDefault="00BB28F7" w:rsidP="009B47BA">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szCs w:val="22"/>
        </w:rPr>
      </w:pPr>
      <w:r>
        <w:rPr>
          <w:color w:val="000000" w:themeColor="text1"/>
        </w:rPr>
        <w:t>Objednate</w:t>
      </w:r>
      <w:r w:rsidR="00E21BA0" w:rsidRPr="00E16987">
        <w:rPr>
          <w:color w:val="000000" w:themeColor="text1"/>
        </w:rPr>
        <w:t xml:space="preserve">l požaduje v tomto periodiku (v těchto periodicích) prostor v rozsahu nejméně 1 </w:t>
      </w:r>
      <w:proofErr w:type="spellStart"/>
      <w:r w:rsidR="00E21BA0" w:rsidRPr="00E16987">
        <w:rPr>
          <w:color w:val="000000" w:themeColor="text1"/>
        </w:rPr>
        <w:t>celostrana</w:t>
      </w:r>
      <w:proofErr w:type="spellEnd"/>
      <w:r w:rsidR="00E21BA0" w:rsidRPr="00E16987">
        <w:rPr>
          <w:color w:val="000000" w:themeColor="text1"/>
        </w:rPr>
        <w:t xml:space="preserve"> o formátu A 4/1 vydání periodika (tedy např. ½ formátu A3, 2 strany A 5 apod.)</w:t>
      </w:r>
      <w:r w:rsidR="00E21BA0">
        <w:rPr>
          <w:color w:val="000000" w:themeColor="text1"/>
        </w:rPr>
        <w:t xml:space="preserve">, </w:t>
      </w:r>
      <w:r w:rsidR="00E21BA0">
        <w:rPr>
          <w:szCs w:val="22"/>
        </w:rPr>
        <w:t xml:space="preserve">přičemž závazný rozsah je dán přílohou č. 1 této smlouvy – </w:t>
      </w:r>
      <w:proofErr w:type="spellStart"/>
      <w:r w:rsidR="00E21BA0">
        <w:rPr>
          <w:szCs w:val="22"/>
        </w:rPr>
        <w:t>Mediaplánem</w:t>
      </w:r>
      <w:proofErr w:type="spellEnd"/>
      <w:r w:rsidR="00E21BA0">
        <w:rPr>
          <w:szCs w:val="22"/>
        </w:rPr>
        <w:t>.</w:t>
      </w:r>
    </w:p>
    <w:p w:rsidR="00BB28F7" w:rsidRPr="00E16987" w:rsidRDefault="00BB28F7" w:rsidP="009B47BA">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rPr>
          <w:color w:val="000000" w:themeColor="text1"/>
        </w:rPr>
      </w:pPr>
    </w:p>
    <w:p w:rsidR="00BB28F7" w:rsidRPr="00F40E6D" w:rsidRDefault="00E21BA0" w:rsidP="009B47BA">
      <w:pPr>
        <w:pStyle w:val="ListNumber-ContinueHeadingCzechTourism"/>
        <w:keepNext/>
        <w:keepLines/>
        <w:numPr>
          <w:ilvl w:val="0"/>
          <w:numId w:val="0"/>
        </w:numPr>
        <w:ind w:left="680" w:hanging="680"/>
        <w:jc w:val="both"/>
        <w:rPr>
          <w:bCs/>
        </w:rPr>
      </w:pPr>
      <w:r w:rsidRPr="00F40E6D">
        <w:rPr>
          <w:bCs/>
        </w:rPr>
        <w:t xml:space="preserve">4.3. </w:t>
      </w:r>
      <w:r w:rsidR="00F40E6D">
        <w:rPr>
          <w:bCs/>
        </w:rPr>
        <w:tab/>
      </w:r>
      <w:r w:rsidR="00BB28F7" w:rsidRPr="00F40E6D">
        <w:rPr>
          <w:bCs/>
        </w:rPr>
        <w:t>Objednatel</w:t>
      </w:r>
      <w:r w:rsidRPr="00F40E6D">
        <w:rPr>
          <w:bCs/>
        </w:rPr>
        <w:t xml:space="preserve"> dále požaduje mediální prostor pro průběžnou medializaci aktivit (PR články) na webových stránkách náležejících k daným periodikům (alespoň 10 článků za rok). Pokud je přístup do obsahu webových stránek zpoplatněn (zp</w:t>
      </w:r>
      <w:r w:rsidR="00BB28F7" w:rsidRPr="00F40E6D">
        <w:rPr>
          <w:bCs/>
        </w:rPr>
        <w:t>oplatněný obsah), požaduje Objednatel</w:t>
      </w:r>
      <w:r w:rsidRPr="00F40E6D">
        <w:rPr>
          <w:bCs/>
        </w:rPr>
        <w:t xml:space="preserve"> přístup do tohoto obsahu po dobu platnosti smlouvy. </w:t>
      </w:r>
    </w:p>
    <w:p w:rsidR="00BB28F7" w:rsidRDefault="00BB28F7" w:rsidP="009B47BA">
      <w:pPr>
        <w:keepNext/>
        <w:keepLines/>
        <w:jc w:val="both"/>
        <w:rPr>
          <w:szCs w:val="22"/>
        </w:rPr>
      </w:pPr>
    </w:p>
    <w:p w:rsidR="00BB28F7" w:rsidRPr="009B47BA" w:rsidRDefault="00BB28F7" w:rsidP="009B47BA">
      <w:pPr>
        <w:pStyle w:val="ListNumber-ContinueHeadingCzechTourism"/>
        <w:keepNext/>
        <w:keepLines/>
        <w:numPr>
          <w:ilvl w:val="0"/>
          <w:numId w:val="0"/>
        </w:numPr>
        <w:ind w:left="680" w:hanging="680"/>
        <w:jc w:val="both"/>
        <w:rPr>
          <w:bCs/>
        </w:rPr>
      </w:pPr>
      <w:proofErr w:type="gramStart"/>
      <w:r w:rsidRPr="00F40E6D">
        <w:rPr>
          <w:bCs/>
        </w:rPr>
        <w:t>4.4</w:t>
      </w:r>
      <w:proofErr w:type="gramEnd"/>
      <w:r w:rsidRPr="00F40E6D">
        <w:rPr>
          <w:bCs/>
        </w:rPr>
        <w:t>.</w:t>
      </w:r>
      <w:r w:rsidR="00F40E6D" w:rsidRPr="00F40E6D">
        <w:rPr>
          <w:bCs/>
        </w:rPr>
        <w:tab/>
      </w:r>
      <w:r w:rsidR="00F40E6D" w:rsidRPr="00F40E6D">
        <w:rPr>
          <w:bCs/>
        </w:rPr>
        <w:tab/>
      </w:r>
      <w:r w:rsidRPr="00F40E6D">
        <w:rPr>
          <w:bCs/>
        </w:rPr>
        <w:t>Objednate</w:t>
      </w:r>
      <w:r w:rsidR="00E21BA0" w:rsidRPr="00F40E6D">
        <w:rPr>
          <w:bCs/>
        </w:rPr>
        <w:t xml:space="preserve">l dále vítá další formy medializace tištěného obsahu, např. formou </w:t>
      </w:r>
      <w:proofErr w:type="spellStart"/>
      <w:r w:rsidR="00E21BA0" w:rsidRPr="00F40E6D">
        <w:rPr>
          <w:bCs/>
        </w:rPr>
        <w:t>newsletteru</w:t>
      </w:r>
      <w:proofErr w:type="spellEnd"/>
      <w:r w:rsidR="00E21BA0" w:rsidRPr="00F40E6D">
        <w:rPr>
          <w:bCs/>
        </w:rPr>
        <w:t xml:space="preserve">, účasti na odborných besedách apod. </w:t>
      </w:r>
      <w:r w:rsidRPr="00F40E6D">
        <w:rPr>
          <w:bCs/>
        </w:rPr>
        <w:t>Objednatel</w:t>
      </w:r>
      <w:r w:rsidR="00E21BA0" w:rsidRPr="00F40E6D">
        <w:rPr>
          <w:bCs/>
        </w:rPr>
        <w:t xml:space="preserve"> vítá nad rámec této </w:t>
      </w:r>
      <w:r w:rsidRPr="00F40E6D">
        <w:rPr>
          <w:bCs/>
        </w:rPr>
        <w:t xml:space="preserve">smlouvy </w:t>
      </w:r>
      <w:r w:rsidR="00E21BA0" w:rsidRPr="00F40E6D">
        <w:rPr>
          <w:bCs/>
        </w:rPr>
        <w:t>další nabídnutý prostor v daných tištěných periodikách, především pro účely zveřejňování aktuálních analýz, statistik a výzkumů Institutu turismu agentury CzechTourism, a to v rá</w:t>
      </w:r>
      <w:r w:rsidRPr="00F40E6D">
        <w:rPr>
          <w:bCs/>
        </w:rPr>
        <w:t>mci redakčního obsahu periodika/periodik.</w:t>
      </w:r>
    </w:p>
    <w:p w:rsidR="00E21BA0" w:rsidRDefault="00BB28F7" w:rsidP="009B47BA">
      <w:pPr>
        <w:pStyle w:val="ListNumber-ContinueHeadingCzechTourism"/>
        <w:keepNext/>
        <w:keepLines/>
        <w:numPr>
          <w:ilvl w:val="0"/>
          <w:numId w:val="0"/>
        </w:numPr>
        <w:ind w:left="680" w:hanging="680"/>
        <w:jc w:val="both"/>
        <w:rPr>
          <w:bCs/>
        </w:rPr>
      </w:pPr>
      <w:r w:rsidRPr="00F40E6D">
        <w:rPr>
          <w:bCs/>
        </w:rPr>
        <w:t>4.5</w:t>
      </w:r>
      <w:r w:rsidR="00E21BA0" w:rsidRPr="00F40E6D">
        <w:rPr>
          <w:bCs/>
        </w:rPr>
        <w:t xml:space="preserve">. </w:t>
      </w:r>
      <w:r w:rsidR="00F40E6D">
        <w:rPr>
          <w:bCs/>
        </w:rPr>
        <w:tab/>
      </w:r>
      <w:r w:rsidR="00E21BA0" w:rsidRPr="00F40E6D">
        <w:rPr>
          <w:bCs/>
        </w:rPr>
        <w:t xml:space="preserve">Všechny požadované nosiče z této </w:t>
      </w:r>
      <w:r w:rsidRPr="00F40E6D">
        <w:rPr>
          <w:bCs/>
        </w:rPr>
        <w:t xml:space="preserve">smlouvy </w:t>
      </w:r>
      <w:r w:rsidR="00E21BA0" w:rsidRPr="00F40E6D">
        <w:rPr>
          <w:bCs/>
        </w:rPr>
        <w:t>budou vycházet na území České republiky.</w:t>
      </w:r>
    </w:p>
    <w:p w:rsidR="00F40E6D" w:rsidRPr="00F40E6D" w:rsidRDefault="00F40E6D" w:rsidP="009B47BA">
      <w:pPr>
        <w:pStyle w:val="ListNumber-ContinueHeadingCzechTourism"/>
        <w:keepNext/>
        <w:keepLines/>
        <w:numPr>
          <w:ilvl w:val="0"/>
          <w:numId w:val="0"/>
        </w:numPr>
        <w:ind w:left="680" w:hanging="680"/>
        <w:jc w:val="both"/>
        <w:rPr>
          <w:bCs/>
        </w:rPr>
      </w:pPr>
    </w:p>
    <w:p w:rsidR="00E21BA0" w:rsidRDefault="00BB28F7" w:rsidP="009B47BA">
      <w:pPr>
        <w:pStyle w:val="ListNumber-ContinueHeadingCzechTourism"/>
        <w:keepNext/>
        <w:keepLines/>
        <w:numPr>
          <w:ilvl w:val="0"/>
          <w:numId w:val="0"/>
        </w:numPr>
        <w:ind w:left="680" w:hanging="680"/>
        <w:jc w:val="both"/>
        <w:rPr>
          <w:szCs w:val="22"/>
        </w:rPr>
      </w:pPr>
      <w:r w:rsidRPr="00F40E6D">
        <w:rPr>
          <w:bCs/>
        </w:rPr>
        <w:t>4.6</w:t>
      </w:r>
      <w:r w:rsidR="00E21BA0" w:rsidRPr="00F40E6D">
        <w:rPr>
          <w:bCs/>
        </w:rPr>
        <w:t xml:space="preserve">. </w:t>
      </w:r>
      <w:r w:rsidR="00F40E6D">
        <w:rPr>
          <w:bCs/>
        </w:rPr>
        <w:tab/>
      </w:r>
      <w:r w:rsidR="00E21BA0" w:rsidRPr="00F40E6D">
        <w:rPr>
          <w:bCs/>
        </w:rPr>
        <w:t>Portfolio</w:t>
      </w:r>
      <w:r w:rsidR="00E21BA0" w:rsidRPr="00BB28F7">
        <w:rPr>
          <w:szCs w:val="22"/>
        </w:rPr>
        <w:t xml:space="preserve"> mediálních nosičů, ve kterých dojde k medializaci aktivit </w:t>
      </w:r>
      <w:r w:rsidRPr="00BB28F7">
        <w:rPr>
          <w:szCs w:val="22"/>
        </w:rPr>
        <w:t>Objednatele</w:t>
      </w:r>
      <w:r w:rsidR="00E21BA0" w:rsidRPr="00BB28F7">
        <w:rPr>
          <w:szCs w:val="22"/>
        </w:rPr>
        <w:t xml:space="preserve">, je uvedeno v příloze č. 1 této smlouvy – </w:t>
      </w:r>
      <w:proofErr w:type="spellStart"/>
      <w:r w:rsidR="00E21BA0" w:rsidRPr="00BB28F7">
        <w:rPr>
          <w:szCs w:val="22"/>
        </w:rPr>
        <w:t>Mediplánu</w:t>
      </w:r>
      <w:proofErr w:type="spellEnd"/>
      <w:r w:rsidR="00E21BA0">
        <w:rPr>
          <w:szCs w:val="22"/>
        </w:rPr>
        <w:t>.</w:t>
      </w:r>
    </w:p>
    <w:p w:rsidR="00FC0166" w:rsidRDefault="00FC0166" w:rsidP="009B47BA">
      <w:pPr>
        <w:keepNext/>
        <w:jc w:val="both"/>
        <w:outlineLvl w:val="0"/>
        <w:rPr>
          <w:szCs w:val="22"/>
        </w:rPr>
      </w:pPr>
    </w:p>
    <w:p w:rsidR="009B47BA" w:rsidRDefault="00E21BA0" w:rsidP="009B47BA">
      <w:pPr>
        <w:pStyle w:val="ListNumber-ContinueHeadingCzechTourism"/>
        <w:keepNext/>
        <w:numPr>
          <w:ilvl w:val="0"/>
          <w:numId w:val="0"/>
        </w:numPr>
        <w:ind w:left="680" w:hanging="680"/>
        <w:jc w:val="both"/>
        <w:rPr>
          <w:szCs w:val="22"/>
        </w:rPr>
      </w:pPr>
      <w:r>
        <w:rPr>
          <w:szCs w:val="22"/>
        </w:rPr>
        <w:t>4.</w:t>
      </w:r>
      <w:r w:rsidR="00BB28F7">
        <w:rPr>
          <w:szCs w:val="22"/>
        </w:rPr>
        <w:t>7</w:t>
      </w:r>
      <w:r>
        <w:rPr>
          <w:szCs w:val="22"/>
        </w:rPr>
        <w:t xml:space="preserve">. </w:t>
      </w:r>
      <w:r w:rsidR="00F40E6D">
        <w:rPr>
          <w:szCs w:val="22"/>
        </w:rPr>
        <w:tab/>
      </w:r>
      <w:r>
        <w:rPr>
          <w:szCs w:val="22"/>
        </w:rPr>
        <w:t>V rámci medializace si Objednatel vyhrazuje právo umístit do své inzertní plochy svá korporátní loga.</w:t>
      </w:r>
    </w:p>
    <w:p w:rsidR="009B47BA" w:rsidRDefault="009B47BA" w:rsidP="009B47BA">
      <w:pPr>
        <w:pStyle w:val="ListNumber-ContinueHeadingCzechTourism"/>
        <w:keepNext/>
        <w:numPr>
          <w:ilvl w:val="0"/>
          <w:numId w:val="0"/>
        </w:numPr>
        <w:ind w:left="680" w:hanging="680"/>
        <w:jc w:val="both"/>
        <w:rPr>
          <w:szCs w:val="22"/>
        </w:rPr>
      </w:pPr>
    </w:p>
    <w:p w:rsidR="00237744" w:rsidRDefault="009B47BA" w:rsidP="009B47BA">
      <w:pPr>
        <w:pStyle w:val="ListNumber-ContinueHeadingCzechTourism"/>
        <w:keepNext/>
        <w:numPr>
          <w:ilvl w:val="0"/>
          <w:numId w:val="0"/>
        </w:numPr>
        <w:ind w:left="680" w:hanging="680"/>
        <w:jc w:val="both"/>
        <w:rPr>
          <w:szCs w:val="22"/>
        </w:rPr>
      </w:pPr>
      <w:proofErr w:type="gramStart"/>
      <w:r>
        <w:rPr>
          <w:szCs w:val="22"/>
        </w:rPr>
        <w:t>4.8</w:t>
      </w:r>
      <w:proofErr w:type="gramEnd"/>
      <w:r>
        <w:rPr>
          <w:szCs w:val="22"/>
        </w:rPr>
        <w:t>.</w:t>
      </w:r>
      <w:r>
        <w:rPr>
          <w:szCs w:val="22"/>
        </w:rPr>
        <w:tab/>
      </w:r>
      <w:r w:rsidR="0071059C">
        <w:rPr>
          <w:szCs w:val="22"/>
        </w:rPr>
        <w:t>Dodavatel</w:t>
      </w:r>
      <w:r w:rsidR="00E21BA0">
        <w:rPr>
          <w:szCs w:val="22"/>
        </w:rPr>
        <w:t xml:space="preserve"> zajistí </w:t>
      </w:r>
      <w:r w:rsidR="00E21BA0" w:rsidRPr="00F40E6D">
        <w:rPr>
          <w:szCs w:val="22"/>
        </w:rPr>
        <w:t xml:space="preserve">jazykovou korekturu dodaných textů a překlad do příslušných jazykových mutací u všech periodik, která vycházejí cizojazyčně. Objednatel požaduje předtiskovou korekturu. Náklady na výše uvedené jsou součástí nabídkové ceny </w:t>
      </w:r>
      <w:r w:rsidR="0071059C" w:rsidRPr="00F40E6D">
        <w:rPr>
          <w:szCs w:val="22"/>
        </w:rPr>
        <w:t>Dodavatel</w:t>
      </w:r>
      <w:r w:rsidR="00E21BA0" w:rsidRPr="00F40E6D">
        <w:rPr>
          <w:szCs w:val="22"/>
        </w:rPr>
        <w:t>e.</w:t>
      </w:r>
    </w:p>
    <w:p w:rsidR="00F40E6D" w:rsidRDefault="00F40E6D" w:rsidP="009B47BA">
      <w:pPr>
        <w:pStyle w:val="ListNumber-ContinueHeadingCzechTourism"/>
        <w:keepNext/>
        <w:numPr>
          <w:ilvl w:val="0"/>
          <w:numId w:val="0"/>
        </w:numPr>
        <w:jc w:val="both"/>
        <w:rPr>
          <w:szCs w:val="22"/>
        </w:rPr>
      </w:pPr>
    </w:p>
    <w:p w:rsidR="009B47BA" w:rsidRDefault="009B47BA" w:rsidP="009B47BA">
      <w:pPr>
        <w:pStyle w:val="ListNumber-ContinueHeadingCzechTourism"/>
        <w:keepNext/>
        <w:numPr>
          <w:ilvl w:val="0"/>
          <w:numId w:val="0"/>
        </w:numPr>
        <w:ind w:left="680" w:hanging="680"/>
        <w:jc w:val="both"/>
        <w:rPr>
          <w:szCs w:val="22"/>
        </w:rPr>
      </w:pPr>
      <w:proofErr w:type="gramStart"/>
      <w:r>
        <w:rPr>
          <w:szCs w:val="22"/>
        </w:rPr>
        <w:t>4.9</w:t>
      </w:r>
      <w:proofErr w:type="gramEnd"/>
      <w:r>
        <w:rPr>
          <w:szCs w:val="22"/>
        </w:rPr>
        <w:t>.</w:t>
      </w:r>
      <w:r>
        <w:rPr>
          <w:szCs w:val="22"/>
        </w:rPr>
        <w:tab/>
      </w:r>
      <w:r w:rsidR="00F16F05" w:rsidRPr="009B47BA">
        <w:rPr>
          <w:szCs w:val="22"/>
        </w:rPr>
        <w:t xml:space="preserve">Veškeré odchylky od předmětu této Smlouvy uvedeného v čl. 3. a specifikovaného v čl. 4 této Smlouvy mohou být prováděny </w:t>
      </w:r>
      <w:r w:rsidR="0071059C" w:rsidRPr="009B47BA">
        <w:rPr>
          <w:szCs w:val="22"/>
        </w:rPr>
        <w:t>Dodavatel</w:t>
      </w:r>
      <w:r w:rsidR="00F16F05" w:rsidRPr="009B47BA">
        <w:rPr>
          <w:szCs w:val="22"/>
        </w:rPr>
        <w:t>em pouze tehdy, budou-li p</w:t>
      </w:r>
      <w:r w:rsidR="004B78FA" w:rsidRPr="009B47BA">
        <w:rPr>
          <w:szCs w:val="22"/>
        </w:rPr>
        <w:t xml:space="preserve">ísemně odsouhlaseny </w:t>
      </w:r>
      <w:r w:rsidR="00B7585D" w:rsidRPr="009B47BA">
        <w:rPr>
          <w:szCs w:val="22"/>
        </w:rPr>
        <w:t>Objednatelem</w:t>
      </w:r>
      <w:r w:rsidR="00F16F05" w:rsidRPr="009B47BA">
        <w:rPr>
          <w:szCs w:val="22"/>
        </w:rPr>
        <w:t xml:space="preserve">. Jestliže </w:t>
      </w:r>
      <w:r w:rsidR="0071059C" w:rsidRPr="009B47BA">
        <w:rPr>
          <w:szCs w:val="22"/>
        </w:rPr>
        <w:t>Dodavatel</w:t>
      </w:r>
      <w:r w:rsidR="00F16F05" w:rsidRPr="009B47BA">
        <w:rPr>
          <w:szCs w:val="22"/>
        </w:rPr>
        <w:t xml:space="preserve"> provede práce a jiná plnění nad tento rámec, nemá nárok na jejich zaplacení.</w:t>
      </w:r>
    </w:p>
    <w:p w:rsidR="009B47BA" w:rsidRDefault="009B47BA" w:rsidP="009B47BA">
      <w:pPr>
        <w:pStyle w:val="ListNumber-ContinueHeadingCzechTourism"/>
        <w:keepNext/>
        <w:numPr>
          <w:ilvl w:val="0"/>
          <w:numId w:val="0"/>
        </w:numPr>
        <w:ind w:left="680" w:hanging="680"/>
        <w:jc w:val="both"/>
        <w:rPr>
          <w:szCs w:val="22"/>
        </w:rPr>
      </w:pPr>
    </w:p>
    <w:p w:rsidR="00F16F05" w:rsidRPr="009B47BA" w:rsidRDefault="009B47BA" w:rsidP="009B47BA">
      <w:pPr>
        <w:pStyle w:val="ListNumber-ContinueHeadingCzechTourism"/>
        <w:keepNext/>
        <w:numPr>
          <w:ilvl w:val="0"/>
          <w:numId w:val="0"/>
        </w:numPr>
        <w:ind w:left="680" w:hanging="680"/>
        <w:jc w:val="both"/>
        <w:rPr>
          <w:szCs w:val="22"/>
        </w:rPr>
      </w:pPr>
      <w:proofErr w:type="gramStart"/>
      <w:r>
        <w:rPr>
          <w:szCs w:val="22"/>
        </w:rPr>
        <w:t>4.10</w:t>
      </w:r>
      <w:proofErr w:type="gramEnd"/>
      <w:r>
        <w:rPr>
          <w:szCs w:val="22"/>
        </w:rPr>
        <w:t>.</w:t>
      </w:r>
      <w:r>
        <w:rPr>
          <w:szCs w:val="22"/>
        </w:rPr>
        <w:tab/>
      </w:r>
      <w:r w:rsidR="00F16F05" w:rsidRPr="00CB7936">
        <w:rPr>
          <w:szCs w:val="22"/>
        </w:rPr>
        <w:t xml:space="preserve">Veškeré změny předmětu plnění musí být </w:t>
      </w:r>
      <w:r w:rsidR="00B7585D" w:rsidRPr="00B7585D">
        <w:rPr>
          <w:szCs w:val="22"/>
        </w:rPr>
        <w:t>Objednatel</w:t>
      </w:r>
      <w:r w:rsidR="00B7585D">
        <w:rPr>
          <w:szCs w:val="22"/>
        </w:rPr>
        <w:t xml:space="preserve">em </w:t>
      </w:r>
      <w:r w:rsidR="00F16F05" w:rsidRPr="00CB7936">
        <w:rPr>
          <w:szCs w:val="22"/>
        </w:rPr>
        <w:t xml:space="preserve">písemně uplatněny. </w:t>
      </w:r>
      <w:r w:rsidR="0071059C" w:rsidRPr="003D4418">
        <w:rPr>
          <w:szCs w:val="22"/>
        </w:rPr>
        <w:t>Dodavatel</w:t>
      </w:r>
      <w:r w:rsidR="00F16F05" w:rsidRPr="00CB7936">
        <w:rPr>
          <w:szCs w:val="22"/>
        </w:rPr>
        <w:t xml:space="preserve"> se zavazuje tyto změny požadované </w:t>
      </w:r>
      <w:r w:rsidR="00B7585D" w:rsidRPr="00B7585D">
        <w:rPr>
          <w:szCs w:val="22"/>
        </w:rPr>
        <w:t>Objednatel</w:t>
      </w:r>
      <w:r w:rsidR="00B7585D">
        <w:rPr>
          <w:szCs w:val="22"/>
        </w:rPr>
        <w:t xml:space="preserve">em </w:t>
      </w:r>
      <w:r w:rsidR="00F16F05" w:rsidRPr="00CB7936">
        <w:rPr>
          <w:szCs w:val="22"/>
        </w:rPr>
        <w:t>akceptovat a neprodleně zahájit s</w:t>
      </w:r>
      <w:r w:rsidR="00B7585D">
        <w:rPr>
          <w:szCs w:val="22"/>
        </w:rPr>
        <w:t> </w:t>
      </w:r>
      <w:r w:rsidR="00B7585D" w:rsidRPr="00B7585D">
        <w:rPr>
          <w:szCs w:val="22"/>
        </w:rPr>
        <w:t>Objednatel</w:t>
      </w:r>
      <w:r w:rsidR="00B7585D">
        <w:rPr>
          <w:szCs w:val="22"/>
        </w:rPr>
        <w:t xml:space="preserve">em </w:t>
      </w:r>
      <w:r w:rsidR="00F16F05" w:rsidRPr="00B7585D">
        <w:rPr>
          <w:szCs w:val="22"/>
        </w:rPr>
        <w:t>jednání o uzavření dodatku ke smlouvě.</w:t>
      </w:r>
    </w:p>
    <w:p w:rsidR="00831B39" w:rsidRPr="009B1A12" w:rsidRDefault="009B47BA" w:rsidP="009B47BA">
      <w:pPr>
        <w:pStyle w:val="slolnku"/>
        <w:tabs>
          <w:tab w:val="clear" w:pos="0"/>
          <w:tab w:val="clear" w:pos="284"/>
          <w:tab w:val="clear" w:pos="1701"/>
        </w:tabs>
        <w:spacing w:before="120" w:after="0"/>
        <w:ind w:left="680" w:hanging="680"/>
        <w:jc w:val="both"/>
        <w:rPr>
          <w:rFonts w:ascii="Georgia" w:hAnsi="Georgia" w:cs="Arial"/>
          <w:b w:val="0"/>
          <w:sz w:val="22"/>
          <w:szCs w:val="22"/>
        </w:rPr>
      </w:pPr>
      <w:proofErr w:type="gramStart"/>
      <w:r>
        <w:rPr>
          <w:rFonts w:ascii="Georgia" w:hAnsi="Georgia" w:cs="Arial"/>
          <w:b w:val="0"/>
          <w:sz w:val="22"/>
          <w:szCs w:val="22"/>
        </w:rPr>
        <w:t>4.11</w:t>
      </w:r>
      <w:proofErr w:type="gramEnd"/>
      <w:r>
        <w:rPr>
          <w:rFonts w:ascii="Georgia" w:hAnsi="Georgia" w:cs="Arial"/>
          <w:b w:val="0"/>
          <w:sz w:val="22"/>
          <w:szCs w:val="22"/>
        </w:rPr>
        <w:t>.</w:t>
      </w:r>
      <w:r>
        <w:rPr>
          <w:rFonts w:ascii="Georgia" w:hAnsi="Georgia" w:cs="Arial"/>
          <w:b w:val="0"/>
          <w:sz w:val="22"/>
          <w:szCs w:val="22"/>
        </w:rPr>
        <w:tab/>
      </w:r>
      <w:r w:rsidR="0071059C">
        <w:rPr>
          <w:rFonts w:ascii="Georgia" w:hAnsi="Georgia" w:cs="Arial"/>
          <w:b w:val="0"/>
          <w:sz w:val="22"/>
          <w:szCs w:val="22"/>
        </w:rPr>
        <w:t>Dodavatel</w:t>
      </w:r>
      <w:r w:rsidR="00F16F05" w:rsidRPr="00CB7936">
        <w:rPr>
          <w:rFonts w:ascii="Georgia" w:hAnsi="Georgia" w:cs="Arial"/>
          <w:b w:val="0"/>
          <w:sz w:val="22"/>
          <w:szCs w:val="22"/>
        </w:rPr>
        <w:t xml:space="preserve"> není oprávněn pověřit k proved</w:t>
      </w:r>
      <w:r w:rsidR="005B6925">
        <w:rPr>
          <w:rFonts w:ascii="Georgia" w:hAnsi="Georgia" w:cs="Arial"/>
          <w:b w:val="0"/>
          <w:sz w:val="22"/>
          <w:szCs w:val="22"/>
        </w:rPr>
        <w:t xml:space="preserve">ení </w:t>
      </w:r>
      <w:proofErr w:type="spellStart"/>
      <w:r w:rsidR="005B6925">
        <w:rPr>
          <w:rFonts w:ascii="Georgia" w:hAnsi="Georgia" w:cs="Arial"/>
          <w:b w:val="0"/>
          <w:sz w:val="22"/>
          <w:szCs w:val="22"/>
        </w:rPr>
        <w:t>Medi</w:t>
      </w:r>
      <w:r w:rsidR="00237744">
        <w:rPr>
          <w:rFonts w:ascii="Georgia" w:hAnsi="Georgia" w:cs="Arial"/>
          <w:b w:val="0"/>
          <w:sz w:val="22"/>
          <w:szCs w:val="22"/>
        </w:rPr>
        <w:t>a</w:t>
      </w:r>
      <w:r w:rsidR="005B6925">
        <w:rPr>
          <w:rFonts w:ascii="Georgia" w:hAnsi="Georgia" w:cs="Arial"/>
          <w:b w:val="0"/>
          <w:sz w:val="22"/>
          <w:szCs w:val="22"/>
        </w:rPr>
        <w:t>plánu</w:t>
      </w:r>
      <w:proofErr w:type="spellEnd"/>
      <w:r w:rsidR="000167F5">
        <w:rPr>
          <w:rFonts w:ascii="Georgia" w:hAnsi="Georgia" w:cs="Arial"/>
          <w:b w:val="0"/>
          <w:sz w:val="22"/>
          <w:szCs w:val="22"/>
        </w:rPr>
        <w:t xml:space="preserve"> nebo jeho části třetí</w:t>
      </w:r>
      <w:r w:rsidR="00F16F05" w:rsidRPr="00CB7936">
        <w:rPr>
          <w:rFonts w:ascii="Georgia" w:hAnsi="Georgia" w:cs="Arial"/>
          <w:b w:val="0"/>
          <w:sz w:val="22"/>
          <w:szCs w:val="22"/>
        </w:rPr>
        <w:t xml:space="preserve"> osobu bez výslovného písemného souhlasu</w:t>
      </w:r>
      <w:r w:rsidR="00237744">
        <w:rPr>
          <w:rFonts w:ascii="Georgia" w:hAnsi="Georgia" w:cs="Arial"/>
          <w:b w:val="0"/>
          <w:sz w:val="22"/>
          <w:szCs w:val="22"/>
        </w:rPr>
        <w:t xml:space="preserve"> </w:t>
      </w:r>
      <w:r w:rsidR="00B7585D" w:rsidRPr="00B7585D">
        <w:rPr>
          <w:b w:val="0"/>
          <w:szCs w:val="22"/>
        </w:rPr>
        <w:t>Objednatel</w:t>
      </w:r>
      <w:r w:rsidR="00B7585D">
        <w:rPr>
          <w:b w:val="0"/>
          <w:szCs w:val="22"/>
        </w:rPr>
        <w:t>e</w:t>
      </w:r>
      <w:r w:rsidR="00F16F05" w:rsidRPr="00CB7936">
        <w:rPr>
          <w:rFonts w:ascii="Georgia" w:hAnsi="Georgia" w:cs="Arial"/>
          <w:b w:val="0"/>
          <w:sz w:val="22"/>
          <w:szCs w:val="22"/>
        </w:rPr>
        <w:t>.</w:t>
      </w:r>
    </w:p>
    <w:p w:rsidR="009B1A12" w:rsidRPr="00831B39" w:rsidRDefault="009B1A12" w:rsidP="00A83E1E">
      <w:pPr>
        <w:keepNext/>
        <w:rPr>
          <w:lang w:eastAsia="cs-CZ"/>
        </w:rPr>
      </w:pPr>
    </w:p>
    <w:p w:rsidR="00F16F05" w:rsidRPr="00831B39" w:rsidRDefault="00831B39" w:rsidP="00A83E1E">
      <w:pPr>
        <w:pStyle w:val="slolnku"/>
        <w:tabs>
          <w:tab w:val="clear" w:pos="284"/>
          <w:tab w:val="clear" w:pos="1701"/>
        </w:tabs>
        <w:rPr>
          <w:rFonts w:ascii="Georgia" w:hAnsi="Georgia" w:cs="Arial"/>
          <w:sz w:val="26"/>
          <w:szCs w:val="26"/>
        </w:rPr>
      </w:pPr>
      <w:proofErr w:type="gramStart"/>
      <w:r>
        <w:rPr>
          <w:rFonts w:ascii="Georgia" w:hAnsi="Georgia" w:cs="Arial"/>
          <w:sz w:val="26"/>
          <w:szCs w:val="26"/>
        </w:rPr>
        <w:t>Článek 5</w:t>
      </w:r>
      <w:r w:rsidR="00491636">
        <w:rPr>
          <w:rFonts w:ascii="Georgia" w:hAnsi="Georgia" w:cs="Arial"/>
          <w:sz w:val="26"/>
          <w:szCs w:val="26"/>
        </w:rPr>
        <w:t xml:space="preserve">   </w:t>
      </w:r>
      <w:r>
        <w:rPr>
          <w:rFonts w:ascii="Georgia" w:hAnsi="Georgia" w:cs="Arial"/>
          <w:sz w:val="26"/>
          <w:szCs w:val="26"/>
        </w:rPr>
        <w:t xml:space="preserve"> </w:t>
      </w:r>
      <w:r w:rsidR="00F16F05" w:rsidRPr="00831B39">
        <w:rPr>
          <w:rFonts w:ascii="Georgia" w:hAnsi="Georgia" w:cs="Arial"/>
          <w:sz w:val="26"/>
          <w:szCs w:val="26"/>
        </w:rPr>
        <w:t>Doba</w:t>
      </w:r>
      <w:proofErr w:type="gramEnd"/>
      <w:r w:rsidR="00F16F05" w:rsidRPr="00831B39">
        <w:rPr>
          <w:rFonts w:ascii="Georgia" w:hAnsi="Georgia" w:cs="Arial"/>
          <w:sz w:val="26"/>
          <w:szCs w:val="26"/>
        </w:rPr>
        <w:t xml:space="preserve"> plnění</w:t>
      </w:r>
    </w:p>
    <w:p w:rsidR="00CA5BCA" w:rsidRPr="00A760E8" w:rsidRDefault="0071059C" w:rsidP="004F369F">
      <w:pPr>
        <w:pStyle w:val="Odstavecseseznamem"/>
        <w:keepNext/>
        <w:numPr>
          <w:ilvl w:val="1"/>
          <w:numId w:val="31"/>
        </w:numPr>
        <w:tabs>
          <w:tab w:val="clear" w:pos="454"/>
          <w:tab w:val="left" w:pos="567"/>
        </w:tabs>
        <w:spacing w:before="120"/>
        <w:ind w:left="567" w:hanging="567"/>
        <w:jc w:val="both"/>
        <w:rPr>
          <w:sz w:val="20"/>
        </w:rPr>
      </w:pPr>
      <w:r>
        <w:rPr>
          <w:szCs w:val="22"/>
        </w:rPr>
        <w:t>Dodavatel</w:t>
      </w:r>
      <w:r w:rsidR="00B50664" w:rsidRPr="00B50664">
        <w:rPr>
          <w:szCs w:val="22"/>
        </w:rPr>
        <w:t xml:space="preserve"> započne s plněním zakázky bez zbytečného odkladu po uzavření smlouvy n</w:t>
      </w:r>
      <w:r w:rsidR="00B50664">
        <w:rPr>
          <w:szCs w:val="22"/>
        </w:rPr>
        <w:t xml:space="preserve">a plnění zakázky. </w:t>
      </w:r>
      <w:r w:rsidR="00CA5BCA">
        <w:rPr>
          <w:szCs w:val="22"/>
        </w:rPr>
        <w:t>Objednatel</w:t>
      </w:r>
      <w:r w:rsidR="00612F31" w:rsidRPr="003A69B2">
        <w:rPr>
          <w:szCs w:val="22"/>
        </w:rPr>
        <w:t xml:space="preserve"> požaduje splnění za</w:t>
      </w:r>
      <w:r w:rsidR="00612F31">
        <w:rPr>
          <w:szCs w:val="22"/>
        </w:rPr>
        <w:t xml:space="preserve">kázky </w:t>
      </w:r>
      <w:r w:rsidR="00E21BA0">
        <w:rPr>
          <w:szCs w:val="22"/>
        </w:rPr>
        <w:t>do 12. 12. 2017</w:t>
      </w:r>
    </w:p>
    <w:p w:rsidR="00B50664" w:rsidRPr="00491636" w:rsidRDefault="00B50664" w:rsidP="00A83E1E">
      <w:pPr>
        <w:pStyle w:val="Heading1-Number-FollowNumberCzechTourism"/>
        <w:keepNext/>
        <w:spacing w:before="100" w:beforeAutospacing="1" w:after="100" w:afterAutospacing="1" w:line="240" w:lineRule="auto"/>
        <w:ind w:left="360"/>
      </w:pPr>
      <w:proofErr w:type="gramStart"/>
      <w:r>
        <w:t>Článek</w:t>
      </w:r>
      <w:r w:rsidRPr="00491636">
        <w:t xml:space="preserve"> 6 </w:t>
      </w:r>
      <w:r>
        <w:t xml:space="preserve">   </w:t>
      </w:r>
      <w:r w:rsidRPr="00491636">
        <w:t>Místo</w:t>
      </w:r>
      <w:proofErr w:type="gramEnd"/>
      <w:r w:rsidRPr="00491636">
        <w:t xml:space="preserve"> plnění</w:t>
      </w:r>
    </w:p>
    <w:p w:rsidR="00A760E8" w:rsidRPr="006F0376" w:rsidRDefault="00B50664" w:rsidP="004F369F">
      <w:pPr>
        <w:pStyle w:val="slolnku"/>
        <w:numPr>
          <w:ilvl w:val="1"/>
          <w:numId w:val="30"/>
        </w:numPr>
        <w:tabs>
          <w:tab w:val="clear" w:pos="0"/>
          <w:tab w:val="clear" w:pos="284"/>
          <w:tab w:val="clear" w:pos="1701"/>
        </w:tabs>
        <w:spacing w:before="120" w:after="0"/>
        <w:ind w:left="709" w:hanging="709"/>
        <w:jc w:val="both"/>
        <w:rPr>
          <w:rFonts w:ascii="Georgia" w:hAnsi="Georgia"/>
          <w:sz w:val="22"/>
          <w:szCs w:val="22"/>
        </w:rPr>
      </w:pPr>
      <w:r>
        <w:rPr>
          <w:rFonts w:ascii="Georgia" w:hAnsi="Georgia" w:cs="Arial"/>
          <w:b w:val="0"/>
          <w:sz w:val="22"/>
          <w:szCs w:val="22"/>
        </w:rPr>
        <w:t xml:space="preserve">Místem </w:t>
      </w:r>
      <w:r w:rsidRPr="00BC785F">
        <w:rPr>
          <w:b w:val="0"/>
          <w:szCs w:val="22"/>
        </w:rPr>
        <w:t xml:space="preserve">realizace předmětu plnění </w:t>
      </w:r>
      <w:r w:rsidR="00CF64CE" w:rsidRPr="00A760E8">
        <w:rPr>
          <w:b w:val="0"/>
          <w:szCs w:val="22"/>
        </w:rPr>
        <w:t xml:space="preserve">je </w:t>
      </w:r>
      <w:r w:rsidR="005B6925">
        <w:rPr>
          <w:b w:val="0"/>
          <w:szCs w:val="22"/>
        </w:rPr>
        <w:t>Česká republika.</w:t>
      </w:r>
    </w:p>
    <w:p w:rsidR="00A760E8" w:rsidRPr="009B1A12" w:rsidRDefault="00A760E8" w:rsidP="00A83E1E">
      <w:pPr>
        <w:keepNext/>
      </w:pPr>
    </w:p>
    <w:p w:rsidR="009B1A12" w:rsidRPr="009B1A12" w:rsidRDefault="00BE62B5" w:rsidP="00A83E1E">
      <w:pPr>
        <w:pStyle w:val="Heading1-Number-FollowNumberCzechTourism"/>
        <w:keepNext/>
        <w:ind w:left="360"/>
      </w:pPr>
      <w:proofErr w:type="gramStart"/>
      <w:r w:rsidRPr="00491636">
        <w:t>Článek 7</w:t>
      </w:r>
      <w:r w:rsidR="00491636" w:rsidRPr="00491636">
        <w:t xml:space="preserve">   </w:t>
      </w:r>
      <w:r w:rsidRPr="00491636">
        <w:t xml:space="preserve"> </w:t>
      </w:r>
      <w:r w:rsidR="005B6925">
        <w:t>Cena</w:t>
      </w:r>
      <w:proofErr w:type="gramEnd"/>
      <w:r w:rsidR="005B6925">
        <w:t xml:space="preserve"> </w:t>
      </w:r>
    </w:p>
    <w:p w:rsidR="00F16F05" w:rsidRPr="00491636" w:rsidRDefault="005B6925" w:rsidP="004F369F">
      <w:pPr>
        <w:pStyle w:val="slolnku"/>
        <w:numPr>
          <w:ilvl w:val="1"/>
          <w:numId w:val="21"/>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Cena </w:t>
      </w:r>
      <w:r w:rsidR="00B44782">
        <w:rPr>
          <w:rFonts w:ascii="Georgia" w:hAnsi="Georgia" w:cs="Arial"/>
          <w:b w:val="0"/>
          <w:sz w:val="22"/>
          <w:szCs w:val="22"/>
        </w:rPr>
        <w:t xml:space="preserve">za realizaci </w:t>
      </w:r>
      <w:proofErr w:type="spellStart"/>
      <w:r w:rsidR="00E21BA0">
        <w:rPr>
          <w:rFonts w:ascii="Georgia" w:hAnsi="Georgia" w:cs="Arial"/>
          <w:b w:val="0"/>
          <w:sz w:val="22"/>
          <w:szCs w:val="22"/>
        </w:rPr>
        <w:t>M</w:t>
      </w:r>
      <w:r w:rsidR="006B4BE0">
        <w:rPr>
          <w:rFonts w:ascii="Georgia" w:hAnsi="Georgia" w:cs="Arial"/>
          <w:b w:val="0"/>
          <w:sz w:val="22"/>
          <w:szCs w:val="22"/>
        </w:rPr>
        <w:t>ediaplánu</w:t>
      </w:r>
      <w:proofErr w:type="spellEnd"/>
      <w:r w:rsidR="006B4BE0">
        <w:rPr>
          <w:rFonts w:ascii="Georgia" w:hAnsi="Georgia" w:cs="Arial"/>
          <w:b w:val="0"/>
          <w:sz w:val="22"/>
          <w:szCs w:val="22"/>
        </w:rPr>
        <w:t xml:space="preserve"> </w:t>
      </w:r>
      <w:r w:rsidR="00F16F05" w:rsidRPr="00491636">
        <w:rPr>
          <w:rFonts w:ascii="Georgia" w:hAnsi="Georgia" w:cs="Arial"/>
          <w:b w:val="0"/>
          <w:sz w:val="22"/>
          <w:szCs w:val="22"/>
        </w:rPr>
        <w:t xml:space="preserve">je stanovena jako cena nejvýše přípustná, kterou není možné, s výjimkou případu uvedeného v odst. 7. 4. této Smlouvy, překročit, přičemž </w:t>
      </w:r>
      <w:r w:rsidR="00052B0C" w:rsidRPr="00491636">
        <w:rPr>
          <w:rFonts w:ascii="Georgia" w:hAnsi="Georgia" w:cs="Arial"/>
          <w:b w:val="0"/>
          <w:sz w:val="22"/>
          <w:szCs w:val="22"/>
        </w:rPr>
        <w:t xml:space="preserve">činí: </w:t>
      </w:r>
      <w:r w:rsidR="00C710BF">
        <w:rPr>
          <w:rFonts w:ascii="Georgia" w:hAnsi="Georgia" w:cs="Arial"/>
          <w:b w:val="0"/>
          <w:sz w:val="22"/>
          <w:szCs w:val="22"/>
        </w:rPr>
        <w:t>950 000,-</w:t>
      </w:r>
      <w:r w:rsidR="00052B0C" w:rsidRPr="00491636">
        <w:rPr>
          <w:rFonts w:ascii="Georgia" w:hAnsi="Georgia" w:cs="Arial"/>
          <w:b w:val="0"/>
          <w:sz w:val="22"/>
          <w:szCs w:val="22"/>
        </w:rPr>
        <w:t xml:space="preserve"> bez DPH, </w:t>
      </w:r>
      <w:r w:rsidR="00C710BF">
        <w:rPr>
          <w:rFonts w:ascii="Georgia" w:hAnsi="Georgia" w:cs="Arial"/>
          <w:b w:val="0"/>
          <w:sz w:val="22"/>
          <w:szCs w:val="22"/>
        </w:rPr>
        <w:t>1 149 500,-</w:t>
      </w:r>
      <w:r w:rsidR="00052B0C" w:rsidRPr="00491636">
        <w:rPr>
          <w:rFonts w:ascii="Georgia" w:hAnsi="Georgia" w:cs="Arial"/>
          <w:b w:val="0"/>
          <w:sz w:val="22"/>
          <w:szCs w:val="22"/>
        </w:rPr>
        <w:t xml:space="preserve"> včetně DPH (dále jen „Cena“).</w:t>
      </w:r>
    </w:p>
    <w:p w:rsidR="00F16F05" w:rsidRPr="004053EC" w:rsidRDefault="005B6925" w:rsidP="004F369F">
      <w:pPr>
        <w:pStyle w:val="slolnku"/>
        <w:numPr>
          <w:ilvl w:val="1"/>
          <w:numId w:val="21"/>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Cena </w:t>
      </w:r>
      <w:proofErr w:type="spellStart"/>
      <w:r w:rsidR="00B7585D">
        <w:rPr>
          <w:rFonts w:ascii="Georgia" w:hAnsi="Georgia" w:cs="Arial"/>
          <w:b w:val="0"/>
          <w:sz w:val="22"/>
          <w:szCs w:val="22"/>
        </w:rPr>
        <w:t>M</w:t>
      </w:r>
      <w:r>
        <w:rPr>
          <w:rFonts w:ascii="Georgia" w:hAnsi="Georgia" w:cs="Arial"/>
          <w:b w:val="0"/>
          <w:sz w:val="22"/>
          <w:szCs w:val="22"/>
        </w:rPr>
        <w:t>ediaplánu</w:t>
      </w:r>
      <w:proofErr w:type="spellEnd"/>
      <w:r w:rsidR="00F16F05" w:rsidRPr="004053EC">
        <w:rPr>
          <w:rFonts w:ascii="Georgia" w:hAnsi="Georgia" w:cs="Arial"/>
          <w:b w:val="0"/>
          <w:sz w:val="22"/>
          <w:szCs w:val="22"/>
        </w:rPr>
        <w:t xml:space="preserve"> odpovídá celkové výši nabídkové ceny uvedené </w:t>
      </w:r>
      <w:r w:rsidR="0071059C">
        <w:rPr>
          <w:rFonts w:ascii="Georgia" w:hAnsi="Georgia" w:cs="Arial"/>
          <w:b w:val="0"/>
          <w:sz w:val="22"/>
          <w:szCs w:val="22"/>
        </w:rPr>
        <w:t>Dodavatel</w:t>
      </w:r>
      <w:r w:rsidR="00F16F05" w:rsidRPr="004053EC">
        <w:rPr>
          <w:rFonts w:ascii="Georgia" w:hAnsi="Georgia" w:cs="Arial"/>
          <w:b w:val="0"/>
          <w:sz w:val="22"/>
          <w:szCs w:val="22"/>
        </w:rPr>
        <w:t>em v</w:t>
      </w:r>
      <w:r w:rsidR="000F5A6A">
        <w:rPr>
          <w:rFonts w:ascii="Georgia" w:hAnsi="Georgia" w:cs="Arial"/>
          <w:b w:val="0"/>
          <w:sz w:val="22"/>
          <w:szCs w:val="22"/>
        </w:rPr>
        <w:t> </w:t>
      </w:r>
      <w:r w:rsidR="00F16F05" w:rsidRPr="004053EC">
        <w:rPr>
          <w:rFonts w:ascii="Georgia" w:hAnsi="Georgia" w:cs="Arial"/>
          <w:b w:val="0"/>
          <w:sz w:val="22"/>
          <w:szCs w:val="22"/>
        </w:rPr>
        <w:t>Nabídce</w:t>
      </w:r>
      <w:r w:rsidR="000F5A6A">
        <w:rPr>
          <w:rFonts w:ascii="Georgia" w:hAnsi="Georgia" w:cs="Arial"/>
          <w:b w:val="0"/>
          <w:sz w:val="22"/>
          <w:szCs w:val="22"/>
        </w:rPr>
        <w:t xml:space="preserve"> a zahrnuje veškeré náklady Dodavatele, které mu vzniknou při plnění předmětu smlouvy</w:t>
      </w:r>
      <w:r w:rsidR="00F16F05" w:rsidRPr="004053EC">
        <w:rPr>
          <w:rFonts w:ascii="Georgia" w:hAnsi="Georgia" w:cs="Arial"/>
          <w:b w:val="0"/>
          <w:sz w:val="22"/>
          <w:szCs w:val="22"/>
        </w:rPr>
        <w:t>.</w:t>
      </w:r>
    </w:p>
    <w:p w:rsidR="00F16F05" w:rsidRPr="004053EC" w:rsidRDefault="00F16F05" w:rsidP="004F369F">
      <w:pPr>
        <w:pStyle w:val="slolnku"/>
        <w:numPr>
          <w:ilvl w:val="1"/>
          <w:numId w:val="21"/>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F16F05" w:rsidRDefault="005B6925" w:rsidP="004F369F">
      <w:pPr>
        <w:pStyle w:val="slolnku"/>
        <w:numPr>
          <w:ilvl w:val="1"/>
          <w:numId w:val="21"/>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Cen</w:t>
      </w:r>
      <w:r w:rsidR="00B44782">
        <w:rPr>
          <w:rFonts w:ascii="Georgia" w:hAnsi="Georgia" w:cs="Arial"/>
          <w:b w:val="0"/>
          <w:sz w:val="22"/>
          <w:szCs w:val="22"/>
        </w:rPr>
        <w:t xml:space="preserve">u </w:t>
      </w:r>
      <w:r w:rsidR="00F16F05" w:rsidRPr="004053EC">
        <w:rPr>
          <w:rFonts w:ascii="Georgia" w:hAnsi="Georgia" w:cs="Arial"/>
          <w:b w:val="0"/>
          <w:sz w:val="22"/>
          <w:szCs w:val="22"/>
        </w:rPr>
        <w:t>je možno překročit pouze v případě, že dojde ke změnám daňových právních předpisů, které budou mít prokaza</w:t>
      </w:r>
      <w:r w:rsidR="00B7585D">
        <w:rPr>
          <w:rFonts w:ascii="Georgia" w:hAnsi="Georgia" w:cs="Arial"/>
          <w:b w:val="0"/>
          <w:sz w:val="22"/>
          <w:szCs w:val="22"/>
        </w:rPr>
        <w:t>telný vliv na </w:t>
      </w:r>
      <w:r w:rsidR="00B44782">
        <w:rPr>
          <w:rFonts w:ascii="Georgia" w:hAnsi="Georgia" w:cs="Arial"/>
          <w:b w:val="0"/>
          <w:sz w:val="22"/>
          <w:szCs w:val="22"/>
        </w:rPr>
        <w:t xml:space="preserve">její </w:t>
      </w:r>
      <w:r w:rsidR="00B7585D">
        <w:rPr>
          <w:rFonts w:ascii="Georgia" w:hAnsi="Georgia" w:cs="Arial"/>
          <w:b w:val="0"/>
          <w:sz w:val="22"/>
          <w:szCs w:val="22"/>
        </w:rPr>
        <w:t>výši</w:t>
      </w:r>
      <w:r w:rsidR="00F16F05" w:rsidRPr="004053EC">
        <w:rPr>
          <w:rFonts w:ascii="Georgia" w:hAnsi="Georgia" w:cs="Arial"/>
          <w:b w:val="0"/>
          <w:sz w:val="22"/>
          <w:szCs w:val="22"/>
        </w:rPr>
        <w:t>, a to zejména v případě zvýšení sazby DPH.</w:t>
      </w:r>
    </w:p>
    <w:p w:rsidR="00B50664" w:rsidRPr="00BF19ED" w:rsidRDefault="00B50664" w:rsidP="00A83E1E">
      <w:pPr>
        <w:keepNext/>
        <w:rPr>
          <w:lang w:eastAsia="cs-CZ"/>
        </w:rPr>
      </w:pPr>
    </w:p>
    <w:p w:rsidR="00BF19ED" w:rsidRPr="00BF19ED" w:rsidRDefault="00EF280E" w:rsidP="00A83E1E">
      <w:pPr>
        <w:pStyle w:val="Heading1-Number-FollowNumberCzechTourism"/>
        <w:keepNext/>
        <w:rPr>
          <w:lang w:eastAsia="cs-CZ"/>
        </w:rPr>
      </w:pPr>
      <w:proofErr w:type="gramStart"/>
      <w:r>
        <w:rPr>
          <w:lang w:eastAsia="cs-CZ"/>
        </w:rPr>
        <w:t xml:space="preserve">Článek </w:t>
      </w:r>
      <w:r w:rsidR="00F16F05" w:rsidRPr="004C4B00">
        <w:rPr>
          <w:lang w:eastAsia="cs-CZ"/>
        </w:rPr>
        <w:t>8</w:t>
      </w:r>
      <w:r w:rsidR="00BE62B5">
        <w:rPr>
          <w:lang w:eastAsia="cs-CZ"/>
        </w:rPr>
        <w:t xml:space="preserve"> </w:t>
      </w:r>
      <w:r w:rsidR="00491636">
        <w:rPr>
          <w:lang w:eastAsia="cs-CZ"/>
        </w:rPr>
        <w:t xml:space="preserve">   </w:t>
      </w:r>
      <w:r w:rsidR="00F16F05" w:rsidRPr="004C4B00">
        <w:rPr>
          <w:lang w:eastAsia="cs-CZ"/>
        </w:rPr>
        <w:t>Platební</w:t>
      </w:r>
      <w:proofErr w:type="gramEnd"/>
      <w:r w:rsidR="00F16F05" w:rsidRPr="004C4B00">
        <w:rPr>
          <w:lang w:eastAsia="cs-CZ"/>
        </w:rPr>
        <w:t xml:space="preserve"> podmínky</w:t>
      </w:r>
    </w:p>
    <w:p w:rsidR="00F16F05" w:rsidRDefault="005B6925" w:rsidP="004F369F">
      <w:pPr>
        <w:pStyle w:val="slolnku"/>
        <w:numPr>
          <w:ilvl w:val="1"/>
          <w:numId w:val="25"/>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Cena za </w:t>
      </w:r>
      <w:r w:rsidR="006B4BE0">
        <w:rPr>
          <w:rFonts w:ascii="Georgia" w:hAnsi="Georgia" w:cs="Arial"/>
          <w:b w:val="0"/>
          <w:sz w:val="22"/>
          <w:szCs w:val="22"/>
        </w:rPr>
        <w:t xml:space="preserve">realizaci </w:t>
      </w:r>
      <w:proofErr w:type="spellStart"/>
      <w:r w:rsidR="00E21BA0">
        <w:rPr>
          <w:rFonts w:ascii="Georgia" w:hAnsi="Georgia" w:cs="Arial"/>
          <w:b w:val="0"/>
          <w:sz w:val="22"/>
          <w:szCs w:val="22"/>
        </w:rPr>
        <w:t>M</w:t>
      </w:r>
      <w:r w:rsidR="006B4BE0">
        <w:rPr>
          <w:rFonts w:ascii="Georgia" w:hAnsi="Georgia" w:cs="Arial"/>
          <w:b w:val="0"/>
          <w:sz w:val="22"/>
          <w:szCs w:val="22"/>
        </w:rPr>
        <w:t>ediaplánu</w:t>
      </w:r>
      <w:proofErr w:type="spellEnd"/>
      <w:r w:rsidR="00B44782">
        <w:rPr>
          <w:rFonts w:ascii="Georgia" w:hAnsi="Georgia" w:cs="Arial"/>
          <w:b w:val="0"/>
          <w:sz w:val="22"/>
          <w:szCs w:val="22"/>
        </w:rPr>
        <w:t xml:space="preserve"> </w:t>
      </w:r>
      <w:r w:rsidR="00F16F05" w:rsidRPr="004053EC">
        <w:rPr>
          <w:rFonts w:ascii="Georgia" w:hAnsi="Georgia" w:cs="Arial"/>
          <w:b w:val="0"/>
          <w:sz w:val="22"/>
          <w:szCs w:val="22"/>
        </w:rPr>
        <w:t xml:space="preserve">bude </w:t>
      </w:r>
      <w:r w:rsidR="0071059C">
        <w:rPr>
          <w:rFonts w:ascii="Georgia" w:hAnsi="Georgia" w:cs="Arial"/>
          <w:b w:val="0"/>
          <w:sz w:val="22"/>
          <w:szCs w:val="22"/>
        </w:rPr>
        <w:t>Dodavatel</w:t>
      </w:r>
      <w:r w:rsidR="00F16F05" w:rsidRPr="004053EC">
        <w:rPr>
          <w:rFonts w:ascii="Georgia" w:hAnsi="Georgia" w:cs="Arial"/>
          <w:b w:val="0"/>
          <w:sz w:val="22"/>
          <w:szCs w:val="22"/>
        </w:rPr>
        <w:t>i uhrazena následujícím způsobem:</w:t>
      </w:r>
    </w:p>
    <w:p w:rsidR="00B33008" w:rsidRDefault="00B33008" w:rsidP="009B47BA">
      <w:pPr>
        <w:keepNext/>
        <w:jc w:val="both"/>
        <w:rPr>
          <w:lang w:eastAsia="cs-CZ"/>
        </w:rPr>
      </w:pPr>
    </w:p>
    <w:p w:rsidR="00CB58BF" w:rsidRDefault="00E21BA0" w:rsidP="003D4418">
      <w:pPr>
        <w:pStyle w:val="Odstavecseseznamem"/>
        <w:tabs>
          <w:tab w:val="clear" w:pos="454"/>
          <w:tab w:val="left" w:pos="709"/>
        </w:tabs>
        <w:ind w:left="709"/>
        <w:jc w:val="both"/>
        <w:rPr>
          <w:color w:val="000000" w:themeColor="text1"/>
          <w:szCs w:val="22"/>
        </w:rPr>
      </w:pPr>
      <w:r w:rsidRPr="00E21BA0">
        <w:rPr>
          <w:color w:val="000000" w:themeColor="text1"/>
          <w:szCs w:val="22"/>
        </w:rPr>
        <w:t xml:space="preserve">Úplata bude uhrazena bezhotovostním převodem na základě faktur – daňových dokladů vystavených měsíčně se splatností minimálně 30 dnů od jejich vystavení. Faktury – daňové doklady budou vystaveny a doručeny zadavateli alespoň 20 dnů přede dnem splatnosti, fakturované plnění bude odpovídat reálně odvedenému plnění za dané fakturované období, fakturovaná částka bude odpovídat rozsahu poskytnuté inzerce ve fakturovaném měsíci. </w:t>
      </w:r>
    </w:p>
    <w:p w:rsidR="00E21BA0" w:rsidRPr="00E21BA0" w:rsidRDefault="00E21BA0" w:rsidP="00C666DC">
      <w:pPr>
        <w:pStyle w:val="Odstavecseseznamem"/>
        <w:tabs>
          <w:tab w:val="clear" w:pos="454"/>
          <w:tab w:val="left" w:pos="709"/>
        </w:tabs>
        <w:ind w:left="360" w:firstLine="349"/>
        <w:jc w:val="both"/>
        <w:rPr>
          <w:color w:val="000000" w:themeColor="text1"/>
          <w:szCs w:val="22"/>
        </w:rPr>
      </w:pPr>
      <w:r w:rsidRPr="00E21BA0">
        <w:rPr>
          <w:color w:val="000000" w:themeColor="text1"/>
          <w:szCs w:val="22"/>
        </w:rPr>
        <w:t xml:space="preserve">Zadavatel nebude poskytovat zálohy. </w:t>
      </w:r>
    </w:p>
    <w:p w:rsidR="00CB58BF" w:rsidRDefault="00CB58BF" w:rsidP="00C666DC">
      <w:pPr>
        <w:pStyle w:val="Odstavecseseznamem"/>
        <w:tabs>
          <w:tab w:val="clear" w:pos="454"/>
          <w:tab w:val="left" w:pos="709"/>
        </w:tabs>
        <w:ind w:left="360" w:firstLine="349"/>
        <w:rPr>
          <w:color w:val="000000" w:themeColor="text1"/>
          <w:szCs w:val="22"/>
        </w:rPr>
      </w:pPr>
    </w:p>
    <w:p w:rsidR="00E21BA0" w:rsidRDefault="00E21BA0" w:rsidP="003D4418">
      <w:pPr>
        <w:pStyle w:val="Odstavecseseznamem"/>
        <w:tabs>
          <w:tab w:val="clear" w:pos="454"/>
          <w:tab w:val="left" w:pos="709"/>
        </w:tabs>
        <w:ind w:left="709"/>
        <w:rPr>
          <w:color w:val="000000" w:themeColor="text1"/>
          <w:szCs w:val="22"/>
        </w:rPr>
      </w:pPr>
      <w:r w:rsidRPr="00E21BA0">
        <w:rPr>
          <w:color w:val="000000" w:themeColor="text1"/>
          <w:szCs w:val="22"/>
        </w:rPr>
        <w:t xml:space="preserve">Společně s fakturami doručí dodavatel Zadavateli vždy doklad o plnění zakázky – např. tištěný časopis (2 ks), </w:t>
      </w:r>
      <w:proofErr w:type="spellStart"/>
      <w:r w:rsidRPr="00E21BA0">
        <w:rPr>
          <w:color w:val="000000" w:themeColor="text1"/>
          <w:szCs w:val="22"/>
        </w:rPr>
        <w:t>scan</w:t>
      </w:r>
      <w:proofErr w:type="spellEnd"/>
      <w:r w:rsidRPr="00E21BA0">
        <w:rPr>
          <w:color w:val="000000" w:themeColor="text1"/>
          <w:szCs w:val="22"/>
        </w:rPr>
        <w:t xml:space="preserve"> webové stránky apod. a kopii smluvního ujednání.</w:t>
      </w:r>
    </w:p>
    <w:p w:rsidR="00CB58BF" w:rsidRDefault="00CB58BF" w:rsidP="00C666DC">
      <w:pPr>
        <w:tabs>
          <w:tab w:val="clear" w:pos="454"/>
          <w:tab w:val="left" w:pos="709"/>
        </w:tabs>
        <w:ind w:firstLine="349"/>
        <w:rPr>
          <w:szCs w:val="22"/>
        </w:rPr>
      </w:pPr>
    </w:p>
    <w:p w:rsidR="008138C1" w:rsidRPr="00F6242F" w:rsidRDefault="008138C1" w:rsidP="003D4418">
      <w:pPr>
        <w:tabs>
          <w:tab w:val="clear" w:pos="454"/>
          <w:tab w:val="left" w:pos="709"/>
        </w:tabs>
        <w:ind w:left="709"/>
        <w:rPr>
          <w:szCs w:val="22"/>
        </w:rPr>
      </w:pPr>
      <w:r w:rsidRPr="00F6242F">
        <w:rPr>
          <w:szCs w:val="22"/>
        </w:rPr>
        <w:t xml:space="preserve">Poslední fakturu včetně plnění doručí </w:t>
      </w:r>
      <w:r>
        <w:rPr>
          <w:szCs w:val="22"/>
        </w:rPr>
        <w:t xml:space="preserve">dodavatel </w:t>
      </w:r>
      <w:r w:rsidRPr="00F6242F">
        <w:rPr>
          <w:szCs w:val="22"/>
        </w:rPr>
        <w:t xml:space="preserve">Zadavateli </w:t>
      </w:r>
      <w:proofErr w:type="gramStart"/>
      <w:r w:rsidRPr="00F6242F">
        <w:rPr>
          <w:szCs w:val="22"/>
        </w:rPr>
        <w:t>nejpozději k </w:t>
      </w:r>
      <w:r w:rsidR="009B47BA">
        <w:rPr>
          <w:szCs w:val="22"/>
        </w:rPr>
        <w:t xml:space="preserve"> </w:t>
      </w:r>
      <w:r w:rsidRPr="00F6242F">
        <w:rPr>
          <w:szCs w:val="22"/>
        </w:rPr>
        <w:t>12</w:t>
      </w:r>
      <w:proofErr w:type="gramEnd"/>
      <w:r w:rsidRPr="00F6242F">
        <w:rPr>
          <w:szCs w:val="22"/>
        </w:rPr>
        <w:t>. 12. 201</w:t>
      </w:r>
      <w:r>
        <w:rPr>
          <w:szCs w:val="22"/>
        </w:rPr>
        <w:t>7.</w:t>
      </w:r>
    </w:p>
    <w:p w:rsidR="008138C1" w:rsidRPr="00E21BA0" w:rsidRDefault="008138C1" w:rsidP="00C666DC">
      <w:pPr>
        <w:pStyle w:val="Odstavecseseznamem"/>
        <w:tabs>
          <w:tab w:val="clear" w:pos="454"/>
          <w:tab w:val="left" w:pos="709"/>
        </w:tabs>
        <w:ind w:left="360" w:firstLine="349"/>
        <w:rPr>
          <w:color w:val="000000" w:themeColor="text1"/>
          <w:szCs w:val="22"/>
        </w:rPr>
      </w:pPr>
    </w:p>
    <w:p w:rsidR="00F16F05" w:rsidRPr="004053EC" w:rsidRDefault="00BB6962" w:rsidP="004F369F">
      <w:pPr>
        <w:pStyle w:val="slolnku"/>
        <w:numPr>
          <w:ilvl w:val="1"/>
          <w:numId w:val="25"/>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Cena </w:t>
      </w:r>
      <w:r w:rsidR="00F16F05" w:rsidRPr="00E72BD0">
        <w:rPr>
          <w:rFonts w:ascii="Georgia" w:hAnsi="Georgia" w:cs="Arial"/>
          <w:b w:val="0"/>
          <w:sz w:val="22"/>
          <w:szCs w:val="22"/>
        </w:rPr>
        <w:t>bude uhrazena na základě faktury vystavené</w:t>
      </w:r>
      <w:r w:rsidR="00F16F05" w:rsidRPr="004053EC">
        <w:rPr>
          <w:rFonts w:ascii="Georgia" w:hAnsi="Georgia" w:cs="Arial"/>
          <w:b w:val="0"/>
          <w:sz w:val="22"/>
          <w:szCs w:val="22"/>
        </w:rPr>
        <w:t xml:space="preserve"> </w:t>
      </w:r>
      <w:r w:rsidR="0071059C">
        <w:rPr>
          <w:rFonts w:ascii="Georgia" w:hAnsi="Georgia" w:cs="Arial"/>
          <w:b w:val="0"/>
          <w:sz w:val="22"/>
          <w:szCs w:val="22"/>
        </w:rPr>
        <w:t>Dodavatel</w:t>
      </w:r>
      <w:r w:rsidR="00F16F05" w:rsidRPr="004053EC">
        <w:rPr>
          <w:rFonts w:ascii="Georgia" w:hAnsi="Georgia" w:cs="Arial"/>
          <w:b w:val="0"/>
          <w:sz w:val="22"/>
          <w:szCs w:val="22"/>
        </w:rPr>
        <w:t xml:space="preserve">em v souladu s touto Smlouvou. Splatnost faktury je 30 dnů od jejího vystavení. </w:t>
      </w:r>
      <w:r w:rsidR="0071059C">
        <w:rPr>
          <w:rFonts w:ascii="Georgia" w:hAnsi="Georgia" w:cs="Arial"/>
          <w:b w:val="0"/>
          <w:sz w:val="22"/>
          <w:szCs w:val="22"/>
        </w:rPr>
        <w:t>Dodavatel</w:t>
      </w:r>
      <w:r w:rsidR="00F16F05" w:rsidRPr="004053EC">
        <w:rPr>
          <w:rFonts w:ascii="Georgia" w:hAnsi="Georgia" w:cs="Arial"/>
          <w:b w:val="0"/>
          <w:sz w:val="22"/>
          <w:szCs w:val="22"/>
        </w:rPr>
        <w:t xml:space="preserve"> je povinen doručit Objednateli fakturu alespoň 20 dnů přede dnem její splatnosti, jinak se přiměřeně posouvá termín splatnosti.</w:t>
      </w:r>
    </w:p>
    <w:p w:rsidR="00F16F05" w:rsidRPr="004439FF" w:rsidRDefault="00F16F05" w:rsidP="004F369F">
      <w:pPr>
        <w:pStyle w:val="slolnku"/>
        <w:numPr>
          <w:ilvl w:val="1"/>
          <w:numId w:val="25"/>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rsidR="00F16F05" w:rsidRPr="004053EC" w:rsidRDefault="00F16F05" w:rsidP="004F369F">
      <w:pPr>
        <w:pStyle w:val="slolnku"/>
        <w:numPr>
          <w:ilvl w:val="1"/>
          <w:numId w:val="25"/>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 xml:space="preserve">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71059C">
        <w:rPr>
          <w:rFonts w:ascii="Georgia" w:hAnsi="Georgia" w:cs="Arial"/>
          <w:b w:val="0"/>
          <w:sz w:val="22"/>
          <w:szCs w:val="22"/>
        </w:rPr>
        <w:t>Dodavatel</w:t>
      </w:r>
      <w:r w:rsidRPr="004053EC">
        <w:rPr>
          <w:rFonts w:ascii="Georgia" w:hAnsi="Georgia" w:cs="Arial"/>
          <w:b w:val="0"/>
          <w:sz w:val="22"/>
          <w:szCs w:val="22"/>
        </w:rPr>
        <w:t>i. Lhůta splatnosti se v takovém případě přerušuje a počíná znovu běžet až od vystavení opravené či doplněné faktury.</w:t>
      </w:r>
    </w:p>
    <w:p w:rsidR="00EF280E" w:rsidRDefault="0071059C" w:rsidP="004F369F">
      <w:pPr>
        <w:pStyle w:val="slolnku"/>
        <w:numPr>
          <w:ilvl w:val="1"/>
          <w:numId w:val="25"/>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A01635">
        <w:rPr>
          <w:rFonts w:ascii="Georgia" w:hAnsi="Georgia" w:cs="Arial"/>
          <w:b w:val="0"/>
          <w:sz w:val="22"/>
          <w:szCs w:val="22"/>
        </w:rPr>
        <w:t xml:space="preserve"> není oprávněn započíst jakékoli pohledávky oproti nárokům Objednatele. Pohledávky a nároky </w:t>
      </w:r>
      <w:r>
        <w:rPr>
          <w:rFonts w:ascii="Georgia" w:hAnsi="Georgia" w:cs="Arial"/>
          <w:b w:val="0"/>
          <w:sz w:val="22"/>
          <w:szCs w:val="22"/>
        </w:rPr>
        <w:t>Dodavatel</w:t>
      </w:r>
      <w:r w:rsidR="00F16F05" w:rsidRPr="00A01635">
        <w:rPr>
          <w:rFonts w:ascii="Georgia" w:hAnsi="Georgia" w:cs="Arial"/>
          <w:b w:val="0"/>
          <w:sz w:val="22"/>
          <w:szCs w:val="22"/>
        </w:rPr>
        <w:t>e vzniklé v souvislosti s touto Smlouvou nesmějí být postoupeny třetím osobám, zastaveny neb</w:t>
      </w:r>
      <w:r w:rsidR="00F16F05">
        <w:rPr>
          <w:rFonts w:ascii="Georgia" w:hAnsi="Georgia" w:cs="Arial"/>
          <w:b w:val="0"/>
          <w:sz w:val="22"/>
          <w:szCs w:val="22"/>
        </w:rPr>
        <w:t>o s nimi jinak disponováno.</w:t>
      </w:r>
    </w:p>
    <w:p w:rsidR="005B1A32" w:rsidRDefault="001A01A8" w:rsidP="004F369F">
      <w:pPr>
        <w:pStyle w:val="slolnku"/>
        <w:numPr>
          <w:ilvl w:val="1"/>
          <w:numId w:val="25"/>
        </w:numPr>
        <w:tabs>
          <w:tab w:val="clear" w:pos="0"/>
          <w:tab w:val="clear" w:pos="284"/>
          <w:tab w:val="clear" w:pos="1701"/>
        </w:tabs>
        <w:spacing w:before="120" w:after="0"/>
        <w:jc w:val="both"/>
        <w:rPr>
          <w:rFonts w:ascii="Georgia" w:hAnsi="Georgia" w:cs="Arial"/>
          <w:b w:val="0"/>
          <w:sz w:val="22"/>
          <w:szCs w:val="22"/>
        </w:rPr>
      </w:pPr>
      <w:r w:rsidRPr="00F8687D">
        <w:rPr>
          <w:rFonts w:ascii="Georgia" w:hAnsi="Georgia" w:cs="Arial"/>
          <w:b w:val="0"/>
          <w:sz w:val="22"/>
          <w:szCs w:val="22"/>
        </w:rPr>
        <w:t xml:space="preserve">V případě, že </w:t>
      </w:r>
      <w:r w:rsidR="0071059C">
        <w:rPr>
          <w:rFonts w:ascii="Georgia" w:hAnsi="Georgia" w:cs="Arial"/>
          <w:b w:val="0"/>
          <w:sz w:val="22"/>
          <w:szCs w:val="22"/>
        </w:rPr>
        <w:t>Dodavatel</w:t>
      </w:r>
      <w:r w:rsidRPr="00F8687D">
        <w:rPr>
          <w:rFonts w:ascii="Georgia" w:hAnsi="Georgia" w:cs="Arial"/>
          <w:b w:val="0"/>
          <w:sz w:val="22"/>
          <w:szCs w:val="22"/>
        </w:rPr>
        <w:t xml:space="preserve"> nebude </w:t>
      </w:r>
      <w:r w:rsidR="00C666DC">
        <w:rPr>
          <w:rFonts w:ascii="Georgia" w:hAnsi="Georgia" w:cs="Arial"/>
          <w:b w:val="0"/>
          <w:sz w:val="22"/>
          <w:szCs w:val="22"/>
        </w:rPr>
        <w:t xml:space="preserve">z objektivních důvodů </w:t>
      </w:r>
      <w:r w:rsidRPr="00F8687D">
        <w:rPr>
          <w:rFonts w:ascii="Georgia" w:hAnsi="Georgia" w:cs="Arial"/>
          <w:b w:val="0"/>
          <w:sz w:val="22"/>
          <w:szCs w:val="22"/>
        </w:rPr>
        <w:t xml:space="preserve">schopen zajistit </w:t>
      </w:r>
      <w:r w:rsidR="00BB6962">
        <w:rPr>
          <w:rFonts w:ascii="Georgia" w:hAnsi="Georgia" w:cs="Arial"/>
          <w:b w:val="0"/>
          <w:sz w:val="22"/>
          <w:szCs w:val="22"/>
        </w:rPr>
        <w:t xml:space="preserve">sjednaný </w:t>
      </w:r>
      <w:proofErr w:type="spellStart"/>
      <w:r w:rsidR="00BB6962">
        <w:rPr>
          <w:rFonts w:ascii="Georgia" w:hAnsi="Georgia" w:cs="Arial"/>
          <w:b w:val="0"/>
          <w:sz w:val="22"/>
          <w:szCs w:val="22"/>
        </w:rPr>
        <w:t>Mediaplán</w:t>
      </w:r>
      <w:proofErr w:type="spellEnd"/>
      <w:r w:rsidRPr="00F8687D">
        <w:rPr>
          <w:rFonts w:ascii="Georgia" w:hAnsi="Georgia" w:cs="Arial"/>
          <w:b w:val="0"/>
          <w:sz w:val="22"/>
          <w:szCs w:val="22"/>
        </w:rPr>
        <w:t xml:space="preserve"> v celém rozsahu, např. z důvodu zrušení </w:t>
      </w:r>
      <w:r w:rsidR="008138C1">
        <w:rPr>
          <w:rFonts w:ascii="Georgia" w:hAnsi="Georgia" w:cs="Arial"/>
          <w:b w:val="0"/>
          <w:sz w:val="22"/>
          <w:szCs w:val="22"/>
        </w:rPr>
        <w:t>jakékoliv jeho části</w:t>
      </w:r>
      <w:r>
        <w:rPr>
          <w:rFonts w:ascii="Georgia" w:hAnsi="Georgia" w:cs="Arial"/>
          <w:b w:val="0"/>
          <w:sz w:val="22"/>
          <w:szCs w:val="22"/>
        </w:rPr>
        <w:t>,</w:t>
      </w:r>
      <w:r w:rsidRPr="00F8687D">
        <w:rPr>
          <w:rFonts w:ascii="Georgia" w:hAnsi="Georgia" w:cs="Arial"/>
          <w:b w:val="0"/>
          <w:sz w:val="22"/>
          <w:szCs w:val="22"/>
        </w:rPr>
        <w:t xml:space="preserve"> </w:t>
      </w:r>
      <w:r>
        <w:rPr>
          <w:rFonts w:ascii="Georgia" w:hAnsi="Georgia" w:cs="Arial"/>
          <w:b w:val="0"/>
          <w:sz w:val="22"/>
          <w:szCs w:val="22"/>
        </w:rPr>
        <w:t xml:space="preserve">zavazuje se </w:t>
      </w:r>
      <w:r w:rsidR="0071059C">
        <w:rPr>
          <w:rFonts w:ascii="Georgia" w:hAnsi="Georgia" w:cs="Arial"/>
          <w:b w:val="0"/>
          <w:sz w:val="22"/>
          <w:szCs w:val="22"/>
        </w:rPr>
        <w:t>Dodavatel</w:t>
      </w:r>
      <w:r>
        <w:rPr>
          <w:rFonts w:ascii="Georgia" w:hAnsi="Georgia" w:cs="Arial"/>
          <w:b w:val="0"/>
          <w:sz w:val="22"/>
          <w:szCs w:val="22"/>
        </w:rPr>
        <w:t xml:space="preserve"> navrhnout</w:t>
      </w:r>
      <w:r w:rsidRPr="00F8687D">
        <w:rPr>
          <w:rFonts w:ascii="Georgia" w:hAnsi="Georgia" w:cs="Arial"/>
          <w:b w:val="0"/>
          <w:sz w:val="22"/>
          <w:szCs w:val="22"/>
        </w:rPr>
        <w:t xml:space="preserve"> Objednatel náhradu plnění</w:t>
      </w:r>
      <w:r>
        <w:rPr>
          <w:rFonts w:ascii="Georgia" w:hAnsi="Georgia" w:cs="Arial"/>
          <w:b w:val="0"/>
          <w:sz w:val="22"/>
          <w:szCs w:val="22"/>
        </w:rPr>
        <w:t>,</w:t>
      </w:r>
      <w:r w:rsidRPr="00F8687D">
        <w:rPr>
          <w:rFonts w:ascii="Georgia" w:hAnsi="Georgia" w:cs="Arial"/>
          <w:b w:val="0"/>
          <w:sz w:val="22"/>
          <w:szCs w:val="22"/>
        </w:rPr>
        <w:t xml:space="preserve"> a to v co nejkratší době. Pokud </w:t>
      </w:r>
      <w:r w:rsidR="0071059C">
        <w:rPr>
          <w:rFonts w:ascii="Georgia" w:hAnsi="Georgia" w:cs="Arial"/>
          <w:b w:val="0"/>
          <w:sz w:val="22"/>
          <w:szCs w:val="22"/>
        </w:rPr>
        <w:t>Dodavatel</w:t>
      </w:r>
      <w:r w:rsidRPr="00F8687D">
        <w:rPr>
          <w:rFonts w:ascii="Georgia" w:hAnsi="Georgia" w:cs="Arial"/>
          <w:b w:val="0"/>
          <w:sz w:val="22"/>
          <w:szCs w:val="22"/>
        </w:rPr>
        <w:t xml:space="preserve"> odpovídající náhradu neposkytne nebo Objednatel nebude s </w:t>
      </w:r>
      <w:r>
        <w:rPr>
          <w:rFonts w:ascii="Georgia" w:hAnsi="Georgia" w:cs="Arial"/>
          <w:b w:val="0"/>
          <w:sz w:val="22"/>
          <w:szCs w:val="22"/>
        </w:rPr>
        <w:t>nabízenou náhradou souhlasit, nevzniká</w:t>
      </w:r>
      <w:r w:rsidRPr="00F8687D">
        <w:rPr>
          <w:rFonts w:ascii="Georgia" w:hAnsi="Georgia" w:cs="Arial"/>
          <w:b w:val="0"/>
          <w:sz w:val="22"/>
          <w:szCs w:val="22"/>
        </w:rPr>
        <w:t xml:space="preserve"> </w:t>
      </w:r>
      <w:r w:rsidR="0071059C">
        <w:rPr>
          <w:rFonts w:ascii="Georgia" w:hAnsi="Georgia" w:cs="Arial"/>
          <w:b w:val="0"/>
          <w:sz w:val="22"/>
          <w:szCs w:val="22"/>
        </w:rPr>
        <w:t>Dodavatel</w:t>
      </w:r>
      <w:r>
        <w:rPr>
          <w:rFonts w:ascii="Georgia" w:hAnsi="Georgia" w:cs="Arial"/>
          <w:b w:val="0"/>
          <w:sz w:val="22"/>
          <w:szCs w:val="22"/>
        </w:rPr>
        <w:t xml:space="preserve">i nárok na poměrnou část odměny. Pokud již došlo k úhradě odměny, je </w:t>
      </w:r>
      <w:r w:rsidR="0071059C">
        <w:rPr>
          <w:rFonts w:ascii="Georgia" w:hAnsi="Georgia" w:cs="Arial"/>
          <w:b w:val="0"/>
          <w:sz w:val="22"/>
          <w:szCs w:val="22"/>
        </w:rPr>
        <w:t>Dodavatel</w:t>
      </w:r>
      <w:r>
        <w:rPr>
          <w:rFonts w:ascii="Georgia" w:hAnsi="Georgia" w:cs="Arial"/>
          <w:b w:val="0"/>
          <w:sz w:val="22"/>
          <w:szCs w:val="22"/>
        </w:rPr>
        <w:t xml:space="preserve"> povinen</w:t>
      </w:r>
      <w:r w:rsidRPr="00F8687D">
        <w:rPr>
          <w:rFonts w:ascii="Georgia" w:hAnsi="Georgia" w:cs="Arial"/>
          <w:b w:val="0"/>
          <w:sz w:val="22"/>
          <w:szCs w:val="22"/>
        </w:rPr>
        <w:t xml:space="preserve"> vrátit Objednateli poměrnou část odměny a to do 15 dnů od doručení písemné výzvy Objednatele </w:t>
      </w:r>
      <w:r w:rsidR="0071059C">
        <w:rPr>
          <w:rFonts w:ascii="Georgia" w:hAnsi="Georgia" w:cs="Arial"/>
          <w:b w:val="0"/>
          <w:sz w:val="22"/>
          <w:szCs w:val="22"/>
        </w:rPr>
        <w:t>Dodavatel</w:t>
      </w:r>
      <w:r w:rsidRPr="00F8687D">
        <w:rPr>
          <w:rFonts w:ascii="Georgia" w:hAnsi="Georgia" w:cs="Arial"/>
          <w:b w:val="0"/>
          <w:sz w:val="22"/>
          <w:szCs w:val="22"/>
        </w:rPr>
        <w:t>i</w:t>
      </w:r>
      <w:r>
        <w:rPr>
          <w:rFonts w:ascii="Georgia" w:hAnsi="Georgia" w:cs="Arial"/>
          <w:b w:val="0"/>
          <w:sz w:val="22"/>
          <w:szCs w:val="22"/>
        </w:rPr>
        <w:t xml:space="preserve">. V případě, že akce nebude realizována vůbec, nemá </w:t>
      </w:r>
      <w:r w:rsidR="0071059C">
        <w:rPr>
          <w:rFonts w:ascii="Georgia" w:hAnsi="Georgia" w:cs="Arial"/>
          <w:b w:val="0"/>
          <w:sz w:val="22"/>
          <w:szCs w:val="22"/>
        </w:rPr>
        <w:t>Dodavatel</w:t>
      </w:r>
      <w:r>
        <w:rPr>
          <w:rFonts w:ascii="Georgia" w:hAnsi="Georgia" w:cs="Arial"/>
          <w:b w:val="0"/>
          <w:sz w:val="22"/>
          <w:szCs w:val="22"/>
        </w:rPr>
        <w:t xml:space="preserve"> nárok na žádnou část odměny. </w:t>
      </w:r>
    </w:p>
    <w:p w:rsidR="00BE62B5" w:rsidRPr="00EF280E" w:rsidRDefault="00BE62B5" w:rsidP="00A83E1E">
      <w:pPr>
        <w:keepNext/>
        <w:rPr>
          <w:lang w:eastAsia="cs-CZ"/>
        </w:rPr>
      </w:pPr>
    </w:p>
    <w:p w:rsidR="00F16F05" w:rsidRPr="00CD45E9" w:rsidRDefault="00F16F05" w:rsidP="00A83E1E">
      <w:pPr>
        <w:pStyle w:val="Heading1-Number-FollowNumberCzechTourism"/>
        <w:keepNext/>
        <w:ind w:left="360"/>
        <w:rPr>
          <w:lang w:eastAsia="cs-CZ"/>
        </w:rPr>
      </w:pPr>
      <w:proofErr w:type="gramStart"/>
      <w:r w:rsidRPr="00CD45E9">
        <w:rPr>
          <w:lang w:eastAsia="cs-CZ"/>
        </w:rPr>
        <w:t>Článek 9</w:t>
      </w:r>
      <w:r w:rsidR="00EF280E">
        <w:rPr>
          <w:lang w:eastAsia="cs-CZ"/>
        </w:rPr>
        <w:t xml:space="preserve"> </w:t>
      </w:r>
      <w:r w:rsidR="00491636">
        <w:rPr>
          <w:lang w:eastAsia="cs-CZ"/>
        </w:rPr>
        <w:t xml:space="preserve"> </w:t>
      </w:r>
      <w:r w:rsidRPr="00CD45E9">
        <w:rPr>
          <w:lang w:eastAsia="cs-CZ"/>
        </w:rPr>
        <w:t>Další</w:t>
      </w:r>
      <w:proofErr w:type="gramEnd"/>
      <w:r w:rsidRPr="00CD45E9">
        <w:rPr>
          <w:lang w:eastAsia="cs-CZ"/>
        </w:rPr>
        <w:t xml:space="preserve"> práva a povinnosti smluvních stran</w:t>
      </w:r>
    </w:p>
    <w:p w:rsidR="00F16F05" w:rsidRDefault="0071059C" w:rsidP="004F369F">
      <w:pPr>
        <w:pStyle w:val="slolnku"/>
        <w:numPr>
          <w:ilvl w:val="1"/>
          <w:numId w:val="24"/>
        </w:numPr>
        <w:tabs>
          <w:tab w:val="clear" w:pos="0"/>
          <w:tab w:val="clear" w:pos="284"/>
          <w:tab w:val="clear" w:pos="1701"/>
        </w:tabs>
        <w:spacing w:before="120" w:after="0"/>
        <w:ind w:left="709" w:right="-58" w:hanging="709"/>
        <w:jc w:val="both"/>
        <w:rPr>
          <w:rFonts w:ascii="Georgia" w:hAnsi="Georgia" w:cs="Arial"/>
          <w:b w:val="0"/>
          <w:sz w:val="22"/>
          <w:szCs w:val="22"/>
        </w:rPr>
      </w:pPr>
      <w:r>
        <w:rPr>
          <w:rFonts w:ascii="Georgia" w:hAnsi="Georgia" w:cs="Arial"/>
          <w:b w:val="0"/>
          <w:sz w:val="22"/>
          <w:szCs w:val="22"/>
        </w:rPr>
        <w:t>Dodavatel</w:t>
      </w:r>
      <w:r w:rsidR="00F16F05" w:rsidRPr="00CD45E9">
        <w:rPr>
          <w:rFonts w:ascii="Georgia" w:hAnsi="Georgia" w:cs="Arial"/>
          <w:b w:val="0"/>
          <w:sz w:val="22"/>
          <w:szCs w:val="22"/>
        </w:rPr>
        <w:t xml:space="preserve"> je povinen provád</w:t>
      </w:r>
      <w:r w:rsidR="00BB6962">
        <w:rPr>
          <w:rFonts w:ascii="Georgia" w:hAnsi="Georgia" w:cs="Arial"/>
          <w:b w:val="0"/>
          <w:sz w:val="22"/>
          <w:szCs w:val="22"/>
        </w:rPr>
        <w:t xml:space="preserve">ět </w:t>
      </w:r>
      <w:r w:rsidR="006B4BE0">
        <w:rPr>
          <w:rFonts w:ascii="Georgia" w:hAnsi="Georgia" w:cs="Arial"/>
          <w:b w:val="0"/>
          <w:sz w:val="22"/>
          <w:szCs w:val="22"/>
        </w:rPr>
        <w:t xml:space="preserve">realizaci </w:t>
      </w:r>
      <w:proofErr w:type="spellStart"/>
      <w:r w:rsidR="006B4BE0">
        <w:rPr>
          <w:rFonts w:ascii="Georgia" w:hAnsi="Georgia" w:cs="Arial"/>
          <w:b w:val="0"/>
          <w:sz w:val="22"/>
          <w:szCs w:val="22"/>
        </w:rPr>
        <w:t>Mediaplánu</w:t>
      </w:r>
      <w:proofErr w:type="spellEnd"/>
      <w:r w:rsidR="003F0972">
        <w:rPr>
          <w:rFonts w:ascii="Georgia" w:hAnsi="Georgia" w:cs="Arial"/>
          <w:b w:val="0"/>
          <w:sz w:val="22"/>
          <w:szCs w:val="22"/>
        </w:rPr>
        <w:t xml:space="preserve"> </w:t>
      </w:r>
      <w:r w:rsidR="00F16F05">
        <w:rPr>
          <w:rFonts w:ascii="Georgia" w:hAnsi="Georgia" w:cs="Arial"/>
          <w:b w:val="0"/>
          <w:sz w:val="22"/>
          <w:szCs w:val="22"/>
        </w:rPr>
        <w:t xml:space="preserve">podle této Smlouvy </w:t>
      </w:r>
      <w:r w:rsidR="00F16F05" w:rsidRPr="00CD45E9">
        <w:rPr>
          <w:rFonts w:ascii="Georgia" w:hAnsi="Georgia" w:cs="Arial"/>
          <w:b w:val="0"/>
          <w:sz w:val="22"/>
          <w:szCs w:val="22"/>
        </w:rPr>
        <w:t xml:space="preserve">s odbornou péčí a v souladu s právními předpisy České republiky, touto Smlouvou a s pokyny Objednatele. </w:t>
      </w:r>
    </w:p>
    <w:p w:rsidR="00F16F05" w:rsidRPr="00CD45E9" w:rsidRDefault="0071059C" w:rsidP="004F369F">
      <w:pPr>
        <w:pStyle w:val="slolnku"/>
        <w:numPr>
          <w:ilvl w:val="1"/>
          <w:numId w:val="24"/>
        </w:numPr>
        <w:tabs>
          <w:tab w:val="clear" w:pos="0"/>
          <w:tab w:val="clear" w:pos="284"/>
          <w:tab w:val="clear" w:pos="1701"/>
        </w:tabs>
        <w:spacing w:before="120" w:after="0"/>
        <w:ind w:left="709" w:right="-58" w:hanging="709"/>
        <w:jc w:val="both"/>
        <w:rPr>
          <w:rFonts w:ascii="Georgia" w:hAnsi="Georgia" w:cs="Arial"/>
          <w:b w:val="0"/>
          <w:sz w:val="22"/>
          <w:szCs w:val="22"/>
        </w:rPr>
      </w:pPr>
      <w:r>
        <w:rPr>
          <w:rFonts w:ascii="Georgia" w:hAnsi="Georgia" w:cs="Arial"/>
          <w:b w:val="0"/>
          <w:sz w:val="22"/>
          <w:szCs w:val="22"/>
        </w:rPr>
        <w:t>Dodavatel</w:t>
      </w:r>
      <w:r w:rsidR="00BB6962">
        <w:rPr>
          <w:rFonts w:ascii="Georgia" w:hAnsi="Georgia" w:cs="Arial"/>
          <w:b w:val="0"/>
          <w:sz w:val="22"/>
          <w:szCs w:val="22"/>
        </w:rPr>
        <w:t xml:space="preserve"> bude provádět</w:t>
      </w:r>
      <w:r w:rsidR="003F0972">
        <w:rPr>
          <w:rFonts w:ascii="Georgia" w:hAnsi="Georgia" w:cs="Arial"/>
          <w:b w:val="0"/>
          <w:sz w:val="22"/>
          <w:szCs w:val="22"/>
        </w:rPr>
        <w:t xml:space="preserve"> </w:t>
      </w:r>
      <w:r w:rsidR="006B4BE0">
        <w:rPr>
          <w:rFonts w:ascii="Georgia" w:hAnsi="Georgia" w:cs="Arial"/>
          <w:b w:val="0"/>
          <w:sz w:val="22"/>
          <w:szCs w:val="22"/>
        </w:rPr>
        <w:t xml:space="preserve">realizaci dle </w:t>
      </w:r>
      <w:proofErr w:type="spellStart"/>
      <w:r w:rsidR="006B4BE0">
        <w:rPr>
          <w:rFonts w:ascii="Georgia" w:hAnsi="Georgia" w:cs="Arial"/>
          <w:b w:val="0"/>
          <w:sz w:val="22"/>
          <w:szCs w:val="22"/>
        </w:rPr>
        <w:t>Mediaplánu</w:t>
      </w:r>
      <w:proofErr w:type="spellEnd"/>
      <w:r w:rsidR="00F16F05" w:rsidRPr="00CD45E9">
        <w:rPr>
          <w:rFonts w:ascii="Georgia" w:hAnsi="Georgia" w:cs="Arial"/>
          <w:b w:val="0"/>
          <w:sz w:val="22"/>
          <w:szCs w:val="22"/>
        </w:rPr>
        <w:t xml:space="preserve"> na své náklady, vlastním jménem a na vlastní odpovědnost a nebezpečí. </w:t>
      </w:r>
    </w:p>
    <w:p w:rsidR="00F16F05" w:rsidRDefault="00F16F05" w:rsidP="004F369F">
      <w:pPr>
        <w:pStyle w:val="slolnku"/>
        <w:numPr>
          <w:ilvl w:val="1"/>
          <w:numId w:val="24"/>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w:t>
      </w:r>
      <w:r w:rsidR="0071059C">
        <w:rPr>
          <w:rFonts w:ascii="Georgia" w:hAnsi="Georgia" w:cs="Arial"/>
          <w:b w:val="0"/>
          <w:sz w:val="22"/>
          <w:szCs w:val="22"/>
        </w:rPr>
        <w:t>Dodavatel</w:t>
      </w:r>
      <w:r w:rsidRPr="004439FF">
        <w:rPr>
          <w:rFonts w:ascii="Georgia" w:hAnsi="Georgia" w:cs="Arial"/>
          <w:b w:val="0"/>
          <w:sz w:val="22"/>
          <w:szCs w:val="22"/>
        </w:rPr>
        <w:t>em a udělovat mu kdyko</w:t>
      </w:r>
      <w:r w:rsidR="00BB6962">
        <w:rPr>
          <w:rFonts w:ascii="Georgia" w:hAnsi="Georgia" w:cs="Arial"/>
          <w:b w:val="0"/>
          <w:sz w:val="22"/>
          <w:szCs w:val="22"/>
        </w:rPr>
        <w:t>liv v</w:t>
      </w:r>
      <w:r w:rsidR="00811F9E">
        <w:rPr>
          <w:rFonts w:ascii="Georgia" w:hAnsi="Georgia" w:cs="Arial"/>
          <w:b w:val="0"/>
          <w:sz w:val="22"/>
          <w:szCs w:val="22"/>
        </w:rPr>
        <w:t> </w:t>
      </w:r>
      <w:r w:rsidR="00BB6962">
        <w:rPr>
          <w:rFonts w:ascii="Georgia" w:hAnsi="Georgia" w:cs="Arial"/>
          <w:b w:val="0"/>
          <w:sz w:val="22"/>
          <w:szCs w:val="22"/>
        </w:rPr>
        <w:t>průběhu</w:t>
      </w:r>
      <w:r w:rsidR="00811F9E">
        <w:rPr>
          <w:rFonts w:ascii="Georgia" w:hAnsi="Georgia" w:cs="Arial"/>
          <w:b w:val="0"/>
          <w:sz w:val="22"/>
          <w:szCs w:val="22"/>
        </w:rPr>
        <w:t xml:space="preserve"> plnění dle této smlouvy </w:t>
      </w:r>
      <w:r w:rsidRPr="004439FF">
        <w:rPr>
          <w:rFonts w:ascii="Georgia" w:hAnsi="Georgia" w:cs="Arial"/>
          <w:b w:val="0"/>
          <w:sz w:val="22"/>
          <w:szCs w:val="22"/>
        </w:rPr>
        <w:t xml:space="preserve">upřesňující pokyny </w:t>
      </w:r>
      <w:r w:rsidR="00BB6962">
        <w:rPr>
          <w:rFonts w:ascii="Georgia" w:hAnsi="Georgia" w:cs="Arial"/>
          <w:b w:val="0"/>
          <w:sz w:val="22"/>
          <w:szCs w:val="22"/>
        </w:rPr>
        <w:t xml:space="preserve">týkající se </w:t>
      </w:r>
      <w:r w:rsidR="00811F9E">
        <w:rPr>
          <w:rFonts w:ascii="Georgia" w:hAnsi="Georgia" w:cs="Arial"/>
          <w:b w:val="0"/>
          <w:sz w:val="22"/>
          <w:szCs w:val="22"/>
        </w:rPr>
        <w:t>naplnění stanoveného</w:t>
      </w:r>
      <w:r w:rsidR="006B4BE0">
        <w:rPr>
          <w:rFonts w:ascii="Georgia" w:hAnsi="Georgia" w:cs="Arial"/>
          <w:b w:val="0"/>
          <w:sz w:val="22"/>
          <w:szCs w:val="22"/>
        </w:rPr>
        <w:t xml:space="preserve"> </w:t>
      </w:r>
      <w:proofErr w:type="spellStart"/>
      <w:r w:rsidR="006B4BE0">
        <w:rPr>
          <w:rFonts w:ascii="Georgia" w:hAnsi="Georgia" w:cs="Arial"/>
          <w:b w:val="0"/>
          <w:sz w:val="22"/>
          <w:szCs w:val="22"/>
        </w:rPr>
        <w:t>Mediaplánu</w:t>
      </w:r>
      <w:proofErr w:type="spellEnd"/>
      <w:r w:rsidR="006B4BE0">
        <w:rPr>
          <w:rFonts w:ascii="Georgia" w:hAnsi="Georgia" w:cs="Arial"/>
          <w:b w:val="0"/>
          <w:sz w:val="22"/>
          <w:szCs w:val="22"/>
        </w:rPr>
        <w:t>.</w:t>
      </w:r>
      <w:r w:rsidR="00811F9E">
        <w:rPr>
          <w:rFonts w:ascii="Georgia" w:hAnsi="Georgia" w:cs="Arial"/>
          <w:b w:val="0"/>
          <w:sz w:val="22"/>
          <w:szCs w:val="22"/>
        </w:rPr>
        <w:t xml:space="preserve"> </w:t>
      </w:r>
      <w:proofErr w:type="spellStart"/>
      <w:r w:rsidR="0028143D">
        <w:rPr>
          <w:rFonts w:ascii="Georgia" w:hAnsi="Georgia" w:cs="Arial"/>
          <w:b w:val="0"/>
          <w:sz w:val="22"/>
          <w:szCs w:val="22"/>
        </w:rPr>
        <w:t>Nevy</w:t>
      </w:r>
      <w:r w:rsidRPr="004439FF">
        <w:rPr>
          <w:rFonts w:ascii="Georgia" w:hAnsi="Georgia" w:cs="Arial"/>
          <w:b w:val="0"/>
          <w:sz w:val="22"/>
          <w:szCs w:val="22"/>
        </w:rPr>
        <w:t>tknutí</w:t>
      </w:r>
      <w:proofErr w:type="spellEnd"/>
      <w:r w:rsidRPr="004439FF">
        <w:rPr>
          <w:rFonts w:ascii="Georgia" w:hAnsi="Georgia" w:cs="Arial"/>
          <w:b w:val="0"/>
          <w:sz w:val="22"/>
          <w:szCs w:val="22"/>
        </w:rPr>
        <w:t xml:space="preserve"> vady či nedodělku Objednatelem nezbavuje </w:t>
      </w:r>
      <w:r w:rsidR="0071059C">
        <w:rPr>
          <w:rFonts w:ascii="Georgia" w:hAnsi="Georgia" w:cs="Arial"/>
          <w:b w:val="0"/>
          <w:sz w:val="22"/>
          <w:szCs w:val="22"/>
        </w:rPr>
        <w:t>Dodavatel</w:t>
      </w:r>
      <w:r w:rsidRPr="004439FF">
        <w:rPr>
          <w:rFonts w:ascii="Georgia" w:hAnsi="Georgia" w:cs="Arial"/>
          <w:b w:val="0"/>
          <w:sz w:val="22"/>
          <w:szCs w:val="22"/>
        </w:rPr>
        <w:t xml:space="preserve">e povinnosti k jejich neprodlenému bezplatnému odstranění. </w:t>
      </w:r>
    </w:p>
    <w:p w:rsidR="00F16F05" w:rsidRPr="004439FF" w:rsidRDefault="0071059C" w:rsidP="004F369F">
      <w:pPr>
        <w:pStyle w:val="slolnku"/>
        <w:numPr>
          <w:ilvl w:val="1"/>
          <w:numId w:val="24"/>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odpovídá za škodu vzniklou Objednateli nebo třetím osobám v souvislosti s plněním, nedodržením nebo porušením povinností vyplývajících z této Smlouvy.</w:t>
      </w:r>
    </w:p>
    <w:p w:rsidR="00F16F05" w:rsidRPr="004439FF" w:rsidRDefault="0071059C" w:rsidP="004F369F">
      <w:pPr>
        <w:pStyle w:val="slolnku"/>
        <w:numPr>
          <w:ilvl w:val="1"/>
          <w:numId w:val="24"/>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je povinen Objednateli neprodleně oznámit jakoukoliv skutečnost, která by mohla mít, byť i částečně, vliv na schopnost </w:t>
      </w:r>
      <w:r>
        <w:rPr>
          <w:rFonts w:ascii="Georgia" w:hAnsi="Georgia" w:cs="Arial"/>
          <w:b w:val="0"/>
          <w:sz w:val="22"/>
          <w:szCs w:val="22"/>
        </w:rPr>
        <w:t>Dodavatel</w:t>
      </w:r>
      <w:r w:rsidR="00F16F05" w:rsidRPr="004439FF">
        <w:rPr>
          <w:rFonts w:ascii="Georgia" w:hAnsi="Georgia" w:cs="Arial"/>
          <w:b w:val="0"/>
          <w:sz w:val="22"/>
          <w:szCs w:val="22"/>
        </w:rPr>
        <w:t xml:space="preserve">e plnit své povinnosti vyplývající z této Smlouvy. Takovým oznámením však </w:t>
      </w:r>
      <w:r>
        <w:rPr>
          <w:rFonts w:ascii="Georgia" w:hAnsi="Georgia" w:cs="Arial"/>
          <w:b w:val="0"/>
          <w:sz w:val="22"/>
          <w:szCs w:val="22"/>
        </w:rPr>
        <w:t>Dodavatel</w:t>
      </w:r>
      <w:r w:rsidR="00F16F05" w:rsidRPr="004439FF">
        <w:rPr>
          <w:rFonts w:ascii="Georgia" w:hAnsi="Georgia" w:cs="Arial"/>
          <w:b w:val="0"/>
          <w:sz w:val="22"/>
          <w:szCs w:val="22"/>
        </w:rPr>
        <w:t xml:space="preserve"> není zbaven povinnosti nadále plnit své závazky vyplývající z této Smlouvy.</w:t>
      </w:r>
    </w:p>
    <w:p w:rsidR="008138C1" w:rsidRPr="004F369F" w:rsidRDefault="0071059C" w:rsidP="004F369F">
      <w:pPr>
        <w:pStyle w:val="slolnku"/>
        <w:numPr>
          <w:ilvl w:val="1"/>
          <w:numId w:val="24"/>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smí používat podklady předané mu Objednat</w:t>
      </w:r>
      <w:r w:rsidR="00BB6962">
        <w:rPr>
          <w:rFonts w:ascii="Georgia" w:hAnsi="Georgia" w:cs="Arial"/>
          <w:b w:val="0"/>
          <w:sz w:val="22"/>
          <w:szCs w:val="22"/>
        </w:rPr>
        <w:t xml:space="preserve">elem pouze k provedení </w:t>
      </w:r>
      <w:r w:rsidR="006B4BE0">
        <w:rPr>
          <w:rFonts w:ascii="Georgia" w:hAnsi="Georgia" w:cs="Arial"/>
          <w:b w:val="0"/>
          <w:sz w:val="22"/>
          <w:szCs w:val="22"/>
        </w:rPr>
        <w:t xml:space="preserve">realizace </w:t>
      </w:r>
      <w:proofErr w:type="spellStart"/>
      <w:r w:rsidR="006B4BE0">
        <w:rPr>
          <w:rFonts w:ascii="Georgia" w:hAnsi="Georgia" w:cs="Arial"/>
          <w:b w:val="0"/>
          <w:sz w:val="22"/>
          <w:szCs w:val="22"/>
        </w:rPr>
        <w:t>Mediaplánu</w:t>
      </w:r>
      <w:proofErr w:type="spellEnd"/>
      <w:r w:rsidR="006B4BE0">
        <w:rPr>
          <w:rFonts w:ascii="Georgia" w:hAnsi="Georgia" w:cs="Arial"/>
          <w:b w:val="0"/>
          <w:sz w:val="22"/>
          <w:szCs w:val="22"/>
        </w:rPr>
        <w:t xml:space="preserve"> </w:t>
      </w:r>
      <w:r w:rsidR="00F16F05" w:rsidRPr="004439FF">
        <w:rPr>
          <w:rFonts w:ascii="Georgia" w:hAnsi="Georgia" w:cs="Arial"/>
          <w:b w:val="0"/>
          <w:sz w:val="22"/>
          <w:szCs w:val="22"/>
        </w:rPr>
        <w:t xml:space="preserve">dle této Smlouvy. Jakékoli jiné použití vyžaduje písemného souhlasu Objednatele. Veškeré podklady, které byly předány </w:t>
      </w:r>
      <w:r>
        <w:rPr>
          <w:rFonts w:ascii="Georgia" w:hAnsi="Georgia" w:cs="Arial"/>
          <w:b w:val="0"/>
          <w:sz w:val="22"/>
          <w:szCs w:val="22"/>
        </w:rPr>
        <w:t>Dodavatel</w:t>
      </w:r>
      <w:r w:rsidR="00F16F05" w:rsidRPr="004439FF">
        <w:rPr>
          <w:rFonts w:ascii="Georgia" w:hAnsi="Georgia" w:cs="Arial"/>
          <w:b w:val="0"/>
          <w:sz w:val="22"/>
          <w:szCs w:val="22"/>
        </w:rPr>
        <w:t>i Objednatelem, zůstávají v majetku Objednatele a budou mu na první výzvu vydány.</w:t>
      </w:r>
    </w:p>
    <w:p w:rsidR="00F16F05" w:rsidRPr="00686C30" w:rsidRDefault="00F16F05" w:rsidP="00A83E1E">
      <w:pPr>
        <w:pStyle w:val="Heading1-Number-FollowNumberCzechTourism"/>
        <w:keepNext/>
        <w:ind w:left="360"/>
        <w:rPr>
          <w:lang w:eastAsia="cs-CZ"/>
        </w:rPr>
      </w:pPr>
      <w:r w:rsidRPr="00686C30">
        <w:rPr>
          <w:lang w:eastAsia="cs-CZ"/>
        </w:rPr>
        <w:t xml:space="preserve">Článek </w:t>
      </w:r>
      <w:proofErr w:type="gramStart"/>
      <w:r w:rsidRPr="00686C30">
        <w:rPr>
          <w:lang w:eastAsia="cs-CZ"/>
        </w:rPr>
        <w:t>1</w:t>
      </w:r>
      <w:r>
        <w:rPr>
          <w:lang w:eastAsia="cs-CZ"/>
        </w:rPr>
        <w:t>0</w:t>
      </w:r>
      <w:r w:rsidRPr="00686C30">
        <w:rPr>
          <w:lang w:eastAsia="cs-CZ"/>
        </w:rPr>
        <w:t xml:space="preserve">    Úprava</w:t>
      </w:r>
      <w:proofErr w:type="gramEnd"/>
      <w:r w:rsidRPr="00686C30">
        <w:rPr>
          <w:lang w:eastAsia="cs-CZ"/>
        </w:rPr>
        <w:t xml:space="preserve"> autorských práv </w:t>
      </w:r>
    </w:p>
    <w:p w:rsidR="00F16F05" w:rsidRPr="00686C30" w:rsidRDefault="00F16F05" w:rsidP="00A83E1E">
      <w:pPr>
        <w:keepNext/>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rsidR="00F16F05" w:rsidRPr="00686C30" w:rsidRDefault="00F16F05" w:rsidP="004F369F">
      <w:pPr>
        <w:pStyle w:val="Odstavecseseznamem"/>
        <w:keepNext/>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686C30" w:rsidRDefault="00F16F05" w:rsidP="004F369F">
      <w:pPr>
        <w:pStyle w:val="slolnku"/>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Pro případ, že budou v souvislosti s plněním této Smlouvy (realizací</w:t>
      </w:r>
      <w:r w:rsidR="00E17A2C">
        <w:rPr>
          <w:rFonts w:ascii="Georgia" w:hAnsi="Georgia" w:cs="Arial"/>
          <w:b w:val="0"/>
          <w:sz w:val="22"/>
          <w:szCs w:val="22"/>
        </w:rPr>
        <w:t xml:space="preserve"> </w:t>
      </w:r>
      <w:proofErr w:type="spellStart"/>
      <w:r w:rsidR="006B4BE0">
        <w:rPr>
          <w:rFonts w:ascii="Georgia" w:hAnsi="Georgia" w:cs="Arial"/>
          <w:b w:val="0"/>
          <w:sz w:val="22"/>
          <w:szCs w:val="22"/>
        </w:rPr>
        <w:t>Mediaplánu</w:t>
      </w:r>
      <w:proofErr w:type="spellEnd"/>
      <w:r w:rsidRPr="00686C30">
        <w:rPr>
          <w:rFonts w:ascii="Georgia" w:hAnsi="Georgia" w:cs="Arial"/>
          <w:b w:val="0"/>
          <w:sz w:val="22"/>
          <w:szCs w:val="22"/>
        </w:rPr>
        <w:t xml:space="preserve">) Objednatelem </w:t>
      </w:r>
      <w:r w:rsidR="0071059C">
        <w:rPr>
          <w:rFonts w:ascii="Georgia" w:hAnsi="Georgia" w:cs="Arial"/>
          <w:b w:val="0"/>
          <w:sz w:val="22"/>
          <w:szCs w:val="22"/>
        </w:rPr>
        <w:t>Dodavatel</w:t>
      </w:r>
      <w:r w:rsidRPr="00686C30">
        <w:rPr>
          <w:rFonts w:ascii="Georgia" w:hAnsi="Georgia" w:cs="Arial"/>
          <w:b w:val="0"/>
          <w:sz w:val="22"/>
          <w:szCs w:val="22"/>
        </w:rPr>
        <w:t>i předány jakékoli</w:t>
      </w:r>
      <w:r w:rsidR="009B47BA">
        <w:rPr>
          <w:rFonts w:ascii="Georgia" w:hAnsi="Georgia" w:cs="Arial"/>
          <w:b w:val="0"/>
          <w:sz w:val="22"/>
          <w:szCs w:val="22"/>
        </w:rPr>
        <w:t xml:space="preserve">v podklady využité v rámci medializace </w:t>
      </w:r>
      <w:r w:rsidRPr="00686C30">
        <w:rPr>
          <w:rFonts w:ascii="Georgia" w:hAnsi="Georgia" w:cs="Arial"/>
          <w:b w:val="0"/>
          <w:sz w:val="22"/>
          <w:szCs w:val="22"/>
        </w:rPr>
        <w:t>(např.</w:t>
      </w:r>
      <w:r w:rsidR="009B47BA">
        <w:rPr>
          <w:rFonts w:ascii="Georgia" w:hAnsi="Georgia" w:cs="Arial"/>
          <w:b w:val="0"/>
          <w:sz w:val="22"/>
          <w:szCs w:val="22"/>
        </w:rPr>
        <w:t xml:space="preserve"> grafické návrhy, vizuály, články</w:t>
      </w:r>
      <w:r w:rsidRPr="00686C30">
        <w:rPr>
          <w:rFonts w:ascii="Georgia" w:hAnsi="Georgia" w:cs="Arial"/>
          <w:b w:val="0"/>
          <w:sz w:val="22"/>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F16F05" w:rsidRPr="00B802FA" w:rsidRDefault="00F16F05" w:rsidP="003D4418">
      <w:pPr>
        <w:pStyle w:val="Textodst1sl"/>
        <w:keepNext/>
        <w:numPr>
          <w:ilvl w:val="0"/>
          <w:numId w:val="42"/>
        </w:numPr>
        <w:rPr>
          <w:rFonts w:ascii="Georgia" w:hAnsi="Georgia"/>
          <w:sz w:val="22"/>
          <w:szCs w:val="22"/>
        </w:rPr>
      </w:pPr>
      <w:r w:rsidRPr="00686C30">
        <w:rPr>
          <w:rFonts w:ascii="Georgia" w:hAnsi="Georgia"/>
          <w:sz w:val="22"/>
          <w:szCs w:val="22"/>
        </w:rPr>
        <w:t>Objednatel prohlašuje a garantuje, že je nositelem autorských práv k takovém</w:t>
      </w:r>
      <w:r w:rsidR="000950B8">
        <w:rPr>
          <w:rFonts w:ascii="Georgia" w:hAnsi="Georgia"/>
          <w:sz w:val="22"/>
          <w:szCs w:val="22"/>
        </w:rPr>
        <w:t>uto předávanému Autorskému dílu</w:t>
      </w:r>
      <w:r w:rsidRPr="00686C30">
        <w:rPr>
          <w:rFonts w:ascii="Georgia" w:hAnsi="Georgia"/>
          <w:sz w:val="22"/>
          <w:szCs w:val="22"/>
        </w:rPr>
        <w:t xml:space="preserve">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 xml:space="preserve">bude předáváno Autorské dílo vytvořené třetí osobou, zavazuje, že zajistí souhlas autora k poskytnutí práva </w:t>
      </w:r>
      <w:r w:rsidR="0071059C">
        <w:rPr>
          <w:rFonts w:ascii="Georgia" w:hAnsi="Georgia"/>
          <w:bCs/>
          <w:sz w:val="22"/>
          <w:szCs w:val="22"/>
        </w:rPr>
        <w:t>Dodavatel</w:t>
      </w:r>
      <w:r w:rsidRPr="00686C30">
        <w:rPr>
          <w:rFonts w:ascii="Georgia" w:hAnsi="Georgia"/>
          <w:bCs/>
          <w:sz w:val="22"/>
          <w:szCs w:val="22"/>
        </w:rPr>
        <w:t>i k užívání Autorského díla v rozsahu uvedeném v této Smlouvě (a to zejména formou licence dle ustanovení § 2371 Občanského zákoníku).</w:t>
      </w:r>
    </w:p>
    <w:p w:rsidR="00B802FA" w:rsidRPr="00B802FA" w:rsidRDefault="00421E1B" w:rsidP="003D4418">
      <w:pPr>
        <w:pStyle w:val="Textodst1sl"/>
        <w:keepNext/>
        <w:numPr>
          <w:ilvl w:val="0"/>
          <w:numId w:val="42"/>
        </w:numPr>
        <w:rPr>
          <w:rFonts w:ascii="Georgia" w:hAnsi="Georgia"/>
          <w:sz w:val="22"/>
          <w:szCs w:val="22"/>
        </w:rPr>
      </w:pPr>
      <w:r w:rsidRPr="00B802FA">
        <w:rPr>
          <w:rFonts w:ascii="Georgia" w:hAnsi="Georgia"/>
          <w:bCs/>
          <w:sz w:val="22"/>
          <w:szCs w:val="22"/>
        </w:rPr>
        <w:t xml:space="preserve">Obdobně i </w:t>
      </w:r>
      <w:r w:rsidR="0071059C" w:rsidRPr="00B802FA">
        <w:rPr>
          <w:rFonts w:ascii="Georgia" w:hAnsi="Georgia"/>
          <w:bCs/>
          <w:sz w:val="22"/>
          <w:szCs w:val="22"/>
        </w:rPr>
        <w:t>Dodavatel</w:t>
      </w:r>
      <w:r w:rsidR="00BE62B5" w:rsidRPr="00B802FA">
        <w:rPr>
          <w:rFonts w:ascii="Georgia" w:hAnsi="Georgia"/>
          <w:bCs/>
          <w:sz w:val="22"/>
          <w:szCs w:val="22"/>
        </w:rPr>
        <w:t xml:space="preserve"> garantuje, že v případě, že bude využito Autorské dílo vytvořené třetí osobou, zajistí souhlas autora k poskytnutí práva pro využití díla.</w:t>
      </w:r>
    </w:p>
    <w:p w:rsidR="00B802FA" w:rsidRDefault="00B802FA" w:rsidP="00B802FA">
      <w:pPr>
        <w:pStyle w:val="Textodst1sl"/>
        <w:keepNext/>
        <w:numPr>
          <w:ilvl w:val="0"/>
          <w:numId w:val="42"/>
        </w:numPr>
        <w:rPr>
          <w:rFonts w:ascii="Georgia" w:hAnsi="Georgia"/>
          <w:sz w:val="22"/>
          <w:szCs w:val="22"/>
        </w:rPr>
      </w:pPr>
      <w:r>
        <w:rPr>
          <w:rFonts w:ascii="Georgia" w:hAnsi="Georgia"/>
          <w:bCs/>
          <w:sz w:val="22"/>
          <w:szCs w:val="22"/>
        </w:rPr>
        <w:t>Objednatel</w:t>
      </w:r>
      <w:r w:rsidRPr="00B802FA">
        <w:rPr>
          <w:rFonts w:ascii="Georgia" w:hAnsi="Georgia"/>
          <w:sz w:val="22"/>
          <w:szCs w:val="22"/>
        </w:rPr>
        <w:t xml:space="preserve"> </w:t>
      </w:r>
      <w:r w:rsidRPr="003D4418">
        <w:rPr>
          <w:rFonts w:ascii="Georgia" w:hAnsi="Georgia"/>
          <w:sz w:val="22"/>
          <w:szCs w:val="22"/>
        </w:rPr>
        <w:t>poskytuje Dodavateli oprávnění k výkonu práva předané Autorské dílo užít ode dne uzavření této smlouvy do 15. 12. 2017 a bez místního omezení, a to pouze v souvislosti s plněním této Smlouvy</w:t>
      </w:r>
      <w:r>
        <w:rPr>
          <w:rFonts w:ascii="Georgia" w:hAnsi="Georgia"/>
          <w:sz w:val="22"/>
          <w:szCs w:val="22"/>
        </w:rPr>
        <w:t>.</w:t>
      </w:r>
    </w:p>
    <w:p w:rsidR="00B802FA" w:rsidRDefault="00B802FA" w:rsidP="003D4418">
      <w:pPr>
        <w:pStyle w:val="Textodst1sl"/>
        <w:keepNext/>
        <w:numPr>
          <w:ilvl w:val="0"/>
          <w:numId w:val="42"/>
        </w:numPr>
        <w:rPr>
          <w:rFonts w:ascii="Georgia" w:hAnsi="Georgia"/>
          <w:sz w:val="22"/>
          <w:szCs w:val="22"/>
        </w:rPr>
      </w:pPr>
      <w:r w:rsidRPr="003D4418">
        <w:rPr>
          <w:rFonts w:ascii="Georgia" w:hAnsi="Georgia"/>
          <w:sz w:val="22"/>
          <w:szCs w:val="22"/>
        </w:rPr>
        <w:t>Dodavatel není oprávněn do předaného Autorského díla zasahovat a upravovat si ho bez předchozího souhlasu Objednatele.</w:t>
      </w:r>
    </w:p>
    <w:p w:rsidR="00B802FA" w:rsidRDefault="00B802FA" w:rsidP="00B802FA">
      <w:pPr>
        <w:pStyle w:val="Textodst1sl"/>
        <w:keepNext/>
        <w:numPr>
          <w:ilvl w:val="0"/>
          <w:numId w:val="42"/>
        </w:numPr>
        <w:rPr>
          <w:rFonts w:ascii="Georgia" w:hAnsi="Georgia"/>
          <w:sz w:val="22"/>
          <w:szCs w:val="22"/>
        </w:rPr>
      </w:pPr>
      <w:r>
        <w:rPr>
          <w:rFonts w:ascii="Georgia" w:hAnsi="Georgia"/>
          <w:sz w:val="22"/>
          <w:szCs w:val="22"/>
        </w:rPr>
        <w:t xml:space="preserve">Dodavatel je oprávněn práva na užití Autorského díla specifikovaná shora v sub-odstavci </w:t>
      </w:r>
      <w:proofErr w:type="gramStart"/>
      <w:r>
        <w:rPr>
          <w:rFonts w:ascii="Georgia" w:hAnsi="Georgia"/>
          <w:sz w:val="22"/>
          <w:szCs w:val="22"/>
        </w:rPr>
        <w:t>10.1</w:t>
      </w:r>
      <w:proofErr w:type="gramEnd"/>
      <w:r>
        <w:rPr>
          <w:rFonts w:ascii="Georgia" w:hAnsi="Georgia"/>
          <w:sz w:val="22"/>
          <w:szCs w:val="22"/>
        </w:rPr>
        <w:t>.(b) a 10.1.(c) postoupit zcela nebo zčásti na třetí osoby jen s písemným souhlasem Objednatele.</w:t>
      </w:r>
    </w:p>
    <w:p w:rsidR="00B802FA" w:rsidRDefault="00B802FA" w:rsidP="00B802FA">
      <w:pPr>
        <w:pStyle w:val="Textodst1sl"/>
        <w:numPr>
          <w:ilvl w:val="0"/>
          <w:numId w:val="0"/>
        </w:numPr>
      </w:pPr>
    </w:p>
    <w:p w:rsidR="00C666DC" w:rsidRPr="003D4418" w:rsidRDefault="00B802FA" w:rsidP="003D4418">
      <w:pPr>
        <w:pStyle w:val="Textodst2slovan"/>
        <w:keepNext/>
        <w:numPr>
          <w:ilvl w:val="0"/>
          <w:numId w:val="0"/>
        </w:numPr>
        <w:ind w:left="705" w:hanging="705"/>
        <w:rPr>
          <w:rFonts w:ascii="Georgia" w:hAnsi="Georgia"/>
          <w:szCs w:val="22"/>
        </w:rPr>
      </w:pPr>
      <w:proofErr w:type="gramStart"/>
      <w:r>
        <w:rPr>
          <w:rFonts w:ascii="Georgia" w:hAnsi="Georgia"/>
          <w:sz w:val="22"/>
          <w:szCs w:val="22"/>
        </w:rPr>
        <w:t>10.2</w:t>
      </w:r>
      <w:proofErr w:type="gramEnd"/>
      <w:r>
        <w:rPr>
          <w:rFonts w:ascii="Georgia" w:hAnsi="Georgia"/>
          <w:sz w:val="22"/>
          <w:szCs w:val="22"/>
        </w:rPr>
        <w:t>.</w:t>
      </w:r>
      <w:r>
        <w:rPr>
          <w:rFonts w:ascii="Georgia" w:hAnsi="Georgia"/>
          <w:sz w:val="22"/>
          <w:szCs w:val="22"/>
        </w:rPr>
        <w:tab/>
      </w:r>
      <w:bookmarkStart w:id="0" w:name="_Ref311708606"/>
      <w:r w:rsidR="00C666DC" w:rsidRPr="003D4418">
        <w:rPr>
          <w:rFonts w:ascii="Georgia" w:hAnsi="Georgia"/>
          <w:sz w:val="22"/>
          <w:szCs w:val="22"/>
        </w:rPr>
        <w:t xml:space="preserve">V případě, že součástí plnění </w:t>
      </w:r>
      <w:r w:rsidR="00C666DC">
        <w:rPr>
          <w:rFonts w:ascii="Georgia" w:hAnsi="Georgia"/>
          <w:sz w:val="22"/>
          <w:szCs w:val="22"/>
        </w:rPr>
        <w:t xml:space="preserve">Dodavatele </w:t>
      </w:r>
      <w:r w:rsidR="00C666DC" w:rsidRPr="003D4418">
        <w:rPr>
          <w:rFonts w:ascii="Georgia" w:hAnsi="Georgia"/>
          <w:sz w:val="22"/>
          <w:szCs w:val="22"/>
        </w:rPr>
        <w:t xml:space="preserve">služeb podle této smlouvy bude </w:t>
      </w:r>
      <w:bookmarkEnd w:id="0"/>
      <w:r w:rsidR="00C666DC" w:rsidRPr="003D4418">
        <w:rPr>
          <w:rFonts w:ascii="Georgia" w:hAnsi="Georgia"/>
          <w:sz w:val="22"/>
          <w:szCs w:val="22"/>
        </w:rPr>
        <w:t>i plnění, které může naplňovat znaky autorského díla ve smyslu zákona č. 121/2000 Sb., o právu autorském, o právech souvisejících s právem autorským a o změně některých zákonů (dále jen „</w:t>
      </w:r>
      <w:r w:rsidR="00C666DC" w:rsidRPr="00C666DC">
        <w:rPr>
          <w:rStyle w:val="RLProhlensmluvnchstranChar"/>
          <w:rFonts w:ascii="Georgia" w:hAnsi="Georgia"/>
          <w:sz w:val="22"/>
          <w:szCs w:val="22"/>
        </w:rPr>
        <w:t>autorský zákon</w:t>
      </w:r>
      <w:r w:rsidR="00C666DC" w:rsidRPr="003D4418">
        <w:rPr>
          <w:rFonts w:ascii="Georgia" w:hAnsi="Georgia"/>
          <w:sz w:val="22"/>
          <w:szCs w:val="22"/>
        </w:rPr>
        <w:t>“), je k těmto součástem díla poskytována licence za podmínek sjednaných dále v tomto článku smlouvy.</w:t>
      </w:r>
    </w:p>
    <w:p w:rsidR="00C666DC" w:rsidRDefault="00C666DC" w:rsidP="001B6472">
      <w:pPr>
        <w:pStyle w:val="RLTextlnkuslovan"/>
        <w:numPr>
          <w:ilvl w:val="0"/>
          <w:numId w:val="0"/>
        </w:numPr>
        <w:ind w:left="993" w:hanging="993"/>
        <w:rPr>
          <w:rFonts w:ascii="Georgia" w:hAnsi="Georgia"/>
          <w:sz w:val="22"/>
          <w:szCs w:val="22"/>
        </w:rPr>
      </w:pPr>
      <w:bookmarkStart w:id="1" w:name="_Ref207365701"/>
      <w:bookmarkStart w:id="2" w:name="_Ref212301466"/>
      <w:bookmarkStart w:id="3" w:name="_Ref313634542"/>
    </w:p>
    <w:p w:rsidR="00C666DC" w:rsidRDefault="00C666DC" w:rsidP="003D4418">
      <w:pPr>
        <w:pStyle w:val="RLTextlnkuslovan"/>
        <w:numPr>
          <w:ilvl w:val="0"/>
          <w:numId w:val="0"/>
        </w:numPr>
        <w:ind w:left="709" w:hanging="709"/>
        <w:rPr>
          <w:rFonts w:ascii="Georgia" w:hAnsi="Georgia"/>
          <w:sz w:val="22"/>
          <w:szCs w:val="22"/>
        </w:rPr>
      </w:pPr>
      <w:r>
        <w:rPr>
          <w:rFonts w:ascii="Georgia" w:hAnsi="Georgia"/>
          <w:sz w:val="22"/>
          <w:szCs w:val="22"/>
        </w:rPr>
        <w:t xml:space="preserve">10.3. </w:t>
      </w:r>
      <w:r w:rsidR="001B6472">
        <w:rPr>
          <w:rFonts w:ascii="Georgia" w:hAnsi="Georgia"/>
          <w:sz w:val="22"/>
          <w:szCs w:val="22"/>
        </w:rPr>
        <w:tab/>
      </w:r>
      <w:r w:rsidRPr="00C14D74">
        <w:rPr>
          <w:rFonts w:ascii="Georgia" w:hAnsi="Georgia"/>
          <w:sz w:val="22"/>
          <w:szCs w:val="22"/>
        </w:rPr>
        <w:t xml:space="preserve">Objednatel je oprávněn od okamžiku účinnosti poskytnutí licence užívat toto autorské dílo k jakémukoliv účelu a v rozsahu, v jakém uzná za nezbytné, vhodné či přiměřené. Objednatel je oprávněn užívat autorské dílo v neomezeném množstevním a územním rozsahu, a to všemi v úvahu přicházejícími způsoby a s časovým </w:t>
      </w:r>
      <w:bookmarkStart w:id="4" w:name="_Ref207104459"/>
      <w:r w:rsidRPr="00C14D74">
        <w:rPr>
          <w:rFonts w:ascii="Georgia" w:hAnsi="Georgia"/>
          <w:sz w:val="22"/>
          <w:szCs w:val="22"/>
        </w:rPr>
        <w:t>rozsahem omezeným pouze dobou trvání majetkových autorských práv k </w:t>
      </w:r>
      <w:bookmarkEnd w:id="4"/>
      <w:r w:rsidRPr="00C14D74">
        <w:rPr>
          <w:rFonts w:ascii="Georgia" w:hAnsi="Georgia"/>
          <w:sz w:val="22"/>
          <w:szCs w:val="22"/>
        </w:rPr>
        <w:t>takovémuto autorskému dílu.</w:t>
      </w:r>
      <w:bookmarkEnd w:id="1"/>
      <w:r w:rsidRPr="00C14D74">
        <w:rPr>
          <w:rFonts w:ascii="Georgia" w:hAnsi="Georgia"/>
          <w:sz w:val="22"/>
          <w:szCs w:val="22"/>
        </w:rPr>
        <w:t xml:space="preserve"> </w:t>
      </w:r>
      <w:bookmarkStart w:id="5" w:name="_Ref207106762"/>
      <w:r w:rsidRPr="00C14D74">
        <w:rPr>
          <w:rFonts w:ascii="Georgia" w:hAnsi="Georgia"/>
          <w:sz w:val="22"/>
          <w:szCs w:val="22"/>
        </w:rPr>
        <w:t xml:space="preserve">Součástí licence je neomezené oprávnění objednatele provádět jakékoliv modifikace, úpravy, změny autorského díla tvořícího součást díla a dle svého uvážení do něj zasahovat, zapracovávat ho do dalších autorských děl, zařazovat ho do děl souborných či do databází apod., a to i prostřednictvím třetích osob. </w:t>
      </w:r>
      <w:bookmarkStart w:id="6" w:name="_Ref207366983"/>
      <w:bookmarkEnd w:id="5"/>
      <w:r w:rsidRPr="00C14D74">
        <w:rPr>
          <w:rFonts w:ascii="Georgia" w:hAnsi="Georgia"/>
          <w:sz w:val="22"/>
          <w:szCs w:val="22"/>
        </w:rPr>
        <w:t>Objednatel je bez potřeby jakéhokoliv dalšího svolení zhotovitele oprávněn udělit třetí osobě podlicenci k užití autorského díla nebo svoje oprávnění k užití autorského díla třetí osobě postoupit.</w:t>
      </w:r>
      <w:bookmarkEnd w:id="2"/>
      <w:bookmarkEnd w:id="6"/>
      <w:r w:rsidRPr="00C14D74">
        <w:rPr>
          <w:rFonts w:ascii="Georgia" w:hAnsi="Georgia"/>
          <w:sz w:val="22"/>
          <w:szCs w:val="22"/>
        </w:rPr>
        <w:t xml:space="preserve"> Licence k autorskému dílu je poskytována jako výhradní. Objednatel není povinen licenci využít.</w:t>
      </w:r>
      <w:bookmarkEnd w:id="3"/>
    </w:p>
    <w:p w:rsidR="00C666DC" w:rsidRDefault="00C666DC" w:rsidP="003D4418">
      <w:pPr>
        <w:pStyle w:val="slolnku"/>
        <w:tabs>
          <w:tab w:val="clear" w:pos="0"/>
          <w:tab w:val="clear" w:pos="284"/>
          <w:tab w:val="clear" w:pos="1701"/>
        </w:tabs>
        <w:spacing w:before="120" w:after="0"/>
        <w:ind w:left="567"/>
        <w:jc w:val="both"/>
        <w:rPr>
          <w:rFonts w:ascii="Georgia" w:hAnsi="Georgia" w:cs="Arial"/>
          <w:b w:val="0"/>
          <w:sz w:val="22"/>
          <w:szCs w:val="22"/>
        </w:rPr>
      </w:pPr>
    </w:p>
    <w:p w:rsidR="00F16F05" w:rsidRPr="00686C30" w:rsidRDefault="001B6472" w:rsidP="003D4418">
      <w:pPr>
        <w:pStyle w:val="slolnku"/>
        <w:tabs>
          <w:tab w:val="clear" w:pos="0"/>
          <w:tab w:val="clear" w:pos="284"/>
          <w:tab w:val="clear" w:pos="1701"/>
        </w:tabs>
        <w:spacing w:before="120" w:after="0"/>
        <w:ind w:left="705" w:hanging="705"/>
        <w:jc w:val="both"/>
        <w:rPr>
          <w:rFonts w:ascii="Georgia" w:hAnsi="Georgia" w:cs="Arial"/>
          <w:b w:val="0"/>
          <w:sz w:val="22"/>
          <w:szCs w:val="22"/>
        </w:rPr>
      </w:pPr>
      <w:r>
        <w:rPr>
          <w:rFonts w:ascii="Georgia" w:hAnsi="Georgia" w:cs="Arial"/>
          <w:b w:val="0"/>
          <w:sz w:val="22"/>
          <w:szCs w:val="22"/>
        </w:rPr>
        <w:t>10.4</w:t>
      </w:r>
      <w:r w:rsidR="003D4418">
        <w:rPr>
          <w:rFonts w:ascii="Georgia" w:hAnsi="Georgia" w:cs="Arial"/>
          <w:b w:val="0"/>
          <w:sz w:val="22"/>
          <w:szCs w:val="22"/>
        </w:rPr>
        <w:tab/>
      </w:r>
      <w:r w:rsidR="00F16F05" w:rsidRPr="00686C30">
        <w:rPr>
          <w:rFonts w:ascii="Georgia" w:hAnsi="Georgia" w:cs="Arial"/>
          <w:b w:val="0"/>
          <w:sz w:val="22"/>
          <w:szCs w:val="22"/>
        </w:rPr>
        <w:t xml:space="preserve">Oprávnění k užití Autorských práv v rozsahu a za podmínek sjednaných shora v tomto článku Smlouvy </w:t>
      </w:r>
      <w:r>
        <w:rPr>
          <w:rFonts w:ascii="Georgia" w:hAnsi="Georgia" w:cs="Arial"/>
          <w:b w:val="0"/>
          <w:sz w:val="22"/>
          <w:szCs w:val="22"/>
        </w:rPr>
        <w:t xml:space="preserve">si smluvní strany poskytují </w:t>
      </w:r>
      <w:r w:rsidR="00F16F05" w:rsidRPr="00686C30">
        <w:rPr>
          <w:rFonts w:ascii="Georgia" w:hAnsi="Georgia" w:cs="Arial"/>
          <w:b w:val="0"/>
          <w:sz w:val="22"/>
          <w:szCs w:val="22"/>
        </w:rPr>
        <w:t>bezúplatně.</w:t>
      </w:r>
    </w:p>
    <w:p w:rsidR="005E2396" w:rsidRDefault="005E2396" w:rsidP="001B6472">
      <w:pPr>
        <w:keepNext/>
        <w:ind w:left="709" w:hanging="709"/>
        <w:rPr>
          <w:lang w:eastAsia="cs-CZ"/>
        </w:rPr>
      </w:pPr>
    </w:p>
    <w:p w:rsidR="009B1A12" w:rsidRPr="00DD6EB1" w:rsidRDefault="009B1A12" w:rsidP="001B6472">
      <w:pPr>
        <w:keepNext/>
        <w:ind w:left="709" w:hanging="709"/>
        <w:rPr>
          <w:lang w:eastAsia="cs-CZ"/>
        </w:rPr>
      </w:pPr>
    </w:p>
    <w:p w:rsidR="00F16F05" w:rsidRPr="00EF280E" w:rsidRDefault="00EB5B28" w:rsidP="00A83E1E">
      <w:pPr>
        <w:pStyle w:val="Heading1-Number-FollowNumberCzechTourism"/>
        <w:keepNext/>
        <w:ind w:left="360"/>
        <w:rPr>
          <w:lang w:eastAsia="cs-CZ"/>
        </w:rPr>
      </w:pPr>
      <w:r>
        <w:rPr>
          <w:lang w:eastAsia="cs-CZ"/>
        </w:rPr>
        <w:t xml:space="preserve">Článek </w:t>
      </w:r>
      <w:proofErr w:type="gramStart"/>
      <w:r>
        <w:rPr>
          <w:lang w:eastAsia="cs-CZ"/>
        </w:rPr>
        <w:t>11</w:t>
      </w:r>
      <w:r w:rsidR="00491636">
        <w:rPr>
          <w:lang w:eastAsia="cs-CZ"/>
        </w:rPr>
        <w:t xml:space="preserve">  </w:t>
      </w:r>
      <w:r>
        <w:rPr>
          <w:lang w:eastAsia="cs-CZ"/>
        </w:rPr>
        <w:t xml:space="preserve"> </w:t>
      </w:r>
      <w:r w:rsidR="00F16F05" w:rsidRPr="00EF280E">
        <w:rPr>
          <w:lang w:eastAsia="cs-CZ"/>
        </w:rPr>
        <w:t>Smluvní</w:t>
      </w:r>
      <w:proofErr w:type="gramEnd"/>
      <w:r w:rsidR="00F16F05" w:rsidRPr="00EF280E">
        <w:rPr>
          <w:lang w:eastAsia="cs-CZ"/>
        </w:rPr>
        <w:t xml:space="preserve"> pokuty</w:t>
      </w:r>
    </w:p>
    <w:p w:rsidR="00F16F05" w:rsidRPr="00F43FAB" w:rsidRDefault="00F16F05" w:rsidP="004F369F">
      <w:pPr>
        <w:pStyle w:val="Odstavecseseznamem"/>
        <w:keepNext/>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4F369F">
      <w:pPr>
        <w:pStyle w:val="Odstavecseseznamem"/>
        <w:keepNext/>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4F369F">
      <w:pPr>
        <w:pStyle w:val="Textodst1sl"/>
        <w:keepNext/>
        <w:numPr>
          <w:ilvl w:val="1"/>
          <w:numId w:val="26"/>
        </w:numPr>
        <w:tabs>
          <w:tab w:val="clear" w:pos="0"/>
          <w:tab w:val="clear" w:pos="284"/>
        </w:tabs>
        <w:rPr>
          <w:rFonts w:ascii="Georgia" w:hAnsi="Georgia"/>
          <w:sz w:val="22"/>
          <w:szCs w:val="22"/>
        </w:rPr>
      </w:pPr>
      <w:r w:rsidRPr="00F43FAB">
        <w:rPr>
          <w:rFonts w:ascii="Georgia" w:hAnsi="Georgia"/>
          <w:bCs/>
          <w:sz w:val="22"/>
          <w:szCs w:val="22"/>
        </w:rPr>
        <w:t xml:space="preserve">V případě </w:t>
      </w:r>
      <w:r w:rsidR="001B6472">
        <w:rPr>
          <w:rFonts w:ascii="Georgia" w:hAnsi="Georgia"/>
          <w:bCs/>
          <w:sz w:val="22"/>
          <w:szCs w:val="22"/>
        </w:rPr>
        <w:t xml:space="preserve">závažného </w:t>
      </w:r>
      <w:r w:rsidRPr="00F43FAB">
        <w:rPr>
          <w:rFonts w:ascii="Georgia" w:hAnsi="Georgia"/>
          <w:bCs/>
          <w:sz w:val="22"/>
          <w:szCs w:val="22"/>
        </w:rPr>
        <w:t xml:space="preserve">porušení povinnosti </w:t>
      </w:r>
      <w:r w:rsidR="0071059C">
        <w:rPr>
          <w:rFonts w:ascii="Georgia" w:hAnsi="Georgia"/>
          <w:bCs/>
          <w:sz w:val="22"/>
          <w:szCs w:val="22"/>
        </w:rPr>
        <w:t>Dodavatel</w:t>
      </w:r>
      <w:r w:rsidRPr="00F43FAB">
        <w:rPr>
          <w:rFonts w:ascii="Georgia" w:hAnsi="Georgia"/>
          <w:bCs/>
          <w:sz w:val="22"/>
          <w:szCs w:val="22"/>
        </w:rPr>
        <w:t xml:space="preserve">i vyplývající ze Smlouvy </w:t>
      </w:r>
      <w:r w:rsidRPr="00F43FAB">
        <w:rPr>
          <w:rFonts w:ascii="Georgia" w:hAnsi="Georgia"/>
          <w:sz w:val="22"/>
          <w:szCs w:val="22"/>
        </w:rPr>
        <w:t xml:space="preserve">je </w:t>
      </w:r>
      <w:r w:rsidR="0071059C">
        <w:rPr>
          <w:rFonts w:ascii="Georgia" w:hAnsi="Georgia"/>
          <w:sz w:val="22"/>
          <w:szCs w:val="22"/>
        </w:rPr>
        <w:t>Dodavatel</w:t>
      </w:r>
      <w:r w:rsidRPr="00F43FAB">
        <w:rPr>
          <w:rFonts w:ascii="Georgia" w:hAnsi="Georgia"/>
          <w:sz w:val="22"/>
          <w:szCs w:val="22"/>
        </w:rPr>
        <w:t xml:space="preserve"> povinen Objednateli uhradit smluvní pokutu </w:t>
      </w:r>
      <w:r w:rsidR="0022351A">
        <w:rPr>
          <w:rFonts w:ascii="Georgia" w:hAnsi="Georgia"/>
          <w:bCs/>
          <w:sz w:val="22"/>
          <w:szCs w:val="22"/>
        </w:rPr>
        <w:t>ve výši</w:t>
      </w:r>
      <w:r w:rsidR="00CB58BF">
        <w:rPr>
          <w:rFonts w:ascii="Georgia" w:hAnsi="Georgia"/>
          <w:bCs/>
          <w:sz w:val="22"/>
          <w:szCs w:val="22"/>
        </w:rPr>
        <w:t>, která poměrnou částí</w:t>
      </w:r>
      <w:r w:rsidR="0022351A">
        <w:rPr>
          <w:rFonts w:ascii="Georgia" w:hAnsi="Georgia"/>
          <w:bCs/>
          <w:sz w:val="22"/>
          <w:szCs w:val="22"/>
        </w:rPr>
        <w:t xml:space="preserve"> odpovídá celkové sjednané ceně za Medializaci (realizaci </w:t>
      </w:r>
      <w:proofErr w:type="spellStart"/>
      <w:r w:rsidR="0022351A">
        <w:rPr>
          <w:rFonts w:ascii="Georgia" w:hAnsi="Georgia"/>
          <w:bCs/>
          <w:sz w:val="22"/>
          <w:szCs w:val="22"/>
        </w:rPr>
        <w:t>Mediaplánu</w:t>
      </w:r>
      <w:proofErr w:type="spellEnd"/>
      <w:r w:rsidR="0022351A">
        <w:rPr>
          <w:rFonts w:ascii="Georgia" w:hAnsi="Georgia"/>
          <w:bCs/>
          <w:sz w:val="22"/>
          <w:szCs w:val="22"/>
        </w:rPr>
        <w:t>)</w:t>
      </w:r>
      <w:r w:rsidR="001B6472">
        <w:rPr>
          <w:rFonts w:ascii="Georgia" w:hAnsi="Georgia"/>
          <w:bCs/>
          <w:sz w:val="22"/>
          <w:szCs w:val="22"/>
        </w:rPr>
        <w:t xml:space="preserve"> za tu část plnění, v souvislosti se kterou byla Smlouva </w:t>
      </w:r>
      <w:proofErr w:type="gramStart"/>
      <w:r w:rsidR="001B6472">
        <w:rPr>
          <w:rFonts w:ascii="Georgia" w:hAnsi="Georgia"/>
          <w:bCs/>
          <w:sz w:val="22"/>
          <w:szCs w:val="22"/>
        </w:rPr>
        <w:t xml:space="preserve">porušena.  </w:t>
      </w:r>
      <w:r w:rsidR="00CB58BF">
        <w:rPr>
          <w:rFonts w:ascii="Georgia" w:hAnsi="Georgia"/>
          <w:bCs/>
          <w:sz w:val="22"/>
          <w:szCs w:val="22"/>
        </w:rPr>
        <w:t>.</w:t>
      </w:r>
      <w:proofErr w:type="gramEnd"/>
      <w:r w:rsidR="00CB58BF">
        <w:rPr>
          <w:rFonts w:ascii="Georgia" w:hAnsi="Georgia"/>
          <w:bCs/>
          <w:sz w:val="22"/>
          <w:szCs w:val="22"/>
        </w:rPr>
        <w:t xml:space="preserve"> </w:t>
      </w:r>
    </w:p>
    <w:p w:rsidR="00F16F05" w:rsidRPr="00F43FAB" w:rsidRDefault="00F16F05" w:rsidP="004F369F">
      <w:pPr>
        <w:pStyle w:val="Textodst1sl"/>
        <w:keepNext/>
        <w:numPr>
          <w:ilvl w:val="1"/>
          <w:numId w:val="26"/>
        </w:numPr>
        <w:tabs>
          <w:tab w:val="clear" w:pos="0"/>
          <w:tab w:val="clear" w:pos="284"/>
        </w:tabs>
        <w:rPr>
          <w:rFonts w:ascii="Georgia" w:hAnsi="Georgia"/>
          <w:sz w:val="22"/>
          <w:szCs w:val="22"/>
        </w:rPr>
      </w:pPr>
      <w:r w:rsidRPr="00F43FAB">
        <w:rPr>
          <w:rFonts w:ascii="Georgia" w:hAnsi="Georgia"/>
          <w:bCs/>
          <w:sz w:val="22"/>
          <w:szCs w:val="22"/>
        </w:rPr>
        <w:t xml:space="preserve">Porušení povinnosti bude pro účely uplatnění nároku na smluvní pokutu považováno za závažné, jestliže </w:t>
      </w:r>
      <w:r w:rsidR="0071059C">
        <w:rPr>
          <w:rFonts w:ascii="Georgia" w:hAnsi="Georgia"/>
          <w:bCs/>
          <w:sz w:val="22"/>
          <w:szCs w:val="22"/>
        </w:rPr>
        <w:t>Dodavatel</w:t>
      </w:r>
      <w:r w:rsidRPr="00F43FAB">
        <w:rPr>
          <w:rFonts w:ascii="Georgia" w:hAnsi="Georgia"/>
          <w:bCs/>
          <w:sz w:val="22"/>
          <w:szCs w:val="22"/>
        </w:rPr>
        <w:t xml:space="preserve">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w:t>
      </w:r>
      <w:proofErr w:type="spellStart"/>
      <w:r w:rsidR="006D1A2E">
        <w:rPr>
          <w:rFonts w:ascii="Georgia" w:hAnsi="Georgia"/>
          <w:bCs/>
          <w:sz w:val="22"/>
          <w:szCs w:val="22"/>
        </w:rPr>
        <w:t>Medi</w:t>
      </w:r>
      <w:r w:rsidR="00237744">
        <w:rPr>
          <w:rFonts w:ascii="Georgia" w:hAnsi="Georgia"/>
          <w:bCs/>
          <w:sz w:val="22"/>
          <w:szCs w:val="22"/>
        </w:rPr>
        <w:t>a</w:t>
      </w:r>
      <w:r w:rsidR="006D1A2E">
        <w:rPr>
          <w:rFonts w:ascii="Georgia" w:hAnsi="Georgia"/>
          <w:bCs/>
          <w:sz w:val="22"/>
          <w:szCs w:val="22"/>
        </w:rPr>
        <w:t>plánu</w:t>
      </w:r>
      <w:proofErr w:type="spellEnd"/>
      <w:r w:rsidRPr="00F43FAB">
        <w:rPr>
          <w:rFonts w:ascii="Georgia" w:hAnsi="Georgia"/>
          <w:bCs/>
          <w:sz w:val="22"/>
          <w:szCs w:val="22"/>
        </w:rPr>
        <w:t xml:space="preserve">, jakož i veškerá další porušení smluvních povinností </w:t>
      </w:r>
      <w:r w:rsidR="0071059C">
        <w:rPr>
          <w:rFonts w:ascii="Georgia" w:hAnsi="Georgia"/>
          <w:bCs/>
          <w:sz w:val="22"/>
          <w:szCs w:val="22"/>
        </w:rPr>
        <w:t>Dodavatel</w:t>
      </w:r>
      <w:r w:rsidRPr="00F43FAB">
        <w:rPr>
          <w:rFonts w:ascii="Georgia" w:hAnsi="Georgia"/>
          <w:bCs/>
          <w:sz w:val="22"/>
          <w:szCs w:val="22"/>
        </w:rPr>
        <w:t xml:space="preserve">e mající za následek omezení či úplné </w:t>
      </w:r>
      <w:r w:rsidR="006D1A2E">
        <w:rPr>
          <w:rFonts w:ascii="Georgia" w:hAnsi="Georgia"/>
          <w:bCs/>
          <w:sz w:val="22"/>
          <w:szCs w:val="22"/>
        </w:rPr>
        <w:t xml:space="preserve">zrušení jakékoliv části </w:t>
      </w:r>
      <w:proofErr w:type="spellStart"/>
      <w:r w:rsidR="006D1A2E">
        <w:rPr>
          <w:rFonts w:ascii="Georgia" w:hAnsi="Georgia"/>
          <w:bCs/>
          <w:sz w:val="22"/>
          <w:szCs w:val="22"/>
        </w:rPr>
        <w:t>Medi</w:t>
      </w:r>
      <w:r w:rsidR="00237744">
        <w:rPr>
          <w:rFonts w:ascii="Georgia" w:hAnsi="Georgia"/>
          <w:bCs/>
          <w:sz w:val="22"/>
          <w:szCs w:val="22"/>
        </w:rPr>
        <w:t>a</w:t>
      </w:r>
      <w:r w:rsidR="006D1A2E">
        <w:rPr>
          <w:rFonts w:ascii="Georgia" w:hAnsi="Georgia"/>
          <w:bCs/>
          <w:sz w:val="22"/>
          <w:szCs w:val="22"/>
        </w:rPr>
        <w:t>plánu</w:t>
      </w:r>
      <w:proofErr w:type="spellEnd"/>
      <w:r w:rsidRPr="00F43FAB">
        <w:rPr>
          <w:rFonts w:ascii="Georgia" w:hAnsi="Georgia"/>
          <w:bCs/>
          <w:sz w:val="22"/>
          <w:szCs w:val="22"/>
        </w:rPr>
        <w:t>.</w:t>
      </w:r>
    </w:p>
    <w:p w:rsidR="005B1A32" w:rsidRPr="005B1A32" w:rsidRDefault="00F16F05" w:rsidP="004F369F">
      <w:pPr>
        <w:pStyle w:val="Textodst1sl"/>
        <w:keepNext/>
        <w:numPr>
          <w:ilvl w:val="1"/>
          <w:numId w:val="26"/>
        </w:numPr>
        <w:tabs>
          <w:tab w:val="clear" w:pos="0"/>
          <w:tab w:val="clear" w:pos="284"/>
        </w:tabs>
        <w:rPr>
          <w:rFonts w:ascii="Georgia" w:hAnsi="Georgia"/>
          <w:sz w:val="22"/>
          <w:szCs w:val="22"/>
        </w:rPr>
      </w:pPr>
      <w:r w:rsidRPr="00F43FAB">
        <w:rPr>
          <w:rFonts w:ascii="Georgia" w:hAnsi="Georgia"/>
          <w:sz w:val="22"/>
          <w:szCs w:val="22"/>
        </w:rPr>
        <w:t xml:space="preserve">Vznikem povinnosti hradit smluvní pokutu, uplatněním nároku na zaplacení smluvní pokuty ani jejím faktickým zaplacením nezanikne povinnost </w:t>
      </w:r>
      <w:r w:rsidR="0071059C">
        <w:rPr>
          <w:rFonts w:ascii="Georgia" w:hAnsi="Georgia"/>
          <w:sz w:val="22"/>
          <w:szCs w:val="22"/>
        </w:rPr>
        <w:t>Dodavatel</w:t>
      </w:r>
      <w:r w:rsidRPr="00F43FAB">
        <w:rPr>
          <w:rFonts w:ascii="Georgia" w:hAnsi="Georgia"/>
          <w:sz w:val="22"/>
          <w:szCs w:val="22"/>
        </w:rPr>
        <w:t xml:space="preserve">e splnit povinnost, jejíž plnění bylo zajištěno smluvní pokutou. </w:t>
      </w:r>
      <w:r w:rsidR="0071059C">
        <w:rPr>
          <w:rFonts w:ascii="Georgia" w:hAnsi="Georgia"/>
          <w:sz w:val="22"/>
          <w:szCs w:val="22"/>
        </w:rPr>
        <w:t>Dodavatel</w:t>
      </w:r>
      <w:r w:rsidR="00EB5B28">
        <w:rPr>
          <w:rFonts w:ascii="Georgia" w:hAnsi="Georgia"/>
          <w:sz w:val="22"/>
          <w:szCs w:val="22"/>
        </w:rPr>
        <w:t xml:space="preserve"> tak bude i nadále povin</w:t>
      </w:r>
      <w:r w:rsidR="00EF280E">
        <w:rPr>
          <w:rFonts w:ascii="Georgia" w:hAnsi="Georgia"/>
          <w:sz w:val="22"/>
          <w:szCs w:val="22"/>
        </w:rPr>
        <w:t>en</w:t>
      </w:r>
      <w:r w:rsidR="005B1A32">
        <w:rPr>
          <w:rFonts w:ascii="Georgia" w:hAnsi="Georgia"/>
          <w:sz w:val="22"/>
          <w:szCs w:val="22"/>
        </w:rPr>
        <w:t xml:space="preserve"> ke </w:t>
      </w:r>
      <w:r w:rsidRPr="00F43FAB">
        <w:rPr>
          <w:rFonts w:ascii="Georgia" w:hAnsi="Georgia"/>
          <w:sz w:val="22"/>
          <w:szCs w:val="22"/>
        </w:rPr>
        <w:t>splnění takovéto povinnosti.</w:t>
      </w:r>
      <w:r w:rsidR="006F0376">
        <w:rPr>
          <w:rFonts w:ascii="Georgia" w:hAnsi="Georgia"/>
          <w:sz w:val="22"/>
          <w:szCs w:val="22"/>
        </w:rPr>
        <w:t xml:space="preserve"> </w:t>
      </w:r>
    </w:p>
    <w:p w:rsidR="00DE019B" w:rsidRPr="00F43FAB" w:rsidRDefault="00DE019B" w:rsidP="004F369F">
      <w:pPr>
        <w:pStyle w:val="Textodst1sl"/>
        <w:keepNext/>
        <w:numPr>
          <w:ilvl w:val="1"/>
          <w:numId w:val="26"/>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DE019B" w:rsidRPr="00F43FAB" w:rsidRDefault="00DE019B" w:rsidP="004F369F">
      <w:pPr>
        <w:pStyle w:val="Textodst1sl"/>
        <w:keepNext/>
        <w:numPr>
          <w:ilvl w:val="1"/>
          <w:numId w:val="26"/>
        </w:numPr>
        <w:tabs>
          <w:tab w:val="clear" w:pos="0"/>
          <w:tab w:val="clear" w:pos="284"/>
        </w:tabs>
        <w:rPr>
          <w:rFonts w:ascii="Georgia" w:hAnsi="Georgia"/>
          <w:sz w:val="22"/>
          <w:szCs w:val="22"/>
        </w:rPr>
      </w:pPr>
      <w:r w:rsidRPr="00F43FAB">
        <w:rPr>
          <w:rFonts w:ascii="Georgia" w:hAnsi="Georgia"/>
          <w:sz w:val="22"/>
          <w:szCs w:val="22"/>
        </w:rPr>
        <w:t xml:space="preserve">Smluvní pokuta je splatná doručením písemného oznámení o jejím uplatnění </w:t>
      </w:r>
      <w:r w:rsidR="0071059C">
        <w:rPr>
          <w:rFonts w:ascii="Georgia" w:hAnsi="Georgia"/>
          <w:sz w:val="22"/>
          <w:szCs w:val="22"/>
        </w:rPr>
        <w:t>Dodavatel</w:t>
      </w:r>
      <w:r w:rsidRPr="00F43FAB">
        <w:rPr>
          <w:rFonts w:ascii="Georgia" w:hAnsi="Georgia"/>
          <w:sz w:val="22"/>
          <w:szCs w:val="22"/>
        </w:rPr>
        <w:t xml:space="preserve">i. Objednatel je oprávněn svou pohledávku z titulu smluvní pokuty započíst oproti splatné pohledávce </w:t>
      </w:r>
      <w:r w:rsidR="0071059C">
        <w:rPr>
          <w:rFonts w:ascii="Georgia" w:hAnsi="Georgia"/>
          <w:sz w:val="22"/>
          <w:szCs w:val="22"/>
        </w:rPr>
        <w:t>Dodavatel</w:t>
      </w:r>
      <w:r w:rsidRPr="00F43FAB">
        <w:rPr>
          <w:rFonts w:ascii="Georgia" w:hAnsi="Georgia"/>
          <w:sz w:val="22"/>
          <w:szCs w:val="22"/>
        </w:rPr>
        <w:t>e na zaplacení Ceny.</w:t>
      </w:r>
    </w:p>
    <w:p w:rsidR="00DE019B" w:rsidRDefault="00DE019B" w:rsidP="004F369F">
      <w:pPr>
        <w:pStyle w:val="Textodst1sl"/>
        <w:keepNext/>
        <w:numPr>
          <w:ilvl w:val="1"/>
          <w:numId w:val="26"/>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811F9E" w:rsidRPr="0028143D" w:rsidRDefault="00811F9E" w:rsidP="00811F9E">
      <w:pPr>
        <w:pStyle w:val="Textodst1sl"/>
        <w:keepNext/>
        <w:numPr>
          <w:ilvl w:val="0"/>
          <w:numId w:val="0"/>
        </w:numPr>
        <w:tabs>
          <w:tab w:val="clear" w:pos="0"/>
          <w:tab w:val="clear" w:pos="284"/>
        </w:tabs>
        <w:ind w:left="720"/>
        <w:rPr>
          <w:rFonts w:ascii="Georgia" w:hAnsi="Georgia"/>
          <w:sz w:val="22"/>
          <w:szCs w:val="22"/>
        </w:rPr>
      </w:pPr>
    </w:p>
    <w:p w:rsidR="00DE019B" w:rsidRPr="002354FB" w:rsidRDefault="00DE019B" w:rsidP="00A83E1E">
      <w:pPr>
        <w:pStyle w:val="Odstavecseseznamem"/>
        <w:keepNext/>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rsidR="00DE019B" w:rsidRDefault="0049193F" w:rsidP="00A83E1E">
      <w:pPr>
        <w:pStyle w:val="Heading1-Number-FollowNumberCzechTourism"/>
        <w:keepNext/>
        <w:ind w:left="357"/>
        <w:rPr>
          <w:lang w:eastAsia="cs-CZ"/>
        </w:rPr>
      </w:pPr>
      <w:r>
        <w:rPr>
          <w:lang w:eastAsia="cs-CZ"/>
        </w:rPr>
        <w:t xml:space="preserve">Článek </w:t>
      </w:r>
      <w:proofErr w:type="gramStart"/>
      <w:r>
        <w:rPr>
          <w:lang w:eastAsia="cs-CZ"/>
        </w:rPr>
        <w:t xml:space="preserve">12  </w:t>
      </w:r>
      <w:r w:rsidR="00DE019B" w:rsidRPr="002354FB">
        <w:rPr>
          <w:lang w:eastAsia="cs-CZ"/>
        </w:rPr>
        <w:t>Ustanovení</w:t>
      </w:r>
      <w:proofErr w:type="gramEnd"/>
      <w:r w:rsidR="00DE019B" w:rsidRPr="002354FB">
        <w:rPr>
          <w:lang w:eastAsia="cs-CZ"/>
        </w:rPr>
        <w:t xml:space="preserve"> o vzniku a zániku Smlouvy</w:t>
      </w:r>
    </w:p>
    <w:p w:rsidR="00DE019B" w:rsidRPr="002354FB" w:rsidRDefault="00DE019B" w:rsidP="004F369F">
      <w:pPr>
        <w:pStyle w:val="Odstavecseseznamem"/>
        <w:keepNext/>
        <w:numPr>
          <w:ilvl w:val="0"/>
          <w:numId w:val="2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811F9E" w:rsidRPr="005E5241" w:rsidRDefault="00811F9E" w:rsidP="00811F9E">
      <w:pPr>
        <w:pStyle w:val="slolnku"/>
        <w:keepLines/>
        <w:numPr>
          <w:ilvl w:val="1"/>
          <w:numId w:val="26"/>
        </w:numPr>
        <w:tabs>
          <w:tab w:val="clear" w:pos="0"/>
          <w:tab w:val="clear" w:pos="284"/>
          <w:tab w:val="clear" w:pos="1701"/>
        </w:tabs>
        <w:spacing w:before="120" w:after="0"/>
        <w:jc w:val="both"/>
        <w:rPr>
          <w:rFonts w:ascii="Georgia" w:hAnsi="Georgia" w:cs="Arial"/>
          <w:b w:val="0"/>
          <w:sz w:val="22"/>
          <w:szCs w:val="22"/>
        </w:rPr>
      </w:pPr>
      <w:r w:rsidRPr="0049193F">
        <w:rPr>
          <w:rFonts w:ascii="Georgia" w:hAnsi="Georgia" w:cs="Arial"/>
          <w:b w:val="0"/>
          <w:sz w:val="22"/>
          <w:szCs w:val="22"/>
        </w:rPr>
        <w:t>Tato Smlouva nabývá účinnosti dnem jejího uzavření. Dnem uzavření této Smlouvy je den označený datem u podpisů smluvních stran. Je-li takto označeno více dní, je dnem uzavření této Smlouvy den z označených dnů nejpozdější. Účinnost smlouvy je navíc podmíněna je</w:t>
      </w:r>
      <w:r w:rsidR="005E5241">
        <w:rPr>
          <w:rFonts w:ascii="Georgia" w:hAnsi="Georgia" w:cs="Arial"/>
          <w:b w:val="0"/>
          <w:sz w:val="22"/>
          <w:szCs w:val="22"/>
        </w:rPr>
        <w:t>jím zveřejnění v registru smluv.</w:t>
      </w:r>
    </w:p>
    <w:p w:rsidR="005E5241" w:rsidRDefault="00DE019B" w:rsidP="005E5241">
      <w:pPr>
        <w:pStyle w:val="slolnku"/>
        <w:keepLines/>
        <w:numPr>
          <w:ilvl w:val="1"/>
          <w:numId w:val="26"/>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811F9E" w:rsidRPr="000B5604" w:rsidRDefault="005E5241" w:rsidP="005E5241">
      <w:pPr>
        <w:pStyle w:val="slolnku"/>
        <w:keepLines/>
        <w:numPr>
          <w:ilvl w:val="1"/>
          <w:numId w:val="26"/>
        </w:numPr>
        <w:tabs>
          <w:tab w:val="clear" w:pos="0"/>
          <w:tab w:val="clear" w:pos="284"/>
          <w:tab w:val="clear" w:pos="1701"/>
        </w:tabs>
        <w:spacing w:before="120" w:after="0"/>
        <w:jc w:val="both"/>
        <w:rPr>
          <w:rFonts w:ascii="Georgia" w:hAnsi="Georgia" w:cs="Arial"/>
          <w:b w:val="0"/>
          <w:sz w:val="22"/>
          <w:szCs w:val="22"/>
        </w:rPr>
      </w:pPr>
      <w:r w:rsidRPr="005E5241">
        <w:rPr>
          <w:rFonts w:ascii="Georgia" w:hAnsi="Georgia"/>
          <w:b w:val="0"/>
          <w:sz w:val="22"/>
          <w:szCs w:val="22"/>
        </w:rPr>
        <w:t>Objednatel může</w:t>
      </w:r>
      <w:r>
        <w:rPr>
          <w:rFonts w:ascii="Georgia" w:hAnsi="Georgia"/>
          <w:b w:val="0"/>
          <w:sz w:val="22"/>
          <w:szCs w:val="22"/>
        </w:rPr>
        <w:t xml:space="preserve"> tuto smlouvu vypovědět, a to </w:t>
      </w:r>
      <w:r w:rsidRPr="005E5241">
        <w:rPr>
          <w:rFonts w:ascii="Georgia" w:hAnsi="Georgia"/>
          <w:b w:val="0"/>
          <w:sz w:val="22"/>
          <w:szCs w:val="22"/>
        </w:rPr>
        <w:t>i bez</w:t>
      </w:r>
      <w:r>
        <w:rPr>
          <w:rFonts w:ascii="Georgia" w:hAnsi="Georgia"/>
          <w:b w:val="0"/>
          <w:sz w:val="22"/>
          <w:szCs w:val="22"/>
        </w:rPr>
        <w:t xml:space="preserve"> udání důvodu. Výpovědní lhůta v délce 30 dnů </w:t>
      </w:r>
      <w:r w:rsidRPr="005E5241">
        <w:rPr>
          <w:rFonts w:ascii="Georgia" w:hAnsi="Georgia"/>
          <w:b w:val="0"/>
          <w:sz w:val="22"/>
          <w:szCs w:val="22"/>
        </w:rPr>
        <w:t xml:space="preserve">počne plynout od doručení písemné Dodavateli. </w:t>
      </w:r>
    </w:p>
    <w:p w:rsidR="00DE019B" w:rsidRPr="00CD45E9" w:rsidRDefault="00DE019B" w:rsidP="004F369F">
      <w:pPr>
        <w:pStyle w:val="slolnku"/>
        <w:numPr>
          <w:ilvl w:val="1"/>
          <w:numId w:val="26"/>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w:t>
      </w:r>
      <w:r w:rsidR="0071059C">
        <w:rPr>
          <w:rFonts w:ascii="Georgia" w:hAnsi="Georgia" w:cs="Arial"/>
          <w:b w:val="0"/>
          <w:sz w:val="22"/>
          <w:szCs w:val="22"/>
        </w:rPr>
        <w:t>Dodavatel</w:t>
      </w:r>
      <w:r w:rsidRPr="00CD45E9">
        <w:rPr>
          <w:rFonts w:ascii="Georgia" w:hAnsi="Georgia" w:cs="Arial"/>
          <w:b w:val="0"/>
          <w:sz w:val="22"/>
          <w:szCs w:val="22"/>
        </w:rPr>
        <w:t xml:space="preserve">em. </w:t>
      </w:r>
    </w:p>
    <w:p w:rsidR="00DE019B" w:rsidRPr="00CD45E9" w:rsidRDefault="00DE019B" w:rsidP="004F369F">
      <w:pPr>
        <w:pStyle w:val="slolnku"/>
        <w:numPr>
          <w:ilvl w:val="1"/>
          <w:numId w:val="26"/>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rsidR="00DE019B" w:rsidRPr="00CD45E9" w:rsidRDefault="00DE019B" w:rsidP="004F369F">
      <w:pPr>
        <w:pStyle w:val="slolnku"/>
        <w:numPr>
          <w:ilvl w:val="0"/>
          <w:numId w:val="22"/>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rsidR="00DE019B" w:rsidRPr="00CD45E9" w:rsidRDefault="00DE019B" w:rsidP="004F369F">
      <w:pPr>
        <w:pStyle w:val="slolnku"/>
        <w:numPr>
          <w:ilvl w:val="0"/>
          <w:numId w:val="22"/>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rsidR="00DE019B" w:rsidRPr="009B1A12" w:rsidRDefault="00DE019B" w:rsidP="004F369F">
      <w:pPr>
        <w:pStyle w:val="slolnku"/>
        <w:numPr>
          <w:ilvl w:val="0"/>
          <w:numId w:val="22"/>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rsidR="00904FAC" w:rsidRPr="00CD45E9" w:rsidRDefault="00904FAC" w:rsidP="004F369F">
      <w:pPr>
        <w:pStyle w:val="slolnku"/>
        <w:numPr>
          <w:ilvl w:val="1"/>
          <w:numId w:val="26"/>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904FAC" w:rsidRPr="00CD45E9" w:rsidRDefault="00904FAC" w:rsidP="004F369F">
      <w:pPr>
        <w:pStyle w:val="slolnku"/>
        <w:numPr>
          <w:ilvl w:val="0"/>
          <w:numId w:val="23"/>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904FAC" w:rsidRPr="00094960" w:rsidRDefault="00904FAC" w:rsidP="004F369F">
      <w:pPr>
        <w:pStyle w:val="slolnku"/>
        <w:numPr>
          <w:ilvl w:val="0"/>
          <w:numId w:val="23"/>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rsidR="00904FAC" w:rsidRDefault="0071059C" w:rsidP="004F369F">
      <w:pPr>
        <w:pStyle w:val="slolnku"/>
        <w:numPr>
          <w:ilvl w:val="0"/>
          <w:numId w:val="23"/>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pozbude oprávnění vyžadovaného právními předpisy k činnostem, k jejichž provádění je </w:t>
      </w:r>
      <w:r>
        <w:rPr>
          <w:rFonts w:ascii="Georgia" w:hAnsi="Georgia" w:cs="Arial"/>
          <w:b w:val="0"/>
          <w:sz w:val="22"/>
          <w:szCs w:val="22"/>
        </w:rPr>
        <w:t>Dodavatel</w:t>
      </w:r>
      <w:r w:rsidR="00904FAC" w:rsidRPr="00CD45E9">
        <w:rPr>
          <w:rFonts w:ascii="Georgia" w:hAnsi="Georgia" w:cs="Arial"/>
          <w:b w:val="0"/>
          <w:sz w:val="22"/>
          <w:szCs w:val="22"/>
        </w:rPr>
        <w:t xml:space="preserve"> povinen dle této Smlouvy, </w:t>
      </w:r>
    </w:p>
    <w:p w:rsidR="00904FAC" w:rsidRPr="00CD45E9" w:rsidRDefault="0071059C" w:rsidP="004F369F">
      <w:pPr>
        <w:pStyle w:val="slolnku"/>
        <w:numPr>
          <w:ilvl w:val="0"/>
          <w:numId w:val="23"/>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pozbude kteréhokoliv jiného kvalifikačního předpokladu, jehož splnění bylo předpokladem pro zadání veřejné zakázky,</w:t>
      </w:r>
    </w:p>
    <w:p w:rsidR="00904FAC" w:rsidRPr="00CD45E9" w:rsidRDefault="00904FAC" w:rsidP="004F369F">
      <w:pPr>
        <w:pStyle w:val="slolnku"/>
        <w:numPr>
          <w:ilvl w:val="0"/>
          <w:numId w:val="23"/>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w:t>
      </w:r>
      <w:r w:rsidR="0071059C">
        <w:rPr>
          <w:rFonts w:ascii="Georgia" w:hAnsi="Georgia" w:cs="Arial"/>
          <w:b w:val="0"/>
          <w:sz w:val="22"/>
          <w:szCs w:val="22"/>
        </w:rPr>
        <w:t>Dodavatel</w:t>
      </w:r>
      <w:r w:rsidRPr="00CD45E9">
        <w:rPr>
          <w:rFonts w:ascii="Georgia" w:hAnsi="Georgia" w:cs="Arial"/>
          <w:b w:val="0"/>
          <w:sz w:val="22"/>
          <w:szCs w:val="22"/>
        </w:rPr>
        <w:t>e,</w:t>
      </w:r>
    </w:p>
    <w:p w:rsidR="005E2396" w:rsidRPr="009B1A12" w:rsidRDefault="0071059C" w:rsidP="004F369F">
      <w:pPr>
        <w:pStyle w:val="slolnku"/>
        <w:numPr>
          <w:ilvl w:val="0"/>
          <w:numId w:val="23"/>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vstoupí do likvidace.</w:t>
      </w:r>
    </w:p>
    <w:p w:rsidR="00904FAC" w:rsidRPr="00CD45E9" w:rsidRDefault="0071059C" w:rsidP="004F369F">
      <w:pPr>
        <w:pStyle w:val="slolnku"/>
        <w:numPr>
          <w:ilvl w:val="1"/>
          <w:numId w:val="26"/>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je oprávněn od této Smlouvy odstoupit v případě, že Objednatel bude v prodlení s úhradou svých peněžitých závazků vyplývajících z této Smlouvy po dobu delší než 90 dnů.</w:t>
      </w:r>
    </w:p>
    <w:p w:rsidR="00904FAC" w:rsidRPr="00CD45E9" w:rsidRDefault="00904FAC" w:rsidP="004F369F">
      <w:pPr>
        <w:pStyle w:val="slolnku"/>
        <w:numPr>
          <w:ilvl w:val="1"/>
          <w:numId w:val="26"/>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904FAC" w:rsidRPr="00CD45E9" w:rsidRDefault="00904FAC" w:rsidP="004F369F">
      <w:pPr>
        <w:pStyle w:val="slolnku"/>
        <w:numPr>
          <w:ilvl w:val="1"/>
          <w:numId w:val="26"/>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904FAC" w:rsidRPr="00CD45E9" w:rsidRDefault="00904FAC" w:rsidP="004F369F">
      <w:pPr>
        <w:pStyle w:val="slolnku"/>
        <w:numPr>
          <w:ilvl w:val="1"/>
          <w:numId w:val="26"/>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w:t>
      </w:r>
      <w:r w:rsidR="0071059C">
        <w:rPr>
          <w:rFonts w:ascii="Georgia" w:hAnsi="Georgia" w:cs="Arial"/>
          <w:b w:val="0"/>
          <w:sz w:val="22"/>
          <w:szCs w:val="22"/>
        </w:rPr>
        <w:t>Dodavatel</w:t>
      </w:r>
      <w:r w:rsidRPr="00CD45E9">
        <w:rPr>
          <w:rFonts w:ascii="Georgia" w:hAnsi="Georgia" w:cs="Arial"/>
          <w:b w:val="0"/>
          <w:sz w:val="22"/>
          <w:szCs w:val="22"/>
        </w:rPr>
        <w:t xml:space="preserve"> 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 xml:space="preserve">v aktuálně rozpracovaném stavu. Pro případ odstoupení od Smlouvy z důvodů na straně Objednatele má </w:t>
      </w:r>
      <w:r w:rsidR="0071059C">
        <w:rPr>
          <w:rFonts w:ascii="Georgia" w:hAnsi="Georgia" w:cs="Arial"/>
          <w:b w:val="0"/>
          <w:sz w:val="22"/>
          <w:szCs w:val="22"/>
        </w:rPr>
        <w:t>Dodavatel</w:t>
      </w:r>
      <w:r w:rsidRPr="00CD45E9">
        <w:rPr>
          <w:rFonts w:ascii="Georgia" w:hAnsi="Georgia" w:cs="Arial"/>
          <w:b w:val="0"/>
          <w:sz w:val="22"/>
          <w:szCs w:val="22"/>
        </w:rPr>
        <w:t xml:space="preserve"> 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xml:space="preserve">. </w:t>
      </w:r>
    </w:p>
    <w:p w:rsidR="00F131D8" w:rsidRDefault="00F131D8" w:rsidP="004F369F">
      <w:pPr>
        <w:pStyle w:val="slolnku"/>
        <w:numPr>
          <w:ilvl w:val="1"/>
          <w:numId w:val="26"/>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V případě předčasného ukončení této Smlouvy je </w:t>
      </w:r>
      <w:r w:rsidR="0071059C">
        <w:rPr>
          <w:rFonts w:ascii="Georgia" w:hAnsi="Georgia" w:cs="Arial"/>
          <w:b w:val="0"/>
          <w:sz w:val="22"/>
          <w:szCs w:val="22"/>
        </w:rPr>
        <w:t>Dodavatel</w:t>
      </w:r>
      <w:r w:rsidRPr="00CD45E9">
        <w:rPr>
          <w:rFonts w:ascii="Georgia" w:hAnsi="Georgia" w:cs="Arial"/>
          <w:b w:val="0"/>
          <w:sz w:val="22"/>
          <w:szCs w:val="22"/>
        </w:rPr>
        <w:t xml:space="preserve"> povinen poskytnout Objednateli nezbytnou součinnost tak, aby Objednateli nevznikla škoda.</w:t>
      </w:r>
    </w:p>
    <w:p w:rsidR="00A760E8" w:rsidRPr="005B1A32" w:rsidRDefault="00F131D8" w:rsidP="004F369F">
      <w:pPr>
        <w:pStyle w:val="slolnku"/>
        <w:numPr>
          <w:ilvl w:val="1"/>
          <w:numId w:val="26"/>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F131D8" w:rsidRPr="00CD45E9" w:rsidRDefault="00F131D8" w:rsidP="00A83E1E">
      <w:pPr>
        <w:pStyle w:val="Heading1-Number-FollowNumberCzechTourism"/>
        <w:keepNext/>
        <w:ind w:left="360"/>
        <w:rPr>
          <w:lang w:eastAsia="cs-CZ"/>
        </w:rPr>
      </w:pPr>
      <w:r w:rsidRPr="00CD45E9">
        <w:rPr>
          <w:lang w:eastAsia="cs-CZ"/>
        </w:rPr>
        <w:t xml:space="preserve">Článek </w:t>
      </w:r>
      <w:proofErr w:type="gramStart"/>
      <w:r w:rsidRPr="00CD45E9">
        <w:rPr>
          <w:lang w:eastAsia="cs-CZ"/>
        </w:rPr>
        <w:t>1</w:t>
      </w:r>
      <w:r>
        <w:rPr>
          <w:lang w:eastAsia="cs-CZ"/>
        </w:rPr>
        <w:t xml:space="preserve">3  </w:t>
      </w:r>
      <w:r w:rsidRPr="00CD45E9">
        <w:rPr>
          <w:lang w:eastAsia="cs-CZ"/>
        </w:rPr>
        <w:t>Kontaktní</w:t>
      </w:r>
      <w:proofErr w:type="gramEnd"/>
      <w:r w:rsidRPr="00CD45E9">
        <w:rPr>
          <w:lang w:eastAsia="cs-CZ"/>
        </w:rPr>
        <w:t xml:space="preserve"> osoby</w:t>
      </w:r>
    </w:p>
    <w:p w:rsidR="00F131D8" w:rsidRDefault="00F131D8" w:rsidP="00A83E1E">
      <w:pPr>
        <w:pStyle w:val="slolnku"/>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rsidR="00F131D8" w:rsidRPr="001636AD" w:rsidRDefault="00F131D8" w:rsidP="00A83E1E">
      <w:pPr>
        <w:keepNext/>
        <w:rPr>
          <w:lang w:eastAsia="cs-CZ"/>
        </w:rPr>
      </w:pPr>
    </w:p>
    <w:p w:rsidR="00F131D8" w:rsidRPr="00052B0C" w:rsidRDefault="00F131D8" w:rsidP="00A83E1E">
      <w:pPr>
        <w:pStyle w:val="slolnku"/>
        <w:numPr>
          <w:ilvl w:val="0"/>
          <w:numId w:val="17"/>
        </w:numPr>
        <w:tabs>
          <w:tab w:val="clear" w:pos="0"/>
          <w:tab w:val="clear" w:pos="284"/>
          <w:tab w:val="clear" w:pos="1701"/>
        </w:tabs>
        <w:spacing w:before="0" w:after="0"/>
        <w:jc w:val="both"/>
        <w:rPr>
          <w:rFonts w:ascii="Georgia" w:hAnsi="Georgia" w:cs="Arial"/>
          <w:b w:val="0"/>
          <w:sz w:val="22"/>
          <w:szCs w:val="22"/>
        </w:rPr>
      </w:pPr>
      <w:r w:rsidRPr="00052B0C">
        <w:rPr>
          <w:rFonts w:ascii="Georgia" w:hAnsi="Georgia" w:cs="Arial"/>
          <w:b w:val="0"/>
          <w:sz w:val="22"/>
          <w:szCs w:val="22"/>
        </w:rPr>
        <w:t>za Objednate</w:t>
      </w:r>
      <w:r w:rsidR="004B78FA">
        <w:rPr>
          <w:rFonts w:ascii="Georgia" w:hAnsi="Georgia" w:cs="Arial"/>
          <w:b w:val="0"/>
          <w:sz w:val="22"/>
          <w:szCs w:val="22"/>
        </w:rPr>
        <w:t>le: Mgr. Michaela Klofcová, tel. 221 580 274</w:t>
      </w:r>
      <w:r w:rsidRPr="00052B0C">
        <w:rPr>
          <w:rFonts w:ascii="Georgia" w:hAnsi="Georgia" w:cs="Arial"/>
          <w:b w:val="0"/>
          <w:sz w:val="22"/>
          <w:szCs w:val="22"/>
        </w:rPr>
        <w:t xml:space="preserve">, e-mail: </w:t>
      </w:r>
      <w:r w:rsidR="004B78FA">
        <w:rPr>
          <w:rFonts w:ascii="Georgia" w:hAnsi="Georgia" w:cs="Arial"/>
          <w:b w:val="0"/>
          <w:sz w:val="22"/>
          <w:szCs w:val="22"/>
        </w:rPr>
        <w:t>klofco</w:t>
      </w:r>
      <w:r>
        <w:rPr>
          <w:rFonts w:ascii="Georgia" w:hAnsi="Georgia" w:cs="Arial"/>
          <w:b w:val="0"/>
          <w:sz w:val="22"/>
          <w:szCs w:val="22"/>
        </w:rPr>
        <w:t>va</w:t>
      </w:r>
      <w:r w:rsidRPr="00052B0C">
        <w:rPr>
          <w:rFonts w:ascii="Georgia" w:hAnsi="Georgia" w:cs="Arial"/>
          <w:b w:val="0"/>
          <w:sz w:val="22"/>
          <w:szCs w:val="22"/>
        </w:rPr>
        <w:t>@czechtourism.cz</w:t>
      </w:r>
    </w:p>
    <w:p w:rsidR="00C710BF" w:rsidRDefault="00F131D8" w:rsidP="00C710BF">
      <w:pPr>
        <w:pStyle w:val="slolnku"/>
        <w:numPr>
          <w:ilvl w:val="0"/>
          <w:numId w:val="17"/>
        </w:numPr>
        <w:jc w:val="both"/>
        <w:rPr>
          <w:rFonts w:ascii="Georgia" w:hAnsi="Georgia" w:cs="Arial"/>
          <w:b w:val="0"/>
          <w:sz w:val="22"/>
          <w:szCs w:val="22"/>
        </w:rPr>
      </w:pPr>
      <w:r w:rsidRPr="00C710BF">
        <w:rPr>
          <w:rFonts w:ascii="Georgia" w:hAnsi="Georgia" w:cs="Arial"/>
          <w:b w:val="0"/>
          <w:sz w:val="22"/>
          <w:szCs w:val="22"/>
        </w:rPr>
        <w:t xml:space="preserve">za </w:t>
      </w:r>
      <w:r w:rsidR="0071059C" w:rsidRPr="00C710BF">
        <w:rPr>
          <w:rFonts w:ascii="Georgia" w:hAnsi="Georgia" w:cs="Arial"/>
          <w:b w:val="0"/>
          <w:sz w:val="22"/>
          <w:szCs w:val="22"/>
        </w:rPr>
        <w:t>Dodavatel</w:t>
      </w:r>
      <w:r w:rsidRPr="00C710BF">
        <w:rPr>
          <w:rFonts w:ascii="Georgia" w:hAnsi="Georgia" w:cs="Arial"/>
          <w:b w:val="0"/>
          <w:sz w:val="22"/>
          <w:szCs w:val="22"/>
        </w:rPr>
        <w:t xml:space="preserve">e: </w:t>
      </w:r>
    </w:p>
    <w:p w:rsidR="00C710BF" w:rsidRPr="00C710BF" w:rsidRDefault="00C710BF" w:rsidP="00C710BF">
      <w:pPr>
        <w:pStyle w:val="slolnku"/>
        <w:ind w:left="1287"/>
        <w:jc w:val="both"/>
        <w:rPr>
          <w:rFonts w:ascii="Georgia" w:hAnsi="Georgia" w:cs="Arial"/>
          <w:b w:val="0"/>
          <w:sz w:val="22"/>
          <w:szCs w:val="22"/>
        </w:rPr>
      </w:pPr>
      <w:r w:rsidRPr="00C710BF">
        <w:rPr>
          <w:rFonts w:ascii="Georgia" w:hAnsi="Georgia" w:cs="Arial"/>
          <w:b w:val="0"/>
          <w:sz w:val="22"/>
          <w:szCs w:val="22"/>
        </w:rPr>
        <w:t>ve věcech redakčních: Petr Manuel Ulrich, tel: 226 257 742, 602 160 517, e-mail: petr.ulrych@cot.cz</w:t>
      </w:r>
    </w:p>
    <w:p w:rsidR="00F131D8" w:rsidRDefault="00C710BF" w:rsidP="00C710BF">
      <w:pPr>
        <w:pStyle w:val="slolnku"/>
        <w:tabs>
          <w:tab w:val="clear" w:pos="0"/>
          <w:tab w:val="clear" w:pos="284"/>
          <w:tab w:val="clear" w:pos="1701"/>
        </w:tabs>
        <w:spacing w:before="0" w:after="0"/>
        <w:ind w:left="1287"/>
        <w:jc w:val="both"/>
      </w:pPr>
      <w:r w:rsidRPr="00C710BF">
        <w:rPr>
          <w:rFonts w:ascii="Georgia" w:hAnsi="Georgia" w:cs="Arial"/>
          <w:b w:val="0"/>
          <w:sz w:val="22"/>
          <w:szCs w:val="22"/>
        </w:rPr>
        <w:t>ve věcech inzertních: Martina Pomykalová, tel: 724 509 927, e-mail: martina.pomykalova@cot.cz</w:t>
      </w:r>
    </w:p>
    <w:p w:rsidR="00F131D8" w:rsidRPr="00BF19ED" w:rsidRDefault="00F131D8" w:rsidP="00A83E1E">
      <w:pPr>
        <w:pStyle w:val="Heading1-Number-FollowNumberCzechTourism"/>
        <w:keepNext/>
        <w:rPr>
          <w:lang w:eastAsia="cs-CZ"/>
        </w:rPr>
      </w:pPr>
      <w:r w:rsidRPr="00CD45E9">
        <w:rPr>
          <w:lang w:eastAsia="cs-CZ"/>
        </w:rPr>
        <w:t xml:space="preserve">Článek </w:t>
      </w:r>
      <w:proofErr w:type="gramStart"/>
      <w:r w:rsidRPr="00CD45E9">
        <w:rPr>
          <w:lang w:eastAsia="cs-CZ"/>
        </w:rPr>
        <w:t>1</w:t>
      </w:r>
      <w:r>
        <w:rPr>
          <w:lang w:eastAsia="cs-CZ"/>
        </w:rPr>
        <w:t xml:space="preserve">4  </w:t>
      </w:r>
      <w:r w:rsidRPr="00CD45E9">
        <w:rPr>
          <w:lang w:eastAsia="cs-CZ"/>
        </w:rPr>
        <w:t>Závěrečná</w:t>
      </w:r>
      <w:proofErr w:type="gramEnd"/>
      <w:r w:rsidRPr="00CD45E9">
        <w:rPr>
          <w:lang w:eastAsia="cs-CZ"/>
        </w:rPr>
        <w:t xml:space="preserve"> ustanovení</w:t>
      </w:r>
    </w:p>
    <w:p w:rsidR="00F131D8" w:rsidRPr="00B449BA" w:rsidRDefault="00F131D8" w:rsidP="004F369F">
      <w:pPr>
        <w:pStyle w:val="Odstavecseseznamem"/>
        <w:keepNext/>
        <w:numPr>
          <w:ilvl w:val="0"/>
          <w:numId w:val="2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449BA" w:rsidRDefault="00F131D8" w:rsidP="004F369F">
      <w:pPr>
        <w:pStyle w:val="Odstavecseseznamem"/>
        <w:keepNext/>
        <w:numPr>
          <w:ilvl w:val="0"/>
          <w:numId w:val="2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96E0D" w:rsidRDefault="00F131D8" w:rsidP="004F369F">
      <w:pPr>
        <w:pStyle w:val="slolnku"/>
        <w:numPr>
          <w:ilvl w:val="1"/>
          <w:numId w:val="27"/>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rsidR="00F131D8" w:rsidRPr="00B96E0D" w:rsidRDefault="00F131D8" w:rsidP="004F369F">
      <w:pPr>
        <w:pStyle w:val="slolnku"/>
        <w:numPr>
          <w:ilvl w:val="1"/>
          <w:numId w:val="27"/>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904FAC" w:rsidRPr="00B96E0D" w:rsidRDefault="00904FAC" w:rsidP="004F369F">
      <w:pPr>
        <w:pStyle w:val="slolnku"/>
        <w:numPr>
          <w:ilvl w:val="1"/>
          <w:numId w:val="27"/>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904FAC" w:rsidRPr="00B96E0D" w:rsidRDefault="00904FAC" w:rsidP="004F369F">
      <w:pPr>
        <w:pStyle w:val="slolnku"/>
        <w:numPr>
          <w:ilvl w:val="1"/>
          <w:numId w:val="27"/>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904FAC" w:rsidRPr="00CD45E9" w:rsidRDefault="00904FAC" w:rsidP="004F369F">
      <w:pPr>
        <w:pStyle w:val="slolnku"/>
        <w:numPr>
          <w:ilvl w:val="1"/>
          <w:numId w:val="27"/>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rsidR="00904FAC" w:rsidRPr="005E2396" w:rsidRDefault="00904FAC" w:rsidP="004F369F">
      <w:pPr>
        <w:pStyle w:val="slolnku"/>
        <w:numPr>
          <w:ilvl w:val="1"/>
          <w:numId w:val="27"/>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855191" w:rsidRDefault="00904FAC" w:rsidP="00855191">
      <w:pPr>
        <w:pStyle w:val="slolnku"/>
        <w:numPr>
          <w:ilvl w:val="1"/>
          <w:numId w:val="27"/>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rsidR="00855191" w:rsidRPr="00855191" w:rsidRDefault="00855191" w:rsidP="00855191">
      <w:pPr>
        <w:rPr>
          <w:lang w:eastAsia="cs-CZ"/>
        </w:rPr>
      </w:pPr>
    </w:p>
    <w:p w:rsidR="00811F9E" w:rsidRPr="006915F3" w:rsidRDefault="004F547A" w:rsidP="004F369F">
      <w:pPr>
        <w:pStyle w:val="ListNumber-ContinueHeadingCzechTourism"/>
        <w:numPr>
          <w:ilvl w:val="1"/>
          <w:numId w:val="27"/>
        </w:numPr>
        <w:jc w:val="both"/>
      </w:pPr>
      <w:r>
        <w:t xml:space="preserve">Dodavatel bere na vědomí, že Smlouva nebo skutečnosti v této Smlouvě uvedené můžou být zveřejněny v souladu se ZZVZ, </w:t>
      </w:r>
      <w:r w:rsidRPr="00B05966">
        <w:t>zák</w:t>
      </w:r>
      <w:r>
        <w:t>onem č.</w:t>
      </w:r>
      <w:r w:rsidRPr="00B05966">
        <w:t xml:space="preserve">106/1999 Sb., o svobodném přístupu k informacím a </w:t>
      </w:r>
      <w:r>
        <w:t xml:space="preserve">v souladu se zákonem </w:t>
      </w:r>
      <w:r w:rsidRPr="00B05966">
        <w:t>č. 340/2015 Sb., o registru smluv</w:t>
      </w:r>
      <w:r>
        <w:t xml:space="preserve">. </w:t>
      </w:r>
      <w:r w:rsidR="00811F9E" w:rsidRPr="006915F3">
        <w:t xml:space="preserve">Skutečnosti uvedené v této Smlouvě nebudou Smluvními stranami považovány za obchodní tajemství ve smyslu ustanovení § 504 občanského zákoníku.  Objednatel upozorňuje, že cena za plnění dle této smlouvy </w:t>
      </w:r>
      <w:r w:rsidR="00811F9E">
        <w:t xml:space="preserve">musí </w:t>
      </w:r>
      <w:r w:rsidR="00811F9E" w:rsidRPr="006915F3">
        <w:t xml:space="preserve">být v souladu s § 5 odst. 6 zákona o registru smluv č. 340/2015 </w:t>
      </w:r>
      <w:proofErr w:type="gramStart"/>
      <w:r w:rsidR="00811F9E" w:rsidRPr="006915F3">
        <w:t xml:space="preserve">Sb. </w:t>
      </w:r>
      <w:r w:rsidR="00811F9E">
        <w:t xml:space="preserve"> zveřejněna</w:t>
      </w:r>
      <w:proofErr w:type="gramEnd"/>
      <w:r w:rsidR="00811F9E">
        <w:t xml:space="preserve">. </w:t>
      </w:r>
    </w:p>
    <w:p w:rsidR="00811F9E" w:rsidRPr="00811F9E" w:rsidRDefault="00811F9E" w:rsidP="00811F9E">
      <w:pPr>
        <w:rPr>
          <w:lang w:eastAsia="cs-CZ"/>
        </w:rPr>
      </w:pPr>
    </w:p>
    <w:p w:rsidR="00072D16" w:rsidRPr="00072D16" w:rsidRDefault="00072D16" w:rsidP="00A83E1E">
      <w:pPr>
        <w:keepNext/>
        <w:rPr>
          <w:lang w:eastAsia="cs-CZ"/>
        </w:rPr>
      </w:pPr>
    </w:p>
    <w:p w:rsidR="00072D16" w:rsidRPr="00072D16" w:rsidRDefault="00072D16" w:rsidP="004F369F">
      <w:pPr>
        <w:pStyle w:val="slolnku"/>
        <w:numPr>
          <w:ilvl w:val="1"/>
          <w:numId w:val="27"/>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 xml:space="preserve">Příloha č. 1: </w:t>
      </w:r>
      <w:proofErr w:type="spellStart"/>
      <w:r w:rsidR="004B78FA">
        <w:rPr>
          <w:rFonts w:ascii="Georgia" w:hAnsi="Georgia" w:cs="Arial"/>
          <w:b w:val="0"/>
          <w:sz w:val="22"/>
          <w:szCs w:val="22"/>
        </w:rPr>
        <w:t>Mediaplán</w:t>
      </w:r>
      <w:proofErr w:type="spellEnd"/>
      <w:r w:rsidR="003E4E8D">
        <w:rPr>
          <w:rFonts w:ascii="Georgia" w:hAnsi="Georgia" w:cs="Arial"/>
          <w:b w:val="0"/>
          <w:sz w:val="22"/>
          <w:szCs w:val="22"/>
        </w:rPr>
        <w:t xml:space="preserve"> – dodá </w:t>
      </w:r>
      <w:r w:rsidR="0071059C">
        <w:rPr>
          <w:rFonts w:ascii="Georgia" w:hAnsi="Georgia" w:cs="Arial"/>
          <w:b w:val="0"/>
          <w:sz w:val="22"/>
          <w:szCs w:val="22"/>
        </w:rPr>
        <w:t>dodavatel</w:t>
      </w:r>
      <w:r w:rsidR="003E4E8D">
        <w:rPr>
          <w:rFonts w:ascii="Georgia" w:hAnsi="Georgia" w:cs="Arial"/>
          <w:b w:val="0"/>
          <w:sz w:val="22"/>
          <w:szCs w:val="22"/>
        </w:rPr>
        <w:t xml:space="preserve"> dle vlastního návrhu předloženého do </w:t>
      </w:r>
      <w:bookmarkStart w:id="7" w:name="_GoBack"/>
      <w:bookmarkEnd w:id="7"/>
      <w:r w:rsidR="003E4E8D">
        <w:rPr>
          <w:rFonts w:ascii="Georgia" w:hAnsi="Georgia" w:cs="Arial"/>
          <w:b w:val="0"/>
          <w:sz w:val="22"/>
          <w:szCs w:val="22"/>
        </w:rPr>
        <w:t>nabídky</w:t>
      </w:r>
    </w:p>
    <w:p w:rsidR="00904FAC" w:rsidRDefault="00904FAC" w:rsidP="00A83E1E">
      <w:pPr>
        <w:pStyle w:val="Nzevlnku"/>
        <w:rPr>
          <w:rFonts w:ascii="Georgia" w:hAnsi="Georgia"/>
          <w:sz w:val="22"/>
          <w:szCs w:val="22"/>
        </w:rPr>
      </w:pPr>
    </w:p>
    <w:p w:rsidR="005E2396" w:rsidRPr="005E2396" w:rsidRDefault="005E2396" w:rsidP="00A83E1E">
      <w:pPr>
        <w:keepNext/>
        <w:rPr>
          <w:lang w:eastAsia="cs-CZ"/>
        </w:rPr>
      </w:pPr>
    </w:p>
    <w:p w:rsidR="00904FAC" w:rsidRDefault="00904FAC" w:rsidP="00A83E1E">
      <w:pPr>
        <w:pStyle w:val="Podpis"/>
        <w:keepNext/>
      </w:pPr>
      <w:r>
        <w:t>Objednatel:</w:t>
      </w:r>
      <w:r>
        <w:tab/>
      </w:r>
      <w:r>
        <w:tab/>
      </w:r>
      <w:r>
        <w:tab/>
      </w:r>
      <w:r>
        <w:tab/>
      </w:r>
      <w:r>
        <w:tab/>
      </w:r>
      <w:r>
        <w:tab/>
      </w:r>
      <w:r>
        <w:tab/>
      </w:r>
      <w:r>
        <w:tab/>
      </w:r>
      <w:r>
        <w:tab/>
      </w:r>
      <w:r w:rsidR="0071059C">
        <w:t>Dodavatel</w:t>
      </w:r>
      <w:r>
        <w:t>:</w:t>
      </w:r>
    </w:p>
    <w:p w:rsidR="00904FAC" w:rsidRDefault="00904FAC" w:rsidP="00A83E1E">
      <w:pPr>
        <w:pStyle w:val="Podpis"/>
        <w:keepNext/>
        <w:spacing w:before="0" w:line="240" w:lineRule="auto"/>
      </w:pPr>
    </w:p>
    <w:p w:rsidR="00904FAC" w:rsidRDefault="00904FAC" w:rsidP="00A83E1E">
      <w:pPr>
        <w:pStyle w:val="Podpis"/>
        <w:keepNext/>
        <w:spacing w:before="0" w:line="240" w:lineRule="auto"/>
        <w:rPr>
          <w:b w:val="0"/>
        </w:rPr>
      </w:pPr>
    </w:p>
    <w:p w:rsidR="00904FAC" w:rsidRPr="008D2081" w:rsidRDefault="00904FAC" w:rsidP="00A83E1E">
      <w:pPr>
        <w:pStyle w:val="Podpis"/>
        <w:keepNext/>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C710BF">
        <w:rPr>
          <w:b w:val="0"/>
          <w:szCs w:val="22"/>
        </w:rPr>
        <w:t>Praze</w:t>
      </w:r>
      <w:r w:rsidRPr="00EC055A">
        <w:rPr>
          <w:b w:val="0"/>
          <w:szCs w:val="22"/>
        </w:rPr>
        <w:t xml:space="preserve"> </w:t>
      </w:r>
      <w:r w:rsidRPr="008D2081">
        <w:rPr>
          <w:b w:val="0"/>
        </w:rPr>
        <w:t>dne _________</w:t>
      </w:r>
    </w:p>
    <w:p w:rsidR="00904FAC" w:rsidRPr="008D2081" w:rsidRDefault="00904FAC" w:rsidP="00A83E1E">
      <w:pPr>
        <w:pStyle w:val="Podpis"/>
        <w:keepNext/>
        <w:spacing w:before="0" w:line="240" w:lineRule="auto"/>
        <w:rPr>
          <w:b w:val="0"/>
        </w:rPr>
      </w:pPr>
    </w:p>
    <w:p w:rsidR="00904FAC" w:rsidRDefault="00904FAC" w:rsidP="00A83E1E">
      <w:pPr>
        <w:pStyle w:val="Podpis"/>
        <w:keepNext/>
        <w:spacing w:before="0" w:line="240" w:lineRule="auto"/>
      </w:pPr>
    </w:p>
    <w:p w:rsidR="00904FAC" w:rsidRDefault="00904FAC" w:rsidP="00A83E1E">
      <w:pPr>
        <w:pStyle w:val="Podpis"/>
        <w:keepNext/>
        <w:spacing w:before="0" w:line="240" w:lineRule="auto"/>
      </w:pPr>
    </w:p>
    <w:p w:rsidR="00904FAC" w:rsidRDefault="00904FAC" w:rsidP="00A83E1E">
      <w:pPr>
        <w:pStyle w:val="Podpis"/>
        <w:keepNext/>
        <w:spacing w:before="0" w:line="240" w:lineRule="auto"/>
      </w:pPr>
      <w:r>
        <w:t>_____________________</w:t>
      </w:r>
      <w:r>
        <w:tab/>
      </w:r>
      <w:r>
        <w:tab/>
      </w:r>
      <w:r>
        <w:tab/>
        <w:t>_____________________</w:t>
      </w:r>
    </w:p>
    <w:p w:rsidR="00904FAC" w:rsidRPr="008D2081" w:rsidRDefault="00904FAC" w:rsidP="00A83E1E">
      <w:pPr>
        <w:pStyle w:val="Podpis"/>
        <w:keepNext/>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C710BF">
        <w:rPr>
          <w:b w:val="0"/>
          <w:szCs w:val="22"/>
        </w:rPr>
        <w:t xml:space="preserve">Eva </w:t>
      </w:r>
      <w:proofErr w:type="spellStart"/>
      <w:r w:rsidR="00C710BF">
        <w:rPr>
          <w:b w:val="0"/>
          <w:szCs w:val="22"/>
        </w:rPr>
        <w:t>Frindtová</w:t>
      </w:r>
      <w:proofErr w:type="spellEnd"/>
    </w:p>
    <w:p w:rsidR="00904FAC" w:rsidRPr="008D2081" w:rsidRDefault="00904FAC" w:rsidP="00A83E1E">
      <w:pPr>
        <w:pStyle w:val="Podpis"/>
        <w:keepNext/>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C710BF">
        <w:rPr>
          <w:b w:val="0"/>
        </w:rPr>
        <w:tab/>
      </w:r>
      <w:r w:rsidR="00C710BF">
        <w:rPr>
          <w:b w:val="0"/>
        </w:rPr>
        <w:tab/>
      </w:r>
      <w:r w:rsidR="00C710BF">
        <w:rPr>
          <w:b w:val="0"/>
        </w:rPr>
        <w:tab/>
      </w:r>
      <w:r w:rsidR="00C710BF">
        <w:rPr>
          <w:b w:val="0"/>
        </w:rPr>
        <w:tab/>
        <w:t>jednatelka</w:t>
      </w:r>
    </w:p>
    <w:p w:rsidR="00904FAC" w:rsidRPr="008D2081" w:rsidRDefault="00904FAC" w:rsidP="00A83E1E">
      <w:pPr>
        <w:pStyle w:val="Podpis"/>
        <w:keepNext/>
        <w:spacing w:before="0" w:line="240" w:lineRule="auto"/>
        <w:rPr>
          <w:b w:val="0"/>
        </w:rPr>
      </w:pPr>
      <w:r w:rsidRPr="008D2081">
        <w:rPr>
          <w:b w:val="0"/>
        </w:rPr>
        <w:t>České centrály cestovního ruchu</w:t>
      </w:r>
      <w:r w:rsidR="000167F5">
        <w:rPr>
          <w:b w:val="0"/>
        </w:rPr>
        <w:t xml:space="preserve"> </w:t>
      </w:r>
      <w:r w:rsidR="008E1DAA">
        <w:rPr>
          <w:b w:val="0"/>
        </w:rPr>
        <w:t xml:space="preserve"> </w:t>
      </w:r>
      <w:r w:rsidRPr="008D2081">
        <w:rPr>
          <w:b w:val="0"/>
        </w:rPr>
        <w:t>-</w:t>
      </w:r>
      <w:r>
        <w:rPr>
          <w:b w:val="0"/>
        </w:rPr>
        <w:tab/>
      </w:r>
      <w:r>
        <w:rPr>
          <w:b w:val="0"/>
        </w:rPr>
        <w:tab/>
      </w:r>
      <w:r>
        <w:rPr>
          <w:b w:val="0"/>
        </w:rPr>
        <w:tab/>
      </w:r>
      <w:proofErr w:type="gramStart"/>
      <w:r w:rsidR="00C710BF" w:rsidRPr="00C710BF">
        <w:rPr>
          <w:b w:val="0"/>
          <w:szCs w:val="22"/>
        </w:rPr>
        <w:t>C.O.</w:t>
      </w:r>
      <w:proofErr w:type="gramEnd"/>
      <w:r w:rsidR="00C710BF" w:rsidRPr="00C710BF">
        <w:rPr>
          <w:b w:val="0"/>
          <w:szCs w:val="22"/>
        </w:rPr>
        <w:t>T. media, s.r.o.</w:t>
      </w:r>
    </w:p>
    <w:p w:rsidR="00904FAC" w:rsidRPr="008D2081" w:rsidRDefault="00904FAC" w:rsidP="00A83E1E">
      <w:pPr>
        <w:pStyle w:val="Podpis"/>
        <w:keepNext/>
        <w:spacing w:before="0" w:line="240" w:lineRule="auto"/>
        <w:rPr>
          <w:b w:val="0"/>
        </w:rPr>
      </w:pPr>
      <w:r w:rsidRPr="008D2081">
        <w:rPr>
          <w:b w:val="0"/>
        </w:rPr>
        <w:t>CzechTourism</w:t>
      </w:r>
    </w:p>
    <w:p w:rsidR="00904FAC" w:rsidRPr="00E84C01" w:rsidRDefault="00904FAC" w:rsidP="00A83E1E">
      <w:pPr>
        <w:keepNext/>
        <w:rPr>
          <w:lang w:eastAsia="cs-CZ"/>
        </w:rPr>
      </w:pPr>
    </w:p>
    <w:sectPr w:rsidR="00904FAC" w:rsidRPr="00E84C01" w:rsidSect="00E962A1">
      <w:footerReference w:type="default" r:id="rId8"/>
      <w:headerReference w:type="first" r:id="rId9"/>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8BF" w:rsidRDefault="009A08BF" w:rsidP="00D067DD">
      <w:pPr>
        <w:spacing w:line="240" w:lineRule="auto"/>
      </w:pPr>
      <w:r>
        <w:separator/>
      </w:r>
    </w:p>
  </w:endnote>
  <w:endnote w:type="continuationSeparator" w:id="0">
    <w:p w:rsidR="009A08BF" w:rsidRDefault="009A08BF"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CE Cond">
    <w:altName w:val="Helvetica Neue CE Cond"/>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0B1B6B" w:rsidP="004A5274">
    <w:pPr>
      <w:pStyle w:val="Zpat"/>
    </w:pPr>
    <w:r>
      <w:rPr>
        <w:noProof/>
        <w:lang w:eastAsia="cs-CZ"/>
      </w:rPr>
      <mc:AlternateContent>
        <mc:Choice Requires="wps">
          <w:drawing>
            <wp:anchor distT="0" distB="0" distL="114300" distR="114300" simplePos="0" relativeHeight="251659776"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71059C" w:rsidP="00A01F07">
                          <w:pPr>
                            <w:pStyle w:val="Zpat"/>
                          </w:pPr>
                          <w:r>
                            <w:t>Dodavatel</w:t>
                          </w:r>
                          <w:r w:rsidR="00F16F05">
                            <w:t>:</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F16F05" w:rsidRDefault="0071059C" w:rsidP="00A01F07">
                    <w:pPr>
                      <w:pStyle w:val="Zpat"/>
                    </w:pPr>
                    <w:r>
                      <w:t>Dodavatel</w:t>
                    </w:r>
                    <w:r w:rsidR="00F16F05">
                      <w:t>:</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01F9F" w:rsidRDefault="007A5CBE" w:rsidP="00301F9F">
                          <w:pPr>
                            <w:spacing w:line="180" w:lineRule="exact"/>
                            <w:rPr>
                              <w:szCs w:val="16"/>
                            </w:rPr>
                          </w:pPr>
                          <w:r>
                            <w:fldChar w:fldCharType="begin"/>
                          </w:r>
                          <w:r w:rsidR="00EF5E6A">
                            <w:instrText xml:space="preserve"> PAGE  \* Arabic  \* MERGEFORMAT </w:instrText>
                          </w:r>
                          <w:r>
                            <w:fldChar w:fldCharType="separate"/>
                          </w:r>
                          <w:r w:rsidR="00C710BF" w:rsidRPr="00C710BF">
                            <w:rPr>
                              <w:rFonts w:ascii="Arial" w:hAnsi="Arial"/>
                              <w:noProof/>
                              <w:sz w:val="16"/>
                              <w:szCs w:val="16"/>
                            </w:rPr>
                            <w:t>8</w:t>
                          </w:r>
                          <w:r>
                            <w:rPr>
                              <w:rFonts w:ascii="Arial" w:hAnsi="Arial"/>
                              <w:noProof/>
                              <w:sz w:val="16"/>
                              <w:szCs w:val="16"/>
                            </w:rPr>
                            <w:fldChar w:fldCharType="end"/>
                          </w:r>
                          <w:r w:rsidR="00F16F05">
                            <w:rPr>
                              <w:rFonts w:ascii="Arial" w:hAnsi="Arial"/>
                              <w:sz w:val="16"/>
                              <w:szCs w:val="16"/>
                            </w:rPr>
                            <w:t>/</w:t>
                          </w:r>
                          <w:fldSimple w:instr=" NUMPAGES  \* Arabic  \* MERGEFORMAT ">
                            <w:r w:rsidR="00C710BF" w:rsidRPr="00C710BF">
                              <w:rPr>
                                <w:rFonts w:ascii="Arial" w:hAnsi="Arial"/>
                                <w:noProof/>
                                <w:sz w:val="16"/>
                                <w:szCs w:val="16"/>
                              </w:rPr>
                              <w:t>11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F16F05" w:rsidRPr="00301F9F" w:rsidRDefault="007A5CBE" w:rsidP="00301F9F">
                    <w:pPr>
                      <w:spacing w:line="180" w:lineRule="exact"/>
                      <w:rPr>
                        <w:szCs w:val="16"/>
                      </w:rPr>
                    </w:pPr>
                    <w:r>
                      <w:fldChar w:fldCharType="begin"/>
                    </w:r>
                    <w:r w:rsidR="00EF5E6A">
                      <w:instrText xml:space="preserve"> PAGE  \* Arabic  \* MERGEFORMAT </w:instrText>
                    </w:r>
                    <w:r>
                      <w:fldChar w:fldCharType="separate"/>
                    </w:r>
                    <w:r w:rsidR="00C710BF" w:rsidRPr="00C710BF">
                      <w:rPr>
                        <w:rFonts w:ascii="Arial" w:hAnsi="Arial"/>
                        <w:noProof/>
                        <w:sz w:val="16"/>
                        <w:szCs w:val="16"/>
                      </w:rPr>
                      <w:t>8</w:t>
                    </w:r>
                    <w:r>
                      <w:rPr>
                        <w:rFonts w:ascii="Arial" w:hAnsi="Arial"/>
                        <w:noProof/>
                        <w:sz w:val="16"/>
                        <w:szCs w:val="16"/>
                      </w:rPr>
                      <w:fldChar w:fldCharType="end"/>
                    </w:r>
                    <w:r w:rsidR="00F16F05">
                      <w:rPr>
                        <w:rFonts w:ascii="Arial" w:hAnsi="Arial"/>
                        <w:sz w:val="16"/>
                        <w:szCs w:val="16"/>
                      </w:rPr>
                      <w:t>/</w:t>
                    </w:r>
                    <w:fldSimple w:instr=" NUMPAGES  \* Arabic  \* MERGEFORMAT ">
                      <w:r w:rsidR="00C710BF" w:rsidRPr="00C710BF">
                        <w:rPr>
                          <w:rFonts w:ascii="Arial" w:hAnsi="Arial"/>
                          <w:noProof/>
                          <w:sz w:val="16"/>
                          <w:szCs w:val="16"/>
                        </w:rPr>
                        <w:t>11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8BF" w:rsidRDefault="009A08BF" w:rsidP="00D067DD">
      <w:pPr>
        <w:spacing w:line="240" w:lineRule="auto"/>
      </w:pPr>
      <w:r>
        <w:separator/>
      </w:r>
    </w:p>
  </w:footnote>
  <w:footnote w:type="continuationSeparator" w:id="0">
    <w:p w:rsidR="009A08BF" w:rsidRDefault="009A08BF"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F16F05" w:rsidP="004A5274">
    <w:pPr>
      <w:pStyle w:val="Zhlav"/>
    </w:pPr>
  </w:p>
  <w:p w:rsidR="00F16F05" w:rsidRDefault="00E84C01" w:rsidP="00244A41">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3546"/>
      </w:tabs>
      <w:spacing w:after="1740"/>
    </w:pPr>
    <w:r>
      <w:rPr>
        <w:noProof/>
        <w:lang w:eastAsia="cs-CZ"/>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anchor>
      </w:drawing>
    </w:r>
    <w:r w:rsidR="000B1B6B">
      <w:rPr>
        <w:noProof/>
        <w:lang w:eastAsia="cs-CZ"/>
      </w:rPr>
      <mc:AlternateContent>
        <mc:Choice Requires="wps">
          <w:drawing>
            <wp:anchor distT="0" distB="0" distL="114300" distR="114300" simplePos="0" relativeHeight="251656704"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F16F05" w:rsidRPr="006C7931" w:rsidRDefault="00F16F05" w:rsidP="006C7931">
                    <w:pPr>
                      <w:pStyle w:val="DocumentTypeCzechTourism"/>
                    </w:pPr>
                    <w:r>
                      <w:t>Smlouva</w:t>
                    </w:r>
                  </w:p>
                </w:txbxContent>
              </v:textbox>
              <w10:wrap anchorx="page" anchory="page"/>
              <w10:anchorlock/>
            </v:shape>
          </w:pict>
        </mc:Fallback>
      </mc:AlternateContent>
    </w:r>
    <w:r w:rsidR="00244A4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4">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6">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7">
    <w:nsid w:val="18E952D0"/>
    <w:multiLevelType w:val="multilevel"/>
    <w:tmpl w:val="96C22F4E"/>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sz w:val="22"/>
        <w:szCs w:val="22"/>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9">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1">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2">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3">
    <w:nsid w:val="29FE1E7A"/>
    <w:multiLevelType w:val="multilevel"/>
    <w:tmpl w:val="C882B7AA"/>
    <w:numStyleLink w:val="Headings"/>
  </w:abstractNum>
  <w:abstractNum w:abstractNumId="14">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2BCD7FCA"/>
    <w:multiLevelType w:val="multilevel"/>
    <w:tmpl w:val="922C0BF2"/>
    <w:numStyleLink w:val="Heading-Number-FollowNumber"/>
  </w:abstractNum>
  <w:abstractNum w:abstractNumId="16">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17">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362C6FCD"/>
    <w:multiLevelType w:val="multilevel"/>
    <w:tmpl w:val="F790FBA2"/>
    <w:lvl w:ilvl="0">
      <w:start w:val="1"/>
      <w:numFmt w:val="decimal"/>
      <w:pStyle w:val="RLlneksmlouvy"/>
      <w:lvlText w:val="%1."/>
      <w:lvlJc w:val="left"/>
      <w:pPr>
        <w:tabs>
          <w:tab w:val="num" w:pos="737"/>
        </w:tabs>
        <w:ind w:left="737" w:hanging="737"/>
      </w:pPr>
      <w:rPr>
        <w:rFonts w:ascii="Georgia" w:hAnsi="Georgia" w:cs="Times New Roman"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eorgia" w:hAnsi="Georgia"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0">
    <w:nsid w:val="3C914A79"/>
    <w:multiLevelType w:val="multilevel"/>
    <w:tmpl w:val="A8BCAB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2">
    <w:nsid w:val="45D82F99"/>
    <w:multiLevelType w:val="multilevel"/>
    <w:tmpl w:val="6E2AC5D8"/>
    <w:numStyleLink w:val="BalloonTextBullet"/>
  </w:abstractNum>
  <w:abstractNum w:abstractNumId="23">
    <w:nsid w:val="46BB2A34"/>
    <w:multiLevelType w:val="hybridMultilevel"/>
    <w:tmpl w:val="915E5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5">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6">
    <w:nsid w:val="4F8556EA"/>
    <w:multiLevelType w:val="multilevel"/>
    <w:tmpl w:val="4DDA1382"/>
    <w:lvl w:ilvl="0">
      <w:start w:val="9"/>
      <w:numFmt w:val="decimal"/>
      <w:lvlText w:val="%1"/>
      <w:lvlJc w:val="left"/>
      <w:pPr>
        <w:ind w:left="360" w:hanging="360"/>
      </w:pPr>
      <w:rPr>
        <w:rFonts w:hint="default"/>
        <w:sz w:val="22"/>
      </w:rPr>
    </w:lvl>
    <w:lvl w:ilvl="1">
      <w:start w:val="3"/>
      <w:numFmt w:val="decimal"/>
      <w:lvlText w:val="8.%2"/>
      <w:lvlJc w:val="left"/>
      <w:pPr>
        <w:ind w:left="720" w:hanging="720"/>
      </w:pPr>
      <w:rPr>
        <w:rFonts w:hint="default"/>
        <w:sz w:val="22"/>
      </w:rPr>
    </w:lvl>
    <w:lvl w:ilvl="2">
      <w:start w:val="1"/>
      <w:numFmt w:val="decimal"/>
      <w:lvlText w:val="%1.%2.%3"/>
      <w:lvlJc w:val="left"/>
      <w:pPr>
        <w:ind w:left="3540" w:hanging="720"/>
      </w:pPr>
      <w:rPr>
        <w:rFonts w:hint="default"/>
        <w:sz w:val="22"/>
      </w:rPr>
    </w:lvl>
    <w:lvl w:ilvl="3">
      <w:start w:val="1"/>
      <w:numFmt w:val="decimal"/>
      <w:lvlText w:val="%1.%2.%3.%4"/>
      <w:lvlJc w:val="left"/>
      <w:pPr>
        <w:ind w:left="5310" w:hanging="1080"/>
      </w:pPr>
      <w:rPr>
        <w:rFonts w:hint="default"/>
        <w:sz w:val="22"/>
      </w:rPr>
    </w:lvl>
    <w:lvl w:ilvl="4">
      <w:start w:val="1"/>
      <w:numFmt w:val="decimal"/>
      <w:lvlText w:val="%1.%2.%3.%4.%5"/>
      <w:lvlJc w:val="left"/>
      <w:pPr>
        <w:ind w:left="6720" w:hanging="1080"/>
      </w:pPr>
      <w:rPr>
        <w:rFonts w:hint="default"/>
        <w:sz w:val="22"/>
      </w:rPr>
    </w:lvl>
    <w:lvl w:ilvl="5">
      <w:start w:val="1"/>
      <w:numFmt w:val="decimal"/>
      <w:lvlText w:val="%1.%2.%3.%4.%5.%6"/>
      <w:lvlJc w:val="left"/>
      <w:pPr>
        <w:ind w:left="8490" w:hanging="1440"/>
      </w:pPr>
      <w:rPr>
        <w:rFonts w:hint="default"/>
        <w:sz w:val="22"/>
      </w:rPr>
    </w:lvl>
    <w:lvl w:ilvl="6">
      <w:start w:val="1"/>
      <w:numFmt w:val="decimal"/>
      <w:lvlText w:val="%1.%2.%3.%4.%5.%6.%7"/>
      <w:lvlJc w:val="left"/>
      <w:pPr>
        <w:ind w:left="10260" w:hanging="1800"/>
      </w:pPr>
      <w:rPr>
        <w:rFonts w:hint="default"/>
        <w:sz w:val="22"/>
      </w:rPr>
    </w:lvl>
    <w:lvl w:ilvl="7">
      <w:start w:val="1"/>
      <w:numFmt w:val="decimal"/>
      <w:lvlText w:val="%1.%2.%3.%4.%5.%6.%7.%8"/>
      <w:lvlJc w:val="left"/>
      <w:pPr>
        <w:ind w:left="11670" w:hanging="1800"/>
      </w:pPr>
      <w:rPr>
        <w:rFonts w:hint="default"/>
        <w:sz w:val="22"/>
      </w:rPr>
    </w:lvl>
    <w:lvl w:ilvl="8">
      <w:start w:val="1"/>
      <w:numFmt w:val="decimal"/>
      <w:lvlText w:val="%1.%2.%3.%4.%5.%6.%7.%8.%9"/>
      <w:lvlJc w:val="left"/>
      <w:pPr>
        <w:ind w:left="13440" w:hanging="2160"/>
      </w:pPr>
      <w:rPr>
        <w:rFonts w:hint="default"/>
        <w:sz w:val="22"/>
      </w:rPr>
    </w:lvl>
  </w:abstractNum>
  <w:abstractNum w:abstractNumId="27">
    <w:nsid w:val="503420CD"/>
    <w:multiLevelType w:val="multilevel"/>
    <w:tmpl w:val="3540502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29">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5EE13B85"/>
    <w:multiLevelType w:val="multilevel"/>
    <w:tmpl w:val="1F5A09D6"/>
    <w:lvl w:ilvl="0">
      <w:start w:val="6"/>
      <w:numFmt w:val="decimal"/>
      <w:lvlText w:val="%1"/>
      <w:lvlJc w:val="left"/>
      <w:pPr>
        <w:ind w:left="360" w:hanging="360"/>
      </w:pPr>
      <w:rPr>
        <w:rFonts w:cs="Arial" w:hint="default"/>
        <w:b w:val="0"/>
      </w:rPr>
    </w:lvl>
    <w:lvl w:ilvl="1">
      <w:start w:val="1"/>
      <w:numFmt w:val="decimal"/>
      <w:lvlText w:val="%1.%2"/>
      <w:lvlJc w:val="left"/>
      <w:pPr>
        <w:ind w:left="1080" w:hanging="720"/>
      </w:pPr>
      <w:rPr>
        <w:rFonts w:cs="Arial" w:hint="default"/>
        <w:b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2160" w:hanging="1080"/>
      </w:pPr>
      <w:rPr>
        <w:rFonts w:cs="Arial" w:hint="default"/>
        <w:b w:val="0"/>
      </w:rPr>
    </w:lvl>
    <w:lvl w:ilvl="4">
      <w:start w:val="1"/>
      <w:numFmt w:val="decimal"/>
      <w:lvlText w:val="%1.%2.%3.%4.%5"/>
      <w:lvlJc w:val="left"/>
      <w:pPr>
        <w:ind w:left="2520" w:hanging="1080"/>
      </w:pPr>
      <w:rPr>
        <w:rFonts w:cs="Arial" w:hint="default"/>
        <w:b w:val="0"/>
      </w:rPr>
    </w:lvl>
    <w:lvl w:ilvl="5">
      <w:start w:val="1"/>
      <w:numFmt w:val="decimal"/>
      <w:lvlText w:val="%1.%2.%3.%4.%5.%6"/>
      <w:lvlJc w:val="left"/>
      <w:pPr>
        <w:ind w:left="3240" w:hanging="1440"/>
      </w:pPr>
      <w:rPr>
        <w:rFonts w:cs="Arial" w:hint="default"/>
        <w:b w:val="0"/>
      </w:rPr>
    </w:lvl>
    <w:lvl w:ilvl="6">
      <w:start w:val="1"/>
      <w:numFmt w:val="decimal"/>
      <w:lvlText w:val="%1.%2.%3.%4.%5.%6.%7"/>
      <w:lvlJc w:val="left"/>
      <w:pPr>
        <w:ind w:left="3960" w:hanging="1800"/>
      </w:pPr>
      <w:rPr>
        <w:rFonts w:cs="Arial" w:hint="default"/>
        <w:b w:val="0"/>
      </w:rPr>
    </w:lvl>
    <w:lvl w:ilvl="7">
      <w:start w:val="1"/>
      <w:numFmt w:val="decimal"/>
      <w:lvlText w:val="%1.%2.%3.%4.%5.%6.%7.%8"/>
      <w:lvlJc w:val="left"/>
      <w:pPr>
        <w:ind w:left="4320" w:hanging="1800"/>
      </w:pPr>
      <w:rPr>
        <w:rFonts w:cs="Arial" w:hint="default"/>
        <w:b w:val="0"/>
      </w:rPr>
    </w:lvl>
    <w:lvl w:ilvl="8">
      <w:start w:val="1"/>
      <w:numFmt w:val="decimal"/>
      <w:lvlText w:val="%1.%2.%3.%4.%5.%6.%7.%8.%9"/>
      <w:lvlJc w:val="left"/>
      <w:pPr>
        <w:ind w:left="5040" w:hanging="2160"/>
      </w:pPr>
      <w:rPr>
        <w:rFonts w:cs="Arial" w:hint="default"/>
        <w:b w:val="0"/>
      </w:rPr>
    </w:lvl>
  </w:abstractNum>
  <w:abstractNum w:abstractNumId="32">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3">
    <w:nsid w:val="6D8E1E79"/>
    <w:multiLevelType w:val="hybridMultilevel"/>
    <w:tmpl w:val="134A5772"/>
    <w:lvl w:ilvl="0" w:tplc="04050019">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35">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B2B6BEF"/>
    <w:multiLevelType w:val="hybridMultilevel"/>
    <w:tmpl w:val="64184F5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34"/>
  </w:num>
  <w:num w:numId="3">
    <w:abstractNumId w:val="5"/>
  </w:num>
  <w:num w:numId="4">
    <w:abstractNumId w:val="28"/>
  </w:num>
  <w:num w:numId="5">
    <w:abstractNumId w:val="24"/>
  </w:num>
  <w:num w:numId="6">
    <w:abstractNumId w:val="1"/>
  </w:num>
  <w:num w:numId="7">
    <w:abstractNumId w:val="19"/>
  </w:num>
  <w:num w:numId="8">
    <w:abstractNumId w:val="22"/>
  </w:num>
  <w:num w:numId="9">
    <w:abstractNumId w:val="12"/>
  </w:num>
  <w:num w:numId="10">
    <w:abstractNumId w:val="16"/>
  </w:num>
  <w:num w:numId="11">
    <w:abstractNumId w:val="6"/>
  </w:num>
  <w:num w:numId="12">
    <w:abstractNumId w:val="13"/>
  </w:num>
  <w:num w:numId="13">
    <w:abstractNumId w:val="8"/>
  </w:num>
  <w:num w:numId="14">
    <w:abstractNumId w:val="21"/>
  </w:num>
  <w:num w:numId="15">
    <w:abstractNumId w:val="30"/>
  </w:num>
  <w:num w:numId="16">
    <w:abstractNumId w:val="14"/>
  </w:num>
  <w:num w:numId="17">
    <w:abstractNumId w:val="25"/>
  </w:num>
  <w:num w:numId="18">
    <w:abstractNumId w:val="10"/>
  </w:num>
  <w:num w:numId="19">
    <w:abstractNumId w:val="29"/>
  </w:num>
  <w:num w:numId="20">
    <w:abstractNumId w:val="4"/>
  </w:num>
  <w:num w:numId="21">
    <w:abstractNumId w:val="2"/>
  </w:num>
  <w:num w:numId="22">
    <w:abstractNumId w:val="32"/>
  </w:num>
  <w:num w:numId="23">
    <w:abstractNumId w:val="3"/>
  </w:num>
  <w:num w:numId="24">
    <w:abstractNumId w:val="35"/>
  </w:num>
  <w:num w:numId="25">
    <w:abstractNumId w:val="17"/>
  </w:num>
  <w:num w:numId="26">
    <w:abstractNumId w:val="9"/>
  </w:num>
  <w:num w:numId="27">
    <w:abstractNumId w:val="37"/>
  </w:num>
  <w:num w:numId="28">
    <w:abstractNumId w:val="7"/>
  </w:num>
  <w:num w:numId="29">
    <w:abstractNumId w:val="11"/>
  </w:num>
  <w:num w:numId="30">
    <w:abstractNumId w:val="31"/>
  </w:num>
  <w:num w:numId="31">
    <w:abstractNumId w:val="27"/>
  </w:num>
  <w:num w:numId="32">
    <w:abstractNumId w:val="20"/>
  </w:num>
  <w:num w:numId="33">
    <w:abstractNumId w:val="33"/>
  </w:num>
  <w:num w:numId="34">
    <w:abstractNumId w:val="15"/>
  </w:num>
  <w:num w:numId="35">
    <w:abstractNumId w:val="10"/>
  </w:num>
  <w:num w:numId="36">
    <w:abstractNumId w:val="10"/>
  </w:num>
  <w:num w:numId="37">
    <w:abstractNumId w:val="18"/>
  </w:num>
  <w:num w:numId="38">
    <w:abstractNumId w:val="26"/>
  </w:num>
  <w:num w:numId="39">
    <w:abstractNumId w:val="23"/>
  </w:num>
  <w:num w:numId="40">
    <w:abstractNumId w:val="10"/>
  </w:num>
  <w:num w:numId="41">
    <w:abstractNumId w:val="10"/>
  </w:num>
  <w:num w:numId="42">
    <w:abstractNumId w:val="36"/>
  </w:num>
  <w:num w:numId="43">
    <w:abstractNumId w:val="18"/>
  </w:num>
  <w:num w:numId="4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21C"/>
    <w:rsid w:val="0000453F"/>
    <w:rsid w:val="0000503F"/>
    <w:rsid w:val="000051A9"/>
    <w:rsid w:val="00005379"/>
    <w:rsid w:val="000066D6"/>
    <w:rsid w:val="000167F5"/>
    <w:rsid w:val="00017E04"/>
    <w:rsid w:val="000236C0"/>
    <w:rsid w:val="00024B39"/>
    <w:rsid w:val="00027D84"/>
    <w:rsid w:val="00031AE0"/>
    <w:rsid w:val="00034762"/>
    <w:rsid w:val="00034AC7"/>
    <w:rsid w:val="00037176"/>
    <w:rsid w:val="00037C9B"/>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0EB6"/>
    <w:rsid w:val="00091051"/>
    <w:rsid w:val="00091252"/>
    <w:rsid w:val="00091C0B"/>
    <w:rsid w:val="0009317C"/>
    <w:rsid w:val="000941F4"/>
    <w:rsid w:val="000950B8"/>
    <w:rsid w:val="0009529A"/>
    <w:rsid w:val="000956C3"/>
    <w:rsid w:val="00097AF0"/>
    <w:rsid w:val="00097D9F"/>
    <w:rsid w:val="000A1486"/>
    <w:rsid w:val="000A463B"/>
    <w:rsid w:val="000B0385"/>
    <w:rsid w:val="000B1B6B"/>
    <w:rsid w:val="000B223C"/>
    <w:rsid w:val="000B2574"/>
    <w:rsid w:val="000B2FF0"/>
    <w:rsid w:val="000B3245"/>
    <w:rsid w:val="000B3BE9"/>
    <w:rsid w:val="000B43D2"/>
    <w:rsid w:val="000B5604"/>
    <w:rsid w:val="000B5E02"/>
    <w:rsid w:val="000C01B4"/>
    <w:rsid w:val="000C2222"/>
    <w:rsid w:val="000C4E0F"/>
    <w:rsid w:val="000C4E43"/>
    <w:rsid w:val="000C6CD8"/>
    <w:rsid w:val="000C7C96"/>
    <w:rsid w:val="000D0BFE"/>
    <w:rsid w:val="000D108C"/>
    <w:rsid w:val="000D2035"/>
    <w:rsid w:val="000D6001"/>
    <w:rsid w:val="000E3220"/>
    <w:rsid w:val="000E3C94"/>
    <w:rsid w:val="000E48AB"/>
    <w:rsid w:val="000E67E5"/>
    <w:rsid w:val="000E7064"/>
    <w:rsid w:val="000E73DC"/>
    <w:rsid w:val="000E7549"/>
    <w:rsid w:val="000F2CD5"/>
    <w:rsid w:val="000F302D"/>
    <w:rsid w:val="000F3AF9"/>
    <w:rsid w:val="000F3FB9"/>
    <w:rsid w:val="000F4B7E"/>
    <w:rsid w:val="000F5A6A"/>
    <w:rsid w:val="000F6723"/>
    <w:rsid w:val="000F7777"/>
    <w:rsid w:val="00101C08"/>
    <w:rsid w:val="0010316D"/>
    <w:rsid w:val="00111181"/>
    <w:rsid w:val="00111299"/>
    <w:rsid w:val="00113D7F"/>
    <w:rsid w:val="001151E5"/>
    <w:rsid w:val="0012243A"/>
    <w:rsid w:val="00122F46"/>
    <w:rsid w:val="0012382A"/>
    <w:rsid w:val="00124CF1"/>
    <w:rsid w:val="00126155"/>
    <w:rsid w:val="0012652F"/>
    <w:rsid w:val="00126916"/>
    <w:rsid w:val="00134FF7"/>
    <w:rsid w:val="001361B0"/>
    <w:rsid w:val="00142BB5"/>
    <w:rsid w:val="00150B77"/>
    <w:rsid w:val="001513F0"/>
    <w:rsid w:val="001515D7"/>
    <w:rsid w:val="00153162"/>
    <w:rsid w:val="00153267"/>
    <w:rsid w:val="0015479A"/>
    <w:rsid w:val="001564B0"/>
    <w:rsid w:val="00156577"/>
    <w:rsid w:val="001611B5"/>
    <w:rsid w:val="00162560"/>
    <w:rsid w:val="00166CF2"/>
    <w:rsid w:val="001705C8"/>
    <w:rsid w:val="00170C1D"/>
    <w:rsid w:val="00171124"/>
    <w:rsid w:val="00182C70"/>
    <w:rsid w:val="0018535B"/>
    <w:rsid w:val="0018686A"/>
    <w:rsid w:val="00195477"/>
    <w:rsid w:val="00196962"/>
    <w:rsid w:val="00197816"/>
    <w:rsid w:val="001A01A8"/>
    <w:rsid w:val="001A13D8"/>
    <w:rsid w:val="001A3D49"/>
    <w:rsid w:val="001A67CE"/>
    <w:rsid w:val="001A6B3A"/>
    <w:rsid w:val="001B3132"/>
    <w:rsid w:val="001B647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7174"/>
    <w:rsid w:val="00207610"/>
    <w:rsid w:val="00207940"/>
    <w:rsid w:val="00213254"/>
    <w:rsid w:val="002138E2"/>
    <w:rsid w:val="00215F01"/>
    <w:rsid w:val="00221C40"/>
    <w:rsid w:val="0022351A"/>
    <w:rsid w:val="00224AA4"/>
    <w:rsid w:val="00225A77"/>
    <w:rsid w:val="00225FE2"/>
    <w:rsid w:val="00227B07"/>
    <w:rsid w:val="002354FB"/>
    <w:rsid w:val="00237191"/>
    <w:rsid w:val="00237744"/>
    <w:rsid w:val="00240854"/>
    <w:rsid w:val="00240C62"/>
    <w:rsid w:val="00242A96"/>
    <w:rsid w:val="00244A41"/>
    <w:rsid w:val="002631CE"/>
    <w:rsid w:val="00264987"/>
    <w:rsid w:val="00265117"/>
    <w:rsid w:val="0027070E"/>
    <w:rsid w:val="00270B89"/>
    <w:rsid w:val="0028143D"/>
    <w:rsid w:val="00283DB0"/>
    <w:rsid w:val="00283FE5"/>
    <w:rsid w:val="00284EC4"/>
    <w:rsid w:val="00294DA0"/>
    <w:rsid w:val="002952C1"/>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57CC"/>
    <w:rsid w:val="002F77D2"/>
    <w:rsid w:val="003010EA"/>
    <w:rsid w:val="00301F9F"/>
    <w:rsid w:val="00302053"/>
    <w:rsid w:val="00304082"/>
    <w:rsid w:val="003061FD"/>
    <w:rsid w:val="00310A8D"/>
    <w:rsid w:val="00312FD9"/>
    <w:rsid w:val="00317166"/>
    <w:rsid w:val="003200C7"/>
    <w:rsid w:val="003222CB"/>
    <w:rsid w:val="00324520"/>
    <w:rsid w:val="0033283E"/>
    <w:rsid w:val="003332F5"/>
    <w:rsid w:val="00337079"/>
    <w:rsid w:val="00342A90"/>
    <w:rsid w:val="00343911"/>
    <w:rsid w:val="00344B2C"/>
    <w:rsid w:val="003507DB"/>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3D3F"/>
    <w:rsid w:val="003976BC"/>
    <w:rsid w:val="003A041E"/>
    <w:rsid w:val="003A0E67"/>
    <w:rsid w:val="003A1A8F"/>
    <w:rsid w:val="003A417B"/>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4418"/>
    <w:rsid w:val="003D5F5D"/>
    <w:rsid w:val="003D6A57"/>
    <w:rsid w:val="003E3C35"/>
    <w:rsid w:val="003E4E8D"/>
    <w:rsid w:val="003E6C5D"/>
    <w:rsid w:val="003F0972"/>
    <w:rsid w:val="003F1960"/>
    <w:rsid w:val="003F1FFA"/>
    <w:rsid w:val="003F35D1"/>
    <w:rsid w:val="003F46E6"/>
    <w:rsid w:val="003F5871"/>
    <w:rsid w:val="00400E43"/>
    <w:rsid w:val="0040176C"/>
    <w:rsid w:val="0040281F"/>
    <w:rsid w:val="00402965"/>
    <w:rsid w:val="00402B55"/>
    <w:rsid w:val="004038E4"/>
    <w:rsid w:val="00403953"/>
    <w:rsid w:val="004053EC"/>
    <w:rsid w:val="004063CC"/>
    <w:rsid w:val="00406E79"/>
    <w:rsid w:val="00412602"/>
    <w:rsid w:val="004147ED"/>
    <w:rsid w:val="00414CCB"/>
    <w:rsid w:val="00416C55"/>
    <w:rsid w:val="00417410"/>
    <w:rsid w:val="004203B2"/>
    <w:rsid w:val="00421E1B"/>
    <w:rsid w:val="00425B1B"/>
    <w:rsid w:val="00426232"/>
    <w:rsid w:val="00427E14"/>
    <w:rsid w:val="00430B93"/>
    <w:rsid w:val="004313D3"/>
    <w:rsid w:val="0043143C"/>
    <w:rsid w:val="00432B42"/>
    <w:rsid w:val="00435A17"/>
    <w:rsid w:val="00435C90"/>
    <w:rsid w:val="004363A0"/>
    <w:rsid w:val="0043752F"/>
    <w:rsid w:val="00442BB4"/>
    <w:rsid w:val="00442D01"/>
    <w:rsid w:val="004439FF"/>
    <w:rsid w:val="0044534D"/>
    <w:rsid w:val="0045040C"/>
    <w:rsid w:val="00453D5E"/>
    <w:rsid w:val="00453E9A"/>
    <w:rsid w:val="004543D1"/>
    <w:rsid w:val="0045574A"/>
    <w:rsid w:val="00455FB0"/>
    <w:rsid w:val="00456FF6"/>
    <w:rsid w:val="00457C21"/>
    <w:rsid w:val="00462053"/>
    <w:rsid w:val="00462AAB"/>
    <w:rsid w:val="004640CF"/>
    <w:rsid w:val="00465EAD"/>
    <w:rsid w:val="00466FCD"/>
    <w:rsid w:val="00476503"/>
    <w:rsid w:val="0048043A"/>
    <w:rsid w:val="00481599"/>
    <w:rsid w:val="00481D73"/>
    <w:rsid w:val="0048299C"/>
    <w:rsid w:val="00483C88"/>
    <w:rsid w:val="0048493F"/>
    <w:rsid w:val="00485424"/>
    <w:rsid w:val="0048569D"/>
    <w:rsid w:val="00486A38"/>
    <w:rsid w:val="00490CAE"/>
    <w:rsid w:val="00491636"/>
    <w:rsid w:val="0049193F"/>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B78FA"/>
    <w:rsid w:val="004C0507"/>
    <w:rsid w:val="004C25E8"/>
    <w:rsid w:val="004C3157"/>
    <w:rsid w:val="004C4B00"/>
    <w:rsid w:val="004C4F88"/>
    <w:rsid w:val="004C51EC"/>
    <w:rsid w:val="004C52FC"/>
    <w:rsid w:val="004D2580"/>
    <w:rsid w:val="004E3FCB"/>
    <w:rsid w:val="004E511A"/>
    <w:rsid w:val="004E7E2C"/>
    <w:rsid w:val="004F123B"/>
    <w:rsid w:val="004F2A04"/>
    <w:rsid w:val="004F34A3"/>
    <w:rsid w:val="004F369F"/>
    <w:rsid w:val="004F4F70"/>
    <w:rsid w:val="004F547A"/>
    <w:rsid w:val="004F75B2"/>
    <w:rsid w:val="0050155B"/>
    <w:rsid w:val="00501F4C"/>
    <w:rsid w:val="00502869"/>
    <w:rsid w:val="00502974"/>
    <w:rsid w:val="00504440"/>
    <w:rsid w:val="00504DEC"/>
    <w:rsid w:val="0050528C"/>
    <w:rsid w:val="005054B3"/>
    <w:rsid w:val="00507E8F"/>
    <w:rsid w:val="00512883"/>
    <w:rsid w:val="0051714E"/>
    <w:rsid w:val="00520971"/>
    <w:rsid w:val="00531032"/>
    <w:rsid w:val="00533F9E"/>
    <w:rsid w:val="00534864"/>
    <w:rsid w:val="00534DC9"/>
    <w:rsid w:val="00535001"/>
    <w:rsid w:val="00540979"/>
    <w:rsid w:val="00544D71"/>
    <w:rsid w:val="00545C9A"/>
    <w:rsid w:val="00547CD8"/>
    <w:rsid w:val="00550263"/>
    <w:rsid w:val="00550764"/>
    <w:rsid w:val="00553FC0"/>
    <w:rsid w:val="005575FD"/>
    <w:rsid w:val="00567256"/>
    <w:rsid w:val="005702BB"/>
    <w:rsid w:val="0057085F"/>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1A32"/>
    <w:rsid w:val="005B3898"/>
    <w:rsid w:val="005B56F5"/>
    <w:rsid w:val="005B691B"/>
    <w:rsid w:val="005B6925"/>
    <w:rsid w:val="005C16E8"/>
    <w:rsid w:val="005C26AE"/>
    <w:rsid w:val="005C4618"/>
    <w:rsid w:val="005D589C"/>
    <w:rsid w:val="005D7ACF"/>
    <w:rsid w:val="005E070F"/>
    <w:rsid w:val="005E2396"/>
    <w:rsid w:val="005E3E24"/>
    <w:rsid w:val="005E5241"/>
    <w:rsid w:val="005E68DF"/>
    <w:rsid w:val="005E72D7"/>
    <w:rsid w:val="005E7F7C"/>
    <w:rsid w:val="005F347C"/>
    <w:rsid w:val="005F537E"/>
    <w:rsid w:val="005F6665"/>
    <w:rsid w:val="005F7555"/>
    <w:rsid w:val="005F7C20"/>
    <w:rsid w:val="00600694"/>
    <w:rsid w:val="0060083E"/>
    <w:rsid w:val="006107ED"/>
    <w:rsid w:val="00611FF9"/>
    <w:rsid w:val="00612F31"/>
    <w:rsid w:val="00613184"/>
    <w:rsid w:val="00615619"/>
    <w:rsid w:val="006167A4"/>
    <w:rsid w:val="00617310"/>
    <w:rsid w:val="00620B35"/>
    <w:rsid w:val="00621F17"/>
    <w:rsid w:val="00627DBE"/>
    <w:rsid w:val="00630D4D"/>
    <w:rsid w:val="00631343"/>
    <w:rsid w:val="00635DD4"/>
    <w:rsid w:val="00641275"/>
    <w:rsid w:val="00645042"/>
    <w:rsid w:val="006620DF"/>
    <w:rsid w:val="006644B5"/>
    <w:rsid w:val="00664736"/>
    <w:rsid w:val="00671F00"/>
    <w:rsid w:val="00675087"/>
    <w:rsid w:val="00675977"/>
    <w:rsid w:val="00675A14"/>
    <w:rsid w:val="00676781"/>
    <w:rsid w:val="00682F1A"/>
    <w:rsid w:val="00685C53"/>
    <w:rsid w:val="00686C30"/>
    <w:rsid w:val="0069463C"/>
    <w:rsid w:val="006949D8"/>
    <w:rsid w:val="006952F1"/>
    <w:rsid w:val="006A0F57"/>
    <w:rsid w:val="006A3FA4"/>
    <w:rsid w:val="006B04A2"/>
    <w:rsid w:val="006B17C3"/>
    <w:rsid w:val="006B4BE0"/>
    <w:rsid w:val="006B7463"/>
    <w:rsid w:val="006B74BA"/>
    <w:rsid w:val="006B7D3F"/>
    <w:rsid w:val="006C0FDC"/>
    <w:rsid w:val="006C2FC2"/>
    <w:rsid w:val="006C457B"/>
    <w:rsid w:val="006C4708"/>
    <w:rsid w:val="006C4C3A"/>
    <w:rsid w:val="006C7931"/>
    <w:rsid w:val="006D0EB4"/>
    <w:rsid w:val="006D119B"/>
    <w:rsid w:val="006D18C4"/>
    <w:rsid w:val="006D1A2E"/>
    <w:rsid w:val="006D2F97"/>
    <w:rsid w:val="006D3189"/>
    <w:rsid w:val="006D63D1"/>
    <w:rsid w:val="006E2CA4"/>
    <w:rsid w:val="006E4483"/>
    <w:rsid w:val="006F02F9"/>
    <w:rsid w:val="006F0376"/>
    <w:rsid w:val="006F09FB"/>
    <w:rsid w:val="006F1423"/>
    <w:rsid w:val="006F3781"/>
    <w:rsid w:val="006F65F8"/>
    <w:rsid w:val="006F76BC"/>
    <w:rsid w:val="00700C52"/>
    <w:rsid w:val="00700FE9"/>
    <w:rsid w:val="00702D02"/>
    <w:rsid w:val="00703D2C"/>
    <w:rsid w:val="007051A2"/>
    <w:rsid w:val="0071059C"/>
    <w:rsid w:val="00711755"/>
    <w:rsid w:val="00711ABD"/>
    <w:rsid w:val="00712550"/>
    <w:rsid w:val="00712D08"/>
    <w:rsid w:val="00714216"/>
    <w:rsid w:val="007157CC"/>
    <w:rsid w:val="00716788"/>
    <w:rsid w:val="0071744A"/>
    <w:rsid w:val="00717C4A"/>
    <w:rsid w:val="00722A2E"/>
    <w:rsid w:val="00732893"/>
    <w:rsid w:val="00733878"/>
    <w:rsid w:val="007361D2"/>
    <w:rsid w:val="00736229"/>
    <w:rsid w:val="00740B1B"/>
    <w:rsid w:val="00740BAA"/>
    <w:rsid w:val="0074266D"/>
    <w:rsid w:val="00742675"/>
    <w:rsid w:val="00744B90"/>
    <w:rsid w:val="007460E1"/>
    <w:rsid w:val="00747148"/>
    <w:rsid w:val="007527AD"/>
    <w:rsid w:val="007532FF"/>
    <w:rsid w:val="00753652"/>
    <w:rsid w:val="00753CAB"/>
    <w:rsid w:val="007568F1"/>
    <w:rsid w:val="00757866"/>
    <w:rsid w:val="007602FA"/>
    <w:rsid w:val="00760E4A"/>
    <w:rsid w:val="00762B6E"/>
    <w:rsid w:val="007637BE"/>
    <w:rsid w:val="007639FF"/>
    <w:rsid w:val="00767AFB"/>
    <w:rsid w:val="00767B8E"/>
    <w:rsid w:val="00774055"/>
    <w:rsid w:val="007750A6"/>
    <w:rsid w:val="00777793"/>
    <w:rsid w:val="00780938"/>
    <w:rsid w:val="00782C59"/>
    <w:rsid w:val="00783C25"/>
    <w:rsid w:val="00786455"/>
    <w:rsid w:val="00787A28"/>
    <w:rsid w:val="00787FF5"/>
    <w:rsid w:val="0079154A"/>
    <w:rsid w:val="007939B1"/>
    <w:rsid w:val="007954FE"/>
    <w:rsid w:val="007A08E4"/>
    <w:rsid w:val="007A4786"/>
    <w:rsid w:val="007A5CBE"/>
    <w:rsid w:val="007A7E60"/>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1F9E"/>
    <w:rsid w:val="008131C2"/>
    <w:rsid w:val="008138C1"/>
    <w:rsid w:val="00822CD7"/>
    <w:rsid w:val="00823A9C"/>
    <w:rsid w:val="00823FD5"/>
    <w:rsid w:val="008242DC"/>
    <w:rsid w:val="0083132A"/>
    <w:rsid w:val="00831B39"/>
    <w:rsid w:val="008331A4"/>
    <w:rsid w:val="0083576F"/>
    <w:rsid w:val="00836C48"/>
    <w:rsid w:val="00837A0A"/>
    <w:rsid w:val="00837B66"/>
    <w:rsid w:val="008410D1"/>
    <w:rsid w:val="00842828"/>
    <w:rsid w:val="00845DE3"/>
    <w:rsid w:val="00847309"/>
    <w:rsid w:val="00847D7B"/>
    <w:rsid w:val="00850697"/>
    <w:rsid w:val="00853FBB"/>
    <w:rsid w:val="00855191"/>
    <w:rsid w:val="0085729D"/>
    <w:rsid w:val="00857521"/>
    <w:rsid w:val="008659C4"/>
    <w:rsid w:val="00866DDE"/>
    <w:rsid w:val="008673A7"/>
    <w:rsid w:val="00874E56"/>
    <w:rsid w:val="00876804"/>
    <w:rsid w:val="00876FB7"/>
    <w:rsid w:val="00877A23"/>
    <w:rsid w:val="0088070E"/>
    <w:rsid w:val="0088161B"/>
    <w:rsid w:val="00890119"/>
    <w:rsid w:val="00892715"/>
    <w:rsid w:val="00892DBF"/>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D32"/>
    <w:rsid w:val="008C2EE7"/>
    <w:rsid w:val="008C43C6"/>
    <w:rsid w:val="008C57BE"/>
    <w:rsid w:val="008C6473"/>
    <w:rsid w:val="008C69E8"/>
    <w:rsid w:val="008D2081"/>
    <w:rsid w:val="008D4CF3"/>
    <w:rsid w:val="008D4E78"/>
    <w:rsid w:val="008D518C"/>
    <w:rsid w:val="008D7B05"/>
    <w:rsid w:val="008E08BB"/>
    <w:rsid w:val="008E1DAA"/>
    <w:rsid w:val="008E3A1B"/>
    <w:rsid w:val="008E4A7C"/>
    <w:rsid w:val="008E74E4"/>
    <w:rsid w:val="008F3D0C"/>
    <w:rsid w:val="00904CE8"/>
    <w:rsid w:val="00904FAC"/>
    <w:rsid w:val="00905008"/>
    <w:rsid w:val="00911308"/>
    <w:rsid w:val="00920E5E"/>
    <w:rsid w:val="00922406"/>
    <w:rsid w:val="009226D3"/>
    <w:rsid w:val="009239C8"/>
    <w:rsid w:val="0092473F"/>
    <w:rsid w:val="00925B81"/>
    <w:rsid w:val="009300BA"/>
    <w:rsid w:val="0093348E"/>
    <w:rsid w:val="0093703F"/>
    <w:rsid w:val="00937DA9"/>
    <w:rsid w:val="00950965"/>
    <w:rsid w:val="009517F2"/>
    <w:rsid w:val="00951823"/>
    <w:rsid w:val="00953A9E"/>
    <w:rsid w:val="00953D18"/>
    <w:rsid w:val="0095588B"/>
    <w:rsid w:val="00956487"/>
    <w:rsid w:val="00957980"/>
    <w:rsid w:val="0096191F"/>
    <w:rsid w:val="0096314D"/>
    <w:rsid w:val="00964151"/>
    <w:rsid w:val="00965FA8"/>
    <w:rsid w:val="00966818"/>
    <w:rsid w:val="009763C7"/>
    <w:rsid w:val="00980099"/>
    <w:rsid w:val="0098470F"/>
    <w:rsid w:val="009866AE"/>
    <w:rsid w:val="00987D48"/>
    <w:rsid w:val="00995972"/>
    <w:rsid w:val="00995D66"/>
    <w:rsid w:val="00996F12"/>
    <w:rsid w:val="00997C9C"/>
    <w:rsid w:val="009A08BF"/>
    <w:rsid w:val="009A14AD"/>
    <w:rsid w:val="009A18C9"/>
    <w:rsid w:val="009A2A44"/>
    <w:rsid w:val="009A5129"/>
    <w:rsid w:val="009A5DF3"/>
    <w:rsid w:val="009A7CCB"/>
    <w:rsid w:val="009B1A12"/>
    <w:rsid w:val="009B248B"/>
    <w:rsid w:val="009B46FE"/>
    <w:rsid w:val="009B47BA"/>
    <w:rsid w:val="009B54C5"/>
    <w:rsid w:val="009B65BB"/>
    <w:rsid w:val="009C0785"/>
    <w:rsid w:val="009C1C25"/>
    <w:rsid w:val="009C2789"/>
    <w:rsid w:val="009C7276"/>
    <w:rsid w:val="009D00C6"/>
    <w:rsid w:val="009D3549"/>
    <w:rsid w:val="009D3F1F"/>
    <w:rsid w:val="009D6C50"/>
    <w:rsid w:val="009E0FD8"/>
    <w:rsid w:val="009E3A43"/>
    <w:rsid w:val="009E3B09"/>
    <w:rsid w:val="009F30CC"/>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73DE9"/>
    <w:rsid w:val="00A75B94"/>
    <w:rsid w:val="00A760E8"/>
    <w:rsid w:val="00A81ED5"/>
    <w:rsid w:val="00A82DC5"/>
    <w:rsid w:val="00A83E1E"/>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AF6506"/>
    <w:rsid w:val="00B057BD"/>
    <w:rsid w:val="00B05E2C"/>
    <w:rsid w:val="00B06025"/>
    <w:rsid w:val="00B063C5"/>
    <w:rsid w:val="00B071E2"/>
    <w:rsid w:val="00B131C2"/>
    <w:rsid w:val="00B1396F"/>
    <w:rsid w:val="00B14561"/>
    <w:rsid w:val="00B16530"/>
    <w:rsid w:val="00B20098"/>
    <w:rsid w:val="00B21A6F"/>
    <w:rsid w:val="00B22674"/>
    <w:rsid w:val="00B2368F"/>
    <w:rsid w:val="00B24A19"/>
    <w:rsid w:val="00B2783F"/>
    <w:rsid w:val="00B32584"/>
    <w:rsid w:val="00B3282F"/>
    <w:rsid w:val="00B33008"/>
    <w:rsid w:val="00B355B6"/>
    <w:rsid w:val="00B365E2"/>
    <w:rsid w:val="00B37199"/>
    <w:rsid w:val="00B37DC1"/>
    <w:rsid w:val="00B42C1C"/>
    <w:rsid w:val="00B43016"/>
    <w:rsid w:val="00B43E79"/>
    <w:rsid w:val="00B44782"/>
    <w:rsid w:val="00B449BA"/>
    <w:rsid w:val="00B4501B"/>
    <w:rsid w:val="00B45CE4"/>
    <w:rsid w:val="00B45D52"/>
    <w:rsid w:val="00B462B4"/>
    <w:rsid w:val="00B47432"/>
    <w:rsid w:val="00B50664"/>
    <w:rsid w:val="00B5324C"/>
    <w:rsid w:val="00B53C36"/>
    <w:rsid w:val="00B54917"/>
    <w:rsid w:val="00B54C9C"/>
    <w:rsid w:val="00B56A6F"/>
    <w:rsid w:val="00B577CF"/>
    <w:rsid w:val="00B60455"/>
    <w:rsid w:val="00B61E82"/>
    <w:rsid w:val="00B63AEA"/>
    <w:rsid w:val="00B65C13"/>
    <w:rsid w:val="00B66264"/>
    <w:rsid w:val="00B6740F"/>
    <w:rsid w:val="00B703A2"/>
    <w:rsid w:val="00B7585D"/>
    <w:rsid w:val="00B77938"/>
    <w:rsid w:val="00B802FA"/>
    <w:rsid w:val="00B83762"/>
    <w:rsid w:val="00B83B0C"/>
    <w:rsid w:val="00B856A3"/>
    <w:rsid w:val="00B90ABA"/>
    <w:rsid w:val="00B9462E"/>
    <w:rsid w:val="00B965FC"/>
    <w:rsid w:val="00B96D44"/>
    <w:rsid w:val="00B96E0D"/>
    <w:rsid w:val="00BA034B"/>
    <w:rsid w:val="00BA24C1"/>
    <w:rsid w:val="00BA4A32"/>
    <w:rsid w:val="00BA6254"/>
    <w:rsid w:val="00BB2558"/>
    <w:rsid w:val="00BB25DB"/>
    <w:rsid w:val="00BB28F7"/>
    <w:rsid w:val="00BB2986"/>
    <w:rsid w:val="00BB55E7"/>
    <w:rsid w:val="00BB6962"/>
    <w:rsid w:val="00BB7240"/>
    <w:rsid w:val="00BC0D6C"/>
    <w:rsid w:val="00BC609A"/>
    <w:rsid w:val="00BC6FDC"/>
    <w:rsid w:val="00BD027D"/>
    <w:rsid w:val="00BD09B0"/>
    <w:rsid w:val="00BD546D"/>
    <w:rsid w:val="00BD77C7"/>
    <w:rsid w:val="00BE2831"/>
    <w:rsid w:val="00BE3380"/>
    <w:rsid w:val="00BE3996"/>
    <w:rsid w:val="00BE4E92"/>
    <w:rsid w:val="00BE62B5"/>
    <w:rsid w:val="00BE6CF3"/>
    <w:rsid w:val="00BF19ED"/>
    <w:rsid w:val="00BF1C1B"/>
    <w:rsid w:val="00BF22AD"/>
    <w:rsid w:val="00BF4EC5"/>
    <w:rsid w:val="00BF59A9"/>
    <w:rsid w:val="00C02FAF"/>
    <w:rsid w:val="00C0596E"/>
    <w:rsid w:val="00C13706"/>
    <w:rsid w:val="00C13A07"/>
    <w:rsid w:val="00C16A73"/>
    <w:rsid w:val="00C17F4A"/>
    <w:rsid w:val="00C20224"/>
    <w:rsid w:val="00C212EC"/>
    <w:rsid w:val="00C24066"/>
    <w:rsid w:val="00C264DC"/>
    <w:rsid w:val="00C3268F"/>
    <w:rsid w:val="00C32A07"/>
    <w:rsid w:val="00C32F6F"/>
    <w:rsid w:val="00C33B48"/>
    <w:rsid w:val="00C33DD6"/>
    <w:rsid w:val="00C43227"/>
    <w:rsid w:val="00C45128"/>
    <w:rsid w:val="00C50450"/>
    <w:rsid w:val="00C516EE"/>
    <w:rsid w:val="00C53D58"/>
    <w:rsid w:val="00C549F9"/>
    <w:rsid w:val="00C57C27"/>
    <w:rsid w:val="00C57C72"/>
    <w:rsid w:val="00C61D1C"/>
    <w:rsid w:val="00C63B42"/>
    <w:rsid w:val="00C666DC"/>
    <w:rsid w:val="00C67651"/>
    <w:rsid w:val="00C7082C"/>
    <w:rsid w:val="00C710BF"/>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A5BCA"/>
    <w:rsid w:val="00CB1645"/>
    <w:rsid w:val="00CB339F"/>
    <w:rsid w:val="00CB3C49"/>
    <w:rsid w:val="00CB58BF"/>
    <w:rsid w:val="00CB5F7F"/>
    <w:rsid w:val="00CB65D5"/>
    <w:rsid w:val="00CB6D6B"/>
    <w:rsid w:val="00CB7936"/>
    <w:rsid w:val="00CD0B70"/>
    <w:rsid w:val="00CD0C58"/>
    <w:rsid w:val="00CD4247"/>
    <w:rsid w:val="00CD43E9"/>
    <w:rsid w:val="00CD45E9"/>
    <w:rsid w:val="00CD7EE4"/>
    <w:rsid w:val="00CE0592"/>
    <w:rsid w:val="00CE05C3"/>
    <w:rsid w:val="00CE0FD5"/>
    <w:rsid w:val="00CE145B"/>
    <w:rsid w:val="00CE6277"/>
    <w:rsid w:val="00CF4658"/>
    <w:rsid w:val="00CF64CE"/>
    <w:rsid w:val="00CF6922"/>
    <w:rsid w:val="00D0274C"/>
    <w:rsid w:val="00D03A55"/>
    <w:rsid w:val="00D03B52"/>
    <w:rsid w:val="00D06163"/>
    <w:rsid w:val="00D067DD"/>
    <w:rsid w:val="00D07B1D"/>
    <w:rsid w:val="00D13573"/>
    <w:rsid w:val="00D13AF2"/>
    <w:rsid w:val="00D13DBC"/>
    <w:rsid w:val="00D13E40"/>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47E1"/>
    <w:rsid w:val="00D7488E"/>
    <w:rsid w:val="00D75D37"/>
    <w:rsid w:val="00D75DA1"/>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D45B5"/>
    <w:rsid w:val="00DD5A5B"/>
    <w:rsid w:val="00DD5E8E"/>
    <w:rsid w:val="00DD6EB1"/>
    <w:rsid w:val="00DE019B"/>
    <w:rsid w:val="00DE2E30"/>
    <w:rsid w:val="00DE5E9E"/>
    <w:rsid w:val="00DE703C"/>
    <w:rsid w:val="00DE7E8C"/>
    <w:rsid w:val="00DF084A"/>
    <w:rsid w:val="00DF086F"/>
    <w:rsid w:val="00DF1453"/>
    <w:rsid w:val="00DF17CB"/>
    <w:rsid w:val="00DF65AD"/>
    <w:rsid w:val="00E01A87"/>
    <w:rsid w:val="00E04F7F"/>
    <w:rsid w:val="00E11743"/>
    <w:rsid w:val="00E12D85"/>
    <w:rsid w:val="00E15F52"/>
    <w:rsid w:val="00E17A2C"/>
    <w:rsid w:val="00E21BA0"/>
    <w:rsid w:val="00E21F3A"/>
    <w:rsid w:val="00E223AC"/>
    <w:rsid w:val="00E23F4F"/>
    <w:rsid w:val="00E2420C"/>
    <w:rsid w:val="00E24884"/>
    <w:rsid w:val="00E35FA7"/>
    <w:rsid w:val="00E3600C"/>
    <w:rsid w:val="00E36AEA"/>
    <w:rsid w:val="00E36E0C"/>
    <w:rsid w:val="00E37331"/>
    <w:rsid w:val="00E37BED"/>
    <w:rsid w:val="00E37F9B"/>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6A3"/>
    <w:rsid w:val="00E962A1"/>
    <w:rsid w:val="00EA1F5B"/>
    <w:rsid w:val="00EA4A2C"/>
    <w:rsid w:val="00EA6D92"/>
    <w:rsid w:val="00EA78CE"/>
    <w:rsid w:val="00EA7D6D"/>
    <w:rsid w:val="00EB1545"/>
    <w:rsid w:val="00EB2C18"/>
    <w:rsid w:val="00EB4D72"/>
    <w:rsid w:val="00EB5B28"/>
    <w:rsid w:val="00EB7E85"/>
    <w:rsid w:val="00EC055A"/>
    <w:rsid w:val="00EC1A87"/>
    <w:rsid w:val="00EC23D2"/>
    <w:rsid w:val="00EC4630"/>
    <w:rsid w:val="00EC726A"/>
    <w:rsid w:val="00EC72D5"/>
    <w:rsid w:val="00ED16C8"/>
    <w:rsid w:val="00ED1B22"/>
    <w:rsid w:val="00ED2251"/>
    <w:rsid w:val="00ED4BD6"/>
    <w:rsid w:val="00EE41C2"/>
    <w:rsid w:val="00EE4727"/>
    <w:rsid w:val="00EE5101"/>
    <w:rsid w:val="00EE7C1F"/>
    <w:rsid w:val="00EE7C59"/>
    <w:rsid w:val="00EF280E"/>
    <w:rsid w:val="00EF2D57"/>
    <w:rsid w:val="00EF42E3"/>
    <w:rsid w:val="00EF4CFC"/>
    <w:rsid w:val="00EF5DFF"/>
    <w:rsid w:val="00EF5E6A"/>
    <w:rsid w:val="00F019D5"/>
    <w:rsid w:val="00F0547D"/>
    <w:rsid w:val="00F05644"/>
    <w:rsid w:val="00F0594E"/>
    <w:rsid w:val="00F06BF9"/>
    <w:rsid w:val="00F11ED9"/>
    <w:rsid w:val="00F131D8"/>
    <w:rsid w:val="00F16F05"/>
    <w:rsid w:val="00F21CD6"/>
    <w:rsid w:val="00F21DEE"/>
    <w:rsid w:val="00F23B79"/>
    <w:rsid w:val="00F23C89"/>
    <w:rsid w:val="00F25941"/>
    <w:rsid w:val="00F2616A"/>
    <w:rsid w:val="00F261FB"/>
    <w:rsid w:val="00F300BF"/>
    <w:rsid w:val="00F34A53"/>
    <w:rsid w:val="00F40E6D"/>
    <w:rsid w:val="00F42377"/>
    <w:rsid w:val="00F43FAB"/>
    <w:rsid w:val="00F46AD3"/>
    <w:rsid w:val="00F473E8"/>
    <w:rsid w:val="00F54F1B"/>
    <w:rsid w:val="00F553F0"/>
    <w:rsid w:val="00F55C7A"/>
    <w:rsid w:val="00F60479"/>
    <w:rsid w:val="00F636AB"/>
    <w:rsid w:val="00F63799"/>
    <w:rsid w:val="00F66443"/>
    <w:rsid w:val="00F66E7D"/>
    <w:rsid w:val="00F76C07"/>
    <w:rsid w:val="00F77055"/>
    <w:rsid w:val="00F80C8E"/>
    <w:rsid w:val="00F80FEB"/>
    <w:rsid w:val="00F845C7"/>
    <w:rsid w:val="00F85EB5"/>
    <w:rsid w:val="00F86660"/>
    <w:rsid w:val="00F8687D"/>
    <w:rsid w:val="00F8694E"/>
    <w:rsid w:val="00F878FE"/>
    <w:rsid w:val="00F900D7"/>
    <w:rsid w:val="00F95DAA"/>
    <w:rsid w:val="00FA0743"/>
    <w:rsid w:val="00FA11DB"/>
    <w:rsid w:val="00FA14E4"/>
    <w:rsid w:val="00FA230E"/>
    <w:rsid w:val="00FA50D4"/>
    <w:rsid w:val="00FA602B"/>
    <w:rsid w:val="00FA78B3"/>
    <w:rsid w:val="00FB03DD"/>
    <w:rsid w:val="00FB1235"/>
    <w:rsid w:val="00FB27E6"/>
    <w:rsid w:val="00FB632A"/>
    <w:rsid w:val="00FC0166"/>
    <w:rsid w:val="00FC1710"/>
    <w:rsid w:val="00FC2E27"/>
    <w:rsid w:val="00FC473E"/>
    <w:rsid w:val="00FC4925"/>
    <w:rsid w:val="00FC5A28"/>
    <w:rsid w:val="00FC63AA"/>
    <w:rsid w:val="00FD49C2"/>
    <w:rsid w:val="00FD4C1C"/>
    <w:rsid w:val="00FD7909"/>
    <w:rsid w:val="00FE0BAE"/>
    <w:rsid w:val="00FE279B"/>
    <w:rsid w:val="00FE3371"/>
    <w:rsid w:val="00FE3B01"/>
    <w:rsid w:val="00FE6499"/>
    <w:rsid w:val="00FF12F0"/>
    <w:rsid w:val="00FF550E"/>
    <w:rsid w:val="00FF5E90"/>
    <w:rsid w:val="00FF5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iPriority="8"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8"/>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qFormat/>
    <w:rsid w:val="00E81911"/>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WW8Num32z6">
    <w:name w:val="WW8Num32z6"/>
    <w:rsid w:val="00FC0166"/>
  </w:style>
  <w:style w:type="character" w:customStyle="1" w:styleId="OdstavecseseznamemChar">
    <w:name w:val="Odstavec se seznamem Char"/>
    <w:aliases w:val="List Paragraph (Czech Tourism) Char,List Paragraph Char,Odstavec se seznamem1 Char"/>
    <w:link w:val="Odstavecseseznamem"/>
    <w:uiPriority w:val="34"/>
    <w:locked/>
    <w:rsid w:val="005B6925"/>
    <w:rPr>
      <w:rFonts w:ascii="Georgia" w:hAnsi="Georgia"/>
      <w:szCs w:val="20"/>
      <w:lang w:eastAsia="en-US"/>
    </w:rPr>
  </w:style>
  <w:style w:type="paragraph" w:customStyle="1" w:styleId="RLTextlnkuslovan">
    <w:name w:val="RL Text článku číslovaný"/>
    <w:basedOn w:val="Normln"/>
    <w:link w:val="RLTextlnkuslovanChar"/>
    <w:uiPriority w:val="99"/>
    <w:rsid w:val="00C666DC"/>
    <w:pPr>
      <w:numPr>
        <w:ilvl w:val="1"/>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hAnsi="Calibri" w:cs="Times New Roman"/>
      <w:sz w:val="20"/>
      <w:szCs w:val="24"/>
      <w:lang w:eastAsia="cs-CZ"/>
    </w:rPr>
  </w:style>
  <w:style w:type="paragraph" w:customStyle="1" w:styleId="RLlneksmlouvy">
    <w:name w:val="RL Článek smlouvy"/>
    <w:basedOn w:val="Normln"/>
    <w:next w:val="RLTextlnkuslovan"/>
    <w:uiPriority w:val="99"/>
    <w:rsid w:val="00C666DC"/>
    <w:pPr>
      <w:keepNext/>
      <w:numPr>
        <w:numId w:val="37"/>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before="360" w:after="120" w:line="280" w:lineRule="exact"/>
      <w:jc w:val="both"/>
      <w:outlineLvl w:val="0"/>
    </w:pPr>
    <w:rPr>
      <w:rFonts w:ascii="Calibri" w:hAnsi="Calibri" w:cs="Times New Roman"/>
      <w:b/>
      <w:szCs w:val="24"/>
    </w:rPr>
  </w:style>
  <w:style w:type="paragraph" w:customStyle="1" w:styleId="RLProhlensmluvnchstran">
    <w:name w:val="RL Prohlášení smluvních stran"/>
    <w:basedOn w:val="Normln"/>
    <w:link w:val="RLProhlensmluvnchstranChar"/>
    <w:uiPriority w:val="99"/>
    <w:rsid w:val="00C666DC"/>
    <w:p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center"/>
    </w:pPr>
    <w:rPr>
      <w:rFonts w:ascii="Calibri" w:hAnsi="Calibri" w:cs="Times New Roman"/>
      <w:b/>
      <w:sz w:val="24"/>
      <w:lang w:eastAsia="cs-CZ"/>
    </w:rPr>
  </w:style>
  <w:style w:type="character" w:customStyle="1" w:styleId="RLProhlensmluvnchstranChar">
    <w:name w:val="RL Prohlášení smluvních stran Char"/>
    <w:link w:val="RLProhlensmluvnchstran"/>
    <w:uiPriority w:val="99"/>
    <w:locked/>
    <w:rsid w:val="00C666DC"/>
    <w:rPr>
      <w:rFonts w:ascii="Calibri" w:hAnsi="Calibri" w:cs="Times New Roman"/>
      <w:b/>
      <w:sz w:val="24"/>
      <w:szCs w:val="20"/>
    </w:rPr>
  </w:style>
  <w:style w:type="character" w:customStyle="1" w:styleId="RLTextlnkuslovanChar">
    <w:name w:val="RL Text článku číslovaný Char"/>
    <w:link w:val="RLTextlnkuslovan"/>
    <w:uiPriority w:val="99"/>
    <w:locked/>
    <w:rsid w:val="00C666DC"/>
    <w:rPr>
      <w:rFonts w:ascii="Calibri" w:hAnsi="Calibri"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iPriority="8"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8"/>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qFormat/>
    <w:rsid w:val="00E81911"/>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WW8Num32z6">
    <w:name w:val="WW8Num32z6"/>
    <w:rsid w:val="00FC0166"/>
  </w:style>
  <w:style w:type="character" w:customStyle="1" w:styleId="OdstavecseseznamemChar">
    <w:name w:val="Odstavec se seznamem Char"/>
    <w:aliases w:val="List Paragraph (Czech Tourism) Char,List Paragraph Char,Odstavec se seznamem1 Char"/>
    <w:link w:val="Odstavecseseznamem"/>
    <w:uiPriority w:val="34"/>
    <w:locked/>
    <w:rsid w:val="005B6925"/>
    <w:rPr>
      <w:rFonts w:ascii="Georgia" w:hAnsi="Georgia"/>
      <w:szCs w:val="20"/>
      <w:lang w:eastAsia="en-US"/>
    </w:rPr>
  </w:style>
  <w:style w:type="paragraph" w:customStyle="1" w:styleId="RLTextlnkuslovan">
    <w:name w:val="RL Text článku číslovaný"/>
    <w:basedOn w:val="Normln"/>
    <w:link w:val="RLTextlnkuslovanChar"/>
    <w:uiPriority w:val="99"/>
    <w:rsid w:val="00C666DC"/>
    <w:pPr>
      <w:numPr>
        <w:ilvl w:val="1"/>
        <w:numId w:val="37"/>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hAnsi="Calibri" w:cs="Times New Roman"/>
      <w:sz w:val="20"/>
      <w:szCs w:val="24"/>
      <w:lang w:eastAsia="cs-CZ"/>
    </w:rPr>
  </w:style>
  <w:style w:type="paragraph" w:customStyle="1" w:styleId="RLlneksmlouvy">
    <w:name w:val="RL Článek smlouvy"/>
    <w:basedOn w:val="Normln"/>
    <w:next w:val="RLTextlnkuslovan"/>
    <w:uiPriority w:val="99"/>
    <w:rsid w:val="00C666DC"/>
    <w:pPr>
      <w:keepNext/>
      <w:numPr>
        <w:numId w:val="37"/>
      </w:numPr>
      <w:tabs>
        <w:tab w:val="clear" w:pos="227"/>
        <w:tab w:val="clear" w:pos="454"/>
        <w:tab w:val="clear" w:pos="680"/>
        <w:tab w:val="clear" w:pos="907"/>
        <w:tab w:val="clear" w:pos="1134"/>
        <w:tab w:val="clear" w:pos="1361"/>
        <w:tab w:val="clear" w:pos="1588"/>
        <w:tab w:val="clear" w:pos="1814"/>
        <w:tab w:val="clear" w:pos="2041"/>
        <w:tab w:val="clear" w:pos="2268"/>
      </w:tabs>
      <w:suppressAutoHyphens/>
      <w:spacing w:before="360" w:after="120" w:line="280" w:lineRule="exact"/>
      <w:jc w:val="both"/>
      <w:outlineLvl w:val="0"/>
    </w:pPr>
    <w:rPr>
      <w:rFonts w:ascii="Calibri" w:hAnsi="Calibri" w:cs="Times New Roman"/>
      <w:b/>
      <w:szCs w:val="24"/>
    </w:rPr>
  </w:style>
  <w:style w:type="paragraph" w:customStyle="1" w:styleId="RLProhlensmluvnchstran">
    <w:name w:val="RL Prohlášení smluvních stran"/>
    <w:basedOn w:val="Normln"/>
    <w:link w:val="RLProhlensmluvnchstranChar"/>
    <w:uiPriority w:val="99"/>
    <w:rsid w:val="00C666DC"/>
    <w:p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center"/>
    </w:pPr>
    <w:rPr>
      <w:rFonts w:ascii="Calibri" w:hAnsi="Calibri" w:cs="Times New Roman"/>
      <w:b/>
      <w:sz w:val="24"/>
      <w:lang w:eastAsia="cs-CZ"/>
    </w:rPr>
  </w:style>
  <w:style w:type="character" w:customStyle="1" w:styleId="RLProhlensmluvnchstranChar">
    <w:name w:val="RL Prohlášení smluvních stran Char"/>
    <w:link w:val="RLProhlensmluvnchstran"/>
    <w:uiPriority w:val="99"/>
    <w:locked/>
    <w:rsid w:val="00C666DC"/>
    <w:rPr>
      <w:rFonts w:ascii="Calibri" w:hAnsi="Calibri" w:cs="Times New Roman"/>
      <w:b/>
      <w:sz w:val="24"/>
      <w:szCs w:val="20"/>
    </w:rPr>
  </w:style>
  <w:style w:type="character" w:customStyle="1" w:styleId="RLTextlnkuslovanChar">
    <w:name w:val="RL Text článku číslovaný Char"/>
    <w:link w:val="RLTextlnkuslovan"/>
    <w:uiPriority w:val="99"/>
    <w:locked/>
    <w:rsid w:val="00C666DC"/>
    <w:rPr>
      <w:rFonts w:ascii="Calibri"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 w:id="1419329062">
      <w:bodyDiv w:val="1"/>
      <w:marLeft w:val="0"/>
      <w:marRight w:val="0"/>
      <w:marTop w:val="0"/>
      <w:marBottom w:val="0"/>
      <w:divBdr>
        <w:top w:val="none" w:sz="0" w:space="0" w:color="auto"/>
        <w:left w:val="none" w:sz="0" w:space="0" w:color="auto"/>
        <w:bottom w:val="none" w:sz="0" w:space="0" w:color="auto"/>
        <w:right w:val="none" w:sz="0" w:space="0" w:color="auto"/>
      </w:divBdr>
    </w:div>
    <w:div w:id="164523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11</TotalTime>
  <Pages>11</Pages>
  <Words>3767</Words>
  <Characters>22889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4</cp:revision>
  <cp:lastPrinted>2016-03-29T12:34:00Z</cp:lastPrinted>
  <dcterms:created xsi:type="dcterms:W3CDTF">2016-11-14T10:58:00Z</dcterms:created>
  <dcterms:modified xsi:type="dcterms:W3CDTF">2017-03-09T14:46:00Z</dcterms:modified>
</cp:coreProperties>
</file>