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77777777"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r w:rsidR="0037134D">
        <w:rPr>
          <w:rFonts w:cs="Arial"/>
          <w:b/>
          <w:szCs w:val="22"/>
        </w:rPr>
        <w:tab/>
      </w:r>
    </w:p>
    <w:p w14:paraId="3730AF1D" w14:textId="788A59E2"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F639F1">
        <w:rPr>
          <w:rFonts w:cs="Arial"/>
          <w:b/>
          <w:szCs w:val="22"/>
        </w:rPr>
        <w:tab/>
      </w:r>
      <w:r w:rsidR="000C59FE">
        <w:rPr>
          <w:rFonts w:cs="Arial"/>
          <w:b/>
          <w:szCs w:val="22"/>
        </w:rPr>
        <w:t>461</w:t>
      </w:r>
      <w:r w:rsidR="009038A4">
        <w:rPr>
          <w:rFonts w:cs="Arial"/>
          <w:b/>
          <w:szCs w:val="22"/>
        </w:rPr>
        <w:t>/</w:t>
      </w:r>
      <w:r w:rsidR="00E436F4">
        <w:rPr>
          <w:rFonts w:cs="Arial"/>
          <w:b/>
          <w:szCs w:val="22"/>
        </w:rPr>
        <w:t>202</w:t>
      </w:r>
      <w:r w:rsidR="00002566">
        <w:rPr>
          <w:rFonts w:cs="Arial"/>
          <w:b/>
          <w:szCs w:val="22"/>
        </w:rPr>
        <w:t>1</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7A511F6F" w14:textId="3409D2BC" w:rsidR="00032856" w:rsidRPr="00F01557" w:rsidRDefault="008103DA" w:rsidP="00032856">
      <w:pPr>
        <w:jc w:val="center"/>
        <w:rPr>
          <w:rFonts w:cs="Arial"/>
        </w:rPr>
      </w:pPr>
      <w:r w:rsidRPr="008103DA">
        <w:rPr>
          <w:rFonts w:cs="Arial"/>
          <w:b/>
        </w:rPr>
        <w:t xml:space="preserve">LBP Plesné v </w:t>
      </w:r>
      <w:proofErr w:type="gramStart"/>
      <w:r w:rsidRPr="008103DA">
        <w:rPr>
          <w:rFonts w:cs="Arial"/>
          <w:b/>
        </w:rPr>
        <w:t>Plesné - vyčištění</w:t>
      </w:r>
      <w:proofErr w:type="gramEnd"/>
      <w:r w:rsidRPr="008103DA">
        <w:rPr>
          <w:rFonts w:cs="Arial"/>
          <w:b/>
        </w:rPr>
        <w:t xml:space="preserve"> koryta a oprava opevnění</w:t>
      </w:r>
      <w:r w:rsidR="00DD2EAF">
        <w:rPr>
          <w:rFonts w:cs="Arial"/>
          <w:b/>
        </w:rPr>
        <w:t xml:space="preserve"> </w:t>
      </w:r>
      <w:r w:rsidR="00680069" w:rsidRPr="00F01557">
        <w:rPr>
          <w:rFonts w:cs="Arial"/>
          <w:b/>
        </w:rPr>
        <w:t>– projektová dokumentace</w:t>
      </w:r>
      <w:r w:rsidR="00335EC3">
        <w:rPr>
          <w:rFonts w:cs="Arial"/>
          <w:b/>
        </w:rPr>
        <w:t xml:space="preserve"> (</w:t>
      </w:r>
      <w:r>
        <w:rPr>
          <w:rFonts w:cs="Arial"/>
          <w:b/>
        </w:rPr>
        <w:t>aktualizace DSJ</w:t>
      </w:r>
      <w:r w:rsidR="00335EC3">
        <w:rPr>
          <w:rFonts w:cs="Arial"/>
          <w:b/>
        </w:rPr>
        <w:t>)</w:t>
      </w: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77777777" w:rsidR="008E3236" w:rsidRPr="00D74A50" w:rsidRDefault="008E3236" w:rsidP="0000256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08C2F3F2" w:rsidR="00A451E8" w:rsidRPr="00A451E8" w:rsidRDefault="000C59FE"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3A15315A"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p>
    <w:p w14:paraId="4FE5E25D" w14:textId="2C52646A" w:rsidR="00335EC3" w:rsidRPr="009038A4" w:rsidRDefault="00335EC3" w:rsidP="0000256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7D3D5D20" w14:textId="77777777" w:rsidR="000C59FE" w:rsidRDefault="00210A3F" w:rsidP="00210A3F">
      <w:pPr>
        <w:tabs>
          <w:tab w:val="left" w:pos="3960"/>
        </w:tabs>
        <w:autoSpaceDE w:val="0"/>
        <w:autoSpaceDN w:val="0"/>
        <w:adjustRightInd w:val="0"/>
        <w:rPr>
          <w:rFonts w:cs="Arial"/>
          <w:color w:val="000000"/>
          <w:szCs w:val="22"/>
        </w:rPr>
      </w:pPr>
      <w:r w:rsidRPr="009038A4">
        <w:rPr>
          <w:rFonts w:cs="Arial"/>
          <w:color w:val="000000"/>
          <w:szCs w:val="22"/>
        </w:rPr>
        <w:t xml:space="preserve">zástupce </w:t>
      </w:r>
      <w:r>
        <w:rPr>
          <w:rFonts w:cs="Arial"/>
          <w:color w:val="000000"/>
          <w:szCs w:val="22"/>
        </w:rPr>
        <w:t>objednatele</w:t>
      </w:r>
    </w:p>
    <w:p w14:paraId="7868FD0A" w14:textId="6FE31045" w:rsidR="000C59FE" w:rsidRDefault="000C59FE" w:rsidP="000C59FE">
      <w:pPr>
        <w:tabs>
          <w:tab w:val="left" w:pos="3960"/>
        </w:tabs>
        <w:autoSpaceDE w:val="0"/>
        <w:autoSpaceDN w:val="0"/>
        <w:adjustRightInd w:val="0"/>
        <w:spacing w:line="300" w:lineRule="atLeast"/>
        <w:rPr>
          <w:rFonts w:cs="Arial"/>
          <w:bCs/>
          <w:iCs/>
          <w:color w:val="000000"/>
          <w:szCs w:val="22"/>
        </w:rPr>
      </w:pPr>
      <w:r>
        <w:rPr>
          <w:rFonts w:cs="Arial"/>
          <w:color w:val="000000"/>
          <w:szCs w:val="22"/>
        </w:rPr>
        <w:t>pro projektovou přípravu</w:t>
      </w:r>
      <w:r w:rsidR="00210A3F">
        <w:rPr>
          <w:rFonts w:cs="Arial"/>
          <w:color w:val="000000"/>
          <w:szCs w:val="22"/>
        </w:rPr>
        <w:t xml:space="preserve">: </w:t>
      </w:r>
      <w:r w:rsidR="00210A3F" w:rsidRPr="009038A4">
        <w:rPr>
          <w:rFonts w:cs="Arial"/>
          <w:color w:val="000000"/>
          <w:szCs w:val="22"/>
        </w:rPr>
        <w:t xml:space="preserve"> </w:t>
      </w:r>
      <w:r>
        <w:rPr>
          <w:rFonts w:cs="Arial"/>
          <w:color w:val="000000"/>
          <w:szCs w:val="22"/>
        </w:rPr>
        <w:tab/>
        <w:t xml:space="preserve"> </w:t>
      </w:r>
    </w:p>
    <w:p w14:paraId="427B140B" w14:textId="5F68FEEE" w:rsidR="00210A3F" w:rsidRPr="009038A4" w:rsidRDefault="00210A3F" w:rsidP="00210A3F">
      <w:pPr>
        <w:tabs>
          <w:tab w:val="left" w:pos="3960"/>
        </w:tabs>
        <w:autoSpaceDE w:val="0"/>
        <w:autoSpaceDN w:val="0"/>
        <w:adjustRightInd w:val="0"/>
        <w:rPr>
          <w:rFonts w:cs="Arial"/>
          <w:color w:val="000000"/>
          <w:szCs w:val="22"/>
        </w:rPr>
      </w:pPr>
    </w:p>
    <w:p w14:paraId="0FF5EE2A" w14:textId="0EDC27BC" w:rsidR="00F639F1" w:rsidRPr="000C59FE" w:rsidRDefault="00210A3F" w:rsidP="000C59FE">
      <w:pPr>
        <w:tabs>
          <w:tab w:val="left" w:pos="3960"/>
        </w:tabs>
        <w:autoSpaceDE w:val="0"/>
        <w:autoSpaceDN w:val="0"/>
        <w:adjustRightInd w:val="0"/>
        <w:spacing w:line="300" w:lineRule="atLeast"/>
        <w:rPr>
          <w:rStyle w:val="Hypertextovodkaz"/>
          <w:rFonts w:cs="Arial"/>
          <w:color w:val="auto"/>
          <w:szCs w:val="22"/>
          <w:u w:val="none"/>
        </w:rPr>
      </w:pPr>
      <w:r w:rsidRPr="009038A4">
        <w:rPr>
          <w:rFonts w:cs="Arial"/>
          <w:color w:val="000000"/>
          <w:szCs w:val="22"/>
        </w:rPr>
        <w:tab/>
      </w:r>
    </w:p>
    <w:p w14:paraId="68BE684B" w14:textId="74F41821" w:rsidR="008E3236" w:rsidRPr="009038A4" w:rsidRDefault="003B5F73" w:rsidP="00002566">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14:paraId="6BB3F76F" w14:textId="534EADF0"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14:paraId="722856A1"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09061B1" w14:textId="77777777" w:rsidR="008E3236" w:rsidRPr="00D74A50" w:rsidRDefault="008E3236" w:rsidP="008E3236">
      <w:pPr>
        <w:tabs>
          <w:tab w:val="left" w:pos="3960"/>
        </w:tabs>
        <w:rPr>
          <w:rFonts w:cs="Arial"/>
          <w:szCs w:val="22"/>
        </w:rPr>
      </w:pPr>
    </w:p>
    <w:p w14:paraId="0E0078E1" w14:textId="77777777"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14:paraId="4329FE58" w14:textId="77777777" w:rsidR="008E3236" w:rsidRPr="00D74A50" w:rsidRDefault="008E3236" w:rsidP="008E3236">
      <w:pPr>
        <w:tabs>
          <w:tab w:val="left" w:pos="3960"/>
        </w:tabs>
        <w:rPr>
          <w:rFonts w:cs="Arial"/>
          <w:b/>
          <w:szCs w:val="22"/>
        </w:rPr>
      </w:pPr>
    </w:p>
    <w:p w14:paraId="394D271F" w14:textId="77777777" w:rsidR="008103DA" w:rsidRPr="00E85196" w:rsidRDefault="008103DA" w:rsidP="008103DA">
      <w:pPr>
        <w:tabs>
          <w:tab w:val="left" w:pos="3960"/>
        </w:tabs>
        <w:autoSpaceDE w:val="0"/>
        <w:autoSpaceDN w:val="0"/>
        <w:adjustRightInd w:val="0"/>
        <w:spacing w:line="300" w:lineRule="atLeast"/>
        <w:rPr>
          <w:rFonts w:cs="Arial"/>
          <w:bCs/>
          <w:color w:val="000000"/>
          <w:szCs w:val="22"/>
        </w:rPr>
      </w:pPr>
      <w:bookmarkStart w:id="0" w:name="_Hlk53475515"/>
      <w:r>
        <w:rPr>
          <w:rFonts w:ascii="Arial CE" w:hAnsi="Arial CE" w:cs="Arial"/>
          <w:b/>
          <w:szCs w:val="22"/>
        </w:rPr>
        <w:t>Zhotovitel</w:t>
      </w:r>
      <w:r w:rsidRPr="00F33A55">
        <w:rPr>
          <w:rFonts w:ascii="Arial CE" w:hAnsi="Arial CE" w:cs="Arial"/>
          <w:b/>
          <w:szCs w:val="22"/>
        </w:rPr>
        <w:t>:</w:t>
      </w:r>
      <w:r>
        <w:rPr>
          <w:rFonts w:cs="Arial"/>
          <w:b/>
          <w:bCs/>
          <w:color w:val="000000"/>
          <w:szCs w:val="22"/>
        </w:rPr>
        <w:tab/>
      </w:r>
      <w:bookmarkStart w:id="1" w:name="_Hlk53653397"/>
      <w:r w:rsidRPr="00E85196">
        <w:rPr>
          <w:rStyle w:val="Siln"/>
        </w:rPr>
        <w:t>KV+MV AQUA spol, s.r.o.</w:t>
      </w:r>
    </w:p>
    <w:bookmarkEnd w:id="1"/>
    <w:p w14:paraId="5FE2A71A" w14:textId="77777777" w:rsidR="008103DA" w:rsidRPr="00E85196" w:rsidRDefault="008103DA" w:rsidP="008103DA">
      <w:pPr>
        <w:tabs>
          <w:tab w:val="left" w:pos="3960"/>
        </w:tabs>
        <w:autoSpaceDE w:val="0"/>
        <w:autoSpaceDN w:val="0"/>
        <w:adjustRightInd w:val="0"/>
        <w:spacing w:line="300" w:lineRule="atLeast"/>
        <w:rPr>
          <w:rFonts w:cs="Arial"/>
          <w:b/>
          <w:bCs/>
          <w:color w:val="000000"/>
          <w:szCs w:val="22"/>
        </w:rPr>
      </w:pPr>
      <w:r w:rsidRPr="00E85196">
        <w:rPr>
          <w:rFonts w:cs="Arial"/>
          <w:bCs/>
          <w:color w:val="000000"/>
          <w:szCs w:val="22"/>
        </w:rPr>
        <w:t>sídlo:</w:t>
      </w:r>
      <w:r w:rsidRPr="00E85196">
        <w:rPr>
          <w:rFonts w:cs="Arial"/>
          <w:bCs/>
          <w:color w:val="000000"/>
          <w:szCs w:val="22"/>
        </w:rPr>
        <w:tab/>
      </w:r>
      <w:bookmarkStart w:id="2" w:name="_Hlk53653408"/>
      <w:r w:rsidRPr="00E85196">
        <w:rPr>
          <w:rFonts w:cs="Arial"/>
          <w:bCs/>
          <w:color w:val="000000"/>
          <w:szCs w:val="22"/>
        </w:rPr>
        <w:t>Dominova 2463/15, Stodůlky, 158 00 Praha 5</w:t>
      </w:r>
      <w:bookmarkEnd w:id="2"/>
    </w:p>
    <w:p w14:paraId="15317E4B" w14:textId="77777777" w:rsidR="008103DA" w:rsidRPr="00E85196" w:rsidRDefault="008103DA" w:rsidP="008103DA">
      <w:pPr>
        <w:tabs>
          <w:tab w:val="left" w:pos="3960"/>
        </w:tabs>
        <w:autoSpaceDE w:val="0"/>
        <w:autoSpaceDN w:val="0"/>
        <w:adjustRightInd w:val="0"/>
        <w:spacing w:line="300" w:lineRule="atLeast"/>
        <w:rPr>
          <w:rFonts w:cs="Arial"/>
          <w:szCs w:val="22"/>
        </w:rPr>
      </w:pPr>
      <w:proofErr w:type="gramStart"/>
      <w:r w:rsidRPr="00E85196">
        <w:rPr>
          <w:rFonts w:cs="Arial"/>
          <w:szCs w:val="22"/>
        </w:rPr>
        <w:t>IČO :</w:t>
      </w:r>
      <w:proofErr w:type="gramEnd"/>
      <w:r w:rsidRPr="00E85196">
        <w:rPr>
          <w:rFonts w:cs="Arial"/>
          <w:szCs w:val="22"/>
        </w:rPr>
        <w:tab/>
        <w:t xml:space="preserve">256 84 566 </w:t>
      </w:r>
    </w:p>
    <w:p w14:paraId="26C6C1AA" w14:textId="77777777" w:rsidR="008103DA" w:rsidRPr="00E85196" w:rsidRDefault="008103DA" w:rsidP="008103DA">
      <w:pPr>
        <w:tabs>
          <w:tab w:val="left" w:pos="3960"/>
        </w:tabs>
        <w:autoSpaceDE w:val="0"/>
        <w:autoSpaceDN w:val="0"/>
        <w:adjustRightInd w:val="0"/>
        <w:spacing w:line="300" w:lineRule="atLeast"/>
        <w:rPr>
          <w:rFonts w:cs="Arial"/>
          <w:color w:val="FF0000"/>
          <w:szCs w:val="22"/>
        </w:rPr>
      </w:pPr>
      <w:proofErr w:type="gramStart"/>
      <w:r w:rsidRPr="00E85196">
        <w:rPr>
          <w:rFonts w:cs="Arial"/>
          <w:szCs w:val="22"/>
        </w:rPr>
        <w:t>DIČ :</w:t>
      </w:r>
      <w:proofErr w:type="gramEnd"/>
      <w:r w:rsidRPr="00E85196">
        <w:rPr>
          <w:rFonts w:cs="Arial"/>
          <w:szCs w:val="22"/>
        </w:rPr>
        <w:tab/>
        <w:t xml:space="preserve">CZ 256 84 </w:t>
      </w:r>
      <w:r w:rsidRPr="00E85196">
        <w:rPr>
          <w:rFonts w:cs="Arial"/>
          <w:color w:val="000000"/>
          <w:szCs w:val="22"/>
        </w:rPr>
        <w:t>566</w:t>
      </w:r>
    </w:p>
    <w:p w14:paraId="32005600" w14:textId="0C73A516" w:rsidR="008103DA" w:rsidRPr="00E85196" w:rsidRDefault="008103DA" w:rsidP="008103DA">
      <w:pPr>
        <w:tabs>
          <w:tab w:val="left" w:pos="3960"/>
        </w:tabs>
        <w:autoSpaceDE w:val="0"/>
        <w:autoSpaceDN w:val="0"/>
        <w:adjustRightInd w:val="0"/>
        <w:spacing w:line="300" w:lineRule="atLeast"/>
        <w:rPr>
          <w:rFonts w:cs="Arial"/>
          <w:szCs w:val="22"/>
        </w:rPr>
      </w:pPr>
      <w:r w:rsidRPr="00E85196">
        <w:rPr>
          <w:rFonts w:cs="Arial"/>
          <w:color w:val="000000"/>
          <w:szCs w:val="22"/>
        </w:rPr>
        <w:t xml:space="preserve">zastoupený: </w:t>
      </w:r>
      <w:r w:rsidRPr="00E85196">
        <w:rPr>
          <w:rFonts w:cs="Arial"/>
          <w:szCs w:val="22"/>
        </w:rPr>
        <w:tab/>
      </w:r>
      <w:bookmarkStart w:id="3" w:name="_Hlk53653418"/>
      <w:r w:rsidRPr="00E85196">
        <w:rPr>
          <w:rFonts w:cs="Arial"/>
          <w:szCs w:val="22"/>
        </w:rPr>
        <w:t xml:space="preserve"> </w:t>
      </w:r>
      <w:bookmarkEnd w:id="3"/>
    </w:p>
    <w:p w14:paraId="51EFFD2A" w14:textId="4B90E8C0" w:rsidR="008103DA" w:rsidRPr="00E85196" w:rsidRDefault="008103DA" w:rsidP="008103DA">
      <w:pPr>
        <w:tabs>
          <w:tab w:val="left" w:pos="3960"/>
        </w:tabs>
        <w:autoSpaceDE w:val="0"/>
        <w:autoSpaceDN w:val="0"/>
        <w:adjustRightInd w:val="0"/>
        <w:spacing w:line="300" w:lineRule="atLeast"/>
        <w:rPr>
          <w:rFonts w:cs="Arial"/>
          <w:szCs w:val="22"/>
        </w:rPr>
      </w:pPr>
      <w:r w:rsidRPr="00E85196">
        <w:rPr>
          <w:rFonts w:cs="Arial"/>
          <w:szCs w:val="22"/>
        </w:rPr>
        <w:tab/>
      </w:r>
    </w:p>
    <w:p w14:paraId="7ED012D0" w14:textId="113DEA97" w:rsidR="008103DA" w:rsidRPr="00E85196" w:rsidRDefault="008103DA" w:rsidP="008103DA">
      <w:pPr>
        <w:tabs>
          <w:tab w:val="left" w:pos="3960"/>
        </w:tabs>
        <w:autoSpaceDE w:val="0"/>
        <w:autoSpaceDN w:val="0"/>
        <w:adjustRightInd w:val="0"/>
        <w:spacing w:line="300" w:lineRule="atLeast"/>
        <w:rPr>
          <w:rFonts w:cs="Arial"/>
          <w:szCs w:val="22"/>
        </w:rPr>
      </w:pPr>
      <w:r w:rsidRPr="00E85196">
        <w:rPr>
          <w:rFonts w:cs="Arial"/>
          <w:szCs w:val="22"/>
        </w:rPr>
        <w:t xml:space="preserve">mobil: </w:t>
      </w:r>
      <w:r w:rsidRPr="00E85196">
        <w:rPr>
          <w:rFonts w:cs="Arial"/>
          <w:szCs w:val="22"/>
        </w:rPr>
        <w:tab/>
      </w:r>
      <w:r w:rsidRPr="00E85196">
        <w:rPr>
          <w:rFonts w:cs="Arial"/>
          <w:szCs w:val="22"/>
        </w:rPr>
        <w:tab/>
      </w:r>
    </w:p>
    <w:p w14:paraId="0F6EBE9C" w14:textId="07BA732B" w:rsidR="008103DA" w:rsidRPr="00E85196" w:rsidRDefault="008103DA" w:rsidP="008103DA">
      <w:pPr>
        <w:tabs>
          <w:tab w:val="left" w:pos="3960"/>
        </w:tabs>
        <w:autoSpaceDE w:val="0"/>
        <w:autoSpaceDN w:val="0"/>
        <w:adjustRightInd w:val="0"/>
        <w:spacing w:line="300" w:lineRule="atLeast"/>
        <w:rPr>
          <w:rFonts w:cs="Arial"/>
          <w:szCs w:val="22"/>
        </w:rPr>
      </w:pPr>
      <w:r w:rsidRPr="00E85196">
        <w:rPr>
          <w:rFonts w:cs="Arial"/>
          <w:szCs w:val="22"/>
        </w:rPr>
        <w:t xml:space="preserve">e-mail: </w:t>
      </w:r>
    </w:p>
    <w:p w14:paraId="269322B1" w14:textId="77777777" w:rsidR="008103DA" w:rsidRPr="00E85196" w:rsidRDefault="008103DA" w:rsidP="008103DA">
      <w:pPr>
        <w:tabs>
          <w:tab w:val="left" w:pos="3960"/>
        </w:tabs>
        <w:autoSpaceDE w:val="0"/>
        <w:autoSpaceDN w:val="0"/>
        <w:adjustRightInd w:val="0"/>
        <w:spacing w:line="300" w:lineRule="atLeast"/>
        <w:rPr>
          <w:rFonts w:cs="Arial"/>
          <w:szCs w:val="22"/>
        </w:rPr>
      </w:pPr>
    </w:p>
    <w:p w14:paraId="75A6A6BB" w14:textId="16E0E701" w:rsidR="008103DA" w:rsidRPr="00E85196" w:rsidRDefault="008103DA" w:rsidP="008103DA">
      <w:pPr>
        <w:tabs>
          <w:tab w:val="left" w:pos="3960"/>
        </w:tabs>
        <w:autoSpaceDE w:val="0"/>
        <w:autoSpaceDN w:val="0"/>
        <w:adjustRightInd w:val="0"/>
        <w:spacing w:line="300" w:lineRule="atLeast"/>
        <w:rPr>
          <w:rFonts w:cs="Arial"/>
          <w:szCs w:val="22"/>
        </w:rPr>
      </w:pPr>
      <w:r w:rsidRPr="00E85196">
        <w:rPr>
          <w:rFonts w:cs="Arial"/>
          <w:szCs w:val="22"/>
        </w:rPr>
        <w:t xml:space="preserve">bankovní spojení: </w:t>
      </w:r>
      <w:r w:rsidRPr="00E85196">
        <w:rPr>
          <w:rFonts w:cs="Arial"/>
          <w:szCs w:val="22"/>
        </w:rPr>
        <w:tab/>
      </w:r>
      <w:r w:rsidRPr="00E85196">
        <w:rPr>
          <w:rFonts w:cs="Arial"/>
          <w:szCs w:val="22"/>
        </w:rPr>
        <w:tab/>
      </w:r>
      <w:r w:rsidRPr="00E85196">
        <w:rPr>
          <w:rFonts w:cs="Arial"/>
          <w:szCs w:val="22"/>
        </w:rPr>
        <w:tab/>
      </w:r>
    </w:p>
    <w:p w14:paraId="15574A40" w14:textId="4D0AD58C" w:rsidR="008103DA" w:rsidRPr="00065603" w:rsidRDefault="008103DA" w:rsidP="008103DA">
      <w:pPr>
        <w:tabs>
          <w:tab w:val="left" w:pos="3960"/>
        </w:tabs>
        <w:autoSpaceDE w:val="0"/>
        <w:autoSpaceDN w:val="0"/>
        <w:adjustRightInd w:val="0"/>
        <w:spacing w:line="300" w:lineRule="atLeast"/>
        <w:rPr>
          <w:rFonts w:cs="Arial"/>
          <w:color w:val="000000"/>
          <w:szCs w:val="22"/>
        </w:rPr>
      </w:pPr>
      <w:r w:rsidRPr="00E85196">
        <w:rPr>
          <w:rFonts w:cs="Arial"/>
          <w:color w:val="000000"/>
          <w:szCs w:val="22"/>
        </w:rPr>
        <w:t xml:space="preserve">číslo účtu: </w:t>
      </w:r>
      <w:r w:rsidRPr="00E85196">
        <w:rPr>
          <w:rFonts w:cs="Arial"/>
          <w:color w:val="000000"/>
          <w:szCs w:val="22"/>
        </w:rPr>
        <w:tab/>
      </w:r>
    </w:p>
    <w:p w14:paraId="50C82588" w14:textId="77777777" w:rsidR="008103DA" w:rsidRDefault="008103DA" w:rsidP="008103DA">
      <w:pPr>
        <w:pStyle w:val="Zkladntextodsazen"/>
        <w:spacing w:after="0" w:line="300" w:lineRule="atLeast"/>
        <w:ind w:left="0"/>
        <w:rPr>
          <w:rFonts w:cs="Arial"/>
          <w:szCs w:val="22"/>
        </w:rPr>
      </w:pPr>
    </w:p>
    <w:p w14:paraId="2954B9A9" w14:textId="77777777" w:rsidR="008103DA" w:rsidRPr="00065603" w:rsidRDefault="008103DA" w:rsidP="008103DA">
      <w:pPr>
        <w:pStyle w:val="Zkladntextodsazen"/>
        <w:spacing w:after="0" w:line="300" w:lineRule="atLeast"/>
        <w:ind w:left="0"/>
        <w:rPr>
          <w:rFonts w:cs="Arial"/>
          <w:szCs w:val="22"/>
        </w:rPr>
      </w:pPr>
      <w:r w:rsidRPr="00065603">
        <w:rPr>
          <w:rFonts w:cs="Arial"/>
          <w:szCs w:val="22"/>
        </w:rPr>
        <w:t xml:space="preserve">Firma je zapsána u Městského soudu v Praze, oddíl C, vložka </w:t>
      </w:r>
      <w:r>
        <w:rPr>
          <w:rFonts w:cs="Arial"/>
          <w:szCs w:val="22"/>
        </w:rPr>
        <w:t>328637</w:t>
      </w:r>
      <w:r w:rsidRPr="00065603">
        <w:rPr>
          <w:rFonts w:cs="Arial"/>
          <w:szCs w:val="22"/>
        </w:rPr>
        <w:t xml:space="preserve"> </w:t>
      </w:r>
    </w:p>
    <w:p w14:paraId="32634769" w14:textId="77777777" w:rsidR="008103DA" w:rsidRDefault="008103DA" w:rsidP="008103DA">
      <w:pPr>
        <w:widowControl w:val="0"/>
        <w:rPr>
          <w:rFonts w:ascii="Arial CE" w:hAnsi="Arial CE" w:cs="Arial"/>
          <w:szCs w:val="22"/>
        </w:rPr>
      </w:pPr>
    </w:p>
    <w:p w14:paraId="00907796" w14:textId="33AF40F0" w:rsidR="008103DA" w:rsidRDefault="008103DA" w:rsidP="000C59FE">
      <w:pPr>
        <w:widowControl w:val="0"/>
        <w:rPr>
          <w:rFonts w:ascii="Arial CE" w:hAnsi="Arial CE" w:cs="Arial"/>
          <w:szCs w:val="22"/>
        </w:rPr>
      </w:pPr>
      <w:r w:rsidRPr="001D7A19">
        <w:rPr>
          <w:rFonts w:ascii="Arial CE" w:hAnsi="Arial CE" w:cs="Arial"/>
          <w:szCs w:val="22"/>
        </w:rPr>
        <w:t>(dále jen „</w:t>
      </w:r>
      <w:r>
        <w:rPr>
          <w:szCs w:val="22"/>
        </w:rPr>
        <w:t>zhotovitel</w:t>
      </w:r>
      <w:r w:rsidRPr="001D7A19">
        <w:rPr>
          <w:rFonts w:ascii="Arial CE" w:hAnsi="Arial CE" w:cs="Arial"/>
          <w:szCs w:val="22"/>
        </w:rPr>
        <w:t>“) na straně druhé.</w:t>
      </w:r>
      <w:bookmarkEnd w:id="0"/>
    </w:p>
    <w:p w14:paraId="655B124C" w14:textId="71D9E903" w:rsidR="005174F9" w:rsidRDefault="005174F9" w:rsidP="000C59FE">
      <w:pPr>
        <w:widowControl w:val="0"/>
        <w:rPr>
          <w:rFonts w:cs="Arial"/>
          <w:color w:val="000000"/>
          <w:szCs w:val="22"/>
        </w:rPr>
      </w:pPr>
    </w:p>
    <w:p w14:paraId="4FCD1E83" w14:textId="0B185C56" w:rsidR="005174F9" w:rsidRDefault="005174F9" w:rsidP="000C59FE">
      <w:pPr>
        <w:widowControl w:val="0"/>
        <w:rPr>
          <w:rFonts w:cs="Arial"/>
          <w:color w:val="000000"/>
          <w:szCs w:val="22"/>
        </w:rPr>
      </w:pPr>
    </w:p>
    <w:p w14:paraId="409B136D" w14:textId="184521AE" w:rsidR="005174F9" w:rsidRDefault="005174F9" w:rsidP="000C59FE">
      <w:pPr>
        <w:widowControl w:val="0"/>
        <w:rPr>
          <w:rFonts w:cs="Arial"/>
          <w:color w:val="000000"/>
          <w:szCs w:val="22"/>
        </w:rPr>
      </w:pPr>
    </w:p>
    <w:p w14:paraId="2F29C4F6" w14:textId="77777777" w:rsidR="005174F9" w:rsidRPr="009B195C" w:rsidRDefault="005174F9" w:rsidP="000C59FE">
      <w:pPr>
        <w:widowControl w:val="0"/>
        <w:rPr>
          <w:rFonts w:cs="Arial"/>
          <w:color w:val="000000"/>
          <w:szCs w:val="22"/>
        </w:rPr>
      </w:pPr>
    </w:p>
    <w:p w14:paraId="024D5ABB" w14:textId="77777777" w:rsidR="00680069" w:rsidRPr="007317EB" w:rsidRDefault="00680069"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lastRenderedPageBreak/>
        <w:t>Čl. I. PŘEDMĚT SMLOUVY A PŘEDMĚT DÍLA</w:t>
      </w:r>
    </w:p>
    <w:p w14:paraId="6C9E688F" w14:textId="77777777" w:rsidR="00680069" w:rsidRPr="00A87606" w:rsidRDefault="00680069" w:rsidP="00680069">
      <w:pPr>
        <w:widowControl w:val="0"/>
        <w:rPr>
          <w:rFonts w:cs="Arial"/>
          <w:szCs w:val="22"/>
        </w:rPr>
      </w:pPr>
    </w:p>
    <w:p w14:paraId="4AB6A3C2" w14:textId="6A27FBA2" w:rsidR="008103DA" w:rsidRPr="00EE4014" w:rsidRDefault="003472AC" w:rsidP="008103DA">
      <w:pPr>
        <w:pStyle w:val="A-odstavecodsazensodrkami"/>
        <w:keepNext/>
        <w:numPr>
          <w:ilvl w:val="0"/>
          <w:numId w:val="0"/>
        </w:numPr>
        <w:rPr>
          <w:bCs/>
        </w:rPr>
      </w:pPr>
      <w:r w:rsidRPr="00EE4014">
        <w:rPr>
          <w:bCs/>
        </w:rPr>
        <w:t xml:space="preserve">Předmětem veřejné zakázky je zpracování </w:t>
      </w:r>
      <w:r w:rsidR="008103DA">
        <w:rPr>
          <w:bCs/>
        </w:rPr>
        <w:t xml:space="preserve">aktualizace </w:t>
      </w:r>
      <w:r w:rsidR="008103DA" w:rsidRPr="00EE4014">
        <w:rPr>
          <w:bCs/>
        </w:rPr>
        <w:t xml:space="preserve">projektové dokumentace pro </w:t>
      </w:r>
      <w:r w:rsidR="008103DA" w:rsidRPr="00EE4014">
        <w:t>ohlášení</w:t>
      </w:r>
      <w:r w:rsidR="008103DA" w:rsidRPr="00EE4014">
        <w:rPr>
          <w:lang w:val="en-US"/>
        </w:rPr>
        <w:t xml:space="preserve"> </w:t>
      </w:r>
      <w:r w:rsidR="008103DA" w:rsidRPr="00EE4014">
        <w:t>stavby</w:t>
      </w:r>
      <w:r w:rsidR="008103DA" w:rsidRPr="00EE4014">
        <w:rPr>
          <w:lang w:val="en-US"/>
        </w:rPr>
        <w:t xml:space="preserve"> </w:t>
      </w:r>
      <w:r w:rsidR="008103DA" w:rsidRPr="00EE4014">
        <w:t>uvedené</w:t>
      </w:r>
      <w:r w:rsidR="008103DA" w:rsidRPr="00EE4014">
        <w:rPr>
          <w:lang w:val="en-US"/>
        </w:rPr>
        <w:t xml:space="preserve"> v §104 </w:t>
      </w:r>
      <w:proofErr w:type="spellStart"/>
      <w:r w:rsidR="008103DA" w:rsidRPr="00EE4014">
        <w:t>odst</w:t>
      </w:r>
      <w:proofErr w:type="spellEnd"/>
      <w:r w:rsidR="008103DA" w:rsidRPr="00EE4014">
        <w:rPr>
          <w:lang w:val="en-US"/>
        </w:rPr>
        <w:t xml:space="preserve">. 1 </w:t>
      </w:r>
      <w:proofErr w:type="spellStart"/>
      <w:r w:rsidR="008103DA" w:rsidRPr="00EE4014">
        <w:t>písm</w:t>
      </w:r>
      <w:proofErr w:type="spellEnd"/>
      <w:r w:rsidR="008103DA" w:rsidRPr="00EE4014">
        <w:rPr>
          <w:lang w:val="en-US"/>
        </w:rPr>
        <w:t xml:space="preserve">. a) </w:t>
      </w:r>
      <w:r w:rsidR="008103DA" w:rsidRPr="00EE4014">
        <w:t>až</w:t>
      </w:r>
      <w:r w:rsidR="008103DA" w:rsidRPr="00EE4014">
        <w:rPr>
          <w:lang w:val="en-US"/>
        </w:rPr>
        <w:t xml:space="preserve"> e) </w:t>
      </w:r>
      <w:r w:rsidR="008103DA" w:rsidRPr="00EE4014">
        <w:t>stavebního</w:t>
      </w:r>
      <w:r w:rsidR="008103DA" w:rsidRPr="00EE4014">
        <w:rPr>
          <w:lang w:val="en-US"/>
        </w:rPr>
        <w:t xml:space="preserve"> </w:t>
      </w:r>
      <w:r w:rsidR="008103DA" w:rsidRPr="00EE4014">
        <w:t>zákona</w:t>
      </w:r>
      <w:r w:rsidR="008103DA" w:rsidRPr="00EE4014">
        <w:rPr>
          <w:lang w:val="en-US"/>
        </w:rPr>
        <w:t xml:space="preserve"> </w:t>
      </w:r>
      <w:r w:rsidR="008103DA" w:rsidRPr="00EE4014">
        <w:t>nebo</w:t>
      </w:r>
      <w:r w:rsidR="008103DA" w:rsidRPr="00EE4014">
        <w:rPr>
          <w:lang w:val="en-US"/>
        </w:rPr>
        <w:t xml:space="preserve"> pro </w:t>
      </w:r>
      <w:r w:rsidR="008103DA" w:rsidRPr="00EE4014">
        <w:t>vydání</w:t>
      </w:r>
      <w:r w:rsidR="008103DA" w:rsidRPr="00EE4014">
        <w:rPr>
          <w:lang w:val="en-US"/>
        </w:rPr>
        <w:t xml:space="preserve"> </w:t>
      </w:r>
      <w:r w:rsidR="008103DA" w:rsidRPr="00EE4014">
        <w:rPr>
          <w:bCs/>
        </w:rPr>
        <w:t>stavebního povolení v podrobnostech projektové dokumentace pro provádění stavby (DSJ</w:t>
      </w:r>
      <w:proofErr w:type="gramStart"/>
      <w:r w:rsidR="008103DA" w:rsidRPr="00EE4014">
        <w:rPr>
          <w:bCs/>
        </w:rPr>
        <w:t>)</w:t>
      </w:r>
      <w:r w:rsidR="008103DA">
        <w:rPr>
          <w:bCs/>
        </w:rPr>
        <w:t>,včetně</w:t>
      </w:r>
      <w:proofErr w:type="gramEnd"/>
      <w:r w:rsidR="008103DA">
        <w:rPr>
          <w:bCs/>
        </w:rPr>
        <w:t xml:space="preserve"> aktualizace </w:t>
      </w:r>
      <w:r w:rsidR="008103DA" w:rsidRPr="00EE4014">
        <w:rPr>
          <w:bCs/>
        </w:rPr>
        <w:t>dokladové části, soupisu prací</w:t>
      </w:r>
      <w:r w:rsidR="008103DA">
        <w:rPr>
          <w:bCs/>
        </w:rPr>
        <w:t>.</w:t>
      </w:r>
    </w:p>
    <w:p w14:paraId="563AD735" w14:textId="77777777" w:rsidR="008103DA" w:rsidRDefault="008103DA" w:rsidP="00680069">
      <w:pPr>
        <w:pStyle w:val="A-odstavecodsazensodrkami"/>
        <w:keepNext/>
        <w:numPr>
          <w:ilvl w:val="0"/>
          <w:numId w:val="0"/>
        </w:numPr>
        <w:rPr>
          <w:bCs/>
        </w:rPr>
      </w:pPr>
    </w:p>
    <w:p w14:paraId="1945CF02" w14:textId="77777777" w:rsidR="008103DA" w:rsidRDefault="008103DA" w:rsidP="00680069">
      <w:pPr>
        <w:pStyle w:val="A-odstavecodsazensodrkami"/>
        <w:keepNext/>
        <w:numPr>
          <w:ilvl w:val="0"/>
          <w:numId w:val="0"/>
        </w:numPr>
        <w:rPr>
          <w:bCs/>
        </w:rPr>
      </w:pPr>
    </w:p>
    <w:p w14:paraId="25E71139" w14:textId="025A8D1E" w:rsidR="00680069" w:rsidRPr="003B5AD5" w:rsidRDefault="00680069" w:rsidP="00680069">
      <w:pPr>
        <w:pStyle w:val="A-odstavecodsazensodrkami"/>
        <w:keepNext/>
        <w:numPr>
          <w:ilvl w:val="0"/>
          <w:numId w:val="0"/>
        </w:numPr>
        <w:rPr>
          <w:rFonts w:ascii="Arial CE" w:hAnsi="Arial CE"/>
          <w:bCs/>
          <w:color w:val="000000"/>
        </w:rPr>
      </w:pPr>
      <w:r w:rsidRPr="003B5AD5">
        <w:rPr>
          <w:rFonts w:ascii="Arial CE" w:hAnsi="Arial CE"/>
          <w:bCs/>
          <w:color w:val="000000"/>
        </w:rPr>
        <w:t>Předmětem smlouvy je zpracování a zajištění:</w:t>
      </w:r>
    </w:p>
    <w:p w14:paraId="66E47244" w14:textId="650087A6" w:rsidR="004A45DB" w:rsidRPr="00695C97" w:rsidRDefault="004A45DB" w:rsidP="00695C97">
      <w:pPr>
        <w:pStyle w:val="A-odstavecodsazensodrkami"/>
        <w:keepNext/>
        <w:numPr>
          <w:ilvl w:val="0"/>
          <w:numId w:val="0"/>
        </w:numPr>
        <w:rPr>
          <w:rFonts w:ascii="Arial CE" w:hAnsi="Arial CE"/>
          <w:color w:val="000000"/>
        </w:rPr>
      </w:pPr>
    </w:p>
    <w:p w14:paraId="55E3C952" w14:textId="1742386E" w:rsidR="003B5AD5" w:rsidRPr="00695C97" w:rsidRDefault="00695C97" w:rsidP="00695C97">
      <w:pPr>
        <w:autoSpaceDE w:val="0"/>
        <w:autoSpaceDN w:val="0"/>
        <w:adjustRightInd w:val="0"/>
        <w:rPr>
          <w:rFonts w:ascii="Arial CE" w:hAnsi="Arial CE" w:cs="TT5C02o00"/>
          <w:szCs w:val="22"/>
        </w:rPr>
      </w:pPr>
      <w:r w:rsidRPr="00695C97">
        <w:rPr>
          <w:rFonts w:ascii="Arial CE" w:hAnsi="Arial CE" w:cs="TT5C02o00"/>
          <w:szCs w:val="22"/>
        </w:rPr>
        <w:t>A</w:t>
      </w:r>
      <w:r w:rsidR="008103DA" w:rsidRPr="00695C97">
        <w:rPr>
          <w:rFonts w:ascii="Arial CE" w:hAnsi="Arial CE" w:cs="TT5C02o00"/>
          <w:szCs w:val="22"/>
        </w:rPr>
        <w:t>ktualizac</w:t>
      </w:r>
      <w:r>
        <w:rPr>
          <w:rFonts w:ascii="Arial CE" w:hAnsi="Arial CE" w:cs="TT5C02o00"/>
          <w:szCs w:val="22"/>
        </w:rPr>
        <w:t xml:space="preserve">e stávající PD DSJ včetně úpravy </w:t>
      </w:r>
      <w:r w:rsidR="008103DA" w:rsidRPr="00695C97">
        <w:rPr>
          <w:rFonts w:ascii="Arial CE" w:hAnsi="Arial CE" w:cs="TT5C02o00"/>
          <w:szCs w:val="22"/>
        </w:rPr>
        <w:t>technického řešení (vypuštění úseku v ř.km 0,9573 –</w:t>
      </w:r>
      <w:r>
        <w:rPr>
          <w:rFonts w:ascii="Arial CE" w:hAnsi="Arial CE" w:cs="TT5C02o00"/>
          <w:szCs w:val="22"/>
        </w:rPr>
        <w:t xml:space="preserve"> </w:t>
      </w:r>
      <w:r w:rsidR="008103DA" w:rsidRPr="00695C97">
        <w:rPr>
          <w:rFonts w:ascii="Arial CE" w:hAnsi="Arial CE" w:cs="TT5C02o00"/>
          <w:szCs w:val="22"/>
        </w:rPr>
        <w:t>ř.km 0,9878), aktualizac</w:t>
      </w:r>
      <w:r>
        <w:rPr>
          <w:rFonts w:ascii="Arial CE" w:hAnsi="Arial CE" w:cs="TT5C02o00"/>
          <w:szCs w:val="22"/>
        </w:rPr>
        <w:t>e</w:t>
      </w:r>
      <w:r w:rsidR="008103DA" w:rsidRPr="00695C97">
        <w:rPr>
          <w:rFonts w:ascii="Arial CE" w:hAnsi="Arial CE" w:cs="TT5C02o00"/>
          <w:szCs w:val="22"/>
        </w:rPr>
        <w:t xml:space="preserve"> dokladové části (vyjádření správců sítí, výpis z LV dotčených</w:t>
      </w:r>
      <w:r>
        <w:rPr>
          <w:rFonts w:ascii="Arial CE" w:hAnsi="Arial CE" w:cs="TT5C02o00"/>
          <w:szCs w:val="22"/>
        </w:rPr>
        <w:t xml:space="preserve"> </w:t>
      </w:r>
      <w:r w:rsidR="008103DA" w:rsidRPr="00695C97">
        <w:rPr>
          <w:rFonts w:ascii="Arial CE" w:hAnsi="Arial CE" w:cs="TT5C02o00"/>
          <w:szCs w:val="22"/>
        </w:rPr>
        <w:t>pozemků), aktualizac</w:t>
      </w:r>
      <w:r>
        <w:rPr>
          <w:rFonts w:ascii="Arial CE" w:hAnsi="Arial CE" w:cs="TT5C02o00"/>
          <w:szCs w:val="22"/>
        </w:rPr>
        <w:t>e</w:t>
      </w:r>
      <w:r w:rsidR="008103DA" w:rsidRPr="00695C97">
        <w:rPr>
          <w:rFonts w:ascii="Arial CE" w:hAnsi="Arial CE" w:cs="TT5C02o00"/>
          <w:szCs w:val="22"/>
        </w:rPr>
        <w:t xml:space="preserve"> výkresové a textové části, aktualizac</w:t>
      </w:r>
      <w:r>
        <w:rPr>
          <w:rFonts w:ascii="Arial CE" w:hAnsi="Arial CE" w:cs="TT5C02o00"/>
          <w:szCs w:val="22"/>
        </w:rPr>
        <w:t>e</w:t>
      </w:r>
      <w:r w:rsidR="008103DA" w:rsidRPr="00695C97">
        <w:rPr>
          <w:rFonts w:ascii="Arial CE" w:hAnsi="Arial CE" w:cs="TT5C02o00"/>
          <w:szCs w:val="22"/>
        </w:rPr>
        <w:t xml:space="preserve"> soupisu prací včetně ocenění</w:t>
      </w:r>
      <w:r>
        <w:rPr>
          <w:rFonts w:ascii="Arial CE" w:hAnsi="Arial CE" w:cs="TT5C02o00"/>
          <w:szCs w:val="22"/>
        </w:rPr>
        <w:t xml:space="preserve"> </w:t>
      </w:r>
      <w:r w:rsidR="008103DA" w:rsidRPr="00695C97">
        <w:rPr>
          <w:rFonts w:ascii="Arial CE" w:hAnsi="Arial CE" w:cs="TT5C02o00"/>
          <w:szCs w:val="22"/>
        </w:rPr>
        <w:t>v platné cenové soustavě</w:t>
      </w:r>
      <w:r w:rsidRPr="00695C97">
        <w:rPr>
          <w:rFonts w:ascii="Arial CE" w:hAnsi="Arial CE" w:cs="TT5C02o00"/>
          <w:szCs w:val="22"/>
        </w:rPr>
        <w:t xml:space="preserve"> na </w:t>
      </w:r>
      <w:proofErr w:type="gramStart"/>
      <w:r w:rsidRPr="00695C97">
        <w:rPr>
          <w:rFonts w:ascii="Arial CE" w:hAnsi="Arial CE" w:cs="TT5C02o00"/>
          <w:szCs w:val="22"/>
        </w:rPr>
        <w:t>akci :</w:t>
      </w:r>
      <w:proofErr w:type="gramEnd"/>
      <w:r w:rsidRPr="00695C97">
        <w:rPr>
          <w:rFonts w:ascii="Arial CE" w:hAnsi="Arial CE" w:cs="TT5C02o00"/>
          <w:szCs w:val="22"/>
        </w:rPr>
        <w:t>“</w:t>
      </w:r>
      <w:r w:rsidRPr="00695C97">
        <w:rPr>
          <w:rFonts w:ascii="Arial CE" w:hAnsi="Arial CE"/>
          <w:szCs w:val="22"/>
        </w:rPr>
        <w:t xml:space="preserve"> </w:t>
      </w:r>
      <w:r w:rsidRPr="00695C97">
        <w:rPr>
          <w:rFonts w:ascii="Arial CE" w:hAnsi="Arial CE" w:cs="TT5C02o00"/>
          <w:szCs w:val="22"/>
        </w:rPr>
        <w:t>LBP Plesné v Plesné - vyčištění koryta a oprava opevnění.</w:t>
      </w:r>
    </w:p>
    <w:p w14:paraId="14B0BA44" w14:textId="5AE67E7F" w:rsidR="008103DA" w:rsidRPr="00695C97" w:rsidRDefault="008103DA" w:rsidP="00695C97">
      <w:pPr>
        <w:pStyle w:val="Default"/>
        <w:jc w:val="both"/>
        <w:rPr>
          <w:rFonts w:ascii="Arial CE" w:hAnsi="Arial CE"/>
          <w:sz w:val="22"/>
          <w:szCs w:val="22"/>
        </w:rPr>
      </w:pPr>
    </w:p>
    <w:p w14:paraId="56E7CD67" w14:textId="77777777" w:rsidR="00781B6E" w:rsidRPr="00561238" w:rsidRDefault="00781B6E" w:rsidP="000112BD">
      <w:pPr>
        <w:rPr>
          <w:rFonts w:eastAsia="Arial CE"/>
        </w:rPr>
      </w:pPr>
      <w:r w:rsidRPr="00561238">
        <w:rPr>
          <w:rFonts w:eastAsia="Arial CE"/>
        </w:rPr>
        <w:t>Součástí díla jsou posudky, výsledky jednání, zápisy nebo záznamy z výrobních výborů se</w:t>
      </w:r>
      <w:r w:rsidR="00864E08">
        <w:rPr>
          <w:rFonts w:eastAsia="Arial CE"/>
        </w:rPr>
        <w:t> </w:t>
      </w:r>
      <w:r w:rsidRPr="00561238">
        <w:rPr>
          <w:rFonts w:eastAsia="Arial CE"/>
        </w:rPr>
        <w:t xml:space="preserve">zástupci objednatele. </w:t>
      </w:r>
    </w:p>
    <w:p w14:paraId="15BFC243" w14:textId="77777777" w:rsidR="00781B6E" w:rsidRPr="00781B6E" w:rsidRDefault="00781B6E" w:rsidP="001251EF">
      <w:pPr>
        <w:rPr>
          <w:rFonts w:eastAsia="Arial CE"/>
        </w:rPr>
      </w:pPr>
    </w:p>
    <w:p w14:paraId="0BADAE00" w14:textId="77777777"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14:paraId="20F8F0E5" w14:textId="77777777" w:rsidR="00404FA3" w:rsidRDefault="00404FA3"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F821F0E" w14:textId="77777777"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14:paraId="1DEE4AD5" w14:textId="77777777" w:rsidR="009B13D4" w:rsidRPr="009B13D4" w:rsidRDefault="009B13D4" w:rsidP="009B13D4">
      <w:pPr>
        <w:autoSpaceDE w:val="0"/>
        <w:autoSpaceDN w:val="0"/>
        <w:adjustRightInd w:val="0"/>
        <w:rPr>
          <w:rFonts w:cs="Arial"/>
          <w:szCs w:val="22"/>
        </w:rPr>
      </w:pPr>
    </w:p>
    <w:p w14:paraId="59B992B0" w14:textId="77777777" w:rsidR="009B13D4" w:rsidRPr="009B13D4" w:rsidRDefault="009B13D4" w:rsidP="009B13D4">
      <w:pPr>
        <w:autoSpaceDE w:val="0"/>
        <w:autoSpaceDN w:val="0"/>
        <w:adjustRightInd w:val="0"/>
        <w:rPr>
          <w:rFonts w:cs="Arial"/>
          <w:szCs w:val="22"/>
        </w:rPr>
      </w:pPr>
      <w:r w:rsidRPr="009B13D4">
        <w:rPr>
          <w:rFonts w:cs="Arial"/>
          <w:szCs w:val="22"/>
        </w:rPr>
        <w:t>Projektová dokumentace bude zpracována v souladu s vyhláškou č. 499/2006 Sb., o</w:t>
      </w:r>
      <w:r w:rsidR="000F1477">
        <w:rPr>
          <w:rFonts w:cs="Arial"/>
          <w:szCs w:val="22"/>
        </w:rPr>
        <w:t> </w:t>
      </w:r>
      <w:r w:rsidRPr="009B13D4">
        <w:rPr>
          <w:rFonts w:cs="Arial"/>
          <w:szCs w:val="22"/>
        </w:rPr>
        <w:t xml:space="preserve">dokumentaci staveb, ve znění vyhlášky č. 405/2017 Sb., a vyhláškou č. 169/2016 Sb., </w:t>
      </w:r>
      <w:r w:rsidRPr="00C95C0D">
        <w:t>o</w:t>
      </w:r>
      <w:r w:rsidR="00C95C0D">
        <w:t> </w:t>
      </w:r>
      <w:r w:rsidRPr="00C95C0D">
        <w:t>stanovení</w:t>
      </w:r>
      <w:r w:rsidRPr="009B13D4">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9B13D4" w:rsidRDefault="009B13D4" w:rsidP="009B13D4">
      <w:pPr>
        <w:autoSpaceDE w:val="0"/>
        <w:autoSpaceDN w:val="0"/>
        <w:adjustRightInd w:val="0"/>
        <w:rPr>
          <w:rFonts w:cs="Arial"/>
          <w:szCs w:val="22"/>
        </w:rPr>
      </w:pPr>
    </w:p>
    <w:p w14:paraId="273ABD54" w14:textId="77777777" w:rsidR="009B13D4" w:rsidRPr="009B13D4" w:rsidRDefault="009B13D4" w:rsidP="009B13D4">
      <w:pPr>
        <w:autoSpaceDE w:val="0"/>
        <w:autoSpaceDN w:val="0"/>
        <w:adjustRightInd w:val="0"/>
        <w:rPr>
          <w:rFonts w:cs="Arial"/>
          <w:szCs w:val="22"/>
        </w:rPr>
      </w:pPr>
      <w:r w:rsidRPr="009B13D4">
        <w:rPr>
          <w:rFonts w:cs="Arial"/>
          <w:szCs w:val="22"/>
        </w:rPr>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+ 2x na</w:t>
      </w:r>
      <w:r w:rsidR="00D420C2">
        <w:rPr>
          <w:rFonts w:cs="Arial"/>
          <w:szCs w:val="22"/>
        </w:rPr>
        <w:t> </w:t>
      </w:r>
      <w:r w:rsidRPr="009B13D4">
        <w:rPr>
          <w:rFonts w:cs="Arial"/>
          <w:szCs w:val="22"/>
        </w:rPr>
        <w:t>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sidR="00D420C2">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sidR="00C95C0D">
        <w:rPr>
          <w:rFonts w:cs="Arial"/>
          <w:szCs w:val="22"/>
        </w:rPr>
        <w:t> </w:t>
      </w:r>
      <w:r w:rsidRPr="009B13D4">
        <w:rPr>
          <w:rFonts w:cs="Arial"/>
          <w:szCs w:val="22"/>
        </w:rPr>
        <w:t xml:space="preserve">souřadnicovém systému S-JTSK. </w:t>
      </w:r>
    </w:p>
    <w:p w14:paraId="137E166F" w14:textId="77777777" w:rsidR="009B13D4" w:rsidRPr="009B13D4" w:rsidRDefault="009B13D4" w:rsidP="009B13D4">
      <w:pPr>
        <w:autoSpaceDE w:val="0"/>
        <w:autoSpaceDN w:val="0"/>
        <w:adjustRightInd w:val="0"/>
        <w:rPr>
          <w:rFonts w:cs="Arial"/>
          <w:szCs w:val="22"/>
        </w:rPr>
      </w:pPr>
    </w:p>
    <w:p w14:paraId="672F6EC6" w14:textId="77777777" w:rsidR="009D78F9" w:rsidRDefault="009D78F9" w:rsidP="009B13D4">
      <w:pPr>
        <w:autoSpaceDE w:val="0"/>
        <w:autoSpaceDN w:val="0"/>
        <w:adjustRightInd w:val="0"/>
        <w:rPr>
          <w:rFonts w:cs="Arial"/>
          <w:b/>
          <w:szCs w:val="22"/>
        </w:rPr>
      </w:pPr>
    </w:p>
    <w:p w14:paraId="24D9CF9A" w14:textId="77777777" w:rsidR="009B13D4" w:rsidRPr="009B13D4" w:rsidRDefault="009B13D4" w:rsidP="009B13D4">
      <w:pPr>
        <w:autoSpaceDE w:val="0"/>
        <w:autoSpaceDN w:val="0"/>
        <w:adjustRightInd w:val="0"/>
        <w:rPr>
          <w:rFonts w:cs="Arial"/>
          <w:b/>
          <w:szCs w:val="22"/>
        </w:rPr>
      </w:pPr>
      <w:r w:rsidRPr="009B13D4">
        <w:rPr>
          <w:rFonts w:cs="Arial"/>
          <w:b/>
          <w:szCs w:val="22"/>
        </w:rPr>
        <w:t xml:space="preserve">Průběh prací </w:t>
      </w:r>
    </w:p>
    <w:p w14:paraId="52FE10E6" w14:textId="77777777" w:rsidR="009B13D4" w:rsidRPr="009B13D4" w:rsidRDefault="009B13D4" w:rsidP="009B13D4">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sidR="00C95C0D">
        <w:rPr>
          <w:rFonts w:cs="Arial"/>
          <w:szCs w:val="22"/>
        </w:rPr>
        <w:t> </w:t>
      </w:r>
      <w:r w:rsidRPr="009B13D4">
        <w:rPr>
          <w:rFonts w:cs="Arial"/>
          <w:szCs w:val="22"/>
        </w:rPr>
        <w:t>výrobní výbory (vstupní a závěrečný VV). Ze všech výrobních výborů bude zhotovovat písemný zápis, který bude odsouhlasen účastníky VV.</w:t>
      </w:r>
    </w:p>
    <w:p w14:paraId="77DB2C1B" w14:textId="77777777" w:rsidR="009B13D4" w:rsidRDefault="009B13D4" w:rsidP="009B13D4">
      <w:pPr>
        <w:autoSpaceDE w:val="0"/>
        <w:autoSpaceDN w:val="0"/>
        <w:adjustRightInd w:val="0"/>
        <w:rPr>
          <w:rFonts w:cs="Arial"/>
          <w:szCs w:val="22"/>
        </w:rPr>
      </w:pPr>
      <w:r w:rsidRPr="009B13D4">
        <w:rPr>
          <w:rFonts w:cs="Arial"/>
          <w:szCs w:val="22"/>
        </w:rPr>
        <w:t xml:space="preserve"> </w:t>
      </w:r>
    </w:p>
    <w:p w14:paraId="2E37FEDF" w14:textId="77777777" w:rsidR="00C95C0D" w:rsidRPr="009B13D4" w:rsidRDefault="00C95C0D" w:rsidP="009B13D4">
      <w:pPr>
        <w:autoSpaceDE w:val="0"/>
        <w:autoSpaceDN w:val="0"/>
        <w:adjustRightInd w:val="0"/>
        <w:rPr>
          <w:rFonts w:cs="Arial"/>
          <w:szCs w:val="22"/>
        </w:rPr>
      </w:pPr>
    </w:p>
    <w:p w14:paraId="35397C9E" w14:textId="77777777" w:rsidR="009B13D4" w:rsidRPr="009B13D4" w:rsidRDefault="009B13D4" w:rsidP="009B13D4">
      <w:pPr>
        <w:autoSpaceDE w:val="0"/>
        <w:autoSpaceDN w:val="0"/>
        <w:adjustRightInd w:val="0"/>
        <w:rPr>
          <w:rFonts w:cs="Arial"/>
          <w:szCs w:val="22"/>
        </w:rPr>
      </w:pPr>
      <w:r w:rsidRPr="009B13D4">
        <w:rPr>
          <w:rFonts w:cs="Arial"/>
          <w:szCs w:val="22"/>
        </w:rPr>
        <w:t xml:space="preserve">První VV bude svolán nejpozději do </w:t>
      </w:r>
      <w:r w:rsidR="00422AFF" w:rsidRPr="00422AFF">
        <w:rPr>
          <w:rFonts w:cs="Arial"/>
          <w:b/>
          <w:szCs w:val="22"/>
        </w:rPr>
        <w:t>10</w:t>
      </w:r>
      <w:r w:rsidRPr="00422AFF">
        <w:rPr>
          <w:rFonts w:cs="Arial"/>
          <w:b/>
          <w:szCs w:val="22"/>
        </w:rPr>
        <w:t xml:space="preserve"> týdnů</w:t>
      </w:r>
      <w:r w:rsidRPr="009B13D4">
        <w:rPr>
          <w:rFonts w:cs="Arial"/>
          <w:szCs w:val="22"/>
        </w:rPr>
        <w:t xml:space="preserve"> po nabytí platnosti smlouvy o dílo. Na tomto VV zhotovitel předloží návrh koncepčního řešení stavby na základě geodetického zaměření zájmové lokality na podkladu katastrální mapy a výsledků provedených průzkumů.</w:t>
      </w:r>
      <w:r w:rsidRPr="009B13D4">
        <w:rPr>
          <w:rFonts w:cs="Arial"/>
          <w:szCs w:val="22"/>
        </w:rPr>
        <w:cr/>
      </w:r>
    </w:p>
    <w:p w14:paraId="796E7770" w14:textId="77777777" w:rsidR="009B13D4" w:rsidRPr="009B13D4" w:rsidRDefault="009B13D4" w:rsidP="009B13D4">
      <w:pPr>
        <w:autoSpaceDE w:val="0"/>
        <w:autoSpaceDN w:val="0"/>
        <w:adjustRightInd w:val="0"/>
        <w:rPr>
          <w:rFonts w:cs="Arial"/>
          <w:szCs w:val="22"/>
        </w:rPr>
      </w:pPr>
      <w:r w:rsidRPr="009B13D4">
        <w:rPr>
          <w:rFonts w:cs="Arial"/>
          <w:szCs w:val="22"/>
        </w:rPr>
        <w:t>Na dalším VV zhotovitel předloží návrh technického řešení k jeho odsouhlasení objednatelem na základě zpracovaných výpočtů (statických, hydrotechnických apod.), vyjádření a zjištění z</w:t>
      </w:r>
      <w:r w:rsidR="00C95C0D">
        <w:rPr>
          <w:rFonts w:cs="Arial"/>
          <w:szCs w:val="22"/>
        </w:rPr>
        <w:t> </w:t>
      </w:r>
      <w:r w:rsidRPr="009B13D4">
        <w:rPr>
          <w:rFonts w:cs="Arial"/>
          <w:szCs w:val="22"/>
        </w:rPr>
        <w:t>obdržených dokladů, posudků či stanovisek.</w:t>
      </w:r>
    </w:p>
    <w:p w14:paraId="1DE8ECD0" w14:textId="77777777" w:rsidR="009B13D4" w:rsidRPr="009B13D4" w:rsidRDefault="009B13D4" w:rsidP="009B13D4">
      <w:pPr>
        <w:autoSpaceDE w:val="0"/>
        <w:autoSpaceDN w:val="0"/>
        <w:adjustRightInd w:val="0"/>
        <w:rPr>
          <w:rFonts w:cs="Arial"/>
          <w:szCs w:val="22"/>
        </w:rPr>
      </w:pPr>
    </w:p>
    <w:p w14:paraId="0BD1BB69" w14:textId="77777777" w:rsidR="009B13D4" w:rsidRPr="009B13D4" w:rsidRDefault="009B13D4" w:rsidP="009B13D4">
      <w:pPr>
        <w:autoSpaceDE w:val="0"/>
        <w:autoSpaceDN w:val="0"/>
        <w:adjustRightInd w:val="0"/>
        <w:rPr>
          <w:rFonts w:cs="Arial"/>
          <w:szCs w:val="22"/>
        </w:rPr>
      </w:pPr>
      <w:r w:rsidRPr="009B13D4">
        <w:rPr>
          <w:rFonts w:cs="Arial"/>
          <w:szCs w:val="22"/>
        </w:rPr>
        <w:lastRenderedPageBreak/>
        <w:t xml:space="preserve">Na VV budou výsledky </w:t>
      </w:r>
      <w:proofErr w:type="gramStart"/>
      <w:r w:rsidRPr="009B13D4">
        <w:rPr>
          <w:rFonts w:cs="Arial"/>
          <w:szCs w:val="22"/>
        </w:rPr>
        <w:t>prezentovány</w:t>
      </w:r>
      <w:proofErr w:type="gramEnd"/>
      <w:r w:rsidRPr="009B13D4">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Pr>
          <w:rFonts w:cs="Arial"/>
          <w:szCs w:val="22"/>
        </w:rPr>
        <w:t>zástupce objednatele</w:t>
      </w:r>
      <w:r w:rsidRPr="009B13D4">
        <w:rPr>
          <w:rFonts w:cs="Arial"/>
          <w:szCs w:val="22"/>
        </w:rPr>
        <w:t xml:space="preserve">. </w:t>
      </w:r>
    </w:p>
    <w:p w14:paraId="080F6871" w14:textId="77777777" w:rsidR="009B13D4" w:rsidRPr="009B13D4" w:rsidRDefault="009B13D4" w:rsidP="009B13D4">
      <w:pPr>
        <w:autoSpaceDE w:val="0"/>
        <w:autoSpaceDN w:val="0"/>
        <w:adjustRightInd w:val="0"/>
        <w:rPr>
          <w:rFonts w:cs="Arial"/>
          <w:szCs w:val="22"/>
        </w:rPr>
      </w:pPr>
    </w:p>
    <w:p w14:paraId="52265A7E" w14:textId="77777777" w:rsidR="009B13D4" w:rsidRPr="00EE4014" w:rsidRDefault="009B13D4" w:rsidP="009B13D4">
      <w:pPr>
        <w:autoSpaceDE w:val="0"/>
        <w:autoSpaceDN w:val="0"/>
        <w:adjustRightInd w:val="0"/>
        <w:rPr>
          <w:rFonts w:cs="Arial"/>
          <w:szCs w:val="22"/>
        </w:rPr>
      </w:pPr>
      <w:r w:rsidRPr="00EE4014">
        <w:rPr>
          <w:rFonts w:cs="Arial"/>
          <w:szCs w:val="22"/>
        </w:rPr>
        <w:t xml:space="preserve">Zhotovitel nejpozději 10 kalendářních dnů před konáním závěrečného VV předloží </w:t>
      </w:r>
      <w:r w:rsidR="00CD0A1E" w:rsidRPr="00EE4014">
        <w:rPr>
          <w:rFonts w:cs="Arial"/>
          <w:szCs w:val="22"/>
        </w:rPr>
        <w:t>zástupci objednatele</w:t>
      </w:r>
      <w:r w:rsidRPr="00EE4014">
        <w:rPr>
          <w:rFonts w:cs="Arial"/>
          <w:szCs w:val="22"/>
        </w:rPr>
        <w:t>:</w:t>
      </w:r>
    </w:p>
    <w:p w14:paraId="246A6A64"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 xml:space="preserve">2x pracovní tištěná </w:t>
      </w:r>
      <w:proofErr w:type="spellStart"/>
      <w:proofErr w:type="gramStart"/>
      <w:r w:rsidRPr="009B13D4">
        <w:rPr>
          <w:rFonts w:cs="Arial"/>
          <w:szCs w:val="22"/>
        </w:rPr>
        <w:t>paré</w:t>
      </w:r>
      <w:proofErr w:type="spellEnd"/>
      <w:r w:rsidRPr="009B13D4">
        <w:rPr>
          <w:rFonts w:cs="Arial"/>
          <w:szCs w:val="22"/>
        </w:rPr>
        <w:t xml:space="preserve"> - kompletní</w:t>
      </w:r>
      <w:proofErr w:type="gramEnd"/>
      <w:r w:rsidRPr="009B13D4">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9B13D4" w:rsidRDefault="009B13D4" w:rsidP="009B13D4">
      <w:pPr>
        <w:autoSpaceDE w:val="0"/>
        <w:autoSpaceDN w:val="0"/>
        <w:adjustRightInd w:val="0"/>
        <w:rPr>
          <w:rFonts w:cs="Arial"/>
          <w:szCs w:val="22"/>
        </w:rPr>
      </w:pPr>
    </w:p>
    <w:p w14:paraId="58798EF2" w14:textId="77777777" w:rsidR="009B13D4" w:rsidRPr="009B13D4" w:rsidRDefault="009B13D4" w:rsidP="009B13D4">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sidR="007B240B">
        <w:rPr>
          <w:rFonts w:cs="Arial"/>
          <w:szCs w:val="22"/>
        </w:rPr>
        <w:t>zástupci objednatele</w:t>
      </w:r>
      <w:r w:rsidRPr="009B13D4">
        <w:rPr>
          <w:rFonts w:cs="Arial"/>
          <w:szCs w:val="22"/>
        </w:rPr>
        <w:t xml:space="preserve"> v počtu 2x </w:t>
      </w:r>
      <w:proofErr w:type="spellStart"/>
      <w:r w:rsidRPr="009B13D4">
        <w:rPr>
          <w:rFonts w:cs="Arial"/>
          <w:szCs w:val="22"/>
        </w:rPr>
        <w:t>paré</w:t>
      </w:r>
      <w:proofErr w:type="spellEnd"/>
      <w:r w:rsidRPr="009B13D4">
        <w:rPr>
          <w:rFonts w:cs="Arial"/>
          <w:szCs w:val="22"/>
        </w:rPr>
        <w:t xml:space="preserve"> tištěné + 1x na elektronickém nosiči dat </w:t>
      </w:r>
      <w:r w:rsidRPr="009B13D4">
        <w:rPr>
          <w:rFonts w:cs="Arial"/>
          <w:b/>
          <w:szCs w:val="22"/>
        </w:rPr>
        <w:t>k dílčímu termínu plnění dle SOD</w:t>
      </w:r>
      <w:r w:rsidRPr="009B13D4">
        <w:rPr>
          <w:rFonts w:cs="Arial"/>
          <w:szCs w:val="22"/>
        </w:rPr>
        <w:t xml:space="preserve">, pro následné projednání v </w:t>
      </w:r>
      <w:r w:rsidR="00A31E98">
        <w:rPr>
          <w:rFonts w:cs="Arial"/>
          <w:szCs w:val="22"/>
        </w:rPr>
        <w:t>dokumentační</w:t>
      </w:r>
      <w:r w:rsidRPr="009B13D4">
        <w:rPr>
          <w:rFonts w:cs="Arial"/>
          <w:szCs w:val="22"/>
        </w:rPr>
        <w:t xml:space="preserve"> komisi objednatele. </w:t>
      </w:r>
    </w:p>
    <w:p w14:paraId="4A6DCA02" w14:textId="77777777" w:rsidR="009B13D4" w:rsidRPr="009B13D4" w:rsidRDefault="009B13D4" w:rsidP="009B13D4">
      <w:pPr>
        <w:autoSpaceDE w:val="0"/>
        <w:autoSpaceDN w:val="0"/>
        <w:adjustRightInd w:val="0"/>
        <w:rPr>
          <w:rFonts w:cs="Arial"/>
          <w:szCs w:val="22"/>
        </w:rPr>
      </w:pPr>
    </w:p>
    <w:p w14:paraId="70EB7E5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projektové dokumentace v </w:t>
      </w:r>
      <w:r w:rsidR="00A31E98">
        <w:rPr>
          <w:rFonts w:cs="Arial"/>
          <w:szCs w:val="22"/>
        </w:rPr>
        <w:t>dokumentační</w:t>
      </w:r>
      <w:r w:rsidRPr="009B13D4">
        <w:rPr>
          <w:rFonts w:cs="Arial"/>
          <w:szCs w:val="22"/>
        </w:rPr>
        <w:t xml:space="preserve"> komisi objednatele. Po úspěšném projednání a schválení PD generálním ředitelem Povodí Ohře, 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14:paraId="155C05F0" w14:textId="77777777" w:rsidR="009B13D4" w:rsidRPr="009B13D4" w:rsidRDefault="009B13D4" w:rsidP="009B13D4">
      <w:pPr>
        <w:autoSpaceDE w:val="0"/>
        <w:autoSpaceDN w:val="0"/>
        <w:adjustRightInd w:val="0"/>
        <w:rPr>
          <w:rFonts w:cs="Arial"/>
          <w:szCs w:val="22"/>
        </w:rPr>
      </w:pPr>
    </w:p>
    <w:p w14:paraId="065C92BF" w14:textId="77555FAA" w:rsidR="009B13D4" w:rsidRPr="009B13D4" w:rsidRDefault="009B13D4" w:rsidP="009B13D4">
      <w:pPr>
        <w:autoSpaceDE w:val="0"/>
        <w:autoSpaceDN w:val="0"/>
        <w:adjustRightInd w:val="0"/>
        <w:rPr>
          <w:rFonts w:cs="Arial"/>
          <w:szCs w:val="22"/>
        </w:rPr>
      </w:pPr>
      <w:r w:rsidRPr="009B13D4">
        <w:rPr>
          <w:rFonts w:cs="Arial"/>
          <w:szCs w:val="22"/>
        </w:rPr>
        <w:t xml:space="preserve">Při neúspěšném projednání PD v </w:t>
      </w:r>
      <w:r w:rsidR="00A31E98">
        <w:rPr>
          <w:rFonts w:cs="Arial"/>
          <w:szCs w:val="22"/>
        </w:rPr>
        <w:t>dokumentační</w:t>
      </w:r>
      <w:r w:rsidRPr="009B13D4">
        <w:rPr>
          <w:rFonts w:cs="Arial"/>
          <w:szCs w:val="22"/>
        </w:rPr>
        <w:t xml:space="preserve"> komisi zhotovitel předělá části PD dle závěrů </w:t>
      </w:r>
      <w:r w:rsidR="008D0722" w:rsidRPr="006F7D2E">
        <w:rPr>
          <w:rFonts w:cs="Arial"/>
          <w:szCs w:val="22"/>
        </w:rPr>
        <w:t>D</w:t>
      </w:r>
      <w:r w:rsidRPr="006F7D2E">
        <w:rPr>
          <w:rFonts w:cs="Arial"/>
          <w:szCs w:val="22"/>
        </w:rPr>
        <w:t xml:space="preserve">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28765299" w14:textId="77777777" w:rsidR="009B13D4" w:rsidRPr="009B13D4" w:rsidRDefault="009B13D4" w:rsidP="009B13D4">
      <w:pPr>
        <w:autoSpaceDE w:val="0"/>
        <w:autoSpaceDN w:val="0"/>
        <w:adjustRightInd w:val="0"/>
        <w:rPr>
          <w:rFonts w:cs="Arial"/>
          <w:szCs w:val="22"/>
        </w:rPr>
      </w:pPr>
    </w:p>
    <w:p w14:paraId="5E4B8DAC" w14:textId="77777777" w:rsidR="009B13D4" w:rsidRPr="009B13D4" w:rsidRDefault="009B13D4" w:rsidP="009B13D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77777777"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77777777" w:rsidR="00487F0A" w:rsidRPr="00680069"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53BBCDE1" w14:textId="77777777" w:rsidR="001D1C96" w:rsidRPr="001D1C96" w:rsidRDefault="001D1C96" w:rsidP="00D72B6A">
      <w:pPr>
        <w:pStyle w:val="Odstavecseseznamem"/>
        <w:numPr>
          <w:ilvl w:val="0"/>
          <w:numId w:val="39"/>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66D60867" w14:textId="77777777" w:rsidR="006F7D2E" w:rsidRPr="006F7D2E" w:rsidRDefault="006F7D2E" w:rsidP="006F7D2E">
      <w:pPr>
        <w:autoSpaceDE w:val="0"/>
        <w:autoSpaceDN w:val="0"/>
        <w:adjustRightInd w:val="0"/>
        <w:ind w:firstLine="708"/>
        <w:rPr>
          <w:rFonts w:cs="Arial"/>
          <w:b/>
          <w:color w:val="000000"/>
          <w:szCs w:val="22"/>
        </w:rPr>
      </w:pPr>
      <w:r w:rsidRPr="006F7D2E">
        <w:rPr>
          <w:rFonts w:cs="Arial"/>
          <w:b/>
          <w:color w:val="000000"/>
          <w:szCs w:val="22"/>
        </w:rPr>
        <w:t>bez zbytečného odkladu po nabytí účinnosti smlouvy</w:t>
      </w:r>
    </w:p>
    <w:p w14:paraId="3C0D530D" w14:textId="77777777"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14:paraId="6637E852" w14:textId="77777777" w:rsidR="001D1C96" w:rsidRPr="001D1C96" w:rsidRDefault="001D1C96" w:rsidP="00D72B6A">
      <w:pPr>
        <w:pStyle w:val="Odstavecseseznamem"/>
        <w:numPr>
          <w:ilvl w:val="0"/>
          <w:numId w:val="39"/>
        </w:numPr>
        <w:autoSpaceDE w:val="0"/>
        <w:autoSpaceDN w:val="0"/>
        <w:adjustRightInd w:val="0"/>
        <w:ind w:left="709" w:hanging="425"/>
        <w:contextualSpacing w:val="0"/>
        <w:rPr>
          <w:rFonts w:cs="Arial"/>
          <w:color w:val="000000"/>
          <w:szCs w:val="22"/>
        </w:rPr>
      </w:pPr>
      <w:r w:rsidRPr="001D1C96">
        <w:rPr>
          <w:rFonts w:cs="Arial"/>
          <w:color w:val="000000"/>
          <w:szCs w:val="22"/>
        </w:rPr>
        <w:t xml:space="preserve">dílčí </w:t>
      </w:r>
      <w:proofErr w:type="gramStart"/>
      <w:r w:rsidRPr="001D1C96">
        <w:rPr>
          <w:rFonts w:cs="Arial"/>
          <w:color w:val="000000"/>
          <w:szCs w:val="22"/>
        </w:rPr>
        <w:t>termín - předání</w:t>
      </w:r>
      <w:proofErr w:type="gramEnd"/>
      <w:r w:rsidRPr="001D1C96">
        <w:rPr>
          <w:rFonts w:cs="Arial"/>
          <w:color w:val="000000"/>
          <w:szCs w:val="22"/>
        </w:rPr>
        <w:t xml:space="preserve"> kompletní PD (2 x tištěné + 1 x elektronicky) po projednání na</w:t>
      </w:r>
      <w:r w:rsidR="00C95C0D">
        <w:rPr>
          <w:rFonts w:cs="Arial"/>
          <w:color w:val="000000"/>
          <w:szCs w:val="22"/>
        </w:rPr>
        <w:t> </w:t>
      </w:r>
      <w:r w:rsidRPr="001D1C96">
        <w:rPr>
          <w:rFonts w:cs="Arial"/>
          <w:color w:val="000000"/>
          <w:szCs w:val="22"/>
        </w:rPr>
        <w:t xml:space="preserve">ZVV:    </w:t>
      </w:r>
    </w:p>
    <w:p w14:paraId="09D88063" w14:textId="13A939B5" w:rsidR="001D1C96" w:rsidRPr="001D1C96" w:rsidRDefault="00C12B6A" w:rsidP="00C12B6A">
      <w:pPr>
        <w:autoSpaceDE w:val="0"/>
        <w:autoSpaceDN w:val="0"/>
        <w:adjustRightInd w:val="0"/>
        <w:ind w:left="6373"/>
        <w:rPr>
          <w:rFonts w:cs="Arial"/>
          <w:color w:val="000000"/>
          <w:szCs w:val="22"/>
        </w:rPr>
      </w:pPr>
      <w:r>
        <w:rPr>
          <w:rFonts w:cs="Arial"/>
          <w:color w:val="000000"/>
          <w:szCs w:val="22"/>
        </w:rPr>
        <w:t xml:space="preserve">    </w:t>
      </w:r>
      <w:r w:rsidR="001D1C96" w:rsidRPr="001D1C96">
        <w:rPr>
          <w:rFonts w:cs="Arial"/>
          <w:color w:val="000000"/>
          <w:szCs w:val="22"/>
        </w:rPr>
        <w:t xml:space="preserve">nejpozději </w:t>
      </w:r>
      <w:r w:rsidR="001D1C96" w:rsidRPr="000C59FE">
        <w:rPr>
          <w:rFonts w:cs="Arial"/>
          <w:b/>
          <w:bCs/>
          <w:color w:val="000000"/>
          <w:szCs w:val="22"/>
        </w:rPr>
        <w:t xml:space="preserve">do </w:t>
      </w:r>
      <w:r w:rsidR="00CA0EB2" w:rsidRPr="000C59FE">
        <w:rPr>
          <w:rFonts w:cs="Arial"/>
          <w:b/>
          <w:bCs/>
          <w:color w:val="000000"/>
          <w:szCs w:val="22"/>
        </w:rPr>
        <w:t>30.8</w:t>
      </w:r>
      <w:r w:rsidR="00E50F43" w:rsidRPr="000C59FE">
        <w:rPr>
          <w:rFonts w:cs="Arial"/>
          <w:b/>
          <w:bCs/>
          <w:color w:val="000000"/>
          <w:szCs w:val="22"/>
        </w:rPr>
        <w:t>.</w:t>
      </w:r>
      <w:r w:rsidR="00414DA0" w:rsidRPr="000C59FE">
        <w:rPr>
          <w:rFonts w:cs="Arial"/>
          <w:b/>
          <w:bCs/>
          <w:color w:val="000000"/>
          <w:szCs w:val="22"/>
        </w:rPr>
        <w:t>2021</w:t>
      </w:r>
    </w:p>
    <w:p w14:paraId="51C20D56" w14:textId="77777777" w:rsidR="001D1C96" w:rsidRPr="001D1C96" w:rsidRDefault="001D1C96" w:rsidP="001D1C96">
      <w:pPr>
        <w:autoSpaceDE w:val="0"/>
        <w:autoSpaceDN w:val="0"/>
        <w:adjustRightInd w:val="0"/>
        <w:rPr>
          <w:rFonts w:cs="Arial"/>
          <w:color w:val="000000"/>
          <w:szCs w:val="22"/>
        </w:rPr>
      </w:pPr>
    </w:p>
    <w:p w14:paraId="1C867F00" w14:textId="77777777" w:rsidR="001D1C96" w:rsidRPr="001D1C96" w:rsidRDefault="001D1C96" w:rsidP="00D72B6A">
      <w:pPr>
        <w:pStyle w:val="Odstavecseseznamem"/>
        <w:numPr>
          <w:ilvl w:val="0"/>
          <w:numId w:val="39"/>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kompletní</w:t>
      </w:r>
      <w:r w:rsidRPr="001D1C96">
        <w:rPr>
          <w:rFonts w:cs="Arial"/>
          <w:color w:val="000000"/>
          <w:szCs w:val="22"/>
        </w:rPr>
        <w:t xml:space="preserve"> PD (4 x tištěné + 2 x elektronicky):</w:t>
      </w:r>
    </w:p>
    <w:p w14:paraId="6EC2E5E9" w14:textId="77777777" w:rsidR="001D1C96" w:rsidRPr="001D1C96" w:rsidRDefault="00C12B6A" w:rsidP="00C12B6A">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001D1C96" w:rsidRPr="001D1C96">
        <w:rPr>
          <w:rFonts w:cs="Arial"/>
          <w:b/>
          <w:color w:val="000000"/>
          <w:szCs w:val="22"/>
        </w:rPr>
        <w:t>1 měsíc</w:t>
      </w:r>
      <w:r w:rsidR="001D1C96" w:rsidRPr="001D1C96">
        <w:rPr>
          <w:rFonts w:cs="Arial"/>
          <w:color w:val="000000"/>
          <w:szCs w:val="22"/>
        </w:rPr>
        <w:t xml:space="preserve"> po schválení v dokumentační komisi (dále jen DK</w:t>
      </w:r>
      <w:r>
        <w:rPr>
          <w:rFonts w:cs="Arial"/>
          <w:color w:val="000000"/>
          <w:szCs w:val="22"/>
        </w:rPr>
        <w:t>)</w:t>
      </w:r>
    </w:p>
    <w:p w14:paraId="45FAFD5A" w14:textId="77777777" w:rsidR="00680069" w:rsidRPr="001D1C96" w:rsidRDefault="00680069" w:rsidP="00680069">
      <w:pPr>
        <w:ind w:left="426"/>
        <w:rPr>
          <w:rFonts w:cs="Arial"/>
          <w:szCs w:val="22"/>
        </w:rPr>
      </w:pPr>
    </w:p>
    <w:p w14:paraId="48D63A24" w14:textId="77777777" w:rsidR="002329A3" w:rsidRDefault="002329A3" w:rsidP="002329A3">
      <w:pPr>
        <w:ind w:left="426"/>
        <w:rPr>
          <w:rFonts w:ascii="Helv" w:hAnsi="Helv" w:cs="Helv"/>
          <w:szCs w:val="22"/>
        </w:rPr>
      </w:pPr>
    </w:p>
    <w:p w14:paraId="5D8145C0" w14:textId="77777777" w:rsidR="002329A3" w:rsidRDefault="002329A3" w:rsidP="002329A3">
      <w:pPr>
        <w:rPr>
          <w:rFonts w:cs="Arial"/>
          <w:color w:val="000000"/>
          <w:szCs w:val="22"/>
        </w:rPr>
      </w:pPr>
      <w:r>
        <w:rPr>
          <w:rFonts w:cs="Arial"/>
          <w:b/>
          <w:color w:val="000000"/>
          <w:szCs w:val="22"/>
        </w:rPr>
        <w:lastRenderedPageBreak/>
        <w:t>Místem plnění</w:t>
      </w:r>
      <w:r>
        <w:rPr>
          <w:rFonts w:cs="Arial"/>
          <w:color w:val="000000"/>
          <w:szCs w:val="22"/>
        </w:rPr>
        <w:t xml:space="preserve"> je Povodí Ohře, státní podnik, se sídlem Bezručova 4219, 430 03 Chomutov odbor </w:t>
      </w:r>
      <w:r w:rsidR="00414DA0">
        <w:rPr>
          <w:rFonts w:cs="Arial"/>
          <w:color w:val="000000"/>
          <w:szCs w:val="22"/>
        </w:rPr>
        <w:t>INŹ</w:t>
      </w:r>
      <w:r>
        <w:rPr>
          <w:rFonts w:cs="Arial"/>
          <w:color w:val="000000"/>
          <w:szCs w:val="22"/>
        </w:rPr>
        <w:t>.</w:t>
      </w:r>
    </w:p>
    <w:p w14:paraId="435DCC50" w14:textId="77777777" w:rsidR="00F34A8E" w:rsidRDefault="00F34A8E" w:rsidP="003472AC">
      <w:pPr>
        <w:ind w:left="426"/>
        <w:rPr>
          <w:rFonts w:cs="Arial"/>
          <w:color w:val="000000"/>
          <w:szCs w:val="22"/>
        </w:rPr>
      </w:pPr>
    </w:p>
    <w:p w14:paraId="0073F2AE" w14:textId="77777777"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7B31B9F9" w14:textId="77777777" w:rsidR="009D1968" w:rsidRDefault="009D1968" w:rsidP="009D1968">
      <w:pPr>
        <w:rPr>
          <w:rFonts w:cs="Arial"/>
          <w:szCs w:val="22"/>
        </w:rPr>
      </w:pPr>
    </w:p>
    <w:p w14:paraId="3DB89193"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6CB58D0A" w14:textId="1806B5D7"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E85196">
        <w:rPr>
          <w:rFonts w:ascii="Arial CE" w:hAnsi="Arial CE" w:cs="Arial"/>
          <w:b/>
          <w:szCs w:val="22"/>
        </w:rPr>
        <w:t>76</w:t>
      </w:r>
      <w:r w:rsidR="00414DA0">
        <w:rPr>
          <w:rFonts w:ascii="Arial CE" w:hAnsi="Arial CE" w:cs="Arial"/>
          <w:b/>
          <w:szCs w:val="22"/>
        </w:rPr>
        <w:t xml:space="preserve"> 000</w:t>
      </w:r>
      <w:r w:rsidR="001F1AF6" w:rsidRPr="001F1AF6">
        <w:rPr>
          <w:rFonts w:ascii="Arial CE" w:hAnsi="Arial CE" w:cs="Arial"/>
          <w:b/>
          <w:szCs w:val="22"/>
        </w:rPr>
        <w:t>,00</w:t>
      </w:r>
      <w:r w:rsidRPr="001F1AF6">
        <w:rPr>
          <w:rFonts w:ascii="Arial CE" w:hAnsi="Arial CE" w:cs="Arial"/>
          <w:b/>
          <w:szCs w:val="22"/>
        </w:rPr>
        <w:t xml:space="preserve"> Kč bez DPH.</w:t>
      </w:r>
    </w:p>
    <w:p w14:paraId="0BF0B445" w14:textId="77777777" w:rsidR="009D1181" w:rsidRPr="009D1181" w:rsidRDefault="009D1181" w:rsidP="009D1181">
      <w:pPr>
        <w:ind w:left="426"/>
        <w:rPr>
          <w:rFonts w:ascii="Arial CE" w:hAnsi="Arial CE" w:cs="Arial"/>
          <w:szCs w:val="22"/>
        </w:rPr>
      </w:pPr>
    </w:p>
    <w:p w14:paraId="2C406374"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607BF32" w14:textId="2B568A67" w:rsidR="009D1968" w:rsidRDefault="009D1968" w:rsidP="00345C83">
      <w:pPr>
        <w:ind w:left="360"/>
        <w:rPr>
          <w:rFonts w:cs="Arial"/>
          <w:szCs w:val="22"/>
        </w:rPr>
      </w:pPr>
    </w:p>
    <w:p w14:paraId="320868CA" w14:textId="77777777" w:rsidR="004A45DB" w:rsidRDefault="004A45DB" w:rsidP="00345C83">
      <w:pPr>
        <w:ind w:left="360"/>
        <w:rPr>
          <w:rFonts w:cs="Arial"/>
          <w:szCs w:val="22"/>
        </w:rPr>
      </w:pPr>
    </w:p>
    <w:p w14:paraId="423E9E4E" w14:textId="77777777" w:rsidR="00D72B6A" w:rsidRDefault="00D72B6A" w:rsidP="00345C83">
      <w:pPr>
        <w:ind w:left="360"/>
        <w:rPr>
          <w:rFonts w:cs="Arial"/>
          <w:szCs w:val="22"/>
        </w:rPr>
      </w:pPr>
    </w:p>
    <w:p w14:paraId="774BF890" w14:textId="77777777"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9D1181" w:rsidRDefault="009D1181" w:rsidP="00D72B6A">
      <w:pPr>
        <w:numPr>
          <w:ilvl w:val="0"/>
          <w:numId w:val="31"/>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9D1181">
      <w:pPr>
        <w:autoSpaceDE w:val="0"/>
        <w:autoSpaceDN w:val="0"/>
        <w:adjustRightInd w:val="0"/>
        <w:rPr>
          <w:rFonts w:ascii="Arial CE" w:hAnsi="Arial CE"/>
          <w:szCs w:val="22"/>
        </w:rPr>
      </w:pPr>
    </w:p>
    <w:p w14:paraId="2A008B8C" w14:textId="77777777" w:rsidR="009D1181" w:rsidRPr="009D1181" w:rsidRDefault="009D1181" w:rsidP="00D72B6A">
      <w:pPr>
        <w:numPr>
          <w:ilvl w:val="0"/>
          <w:numId w:val="31"/>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D72B6A">
      <w:pPr>
        <w:autoSpaceDE w:val="0"/>
        <w:autoSpaceDN w:val="0"/>
        <w:adjustRightInd w:val="0"/>
        <w:ind w:left="426" w:hanging="426"/>
        <w:rPr>
          <w:rFonts w:ascii="Arial CE" w:hAnsi="Arial CE" w:cs="Arial"/>
          <w:szCs w:val="22"/>
        </w:rPr>
      </w:pPr>
    </w:p>
    <w:p w14:paraId="0F18D82F" w14:textId="77777777" w:rsidR="009D1181" w:rsidRPr="009D1181" w:rsidRDefault="009D1181" w:rsidP="00D72B6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C3692">
      <w:pPr>
        <w:suppressAutoHyphens/>
        <w:ind w:left="720"/>
        <w:contextualSpacing/>
        <w:rPr>
          <w:rFonts w:ascii="Arial CE" w:hAnsi="Arial CE" w:cs="Arial"/>
          <w:b/>
          <w:szCs w:val="22"/>
        </w:rPr>
      </w:pPr>
    </w:p>
    <w:p w14:paraId="3822A06A" w14:textId="667BC07E" w:rsidR="009D1181" w:rsidRDefault="009D1181" w:rsidP="009D1181">
      <w:pPr>
        <w:numPr>
          <w:ilvl w:val="0"/>
          <w:numId w:val="28"/>
        </w:numPr>
        <w:suppressAutoHyphens/>
        <w:ind w:left="720"/>
        <w:contextualSpacing/>
        <w:rPr>
          <w:rFonts w:ascii="Arial CE" w:hAnsi="Arial CE" w:cs="Arial"/>
          <w:b/>
          <w:szCs w:val="22"/>
        </w:rPr>
      </w:pPr>
      <w:r w:rsidRPr="009D1181">
        <w:rPr>
          <w:rFonts w:ascii="Arial CE" w:hAnsi="Arial CE" w:cs="Arial"/>
          <w:szCs w:val="22"/>
        </w:rPr>
        <w:t>V případě prvního dílčího plnění dnem protokolárního předání a převzetí kompletní PD ve výši 80</w:t>
      </w:r>
      <w:r w:rsidR="00C12B6A">
        <w:rPr>
          <w:rFonts w:ascii="Arial CE" w:hAnsi="Arial CE" w:cs="Arial"/>
          <w:szCs w:val="22"/>
        </w:rPr>
        <w:t xml:space="preserve"> </w:t>
      </w:r>
      <w:r w:rsidRPr="009D1181">
        <w:rPr>
          <w:rFonts w:ascii="Arial CE" w:hAnsi="Arial CE" w:cs="Arial"/>
          <w:szCs w:val="22"/>
        </w:rPr>
        <w:t xml:space="preserve">% </w:t>
      </w:r>
      <w:r w:rsidR="006C3692">
        <w:rPr>
          <w:rFonts w:ascii="Arial CE" w:hAnsi="Arial CE" w:cs="Arial"/>
          <w:szCs w:val="22"/>
        </w:rPr>
        <w:t>z částky</w:t>
      </w:r>
      <w:r w:rsidR="001C17C3">
        <w:rPr>
          <w:rFonts w:ascii="Arial CE" w:hAnsi="Arial CE" w:cs="Arial"/>
          <w:szCs w:val="22"/>
        </w:rPr>
        <w:t xml:space="preserve"> </w:t>
      </w:r>
      <w:r w:rsidR="00E85196">
        <w:rPr>
          <w:rFonts w:ascii="Arial CE" w:hAnsi="Arial CE" w:cs="Arial"/>
          <w:szCs w:val="22"/>
        </w:rPr>
        <w:t xml:space="preserve">76 </w:t>
      </w:r>
      <w:r w:rsidR="003B5AD5">
        <w:rPr>
          <w:rFonts w:ascii="Arial CE" w:hAnsi="Arial CE" w:cs="Arial"/>
          <w:szCs w:val="22"/>
        </w:rPr>
        <w:t>0</w:t>
      </w:r>
      <w:r w:rsidR="00414DA0">
        <w:rPr>
          <w:rFonts w:ascii="Arial CE" w:hAnsi="Arial CE" w:cs="Arial"/>
          <w:szCs w:val="22"/>
        </w:rPr>
        <w:t>00</w:t>
      </w:r>
      <w:r w:rsidR="001C17C3">
        <w:rPr>
          <w:rFonts w:ascii="Arial CE" w:hAnsi="Arial CE" w:cs="Arial"/>
          <w:szCs w:val="22"/>
        </w:rPr>
        <w:t>,- Kč</w:t>
      </w:r>
      <w:r w:rsidRPr="009D1181">
        <w:rPr>
          <w:rFonts w:ascii="Arial CE" w:hAnsi="Arial CE" w:cs="Arial"/>
          <w:szCs w:val="22"/>
        </w:rPr>
        <w:t xml:space="preserve">, </w:t>
      </w:r>
      <w:r w:rsidRPr="006C3692">
        <w:rPr>
          <w:rFonts w:ascii="Arial CE" w:hAnsi="Arial CE" w:cs="Arial"/>
          <w:szCs w:val="22"/>
        </w:rPr>
        <w:t>tj.</w:t>
      </w:r>
      <w:r w:rsidRPr="001F1AF6">
        <w:rPr>
          <w:rFonts w:ascii="Arial CE" w:hAnsi="Arial CE" w:cs="Arial"/>
          <w:szCs w:val="22"/>
        </w:rPr>
        <w:t xml:space="preserve"> </w:t>
      </w:r>
      <w:r w:rsidR="00E85196">
        <w:rPr>
          <w:rFonts w:ascii="Arial CE" w:hAnsi="Arial CE" w:cs="Arial"/>
          <w:b/>
          <w:szCs w:val="22"/>
        </w:rPr>
        <w:t>60 800</w:t>
      </w:r>
      <w:r w:rsidR="001F1AF6" w:rsidRPr="00C77081">
        <w:rPr>
          <w:rFonts w:ascii="Arial CE" w:hAnsi="Arial CE" w:cs="Arial"/>
          <w:b/>
          <w:szCs w:val="22"/>
        </w:rPr>
        <w:t>,00</w:t>
      </w:r>
      <w:r w:rsidRPr="00C71A51">
        <w:rPr>
          <w:rFonts w:ascii="Arial CE" w:hAnsi="Arial CE" w:cs="Arial"/>
          <w:b/>
          <w:bCs/>
          <w:szCs w:val="22"/>
        </w:rPr>
        <w:t xml:space="preserve"> Kč</w:t>
      </w:r>
      <w:r w:rsidRPr="00C71A51">
        <w:rPr>
          <w:rFonts w:ascii="Arial CE" w:hAnsi="Arial CE" w:cs="Arial"/>
          <w:b/>
          <w:szCs w:val="22"/>
        </w:rPr>
        <w:t xml:space="preserve"> bez DPH.</w:t>
      </w:r>
    </w:p>
    <w:p w14:paraId="2370D7B4" w14:textId="77777777" w:rsidR="006C3692" w:rsidRDefault="006C3692" w:rsidP="006C3692">
      <w:pPr>
        <w:pStyle w:val="Odstavecseseznamem"/>
        <w:rPr>
          <w:rFonts w:ascii="Arial CE" w:hAnsi="Arial CE" w:cs="Arial"/>
          <w:b/>
          <w:szCs w:val="22"/>
        </w:rPr>
      </w:pPr>
    </w:p>
    <w:p w14:paraId="3B0FDC06" w14:textId="49115AAB" w:rsidR="009D1181" w:rsidRPr="001F1AF6" w:rsidRDefault="009D1181" w:rsidP="009D1181">
      <w:pPr>
        <w:numPr>
          <w:ilvl w:val="0"/>
          <w:numId w:val="28"/>
        </w:numPr>
        <w:suppressAutoHyphens/>
        <w:ind w:left="720"/>
        <w:contextualSpacing/>
        <w:rPr>
          <w:rFonts w:ascii="Arial CE" w:eastAsia="Arial CE" w:hAnsi="Arial CE" w:cs="Arial CE"/>
          <w:szCs w:val="22"/>
        </w:rPr>
      </w:pPr>
      <w:r w:rsidRPr="009D1181">
        <w:rPr>
          <w:rFonts w:ascii="Arial CE" w:eastAsia="Arial CE" w:hAnsi="Arial CE" w:cs="Arial CE"/>
          <w:szCs w:val="22"/>
        </w:rPr>
        <w:t>V případě celkového plnění dnem podpisu „Rozhodnutí“ o schválení PD</w:t>
      </w:r>
      <w:r w:rsidR="00E85196">
        <w:rPr>
          <w:rFonts w:ascii="Arial CE" w:eastAsia="Arial CE" w:hAnsi="Arial CE" w:cs="Arial CE"/>
          <w:szCs w:val="22"/>
        </w:rPr>
        <w:t xml:space="preserve"> DSJ </w:t>
      </w:r>
      <w:r w:rsidRPr="009D1181">
        <w:rPr>
          <w:rFonts w:ascii="Arial CE" w:eastAsia="Arial CE" w:hAnsi="Arial CE" w:cs="Arial CE"/>
          <w:szCs w:val="22"/>
        </w:rPr>
        <w:t xml:space="preserve">generálním ředitelem Povodí Ohře, s. p., po předchozím projednání v </w:t>
      </w:r>
      <w:r w:rsidR="00A31E98">
        <w:rPr>
          <w:rFonts w:ascii="Arial CE" w:eastAsia="Arial CE" w:hAnsi="Arial CE" w:cs="Arial CE"/>
          <w:szCs w:val="22"/>
        </w:rPr>
        <w:t>dokumentační</w:t>
      </w:r>
      <w:r w:rsidRPr="009D1181">
        <w:rPr>
          <w:rFonts w:ascii="Arial CE" w:eastAsia="Arial CE" w:hAnsi="Arial CE" w:cs="Arial CE"/>
          <w:szCs w:val="22"/>
        </w:rPr>
        <w:t xml:space="preserve"> komisi ve výši zbývajících 20</w:t>
      </w:r>
      <w:r w:rsidR="00C12B6A">
        <w:rPr>
          <w:rFonts w:ascii="Arial CE" w:eastAsia="Arial CE" w:hAnsi="Arial CE" w:cs="Arial CE"/>
          <w:szCs w:val="22"/>
        </w:rPr>
        <w:t xml:space="preserve"> </w:t>
      </w:r>
      <w:r w:rsidRPr="009D1181">
        <w:rPr>
          <w:rFonts w:ascii="Arial CE" w:eastAsia="Arial CE" w:hAnsi="Arial CE" w:cs="Arial CE"/>
          <w:szCs w:val="22"/>
        </w:rPr>
        <w:t xml:space="preserve">% </w:t>
      </w:r>
      <w:r w:rsidR="006C3692">
        <w:rPr>
          <w:rFonts w:ascii="Arial CE" w:eastAsia="Arial CE" w:hAnsi="Arial CE" w:cs="Arial CE"/>
          <w:szCs w:val="22"/>
        </w:rPr>
        <w:t>z částky</w:t>
      </w:r>
      <w:r w:rsidR="001C17C3">
        <w:rPr>
          <w:rFonts w:ascii="Arial CE" w:eastAsia="Arial CE" w:hAnsi="Arial CE" w:cs="Arial CE"/>
          <w:szCs w:val="22"/>
        </w:rPr>
        <w:t xml:space="preserve"> </w:t>
      </w:r>
      <w:r w:rsidR="00E85196">
        <w:rPr>
          <w:rFonts w:ascii="Arial CE" w:eastAsia="Arial CE" w:hAnsi="Arial CE" w:cs="Arial CE"/>
          <w:szCs w:val="22"/>
        </w:rPr>
        <w:t xml:space="preserve">76 </w:t>
      </w:r>
      <w:r w:rsidR="00414DA0">
        <w:rPr>
          <w:rFonts w:ascii="Arial CE" w:eastAsia="Arial CE" w:hAnsi="Arial CE" w:cs="Arial CE"/>
          <w:szCs w:val="22"/>
        </w:rPr>
        <w:t>000</w:t>
      </w:r>
      <w:r w:rsidR="001C17C3">
        <w:rPr>
          <w:rFonts w:ascii="Arial CE" w:eastAsia="Arial CE" w:hAnsi="Arial CE" w:cs="Arial CE"/>
          <w:szCs w:val="22"/>
        </w:rPr>
        <w:t xml:space="preserve">,- </w:t>
      </w:r>
      <w:r w:rsidR="006C3692">
        <w:rPr>
          <w:rFonts w:ascii="Arial CE" w:eastAsia="Arial CE" w:hAnsi="Arial CE" w:cs="Arial CE"/>
          <w:szCs w:val="22"/>
        </w:rPr>
        <w:t>Kč</w:t>
      </w:r>
      <w:r w:rsidRPr="009D1181">
        <w:rPr>
          <w:rFonts w:ascii="Arial CE" w:eastAsia="Arial CE" w:hAnsi="Arial CE" w:cs="Arial CE"/>
          <w:szCs w:val="22"/>
        </w:rPr>
        <w:t xml:space="preserve">, </w:t>
      </w:r>
      <w:r w:rsidRPr="001F1AF6">
        <w:rPr>
          <w:rFonts w:ascii="Arial CE" w:eastAsia="Arial CE" w:hAnsi="Arial CE" w:cs="Arial CE"/>
          <w:szCs w:val="22"/>
        </w:rPr>
        <w:t>tj.</w:t>
      </w:r>
      <w:r w:rsidR="00C12B6A">
        <w:rPr>
          <w:rFonts w:ascii="Arial CE" w:eastAsia="Arial CE" w:hAnsi="Arial CE" w:cs="Arial CE"/>
          <w:szCs w:val="22"/>
        </w:rPr>
        <w:t xml:space="preserve"> </w:t>
      </w:r>
      <w:r w:rsidR="003B5AD5">
        <w:rPr>
          <w:rFonts w:ascii="Arial CE" w:eastAsia="Arial CE" w:hAnsi="Arial CE" w:cs="Arial CE"/>
          <w:b/>
          <w:szCs w:val="22"/>
        </w:rPr>
        <w:t>1</w:t>
      </w:r>
      <w:r w:rsidR="00E85196">
        <w:rPr>
          <w:rFonts w:ascii="Arial CE" w:eastAsia="Arial CE" w:hAnsi="Arial CE" w:cs="Arial CE"/>
          <w:b/>
          <w:szCs w:val="22"/>
        </w:rPr>
        <w:t>5 200</w:t>
      </w:r>
      <w:r w:rsidR="001F1AF6" w:rsidRPr="00C77081">
        <w:rPr>
          <w:rFonts w:ascii="Arial CE" w:eastAsia="Arial CE" w:hAnsi="Arial CE" w:cs="Arial CE"/>
          <w:b/>
          <w:szCs w:val="22"/>
        </w:rPr>
        <w:t>,</w:t>
      </w:r>
      <w:r w:rsidR="001F1AF6" w:rsidRPr="00C71A51">
        <w:rPr>
          <w:rFonts w:ascii="Arial CE" w:eastAsia="Arial CE" w:hAnsi="Arial CE" w:cs="Arial CE"/>
          <w:b/>
          <w:szCs w:val="22"/>
        </w:rPr>
        <w:t>00</w:t>
      </w:r>
      <w:r w:rsidRPr="001F1AF6">
        <w:rPr>
          <w:rFonts w:ascii="Arial CE" w:eastAsia="Arial CE" w:hAnsi="Arial CE" w:cs="Arial CE"/>
          <w:b/>
          <w:szCs w:val="22"/>
        </w:rPr>
        <w:t> Kč bez DPH</w:t>
      </w:r>
      <w:r w:rsidRPr="006C3692">
        <w:rPr>
          <w:rFonts w:ascii="Arial CE" w:eastAsia="Arial CE" w:hAnsi="Arial CE" w:cs="Arial CE"/>
          <w:b/>
          <w:szCs w:val="22"/>
        </w:rPr>
        <w:t>.</w:t>
      </w:r>
      <w:r w:rsidRPr="001F1AF6">
        <w:rPr>
          <w:rFonts w:ascii="Arial CE" w:eastAsia="Arial CE" w:hAnsi="Arial CE" w:cs="Arial CE"/>
          <w:szCs w:val="22"/>
        </w:rPr>
        <w:t xml:space="preserve"> </w:t>
      </w:r>
    </w:p>
    <w:p w14:paraId="6A789E88"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 xml:space="preserve">Schválení PD v </w:t>
      </w:r>
      <w:r w:rsidR="007B240B">
        <w:rPr>
          <w:rFonts w:ascii="Arial CE" w:eastAsia="Arial CE" w:hAnsi="Arial CE" w:cs="Arial CE"/>
          <w:szCs w:val="22"/>
        </w:rPr>
        <w:t>DK</w:t>
      </w:r>
      <w:r w:rsidRPr="009D1181">
        <w:rPr>
          <w:rFonts w:ascii="Arial CE" w:eastAsia="Arial CE" w:hAnsi="Arial CE" w:cs="Arial CE"/>
          <w:szCs w:val="22"/>
        </w:rPr>
        <w:t xml:space="preserve"> je povinen objednatel oznámit zhotoviteli do 5 pracovních </w:t>
      </w:r>
    </w:p>
    <w:p w14:paraId="3066A4C5"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dnů po podpisu Rozhodnutí generálním ředitelem Povodí Ohře, s. p.</w:t>
      </w:r>
    </w:p>
    <w:p w14:paraId="6CCBD97A" w14:textId="77777777" w:rsidR="009D1181" w:rsidRDefault="009D1181" w:rsidP="009D1181">
      <w:pPr>
        <w:suppressAutoHyphens/>
        <w:contextualSpacing/>
        <w:rPr>
          <w:rFonts w:ascii="Arial CE" w:eastAsia="Arial CE" w:hAnsi="Arial CE" w:cs="Arial CE"/>
        </w:rPr>
      </w:pPr>
    </w:p>
    <w:p w14:paraId="63631B33" w14:textId="43BDEA0E" w:rsidR="006C3692" w:rsidRDefault="006C3692" w:rsidP="006C3692">
      <w:pPr>
        <w:suppressAutoHyphens/>
        <w:ind w:left="1080" w:hanging="1080"/>
        <w:rPr>
          <w:rFonts w:ascii="Arial CE" w:eastAsia="Arial CE" w:hAnsi="Arial CE" w:cs="Arial CE"/>
          <w:b/>
        </w:rPr>
      </w:pPr>
      <w:bookmarkStart w:id="4"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sidR="00E85196">
        <w:rPr>
          <w:rFonts w:ascii="Arial CE" w:eastAsia="Arial CE" w:hAnsi="Arial CE" w:cs="Arial CE"/>
          <w:b/>
        </w:rPr>
        <w:t>800 040</w:t>
      </w:r>
      <w:r w:rsidR="007F2D48">
        <w:rPr>
          <w:rFonts w:ascii="Arial CE" w:eastAsia="Arial CE" w:hAnsi="Arial CE" w:cs="Arial CE"/>
          <w:b/>
        </w:rPr>
        <w:t>.</w:t>
      </w:r>
    </w:p>
    <w:bookmarkEnd w:id="4"/>
    <w:p w14:paraId="6C17535C" w14:textId="77777777" w:rsidR="006C3692" w:rsidRDefault="006C3692" w:rsidP="009D1181">
      <w:pPr>
        <w:suppressAutoHyphens/>
        <w:contextualSpacing/>
        <w:rPr>
          <w:rFonts w:ascii="Arial CE" w:eastAsia="Arial CE" w:hAnsi="Arial CE" w:cs="Arial CE"/>
        </w:rPr>
      </w:pPr>
    </w:p>
    <w:p w14:paraId="55E5D679" w14:textId="77777777" w:rsidR="006C3692" w:rsidRPr="009D1181" w:rsidRDefault="006C3692" w:rsidP="009D1181">
      <w:pPr>
        <w:suppressAutoHyphens/>
        <w:contextualSpacing/>
        <w:rPr>
          <w:rFonts w:ascii="Arial CE" w:eastAsia="Arial CE" w:hAnsi="Arial CE" w:cs="Arial CE"/>
        </w:rPr>
      </w:pPr>
    </w:p>
    <w:p w14:paraId="6D61C914" w14:textId="77777777" w:rsidR="009D1181" w:rsidRPr="009D1181" w:rsidRDefault="009D1181" w:rsidP="00D72B6A">
      <w:pPr>
        <w:numPr>
          <w:ilvl w:val="0"/>
          <w:numId w:val="31"/>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9D1181">
      <w:pPr>
        <w:autoSpaceDE w:val="0"/>
        <w:autoSpaceDN w:val="0"/>
        <w:adjustRightInd w:val="0"/>
        <w:ind w:left="360"/>
        <w:rPr>
          <w:rFonts w:ascii="Arial CE" w:hAnsi="Arial CE" w:cs="Arial"/>
          <w:szCs w:val="22"/>
        </w:rPr>
      </w:pPr>
    </w:p>
    <w:p w14:paraId="590B6BE4" w14:textId="77777777"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2636E5B1" w14:textId="77777777" w:rsidR="009D1181" w:rsidRPr="009D1181" w:rsidRDefault="009D1181" w:rsidP="009D1181">
      <w:pPr>
        <w:autoSpaceDE w:val="0"/>
        <w:autoSpaceDN w:val="0"/>
        <w:adjustRightInd w:val="0"/>
        <w:ind w:left="360"/>
        <w:rPr>
          <w:rFonts w:ascii="Arial CE" w:hAnsi="Arial CE" w:cs="Arial"/>
          <w:szCs w:val="22"/>
        </w:rPr>
      </w:pPr>
    </w:p>
    <w:p w14:paraId="2316854E" w14:textId="77777777" w:rsidR="009D1181" w:rsidRPr="009D1181" w:rsidRDefault="009D1181" w:rsidP="00D72B6A">
      <w:pPr>
        <w:numPr>
          <w:ilvl w:val="0"/>
          <w:numId w:val="31"/>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D72B6A">
      <w:pPr>
        <w:autoSpaceDE w:val="0"/>
        <w:autoSpaceDN w:val="0"/>
        <w:adjustRightInd w:val="0"/>
        <w:ind w:left="426" w:hanging="426"/>
        <w:rPr>
          <w:rFonts w:ascii="Arial CE" w:hAnsi="Arial CE" w:cs="Arial"/>
          <w:szCs w:val="22"/>
        </w:rPr>
      </w:pPr>
    </w:p>
    <w:p w14:paraId="7A1ABB69" w14:textId="77777777" w:rsidR="009D1181" w:rsidRPr="009D1181" w:rsidRDefault="009D1181" w:rsidP="00D72B6A">
      <w:pPr>
        <w:numPr>
          <w:ilvl w:val="0"/>
          <w:numId w:val="31"/>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6E94B143" w14:textId="77777777" w:rsidR="009D1181" w:rsidRPr="009D1181" w:rsidRDefault="009D1181" w:rsidP="009D1181">
      <w:pPr>
        <w:autoSpaceDE w:val="0"/>
        <w:autoSpaceDN w:val="0"/>
        <w:adjustRightInd w:val="0"/>
        <w:rPr>
          <w:rFonts w:ascii="Arial CE" w:hAnsi="Arial CE" w:cs="Arial"/>
          <w:szCs w:val="22"/>
        </w:rPr>
      </w:pPr>
    </w:p>
    <w:p w14:paraId="59615CF0" w14:textId="77777777" w:rsidR="009D1181" w:rsidRPr="009D1181" w:rsidRDefault="009D1181" w:rsidP="00D72B6A">
      <w:pPr>
        <w:numPr>
          <w:ilvl w:val="0"/>
          <w:numId w:val="31"/>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3737EF" w14:textId="77777777" w:rsidR="00744967" w:rsidRDefault="00744967" w:rsidP="009D1968">
      <w:pPr>
        <w:autoSpaceDE w:val="0"/>
        <w:autoSpaceDN w:val="0"/>
        <w:adjustRightInd w:val="0"/>
        <w:ind w:left="426" w:hanging="426"/>
        <w:rPr>
          <w:rFonts w:cs="Arial"/>
          <w:szCs w:val="22"/>
        </w:rPr>
      </w:pPr>
    </w:p>
    <w:p w14:paraId="6C699002" w14:textId="77777777" w:rsidR="00BA6A71" w:rsidRPr="00D72B6A" w:rsidRDefault="00BA6A71" w:rsidP="00744967">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28C681CE" w14:textId="77777777" w:rsidR="00BA6A71" w:rsidRPr="00DD4362" w:rsidRDefault="00BA6A71" w:rsidP="00BA6A71">
      <w:pPr>
        <w:pStyle w:val="A-odstavecodsazensodrkami"/>
        <w:numPr>
          <w:ilvl w:val="0"/>
          <w:numId w:val="0"/>
        </w:numPr>
        <w:ind w:left="502"/>
        <w:rPr>
          <w:rFonts w:ascii="Arial CE" w:hAnsi="Arial CE"/>
          <w:strike/>
          <w:color w:val="FF0000"/>
        </w:rPr>
      </w:pPr>
    </w:p>
    <w:p w14:paraId="626E9706" w14:textId="77777777" w:rsidR="00BA6A71" w:rsidRDefault="00BA6A71" w:rsidP="00D72B6A">
      <w:pPr>
        <w:pStyle w:val="A-odstavecodsazensodrkami"/>
        <w:numPr>
          <w:ilvl w:val="0"/>
          <w:numId w:val="33"/>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A6A71">
      <w:pPr>
        <w:pStyle w:val="A-odstavecodsazensodrkami"/>
        <w:numPr>
          <w:ilvl w:val="0"/>
          <w:numId w:val="0"/>
        </w:numPr>
        <w:ind w:left="502"/>
        <w:rPr>
          <w:rFonts w:ascii="Arial CE" w:hAnsi="Arial CE"/>
        </w:rPr>
      </w:pPr>
    </w:p>
    <w:p w14:paraId="112F3CBE" w14:textId="77777777" w:rsidR="00BA6A71" w:rsidRPr="00BB6A12" w:rsidRDefault="00BA6A71" w:rsidP="00D72B6A">
      <w:pPr>
        <w:pStyle w:val="A-odstavecodsazensodrkami"/>
        <w:numPr>
          <w:ilvl w:val="0"/>
          <w:numId w:val="33"/>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A6A71">
      <w:pPr>
        <w:rPr>
          <w:rFonts w:ascii="Arial CE" w:hAnsi="Arial CE" w:cs="Arial"/>
          <w:bCs/>
          <w:color w:val="000000"/>
          <w:szCs w:val="22"/>
        </w:rPr>
      </w:pPr>
    </w:p>
    <w:p w14:paraId="36444094" w14:textId="77777777" w:rsidR="00BA6A71" w:rsidRPr="00D72B6A" w:rsidRDefault="00BA6A71" w:rsidP="00D72B6A">
      <w:pPr>
        <w:pStyle w:val="A-odstavecodsazensodrkami"/>
        <w:numPr>
          <w:ilvl w:val="0"/>
          <w:numId w:val="33"/>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A6A71">
      <w:pPr>
        <w:pStyle w:val="Odstavecseseznamem"/>
        <w:ind w:left="426" w:hanging="426"/>
        <w:rPr>
          <w:rFonts w:ascii="Arial CE" w:hAnsi="Arial CE" w:cs="Arial"/>
          <w:bCs/>
          <w:color w:val="000000"/>
          <w:szCs w:val="22"/>
        </w:rPr>
      </w:pPr>
    </w:p>
    <w:p w14:paraId="6892B8EB" w14:textId="77777777" w:rsidR="00BA6A71" w:rsidRPr="001D7A19" w:rsidRDefault="00BA6A71" w:rsidP="00D72B6A">
      <w:pPr>
        <w:pStyle w:val="A-odstavecodsazensodrkami"/>
        <w:numPr>
          <w:ilvl w:val="0"/>
          <w:numId w:val="33"/>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A6A71">
      <w:pPr>
        <w:pStyle w:val="Odstavecseseznamem"/>
        <w:rPr>
          <w:rFonts w:ascii="Arial CE" w:hAnsi="Arial CE"/>
        </w:rPr>
      </w:pPr>
    </w:p>
    <w:p w14:paraId="5690E675" w14:textId="77777777" w:rsidR="00BA6A71" w:rsidRDefault="00BA6A71" w:rsidP="00D72B6A">
      <w:pPr>
        <w:pStyle w:val="A-odstavecodsazensodrkami"/>
        <w:numPr>
          <w:ilvl w:val="0"/>
          <w:numId w:val="33"/>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A6A71">
      <w:pPr>
        <w:pStyle w:val="Odstavecseseznamem"/>
        <w:rPr>
          <w:rFonts w:ascii="Arial CE" w:hAnsi="Arial CE"/>
        </w:rPr>
      </w:pPr>
    </w:p>
    <w:p w14:paraId="02B2781C" w14:textId="77777777" w:rsidR="00BA6A71" w:rsidRPr="001D7A19" w:rsidRDefault="00BA6A71" w:rsidP="00D72B6A">
      <w:pPr>
        <w:pStyle w:val="A-odstavecodsazensodrkami"/>
        <w:numPr>
          <w:ilvl w:val="0"/>
          <w:numId w:val="33"/>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A6A71">
      <w:pPr>
        <w:pStyle w:val="A-odstavecodsazensodrkami"/>
        <w:numPr>
          <w:ilvl w:val="0"/>
          <w:numId w:val="0"/>
        </w:numPr>
        <w:ind w:left="360" w:hanging="360"/>
        <w:rPr>
          <w:rFonts w:ascii="Arial CE" w:hAnsi="Arial CE"/>
        </w:rPr>
      </w:pPr>
    </w:p>
    <w:p w14:paraId="5D10032E" w14:textId="77777777" w:rsidR="00BA6A71" w:rsidRDefault="00BA6A71" w:rsidP="00D72B6A">
      <w:pPr>
        <w:pStyle w:val="A-odstavecodsazensodrkami"/>
        <w:numPr>
          <w:ilvl w:val="0"/>
          <w:numId w:val="33"/>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67C9058F" w:rsidR="007F2D48" w:rsidRDefault="007F2D48" w:rsidP="007F2D48">
      <w:pPr>
        <w:pStyle w:val="Odstavecseseznamem"/>
        <w:rPr>
          <w:rFonts w:ascii="Arial CE" w:hAnsi="Arial CE"/>
        </w:rPr>
      </w:pPr>
    </w:p>
    <w:p w14:paraId="33F7B93F" w14:textId="418A631A" w:rsidR="00E85196" w:rsidRPr="000C59FE" w:rsidRDefault="00E85196" w:rsidP="000C59FE">
      <w:pPr>
        <w:rPr>
          <w:rFonts w:ascii="Arial CE" w:hAnsi="Arial CE"/>
        </w:rPr>
      </w:pPr>
    </w:p>
    <w:p w14:paraId="7508C5A4" w14:textId="77777777" w:rsidR="00E85196" w:rsidRDefault="00E85196" w:rsidP="007F2D48">
      <w:pPr>
        <w:pStyle w:val="Odstavecseseznamem"/>
        <w:rPr>
          <w:rFonts w:ascii="Arial CE" w:hAnsi="Arial CE"/>
        </w:rPr>
      </w:pPr>
    </w:p>
    <w:p w14:paraId="05057D74" w14:textId="77777777"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3EAA758D" w14:textId="77777777" w:rsidR="00BA6A71" w:rsidRPr="001D42DD" w:rsidRDefault="00BA6A71" w:rsidP="00BA6A71">
      <w:pPr>
        <w:rPr>
          <w:rFonts w:ascii="Arial CE" w:eastAsia="Arial CE" w:hAnsi="Arial CE" w:cs="Arial CE"/>
          <w:b/>
          <w:color w:val="000000"/>
          <w:szCs w:val="22"/>
        </w:rPr>
      </w:pPr>
    </w:p>
    <w:p w14:paraId="2C6C74B8" w14:textId="77777777" w:rsidR="00BA6A71" w:rsidRPr="001D42DD" w:rsidRDefault="00BA6A71" w:rsidP="00D72B6A">
      <w:pPr>
        <w:pStyle w:val="Odstavecseseznamem"/>
        <w:numPr>
          <w:ilvl w:val="0"/>
          <w:numId w:val="38"/>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A6A71">
      <w:pPr>
        <w:ind w:left="567" w:hanging="567"/>
        <w:rPr>
          <w:rFonts w:ascii="Arial CE" w:eastAsia="Arial CE" w:hAnsi="Arial CE" w:cs="Arial CE"/>
          <w:szCs w:val="22"/>
        </w:rPr>
      </w:pPr>
    </w:p>
    <w:p w14:paraId="77953C26" w14:textId="77777777"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A6A71">
      <w:pPr>
        <w:ind w:left="567" w:hanging="567"/>
        <w:rPr>
          <w:rFonts w:ascii="Arial CE" w:eastAsia="Arial CE" w:hAnsi="Arial CE" w:cs="Arial CE"/>
          <w:b/>
          <w:szCs w:val="22"/>
        </w:rPr>
      </w:pPr>
    </w:p>
    <w:p w14:paraId="0B3D95C1" w14:textId="77777777"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w:t>
      </w:r>
      <w:r w:rsidRPr="001D42DD">
        <w:rPr>
          <w:rFonts w:ascii="Arial CE" w:eastAsia="Arial CE" w:hAnsi="Arial CE" w:cs="Arial CE"/>
          <w:szCs w:val="22"/>
        </w:rPr>
        <w:lastRenderedPageBreak/>
        <w:t xml:space="preserve">normy, ujednání této smlouvy a jejích příloh, stanoviska a rozhodnutí orgánů státní správy (veřejnoprávních orgánů). </w:t>
      </w:r>
    </w:p>
    <w:p w14:paraId="54A6B2BA" w14:textId="77777777" w:rsidR="00BA6A71" w:rsidRPr="00EB7EEF" w:rsidRDefault="00BA6A71" w:rsidP="00D72B6A">
      <w:pPr>
        <w:pStyle w:val="Odstavecseseznamem"/>
        <w:ind w:left="426"/>
        <w:rPr>
          <w:rFonts w:ascii="Arial CE" w:eastAsia="Arial CE" w:hAnsi="Arial CE" w:cs="Arial CE"/>
          <w:szCs w:val="22"/>
        </w:rPr>
      </w:pPr>
    </w:p>
    <w:p w14:paraId="1A236A75" w14:textId="77777777" w:rsidR="00BA6A71" w:rsidRPr="00EB7EEF" w:rsidRDefault="00BA6A71" w:rsidP="00D72B6A">
      <w:pPr>
        <w:pStyle w:val="Odstavecseseznamem"/>
        <w:numPr>
          <w:ilvl w:val="0"/>
          <w:numId w:val="38"/>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D72B6A">
      <w:pPr>
        <w:pStyle w:val="Odstavecseseznamem"/>
        <w:ind w:left="426"/>
        <w:rPr>
          <w:rFonts w:ascii="Arial CE" w:eastAsia="Arial CE" w:hAnsi="Arial CE" w:cs="Arial CE"/>
          <w:szCs w:val="22"/>
        </w:rPr>
      </w:pPr>
    </w:p>
    <w:p w14:paraId="3234010A" w14:textId="77777777"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BA6A71">
      <w:pPr>
        <w:pStyle w:val="Odstavecseseznamem"/>
        <w:numPr>
          <w:ilvl w:val="1"/>
          <w:numId w:val="38"/>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BA6A71">
      <w:pPr>
        <w:pStyle w:val="Odstavecseseznamem"/>
        <w:numPr>
          <w:ilvl w:val="1"/>
          <w:numId w:val="38"/>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A6A71">
      <w:pPr>
        <w:ind w:left="567" w:hanging="567"/>
        <w:rPr>
          <w:rFonts w:ascii="Arial CE" w:eastAsia="Arial CE" w:hAnsi="Arial CE" w:cs="Arial CE"/>
          <w:color w:val="000000"/>
          <w:szCs w:val="22"/>
        </w:rPr>
      </w:pPr>
    </w:p>
    <w:p w14:paraId="7D389C04" w14:textId="77777777"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A6A71">
      <w:pPr>
        <w:ind w:left="567" w:hanging="567"/>
        <w:rPr>
          <w:rFonts w:ascii="Arial CE" w:eastAsia="Arial CE" w:hAnsi="Arial CE" w:cs="Arial CE"/>
          <w:b/>
          <w:color w:val="000000"/>
          <w:szCs w:val="22"/>
        </w:rPr>
      </w:pPr>
    </w:p>
    <w:p w14:paraId="72CA429A" w14:textId="77777777"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A6A71">
      <w:pPr>
        <w:ind w:left="567" w:hanging="567"/>
        <w:rPr>
          <w:rFonts w:ascii="Arial CE" w:eastAsia="Arial CE" w:hAnsi="Arial CE" w:cs="Arial CE"/>
          <w:szCs w:val="22"/>
        </w:rPr>
      </w:pPr>
    </w:p>
    <w:p w14:paraId="03461E36" w14:textId="77777777"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A6A71">
      <w:pPr>
        <w:ind w:left="567" w:hanging="567"/>
        <w:rPr>
          <w:rFonts w:ascii="Arial CE" w:eastAsia="Arial CE" w:hAnsi="Arial CE" w:cs="Arial CE"/>
          <w:b/>
          <w:color w:val="000000"/>
          <w:szCs w:val="22"/>
        </w:rPr>
      </w:pPr>
    </w:p>
    <w:p w14:paraId="402A54F0" w14:textId="77777777" w:rsidR="00BA6A71" w:rsidRPr="001D42DD"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A6A71">
      <w:pPr>
        <w:ind w:left="567" w:hanging="567"/>
        <w:rPr>
          <w:rFonts w:ascii="Arial CE" w:eastAsia="Arial CE" w:hAnsi="Arial CE" w:cs="Arial CE"/>
          <w:szCs w:val="22"/>
        </w:rPr>
      </w:pPr>
    </w:p>
    <w:p w14:paraId="0574DD39" w14:textId="77777777" w:rsidR="00BA6A71" w:rsidRDefault="00BA6A71" w:rsidP="00D72B6A">
      <w:pPr>
        <w:pStyle w:val="Odstavecseseznamem"/>
        <w:numPr>
          <w:ilvl w:val="0"/>
          <w:numId w:val="38"/>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3C0BEC8A" w:rsidR="00CF240D" w:rsidRDefault="00CF240D" w:rsidP="001251EF"/>
    <w:p w14:paraId="307E3FB4" w14:textId="77777777" w:rsidR="00E85196" w:rsidRDefault="00E85196" w:rsidP="001251EF"/>
    <w:p w14:paraId="0B65ADB3" w14:textId="6C9325AD" w:rsidR="00C979C5"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64195CD9" w14:textId="77777777" w:rsidR="00E85196" w:rsidRPr="00D72B6A" w:rsidRDefault="00E85196" w:rsidP="00C979C5">
      <w:pPr>
        <w:autoSpaceDE w:val="0"/>
        <w:autoSpaceDN w:val="0"/>
        <w:adjustRightInd w:val="0"/>
        <w:spacing w:before="120"/>
        <w:jc w:val="center"/>
        <w:rPr>
          <w:rFonts w:cs="Arial"/>
          <w:b/>
          <w:bCs/>
          <w:color w:val="000000"/>
          <w:szCs w:val="22"/>
        </w:rPr>
      </w:pPr>
    </w:p>
    <w:p w14:paraId="56C55CCE" w14:textId="77777777" w:rsidR="00C979C5" w:rsidRDefault="00C979C5" w:rsidP="00C979C5">
      <w:pPr>
        <w:autoSpaceDE w:val="0"/>
        <w:autoSpaceDN w:val="0"/>
        <w:adjustRightInd w:val="0"/>
        <w:jc w:val="left"/>
        <w:rPr>
          <w:rFonts w:cs="Arial"/>
          <w:b/>
          <w:bCs/>
          <w:color w:val="000000"/>
          <w:szCs w:val="22"/>
          <w:u w:val="single"/>
        </w:rPr>
      </w:pPr>
    </w:p>
    <w:p w14:paraId="6C862E30" w14:textId="77777777" w:rsidR="00C979C5" w:rsidRDefault="00C979C5" w:rsidP="00C979C5">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77777777" w:rsidR="00C979C5" w:rsidRDefault="00C979C5" w:rsidP="001251EF"/>
    <w:p w14:paraId="073C99E6" w14:textId="77777777"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t xml:space="preserve">Čl. </w:t>
      </w:r>
      <w:r w:rsidR="00C979C5" w:rsidRPr="00D72B6A">
        <w:rPr>
          <w:rFonts w:ascii="Arial CE" w:hAnsi="Arial CE"/>
          <w:b/>
          <w:color w:val="000000"/>
        </w:rPr>
        <w:t>IX</w:t>
      </w:r>
      <w:r w:rsidRPr="00D72B6A">
        <w:rPr>
          <w:rFonts w:ascii="Arial CE" w:hAnsi="Arial CE"/>
          <w:b/>
          <w:color w:val="000000"/>
        </w:rPr>
        <w:t>. NÁHRADA ŠKODY</w:t>
      </w:r>
    </w:p>
    <w:p w14:paraId="3AE8C4AD" w14:textId="77777777" w:rsidR="00BA6A71" w:rsidRPr="001D7A19" w:rsidRDefault="00BA6A71" w:rsidP="00BA6A71">
      <w:pPr>
        <w:autoSpaceDE w:val="0"/>
        <w:autoSpaceDN w:val="0"/>
        <w:adjustRightInd w:val="0"/>
        <w:rPr>
          <w:rFonts w:ascii="Arial CE" w:hAnsi="Arial CE" w:cs="Arial"/>
          <w:bCs/>
          <w:color w:val="000000"/>
          <w:szCs w:val="22"/>
        </w:rPr>
      </w:pPr>
    </w:p>
    <w:p w14:paraId="0ECDFC90" w14:textId="77777777"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473D03B8" w:rsidR="00576944" w:rsidRDefault="00576944" w:rsidP="000112BD">
      <w:pPr>
        <w:pStyle w:val="Odstavecseseznamem"/>
        <w:autoSpaceDE w:val="0"/>
        <w:autoSpaceDN w:val="0"/>
        <w:adjustRightInd w:val="0"/>
        <w:ind w:left="0"/>
        <w:rPr>
          <w:rFonts w:ascii="Arial CE" w:hAnsi="Arial CE" w:cs="Arial"/>
          <w:bCs/>
          <w:color w:val="000000"/>
          <w:szCs w:val="22"/>
        </w:rPr>
      </w:pPr>
    </w:p>
    <w:p w14:paraId="0AC491B3" w14:textId="32162A10" w:rsidR="000C59FE" w:rsidRDefault="000C59FE" w:rsidP="000112BD">
      <w:pPr>
        <w:pStyle w:val="Odstavecseseznamem"/>
        <w:autoSpaceDE w:val="0"/>
        <w:autoSpaceDN w:val="0"/>
        <w:adjustRightInd w:val="0"/>
        <w:ind w:left="0"/>
        <w:rPr>
          <w:rFonts w:ascii="Arial CE" w:hAnsi="Arial CE" w:cs="Arial"/>
          <w:bCs/>
          <w:color w:val="000000"/>
          <w:szCs w:val="22"/>
        </w:rPr>
      </w:pPr>
    </w:p>
    <w:p w14:paraId="17587DD5" w14:textId="77777777" w:rsidR="000C59FE" w:rsidRDefault="000C59FE" w:rsidP="000112BD">
      <w:pPr>
        <w:pStyle w:val="Odstavecseseznamem"/>
        <w:autoSpaceDE w:val="0"/>
        <w:autoSpaceDN w:val="0"/>
        <w:adjustRightInd w:val="0"/>
        <w:ind w:left="0"/>
        <w:rPr>
          <w:rFonts w:ascii="Arial CE" w:hAnsi="Arial CE" w:cs="Arial"/>
          <w:bCs/>
          <w:color w:val="000000"/>
          <w:szCs w:val="22"/>
        </w:rPr>
      </w:pPr>
    </w:p>
    <w:p w14:paraId="45D2A854"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lastRenderedPageBreak/>
        <w:t>Čl. X. OSTATNÍ USTANOVENÍ</w:t>
      </w:r>
    </w:p>
    <w:p w14:paraId="3D90761B" w14:textId="77777777" w:rsidR="00BA6A71" w:rsidRPr="001D7A19" w:rsidRDefault="00BA6A71" w:rsidP="00BA6A71">
      <w:pPr>
        <w:autoSpaceDE w:val="0"/>
        <w:autoSpaceDN w:val="0"/>
        <w:adjustRightInd w:val="0"/>
        <w:rPr>
          <w:rFonts w:ascii="Arial CE" w:hAnsi="Arial CE" w:cs="Arial"/>
          <w:b/>
          <w:bCs/>
          <w:color w:val="000000"/>
        </w:rPr>
      </w:pPr>
    </w:p>
    <w:p w14:paraId="6A0FD09C" w14:textId="77777777" w:rsidR="00BA6A71" w:rsidRPr="00067F4D" w:rsidRDefault="00BA6A71" w:rsidP="00D72B6A">
      <w:pPr>
        <w:pStyle w:val="Odstavecseseznamem"/>
        <w:numPr>
          <w:ilvl w:val="0"/>
          <w:numId w:val="34"/>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D72B6A">
      <w:pPr>
        <w:pStyle w:val="Odstavecseseznamem"/>
        <w:numPr>
          <w:ilvl w:val="0"/>
          <w:numId w:val="34"/>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A6A71">
      <w:pPr>
        <w:autoSpaceDE w:val="0"/>
        <w:autoSpaceDN w:val="0"/>
        <w:adjustRightInd w:val="0"/>
        <w:ind w:left="357"/>
        <w:rPr>
          <w:rFonts w:ascii="Arial CE" w:hAnsi="Arial CE"/>
          <w:color w:val="000000"/>
          <w:szCs w:val="22"/>
        </w:rPr>
      </w:pPr>
    </w:p>
    <w:p w14:paraId="7DB9F111" w14:textId="77777777" w:rsidR="00BA6A71" w:rsidRPr="00D72B6A" w:rsidRDefault="00BA6A71" w:rsidP="00D72B6A">
      <w:pPr>
        <w:pStyle w:val="Odstavecseseznamem"/>
        <w:numPr>
          <w:ilvl w:val="0"/>
          <w:numId w:val="34"/>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D72B6A">
      <w:pPr>
        <w:pStyle w:val="Odstavecseseznamem"/>
        <w:numPr>
          <w:ilvl w:val="0"/>
          <w:numId w:val="34"/>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0C20E83B" w14:textId="77777777" w:rsidR="00BA6A71" w:rsidRPr="00D72B6A" w:rsidRDefault="00BA6A71" w:rsidP="00D72B6A">
      <w:pPr>
        <w:pStyle w:val="Odstavecseseznamem"/>
        <w:numPr>
          <w:ilvl w:val="0"/>
          <w:numId w:val="34"/>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579C858" w14:textId="78A34185" w:rsidR="00BA6A71" w:rsidRDefault="00BA6A71" w:rsidP="00BA6A71">
      <w:pPr>
        <w:autoSpaceDE w:val="0"/>
        <w:autoSpaceDN w:val="0"/>
        <w:adjustRightInd w:val="0"/>
        <w:rPr>
          <w:rFonts w:ascii="Arial CE" w:hAnsi="Arial CE" w:cs="Arial"/>
          <w:b/>
          <w:color w:val="000000"/>
          <w:szCs w:val="22"/>
          <w:u w:val="single"/>
        </w:rPr>
      </w:pPr>
    </w:p>
    <w:p w14:paraId="2A157138" w14:textId="13A54C62" w:rsidR="000C59FE" w:rsidRDefault="000C59FE" w:rsidP="00BA6A71">
      <w:pPr>
        <w:autoSpaceDE w:val="0"/>
        <w:autoSpaceDN w:val="0"/>
        <w:adjustRightInd w:val="0"/>
        <w:rPr>
          <w:rFonts w:ascii="Arial CE" w:hAnsi="Arial CE" w:cs="Arial"/>
          <w:b/>
          <w:color w:val="000000"/>
          <w:szCs w:val="22"/>
          <w:u w:val="single"/>
        </w:rPr>
      </w:pPr>
    </w:p>
    <w:p w14:paraId="477019AD" w14:textId="77777777" w:rsidR="000C59FE" w:rsidRDefault="000C59FE" w:rsidP="00BA6A71">
      <w:pPr>
        <w:autoSpaceDE w:val="0"/>
        <w:autoSpaceDN w:val="0"/>
        <w:adjustRightInd w:val="0"/>
        <w:rPr>
          <w:rFonts w:ascii="Arial CE" w:hAnsi="Arial CE" w:cs="Arial"/>
          <w:b/>
          <w:color w:val="000000"/>
          <w:szCs w:val="22"/>
          <w:u w:val="single"/>
        </w:rPr>
      </w:pPr>
    </w:p>
    <w:p w14:paraId="0C07B88E"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14:paraId="1F3FD83C" w14:textId="77777777" w:rsidR="00B7669F" w:rsidRPr="00612E8A" w:rsidRDefault="00B7669F" w:rsidP="001251EF"/>
    <w:p w14:paraId="6F57358F" w14:textId="77777777" w:rsidR="00BA6A71" w:rsidRDefault="00BA6A71" w:rsidP="00D72B6A">
      <w:pPr>
        <w:pStyle w:val="Zkladntext"/>
        <w:numPr>
          <w:ilvl w:val="0"/>
          <w:numId w:val="36"/>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D72B6A">
      <w:pPr>
        <w:pStyle w:val="Zkladntext"/>
        <w:numPr>
          <w:ilvl w:val="0"/>
          <w:numId w:val="36"/>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D72B6A">
      <w:pPr>
        <w:pStyle w:val="Zkladntext"/>
        <w:numPr>
          <w:ilvl w:val="0"/>
          <w:numId w:val="36"/>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D72B6A">
      <w:pPr>
        <w:pStyle w:val="Odstavecseseznamem"/>
        <w:rPr>
          <w:rFonts w:ascii="Arial CE" w:hAnsi="Arial CE"/>
        </w:rPr>
      </w:pPr>
    </w:p>
    <w:p w14:paraId="1D5279C4" w14:textId="77777777" w:rsidR="00BA6A71" w:rsidRPr="00D72B6A" w:rsidRDefault="00BA6A71" w:rsidP="00D72B6A">
      <w:pPr>
        <w:pStyle w:val="Zkladntext"/>
        <w:numPr>
          <w:ilvl w:val="0"/>
          <w:numId w:val="36"/>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7777777" w:rsidR="002830C6" w:rsidRDefault="002830C6" w:rsidP="00B7669F">
      <w:pPr>
        <w:pStyle w:val="Zkladntext"/>
        <w:tabs>
          <w:tab w:val="clear" w:pos="360"/>
        </w:tabs>
        <w:ind w:left="567" w:firstLine="0"/>
        <w:textAlignment w:val="baseline"/>
        <w:rPr>
          <w:rFonts w:ascii="Arial CE" w:hAnsi="Arial CE"/>
          <w:b/>
          <w:color w:val="000000"/>
          <w:u w:val="single"/>
        </w:rPr>
      </w:pPr>
    </w:p>
    <w:p w14:paraId="684B4EB7" w14:textId="38E01BF0" w:rsidR="009D78F9" w:rsidRDefault="009D78F9" w:rsidP="00B7669F">
      <w:pPr>
        <w:pStyle w:val="Zkladntext"/>
        <w:tabs>
          <w:tab w:val="clear" w:pos="360"/>
        </w:tabs>
        <w:ind w:left="567" w:firstLine="0"/>
        <w:textAlignment w:val="baseline"/>
        <w:rPr>
          <w:rFonts w:ascii="Arial CE" w:hAnsi="Arial CE"/>
          <w:b/>
          <w:color w:val="000000"/>
          <w:u w:val="single"/>
        </w:rPr>
      </w:pPr>
    </w:p>
    <w:p w14:paraId="089C8B93" w14:textId="77777777" w:rsidR="000C59FE" w:rsidRDefault="000C59FE" w:rsidP="00B7669F">
      <w:pPr>
        <w:pStyle w:val="Zkladntext"/>
        <w:tabs>
          <w:tab w:val="clear" w:pos="360"/>
        </w:tabs>
        <w:ind w:left="567" w:firstLine="0"/>
        <w:textAlignment w:val="baseline"/>
        <w:rPr>
          <w:rFonts w:ascii="Arial CE" w:hAnsi="Arial CE"/>
          <w:b/>
          <w:color w:val="000000"/>
          <w:u w:val="single"/>
        </w:rPr>
      </w:pPr>
    </w:p>
    <w:p w14:paraId="2C17C383" w14:textId="77777777" w:rsidR="00BA6A71" w:rsidRPr="00923691" w:rsidRDefault="00BA6A71" w:rsidP="001251EF">
      <w:pPr>
        <w:pStyle w:val="Zkladntext"/>
        <w:jc w:val="center"/>
        <w:textAlignment w:val="baseline"/>
        <w:outlineLvl w:val="0"/>
        <w:rPr>
          <w:rFonts w:ascii="Arial CE" w:hAnsi="Arial CE"/>
          <w:b/>
          <w:color w:val="000000"/>
        </w:rPr>
      </w:pPr>
      <w:r w:rsidRPr="00923691">
        <w:rPr>
          <w:rFonts w:ascii="Arial CE" w:hAnsi="Arial CE"/>
          <w:b/>
          <w:color w:val="000000"/>
        </w:rPr>
        <w:t>Čl. XI</w:t>
      </w:r>
      <w:r w:rsidR="00C979C5" w:rsidRPr="00923691">
        <w:rPr>
          <w:rFonts w:ascii="Arial CE" w:hAnsi="Arial CE"/>
          <w:b/>
          <w:color w:val="000000"/>
        </w:rPr>
        <w:t>I</w:t>
      </w:r>
      <w:r w:rsidRPr="00923691">
        <w:rPr>
          <w:rFonts w:ascii="Arial CE" w:hAnsi="Arial CE"/>
          <w:b/>
          <w:color w:val="000000"/>
        </w:rPr>
        <w:t>. ZÁVĚREČNÁ USTANOVENÍ</w:t>
      </w:r>
    </w:p>
    <w:p w14:paraId="26B43176" w14:textId="77777777" w:rsidR="00BA6A71" w:rsidRPr="00663814" w:rsidRDefault="00BA6A71" w:rsidP="00BA6A71">
      <w:pPr>
        <w:rPr>
          <w:rFonts w:cs="Arial"/>
          <w:b/>
          <w:bCs/>
          <w:color w:val="000000"/>
          <w:szCs w:val="22"/>
        </w:rPr>
      </w:pPr>
    </w:p>
    <w:p w14:paraId="69DA5089" w14:textId="77777777" w:rsidR="00BA6A71" w:rsidRPr="00B7669F" w:rsidRDefault="00BA6A71" w:rsidP="00B7669F">
      <w:pPr>
        <w:numPr>
          <w:ilvl w:val="0"/>
          <w:numId w:val="37"/>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77507B59" w14:textId="77777777" w:rsidR="00B7669F" w:rsidRDefault="00B7669F" w:rsidP="00B7669F">
      <w:pPr>
        <w:autoSpaceDE w:val="0"/>
        <w:autoSpaceDN w:val="0"/>
        <w:adjustRightInd w:val="0"/>
        <w:ind w:left="426"/>
        <w:rPr>
          <w:rFonts w:cs="Arial"/>
          <w:color w:val="000000"/>
          <w:szCs w:val="22"/>
        </w:rPr>
      </w:pPr>
    </w:p>
    <w:p w14:paraId="6598EE88" w14:textId="77777777" w:rsidR="00BA6A71" w:rsidRPr="00663814" w:rsidRDefault="00BA6A71" w:rsidP="00BA6A71">
      <w:pPr>
        <w:widowControl w:val="0"/>
        <w:numPr>
          <w:ilvl w:val="0"/>
          <w:numId w:val="37"/>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A6A71">
      <w:pPr>
        <w:autoSpaceDE w:val="0"/>
        <w:autoSpaceDN w:val="0"/>
        <w:adjustRightInd w:val="0"/>
        <w:ind w:left="426" w:hanging="426"/>
        <w:rPr>
          <w:rFonts w:cs="Arial"/>
          <w:bCs/>
          <w:color w:val="000000"/>
          <w:szCs w:val="22"/>
        </w:rPr>
      </w:pPr>
    </w:p>
    <w:p w14:paraId="65E43106" w14:textId="77777777" w:rsidR="00BA6A71" w:rsidRPr="007041FC" w:rsidRDefault="00BA6A71" w:rsidP="00BA6A71">
      <w:pPr>
        <w:pStyle w:val="Odstavecseseznamem"/>
        <w:numPr>
          <w:ilvl w:val="0"/>
          <w:numId w:val="37"/>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A6A71">
      <w:pPr>
        <w:pStyle w:val="Odstavecseseznamem"/>
        <w:autoSpaceDE w:val="0"/>
        <w:autoSpaceDN w:val="0"/>
        <w:adjustRightInd w:val="0"/>
        <w:ind w:left="426"/>
        <w:rPr>
          <w:rFonts w:cs="Arial"/>
          <w:szCs w:val="22"/>
        </w:rPr>
      </w:pPr>
    </w:p>
    <w:p w14:paraId="05927490"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77777777" w:rsidR="00BA6A71" w:rsidRPr="00663814" w:rsidRDefault="00BA6A71" w:rsidP="00BA6A71">
      <w:pPr>
        <w:pStyle w:val="Odstavecseseznamem"/>
        <w:numPr>
          <w:ilvl w:val="0"/>
          <w:numId w:val="35"/>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BA6A71">
      <w:pPr>
        <w:pStyle w:val="Odstavecseseznamem"/>
        <w:numPr>
          <w:ilvl w:val="0"/>
          <w:numId w:val="35"/>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A6A71">
      <w:pPr>
        <w:pStyle w:val="Odstavecseseznamem"/>
        <w:autoSpaceDE w:val="0"/>
        <w:autoSpaceDN w:val="0"/>
        <w:adjustRightInd w:val="0"/>
        <w:rPr>
          <w:rFonts w:cs="Arial"/>
          <w:szCs w:val="22"/>
        </w:rPr>
      </w:pPr>
    </w:p>
    <w:p w14:paraId="0C787AD3" w14:textId="77777777" w:rsidR="00BA6A71" w:rsidRPr="00FA0E8C" w:rsidRDefault="00BA6A71" w:rsidP="00923691">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A6A71">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2B5CBE6B" w14:textId="77777777" w:rsidR="00BA6A71" w:rsidRPr="00923691" w:rsidRDefault="00BA6A71" w:rsidP="00923691">
      <w:pPr>
        <w:autoSpaceDE w:val="0"/>
        <w:autoSpaceDN w:val="0"/>
        <w:adjustRightInd w:val="0"/>
        <w:ind w:left="426"/>
        <w:contextualSpacing/>
        <w:rPr>
          <w:rFonts w:cs="Arial"/>
          <w:bCs/>
          <w:color w:val="000000"/>
          <w:szCs w:val="22"/>
        </w:rPr>
      </w:pPr>
    </w:p>
    <w:p w14:paraId="2001E74A" w14:textId="77777777" w:rsidR="00BA6A71" w:rsidRPr="00923691" w:rsidRDefault="00BA6A71" w:rsidP="00923691">
      <w:pPr>
        <w:autoSpaceDE w:val="0"/>
        <w:autoSpaceDN w:val="0"/>
        <w:adjustRightInd w:val="0"/>
        <w:ind w:left="426"/>
        <w:contextualSpacing/>
        <w:rPr>
          <w:rFonts w:cs="Arial"/>
          <w:bCs/>
          <w:color w:val="000000"/>
          <w:szCs w:val="22"/>
        </w:rPr>
      </w:pPr>
      <w:r w:rsidRPr="00923691">
        <w:rPr>
          <w:rFonts w:cs="Arial"/>
          <w:b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F2D48" w:rsidRPr="00923691">
        <w:rPr>
          <w:rFonts w:cs="Arial"/>
          <w:bCs/>
          <w:color w:val="000000"/>
          <w:szCs w:val="22"/>
        </w:rPr>
        <w:t> </w:t>
      </w:r>
      <w:r w:rsidRPr="00923691">
        <w:rPr>
          <w:rFonts w:cs="Arial"/>
          <w:bCs/>
          <w:color w:val="000000"/>
          <w:szCs w:val="22"/>
        </w:rPr>
        <w:t>registru smluv, ve znění pozdějších předpisů. Zveřejnění smlouvy a metadat v registru smluv zajistí Povodí Ohře, státní podnik, který má právo tuto smlouvu zveřejnit rovněž v</w:t>
      </w:r>
      <w:r w:rsidR="007F2D48" w:rsidRPr="00923691">
        <w:rPr>
          <w:rFonts w:cs="Arial"/>
          <w:bCs/>
          <w:color w:val="000000"/>
          <w:szCs w:val="22"/>
        </w:rPr>
        <w:t> </w:t>
      </w:r>
      <w:r w:rsidRPr="00923691">
        <w:rPr>
          <w:rFonts w:cs="Arial"/>
          <w:bCs/>
          <w:color w:val="000000"/>
          <w:szCs w:val="22"/>
        </w:rPr>
        <w:t xml:space="preserve">pochybnostech o tom, zda tato smlouva zveřejnění podléhá či nikoliv. </w:t>
      </w:r>
    </w:p>
    <w:p w14:paraId="0412C240" w14:textId="77777777" w:rsidR="00BA6A71" w:rsidRDefault="00BA6A71" w:rsidP="00BA6A71">
      <w:pPr>
        <w:pStyle w:val="Zkladntext"/>
      </w:pPr>
    </w:p>
    <w:p w14:paraId="5EB2C5D9" w14:textId="77777777" w:rsidR="00BA6A71" w:rsidRPr="00BA6A71" w:rsidRDefault="00BA6A71" w:rsidP="00BA6A71">
      <w:pPr>
        <w:pStyle w:val="Odstavecseseznamem"/>
        <w:numPr>
          <w:ilvl w:val="0"/>
          <w:numId w:val="37"/>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A6A71">
      <w:pPr>
        <w:pStyle w:val="Odstavecseseznamem"/>
        <w:ind w:left="426"/>
        <w:rPr>
          <w:szCs w:val="22"/>
        </w:rPr>
      </w:pPr>
    </w:p>
    <w:p w14:paraId="0A548947" w14:textId="77777777" w:rsidR="00923691" w:rsidRPr="00BB2C32" w:rsidRDefault="00923691" w:rsidP="00923691">
      <w:pPr>
        <w:pStyle w:val="Odstavecseseznamem"/>
        <w:numPr>
          <w:ilvl w:val="0"/>
          <w:numId w:val="37"/>
        </w:numPr>
        <w:ind w:left="426" w:hanging="426"/>
        <w:rPr>
          <w:color w:val="0000FF"/>
          <w:szCs w:val="22"/>
        </w:rPr>
      </w:pPr>
      <w:r w:rsidRPr="00BB2C32">
        <w:rPr>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szCs w:val="22"/>
        </w:rPr>
        <w:t>0</w:t>
      </w:r>
      <w:r w:rsidRPr="00BB2C32">
        <w:rPr>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BB2C32">
          <w:rPr>
            <w:rStyle w:val="Hypertextovodkaz"/>
            <w:szCs w:val="22"/>
            <w:u w:val="none"/>
          </w:rPr>
          <w:t>http://www.poh.cz/informace-o-zpracovani-</w:t>
        </w:r>
      </w:hyperlink>
      <w:r w:rsidRPr="00BB2C32">
        <w:rPr>
          <w:color w:val="0000FF"/>
          <w:szCs w:val="22"/>
        </w:rPr>
        <w:t>osobnich-udaju/d-1369/p1=1459</w:t>
      </w:r>
    </w:p>
    <w:p w14:paraId="68231646" w14:textId="77777777" w:rsidR="00BA6A71" w:rsidRPr="009B416C" w:rsidRDefault="00BA6A71" w:rsidP="00BA6A71">
      <w:pPr>
        <w:rPr>
          <w:szCs w:val="22"/>
        </w:rPr>
      </w:pPr>
    </w:p>
    <w:p w14:paraId="251A5F16" w14:textId="77777777" w:rsidR="00BA6A71" w:rsidRPr="00663814" w:rsidRDefault="00BA6A71" w:rsidP="00BA6A71">
      <w:pPr>
        <w:pStyle w:val="Odstavecseseznamem"/>
        <w:numPr>
          <w:ilvl w:val="0"/>
          <w:numId w:val="37"/>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A6A71">
      <w:pPr>
        <w:autoSpaceDE w:val="0"/>
        <w:autoSpaceDN w:val="0"/>
        <w:adjustRightInd w:val="0"/>
        <w:rPr>
          <w:rFonts w:cs="Arial"/>
          <w:bCs/>
          <w:szCs w:val="22"/>
        </w:rPr>
      </w:pPr>
    </w:p>
    <w:p w14:paraId="4DF8A0BA" w14:textId="7BC55A4D" w:rsidR="00BA6A71" w:rsidRDefault="00BA6A71" w:rsidP="00B7669F">
      <w:pPr>
        <w:pStyle w:val="Odstavecseseznamem"/>
        <w:numPr>
          <w:ilvl w:val="0"/>
          <w:numId w:val="32"/>
        </w:numPr>
        <w:ind w:left="426" w:hanging="426"/>
        <w:rPr>
          <w:rFonts w:cs="Arial"/>
          <w:bCs/>
          <w:color w:val="000000"/>
          <w:szCs w:val="22"/>
        </w:rPr>
      </w:pPr>
      <w:r w:rsidRPr="00BA6A71">
        <w:rPr>
          <w:rFonts w:cs="Arial"/>
          <w:bCs/>
          <w:color w:val="000000"/>
          <w:szCs w:val="22"/>
        </w:rPr>
        <w:t xml:space="preserve">Smlouva nabývá platnosti dnem jejího podpisu poslední ze smluvních stran a účinnosti zveřejněním v Registru smluv, pokud této účinnosti dle příslušných ustanovení smlouvy </w:t>
      </w:r>
      <w:r w:rsidRPr="00BA6A71">
        <w:rPr>
          <w:rFonts w:cs="Arial"/>
          <w:bCs/>
          <w:color w:val="000000"/>
          <w:szCs w:val="22"/>
        </w:rPr>
        <w:lastRenderedPageBreak/>
        <w:t>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D263A00" w14:textId="028DA3DE" w:rsidR="003B5AD5" w:rsidRDefault="003B5AD5" w:rsidP="003B5AD5">
      <w:pPr>
        <w:rPr>
          <w:rFonts w:cs="Arial"/>
          <w:bCs/>
          <w:color w:val="000000"/>
          <w:szCs w:val="22"/>
        </w:rPr>
      </w:pPr>
    </w:p>
    <w:p w14:paraId="0ED439D8" w14:textId="7EBBBDCD" w:rsidR="003B5AD5" w:rsidRDefault="003B5AD5" w:rsidP="003B5AD5">
      <w:pPr>
        <w:rPr>
          <w:rFonts w:cs="Arial"/>
          <w:bCs/>
          <w:color w:val="000000"/>
          <w:szCs w:val="22"/>
        </w:rPr>
      </w:pPr>
    </w:p>
    <w:p w14:paraId="036D6A5F" w14:textId="77777777" w:rsidR="003B5AD5" w:rsidRPr="003B5AD5" w:rsidRDefault="003B5AD5" w:rsidP="003B5AD5">
      <w:pPr>
        <w:rPr>
          <w:rFonts w:cs="Arial"/>
          <w:bCs/>
          <w:color w:val="000000"/>
          <w:szCs w:val="22"/>
        </w:rPr>
      </w:pPr>
    </w:p>
    <w:p w14:paraId="563AD882" w14:textId="77777777" w:rsidR="00576944" w:rsidRDefault="00576944" w:rsidP="00576944">
      <w:pPr>
        <w:rPr>
          <w:rFonts w:cs="Arial"/>
          <w:bCs/>
          <w:color w:val="000000"/>
          <w:szCs w:val="22"/>
        </w:rPr>
      </w:pPr>
    </w:p>
    <w:p w14:paraId="5D4EB6BF" w14:textId="77777777" w:rsidR="00E85196" w:rsidRPr="00A4527B" w:rsidRDefault="003B5AD5" w:rsidP="00E85196">
      <w:pPr>
        <w:autoSpaceDE w:val="0"/>
        <w:autoSpaceDN w:val="0"/>
        <w:adjustRightInd w:val="0"/>
        <w:ind w:firstLine="426"/>
        <w:rPr>
          <w:color w:val="FF0000"/>
          <w:szCs w:val="22"/>
        </w:rPr>
      </w:pPr>
      <w:r>
        <w:rPr>
          <w:rFonts w:cs="Arial"/>
          <w:color w:val="000000"/>
          <w:szCs w:val="22"/>
        </w:rPr>
        <w:t xml:space="preserve">      </w:t>
      </w:r>
      <w:r w:rsidR="00E85196">
        <w:rPr>
          <w:rFonts w:cs="Arial"/>
          <w:color w:val="000000"/>
          <w:szCs w:val="22"/>
        </w:rPr>
        <w:t>V</w:t>
      </w:r>
      <w:r w:rsidR="00E85196" w:rsidRPr="00550FE6">
        <w:rPr>
          <w:rFonts w:cs="Arial"/>
          <w:color w:val="000000"/>
          <w:szCs w:val="22"/>
        </w:rPr>
        <w:t xml:space="preserve"> Chomutově dne</w:t>
      </w:r>
      <w:r w:rsidR="00E85196">
        <w:rPr>
          <w:rFonts w:cs="Arial"/>
          <w:color w:val="000000"/>
          <w:szCs w:val="22"/>
        </w:rPr>
        <w:tab/>
      </w:r>
      <w:r w:rsidR="00E85196">
        <w:rPr>
          <w:rFonts w:cs="Arial"/>
          <w:color w:val="000000"/>
          <w:szCs w:val="22"/>
        </w:rPr>
        <w:tab/>
      </w:r>
      <w:r w:rsidR="00E85196">
        <w:rPr>
          <w:rFonts w:cs="Arial"/>
          <w:color w:val="000000"/>
          <w:szCs w:val="22"/>
        </w:rPr>
        <w:tab/>
      </w:r>
      <w:r w:rsidR="00E85196">
        <w:rPr>
          <w:rFonts w:cs="Arial"/>
          <w:color w:val="000000"/>
          <w:szCs w:val="22"/>
        </w:rPr>
        <w:tab/>
      </w:r>
      <w:r w:rsidR="00E85196">
        <w:rPr>
          <w:szCs w:val="22"/>
        </w:rPr>
        <w:t>V Praze dn</w:t>
      </w:r>
      <w:r w:rsidR="00E85196" w:rsidRPr="00241C08">
        <w:rPr>
          <w:szCs w:val="22"/>
        </w:rPr>
        <w:t>e</w:t>
      </w:r>
    </w:p>
    <w:p w14:paraId="2FC5A1F1" w14:textId="77777777" w:rsidR="00E85196" w:rsidRDefault="00E85196" w:rsidP="00E85196">
      <w:pPr>
        <w:autoSpaceDE w:val="0"/>
        <w:autoSpaceDN w:val="0"/>
        <w:adjustRightInd w:val="0"/>
        <w:rPr>
          <w:szCs w:val="22"/>
        </w:rPr>
      </w:pPr>
    </w:p>
    <w:p w14:paraId="4BE26B40" w14:textId="77777777" w:rsidR="00E85196" w:rsidRDefault="00E85196" w:rsidP="00E85196">
      <w:pPr>
        <w:autoSpaceDE w:val="0"/>
        <w:autoSpaceDN w:val="0"/>
        <w:adjustRightInd w:val="0"/>
        <w:rPr>
          <w:szCs w:val="22"/>
        </w:rPr>
      </w:pPr>
    </w:p>
    <w:p w14:paraId="483941C7" w14:textId="77777777" w:rsidR="00E85196" w:rsidRDefault="00E85196" w:rsidP="00E85196">
      <w:pPr>
        <w:autoSpaceDE w:val="0"/>
        <w:autoSpaceDN w:val="0"/>
        <w:adjustRightInd w:val="0"/>
        <w:rPr>
          <w:szCs w:val="22"/>
        </w:rPr>
      </w:pPr>
    </w:p>
    <w:p w14:paraId="579D4CBA" w14:textId="77777777" w:rsidR="00E85196" w:rsidRDefault="00E85196" w:rsidP="00E85196">
      <w:pPr>
        <w:autoSpaceDE w:val="0"/>
        <w:autoSpaceDN w:val="0"/>
        <w:adjustRightInd w:val="0"/>
        <w:rPr>
          <w:szCs w:val="22"/>
        </w:rPr>
      </w:pPr>
    </w:p>
    <w:p w14:paraId="489568D1" w14:textId="77777777" w:rsidR="00E85196" w:rsidRPr="00241C08" w:rsidRDefault="00E85196" w:rsidP="00E85196">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65F62CFD" w14:textId="76152A33" w:rsidR="00E85196" w:rsidRPr="00DD6674" w:rsidRDefault="00E85196" w:rsidP="005174F9">
      <w:pPr>
        <w:autoSpaceDE w:val="0"/>
        <w:autoSpaceDN w:val="0"/>
        <w:adjustRightInd w:val="0"/>
        <w:ind w:left="426"/>
        <w:rPr>
          <w:i/>
          <w:szCs w:val="22"/>
        </w:rPr>
      </w:pPr>
      <w:bookmarkStart w:id="5" w:name="_GoBack"/>
      <w:bookmarkEnd w:id="5"/>
      <w:r>
        <w:rPr>
          <w:szCs w:val="22"/>
        </w:rPr>
        <w:tab/>
      </w:r>
      <w:r>
        <w:rPr>
          <w:szCs w:val="22"/>
        </w:rPr>
        <w:tab/>
      </w:r>
      <w:r>
        <w:rPr>
          <w:szCs w:val="22"/>
        </w:rPr>
        <w:tab/>
      </w:r>
      <w:r>
        <w:rPr>
          <w:szCs w:val="22"/>
        </w:rPr>
        <w:tab/>
      </w:r>
    </w:p>
    <w:p w14:paraId="5921E549" w14:textId="41EDDD47" w:rsidR="00210A3F" w:rsidRDefault="00210A3F" w:rsidP="00E85196">
      <w:pPr>
        <w:autoSpaceDE w:val="0"/>
        <w:autoSpaceDN w:val="0"/>
        <w:adjustRightInd w:val="0"/>
        <w:jc w:val="left"/>
        <w:rPr>
          <w:rFonts w:cs="Arial"/>
          <w:color w:val="000000"/>
          <w:szCs w:val="22"/>
        </w:rPr>
      </w:pPr>
    </w:p>
    <w:p w14:paraId="4FEFD01B" w14:textId="5D80AF1C" w:rsidR="00C8531F" w:rsidRPr="00923691" w:rsidRDefault="00923691" w:rsidP="00923691">
      <w:pPr>
        <w:tabs>
          <w:tab w:val="left" w:pos="4820"/>
          <w:tab w:val="right" w:pos="9049"/>
        </w:tabs>
        <w:autoSpaceDE w:val="0"/>
        <w:autoSpaceDN w:val="0"/>
        <w:adjustRightInd w:val="0"/>
        <w:spacing w:line="300" w:lineRule="atLeast"/>
        <w:ind w:firstLine="426"/>
        <w:rPr>
          <w:rFonts w:cs="Arial"/>
          <w:i/>
          <w:szCs w:val="22"/>
        </w:rPr>
      </w:pPr>
      <w:r w:rsidRPr="00923691">
        <w:rPr>
          <w:rFonts w:cs="Arial"/>
          <w:i/>
          <w:szCs w:val="22"/>
        </w:rPr>
        <w:tab/>
      </w:r>
      <w:r w:rsidRPr="00923691">
        <w:rPr>
          <w:rFonts w:cs="Arial"/>
          <w:i/>
          <w:szCs w:val="22"/>
        </w:rPr>
        <w:tab/>
      </w:r>
      <w:r w:rsidRPr="00923691">
        <w:rPr>
          <w:rFonts w:cs="Arial"/>
          <w:i/>
          <w:szCs w:val="22"/>
        </w:rPr>
        <w:tab/>
      </w:r>
    </w:p>
    <w:p w14:paraId="3E0F6F47" w14:textId="77777777" w:rsidR="009D1181" w:rsidRDefault="009D1181" w:rsidP="00C8531F">
      <w:pPr>
        <w:autoSpaceDE w:val="0"/>
        <w:autoSpaceDN w:val="0"/>
        <w:adjustRightInd w:val="0"/>
        <w:rPr>
          <w:rFonts w:cs="Arial"/>
          <w:szCs w:val="22"/>
        </w:rPr>
      </w:pPr>
    </w:p>
    <w:sectPr w:rsidR="009D118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007C" w14:textId="77777777" w:rsidR="00586233" w:rsidRDefault="00586233">
      <w:r>
        <w:separator/>
      </w:r>
    </w:p>
  </w:endnote>
  <w:endnote w:type="continuationSeparator" w:id="0">
    <w:p w14:paraId="2A94CF3E" w14:textId="77777777" w:rsidR="00586233" w:rsidRDefault="0058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TT5C02o00">
    <w:altName w:val="Calibri"/>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BB8E8" w14:textId="77777777" w:rsidR="00586233" w:rsidRDefault="00586233">
      <w:r>
        <w:separator/>
      </w:r>
    </w:p>
  </w:footnote>
  <w:footnote w:type="continuationSeparator" w:id="0">
    <w:p w14:paraId="24AF4AC7" w14:textId="77777777" w:rsidR="00586233" w:rsidRDefault="0058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31582D8A" w:rsidR="00F639F1" w:rsidRPr="009038A4" w:rsidRDefault="00F639F1" w:rsidP="009038A4">
    <w:pPr>
      <w:pStyle w:val="Zhlav"/>
      <w:jc w:val="right"/>
      <w:rPr>
        <w:rFonts w:cs="Arial"/>
        <w:sz w:val="18"/>
        <w:szCs w:val="18"/>
      </w:rPr>
    </w:pPr>
    <w:r w:rsidRPr="009038A4">
      <w:rPr>
        <w:rFonts w:cs="Arial"/>
        <w:sz w:val="18"/>
        <w:szCs w:val="18"/>
      </w:rPr>
      <w:t>Smlouva o dílo</w:t>
    </w:r>
    <w:r w:rsidR="009038A4" w:rsidRPr="009038A4">
      <w:rPr>
        <w:rFonts w:cs="Arial"/>
        <w:sz w:val="18"/>
        <w:szCs w:val="18"/>
      </w:rPr>
      <w:t xml:space="preserve"> č.</w:t>
    </w:r>
    <w:r w:rsidR="00002566">
      <w:rPr>
        <w:rFonts w:cs="Arial"/>
        <w:sz w:val="18"/>
        <w:szCs w:val="18"/>
      </w:rPr>
      <w:t xml:space="preserve"> </w:t>
    </w:r>
    <w:r w:rsidR="000C59FE">
      <w:rPr>
        <w:rFonts w:cs="Arial"/>
        <w:sz w:val="18"/>
        <w:szCs w:val="18"/>
      </w:rPr>
      <w:t>461</w:t>
    </w:r>
    <w:r w:rsidR="00002566">
      <w:rPr>
        <w:rFonts w:cs="Arial"/>
        <w:sz w:val="18"/>
        <w:szCs w:val="18"/>
      </w:rPr>
      <w:t>/2021</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F6C2F"/>
    <w:multiLevelType w:val="hybridMultilevel"/>
    <w:tmpl w:val="7DD27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B184D2E"/>
    <w:multiLevelType w:val="hybridMultilevel"/>
    <w:tmpl w:val="5878526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14A3E03"/>
    <w:multiLevelType w:val="hybridMultilevel"/>
    <w:tmpl w:val="FE6E86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18" w15:restartNumberingAfterBreak="0">
    <w:nsid w:val="57CF763B"/>
    <w:multiLevelType w:val="hybridMultilevel"/>
    <w:tmpl w:val="CCD0DE78"/>
    <w:lvl w:ilvl="0" w:tplc="7F766F14">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20"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1" w15:restartNumberingAfterBreak="0">
    <w:nsid w:val="60962117"/>
    <w:multiLevelType w:val="hybridMultilevel"/>
    <w:tmpl w:val="5DC0F90C"/>
    <w:lvl w:ilvl="0" w:tplc="ECD414EE">
      <w:start w:val="1"/>
      <w:numFmt w:val="decimal"/>
      <w:lvlText w:val="%1."/>
      <w:lvlJc w:val="left"/>
      <w:pPr>
        <w:tabs>
          <w:tab w:val="num" w:pos="502"/>
        </w:tabs>
        <w:ind w:left="502" w:hanging="360"/>
      </w:pPr>
      <w:rPr>
        <w:b/>
      </w:rPr>
    </w:lvl>
    <w:lvl w:ilvl="1" w:tplc="CB481028">
      <w:start w:val="1"/>
      <w:numFmt w:val="lowerLetter"/>
      <w:lvlText w:val="%2)"/>
      <w:lvlJc w:val="left"/>
      <w:pPr>
        <w:tabs>
          <w:tab w:val="num" w:pos="1402"/>
        </w:tabs>
        <w:ind w:left="1402" w:hanging="360"/>
      </w:pPr>
      <w:rPr>
        <w:rFonts w:hint="default"/>
        <w:color w:val="auto"/>
      </w:rPr>
    </w:lvl>
    <w:lvl w:ilvl="2" w:tplc="0405000F">
      <w:start w:val="1"/>
      <w:numFmt w:val="decimal"/>
      <w:lvlText w:val="%3."/>
      <w:lvlJc w:val="left"/>
      <w:pPr>
        <w:tabs>
          <w:tab w:val="num" w:pos="2302"/>
        </w:tabs>
        <w:ind w:left="2302" w:hanging="360"/>
      </w:pPr>
    </w:lvl>
    <w:lvl w:ilvl="3" w:tplc="FA94B448">
      <w:start w:val="3"/>
      <w:numFmt w:val="bullet"/>
      <w:lvlText w:val="-"/>
      <w:lvlJc w:val="left"/>
      <w:pPr>
        <w:tabs>
          <w:tab w:val="num" w:pos="2842"/>
        </w:tabs>
        <w:ind w:left="2842" w:hanging="360"/>
      </w:pPr>
      <w:rPr>
        <w:rFonts w:ascii="Times New Roman" w:eastAsia="Times New Roman" w:hAnsi="Times New Roman" w:cs="Times New Roman" w:hint="default"/>
      </w:rPr>
    </w:lvl>
    <w:lvl w:ilvl="4" w:tplc="04050019">
      <w:start w:val="1"/>
      <w:numFmt w:val="lowerLetter"/>
      <w:lvlText w:val="%5."/>
      <w:lvlJc w:val="left"/>
      <w:pPr>
        <w:tabs>
          <w:tab w:val="num" w:pos="3562"/>
        </w:tabs>
        <w:ind w:left="3562" w:hanging="360"/>
      </w:pPr>
    </w:lvl>
    <w:lvl w:ilvl="5" w:tplc="0405001B" w:tentative="1">
      <w:start w:val="1"/>
      <w:numFmt w:val="lowerRoman"/>
      <w:lvlText w:val="%6."/>
      <w:lvlJc w:val="right"/>
      <w:pPr>
        <w:tabs>
          <w:tab w:val="num" w:pos="4282"/>
        </w:tabs>
        <w:ind w:left="4282" w:hanging="180"/>
      </w:pPr>
    </w:lvl>
    <w:lvl w:ilvl="6" w:tplc="0405000F" w:tentative="1">
      <w:start w:val="1"/>
      <w:numFmt w:val="decimal"/>
      <w:lvlText w:val="%7."/>
      <w:lvlJc w:val="left"/>
      <w:pPr>
        <w:tabs>
          <w:tab w:val="num" w:pos="5002"/>
        </w:tabs>
        <w:ind w:left="5002" w:hanging="360"/>
      </w:pPr>
    </w:lvl>
    <w:lvl w:ilvl="7" w:tplc="04050019" w:tentative="1">
      <w:start w:val="1"/>
      <w:numFmt w:val="lowerLetter"/>
      <w:lvlText w:val="%8."/>
      <w:lvlJc w:val="left"/>
      <w:pPr>
        <w:tabs>
          <w:tab w:val="num" w:pos="5722"/>
        </w:tabs>
        <w:ind w:left="5722" w:hanging="360"/>
      </w:pPr>
    </w:lvl>
    <w:lvl w:ilvl="8" w:tplc="0405001B" w:tentative="1">
      <w:start w:val="1"/>
      <w:numFmt w:val="lowerRoman"/>
      <w:lvlText w:val="%9."/>
      <w:lvlJc w:val="right"/>
      <w:pPr>
        <w:tabs>
          <w:tab w:val="num" w:pos="6442"/>
        </w:tabs>
        <w:ind w:left="6442" w:hanging="180"/>
      </w:pPr>
    </w:lvl>
  </w:abstractNum>
  <w:abstractNum w:abstractNumId="22"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23" w15:restartNumberingAfterBreak="0">
    <w:nsid w:val="621F16E6"/>
    <w:multiLevelType w:val="hybridMultilevel"/>
    <w:tmpl w:val="3496CAA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FCC44AA"/>
    <w:multiLevelType w:val="hybridMultilevel"/>
    <w:tmpl w:val="F378CE0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31"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32"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0"/>
  </w:num>
  <w:num w:numId="4">
    <w:abstractNumId w:val="25"/>
  </w:num>
  <w:num w:numId="5">
    <w:abstractNumId w:val="6"/>
  </w:num>
  <w:num w:numId="6">
    <w:abstractNumId w:val="29"/>
  </w:num>
  <w:num w:numId="7">
    <w:abstractNumId w:val="30"/>
  </w:num>
  <w:num w:numId="8">
    <w:abstractNumId w:val="2"/>
  </w:num>
  <w:num w:numId="9">
    <w:abstractNumId w:val="1"/>
  </w:num>
  <w:num w:numId="10">
    <w:abstractNumId w:val="35"/>
  </w:num>
  <w:num w:numId="11">
    <w:abstractNumId w:val="26"/>
  </w:num>
  <w:num w:numId="12">
    <w:abstractNumId w:val="31"/>
  </w:num>
  <w:num w:numId="13">
    <w:abstractNumId w:val="10"/>
  </w:num>
  <w:num w:numId="14">
    <w:abstractNumId w:val="27"/>
  </w:num>
  <w:num w:numId="15">
    <w:abstractNumId w:val="2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num>
  <w:num w:numId="25">
    <w:abstractNumId w:val="28"/>
  </w:num>
  <w:num w:numId="26">
    <w:abstractNumId w:val="14"/>
  </w:num>
  <w:num w:numId="27">
    <w:abstractNumId w:val="9"/>
  </w:num>
  <w:num w:numId="28">
    <w:abstractNumId w:val="33"/>
  </w:num>
  <w:num w:numId="29">
    <w:abstractNumId w:val="18"/>
  </w:num>
  <w:num w:numId="30">
    <w:abstractNumId w:val="23"/>
  </w:num>
  <w:num w:numId="31">
    <w:abstractNumId w:val="34"/>
  </w:num>
  <w:num w:numId="32">
    <w:abstractNumId w:val="32"/>
  </w:num>
  <w:num w:numId="33">
    <w:abstractNumId w:val="5"/>
  </w:num>
  <w:num w:numId="34">
    <w:abstractNumId w:val="3"/>
  </w:num>
  <w:num w:numId="35">
    <w:abstractNumId w:val="1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9"/>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786"/>
    <w:rsid w:val="00032856"/>
    <w:rsid w:val="00033F75"/>
    <w:rsid w:val="00034FCA"/>
    <w:rsid w:val="0003696D"/>
    <w:rsid w:val="00037FF0"/>
    <w:rsid w:val="00041BDE"/>
    <w:rsid w:val="00041ECA"/>
    <w:rsid w:val="000421E5"/>
    <w:rsid w:val="0004546C"/>
    <w:rsid w:val="00045664"/>
    <w:rsid w:val="00056330"/>
    <w:rsid w:val="00056FE6"/>
    <w:rsid w:val="000768C5"/>
    <w:rsid w:val="00081614"/>
    <w:rsid w:val="00083E5A"/>
    <w:rsid w:val="000C512F"/>
    <w:rsid w:val="000C59FE"/>
    <w:rsid w:val="000D1260"/>
    <w:rsid w:val="000D2A9F"/>
    <w:rsid w:val="000D4799"/>
    <w:rsid w:val="000F1477"/>
    <w:rsid w:val="001006ED"/>
    <w:rsid w:val="00100B1F"/>
    <w:rsid w:val="00103840"/>
    <w:rsid w:val="001059B3"/>
    <w:rsid w:val="00106A6D"/>
    <w:rsid w:val="00113D9A"/>
    <w:rsid w:val="001251EF"/>
    <w:rsid w:val="00126B34"/>
    <w:rsid w:val="00131488"/>
    <w:rsid w:val="00131D7A"/>
    <w:rsid w:val="00132F6E"/>
    <w:rsid w:val="00143D52"/>
    <w:rsid w:val="0014618D"/>
    <w:rsid w:val="0015406B"/>
    <w:rsid w:val="0015732F"/>
    <w:rsid w:val="00160643"/>
    <w:rsid w:val="00161E22"/>
    <w:rsid w:val="00162FED"/>
    <w:rsid w:val="00163376"/>
    <w:rsid w:val="00166045"/>
    <w:rsid w:val="00171631"/>
    <w:rsid w:val="00174636"/>
    <w:rsid w:val="001749C3"/>
    <w:rsid w:val="00185265"/>
    <w:rsid w:val="00195227"/>
    <w:rsid w:val="001A1BF6"/>
    <w:rsid w:val="001A47C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0A3F"/>
    <w:rsid w:val="00217B50"/>
    <w:rsid w:val="00223528"/>
    <w:rsid w:val="00224C74"/>
    <w:rsid w:val="002270FD"/>
    <w:rsid w:val="002328D7"/>
    <w:rsid w:val="002329A3"/>
    <w:rsid w:val="00235203"/>
    <w:rsid w:val="00237E3C"/>
    <w:rsid w:val="00240920"/>
    <w:rsid w:val="00240D9F"/>
    <w:rsid w:val="00240DC4"/>
    <w:rsid w:val="00242D51"/>
    <w:rsid w:val="00247501"/>
    <w:rsid w:val="00252759"/>
    <w:rsid w:val="00254EF8"/>
    <w:rsid w:val="0025777F"/>
    <w:rsid w:val="00257ED8"/>
    <w:rsid w:val="00261F8F"/>
    <w:rsid w:val="0026742F"/>
    <w:rsid w:val="00267C15"/>
    <w:rsid w:val="0027304E"/>
    <w:rsid w:val="00275482"/>
    <w:rsid w:val="002771F3"/>
    <w:rsid w:val="002778D4"/>
    <w:rsid w:val="002818FB"/>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7502"/>
    <w:rsid w:val="00391ACF"/>
    <w:rsid w:val="0039506D"/>
    <w:rsid w:val="003A0395"/>
    <w:rsid w:val="003A2548"/>
    <w:rsid w:val="003A3232"/>
    <w:rsid w:val="003A708C"/>
    <w:rsid w:val="003B1341"/>
    <w:rsid w:val="003B1975"/>
    <w:rsid w:val="003B4C1E"/>
    <w:rsid w:val="003B5AD5"/>
    <w:rsid w:val="003B5B69"/>
    <w:rsid w:val="003B5F73"/>
    <w:rsid w:val="003C303F"/>
    <w:rsid w:val="003C56D1"/>
    <w:rsid w:val="003D6285"/>
    <w:rsid w:val="003D75A6"/>
    <w:rsid w:val="003E4B08"/>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5DB"/>
    <w:rsid w:val="004A4786"/>
    <w:rsid w:val="004A4A8A"/>
    <w:rsid w:val="004B6B87"/>
    <w:rsid w:val="004C0B09"/>
    <w:rsid w:val="004C304B"/>
    <w:rsid w:val="004C396C"/>
    <w:rsid w:val="004C50D3"/>
    <w:rsid w:val="004D1CF5"/>
    <w:rsid w:val="004D29F2"/>
    <w:rsid w:val="004D3F48"/>
    <w:rsid w:val="004E0013"/>
    <w:rsid w:val="004E4E40"/>
    <w:rsid w:val="004E69FF"/>
    <w:rsid w:val="004F076C"/>
    <w:rsid w:val="004F3DA2"/>
    <w:rsid w:val="004F576E"/>
    <w:rsid w:val="004F78FB"/>
    <w:rsid w:val="00501673"/>
    <w:rsid w:val="00504E42"/>
    <w:rsid w:val="0050601E"/>
    <w:rsid w:val="005174F9"/>
    <w:rsid w:val="00522424"/>
    <w:rsid w:val="0052371F"/>
    <w:rsid w:val="0052468C"/>
    <w:rsid w:val="005257D4"/>
    <w:rsid w:val="00527558"/>
    <w:rsid w:val="00531101"/>
    <w:rsid w:val="0053391A"/>
    <w:rsid w:val="005368F8"/>
    <w:rsid w:val="0055206D"/>
    <w:rsid w:val="00561238"/>
    <w:rsid w:val="00566190"/>
    <w:rsid w:val="00570C17"/>
    <w:rsid w:val="00576944"/>
    <w:rsid w:val="0058265B"/>
    <w:rsid w:val="0058552C"/>
    <w:rsid w:val="00586233"/>
    <w:rsid w:val="00590B52"/>
    <w:rsid w:val="00590FCA"/>
    <w:rsid w:val="00594B1E"/>
    <w:rsid w:val="005A6E12"/>
    <w:rsid w:val="005C3E55"/>
    <w:rsid w:val="005C644A"/>
    <w:rsid w:val="005D5110"/>
    <w:rsid w:val="005D6F99"/>
    <w:rsid w:val="005E2FD1"/>
    <w:rsid w:val="005F18F6"/>
    <w:rsid w:val="005F1F2B"/>
    <w:rsid w:val="00605814"/>
    <w:rsid w:val="00610BB5"/>
    <w:rsid w:val="0061213B"/>
    <w:rsid w:val="00617CEC"/>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5C97"/>
    <w:rsid w:val="00696CFE"/>
    <w:rsid w:val="00696F34"/>
    <w:rsid w:val="006977B4"/>
    <w:rsid w:val="00697A3F"/>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F73E2"/>
    <w:rsid w:val="006F77BF"/>
    <w:rsid w:val="006F7D2E"/>
    <w:rsid w:val="00704C92"/>
    <w:rsid w:val="007173C2"/>
    <w:rsid w:val="00717462"/>
    <w:rsid w:val="00720841"/>
    <w:rsid w:val="00721E48"/>
    <w:rsid w:val="00724D18"/>
    <w:rsid w:val="0072521F"/>
    <w:rsid w:val="00725DD1"/>
    <w:rsid w:val="007317EB"/>
    <w:rsid w:val="00744967"/>
    <w:rsid w:val="00747C54"/>
    <w:rsid w:val="00755BCA"/>
    <w:rsid w:val="00762E4F"/>
    <w:rsid w:val="00771CCB"/>
    <w:rsid w:val="00776584"/>
    <w:rsid w:val="00776B6D"/>
    <w:rsid w:val="0077727A"/>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103DA"/>
    <w:rsid w:val="00820923"/>
    <w:rsid w:val="00822518"/>
    <w:rsid w:val="00822F3C"/>
    <w:rsid w:val="00824A92"/>
    <w:rsid w:val="0082518C"/>
    <w:rsid w:val="008338EB"/>
    <w:rsid w:val="00837762"/>
    <w:rsid w:val="00840DA5"/>
    <w:rsid w:val="00841258"/>
    <w:rsid w:val="008432CA"/>
    <w:rsid w:val="008432E7"/>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51A5"/>
    <w:rsid w:val="008D773C"/>
    <w:rsid w:val="008D78CB"/>
    <w:rsid w:val="008D79EB"/>
    <w:rsid w:val="008E004D"/>
    <w:rsid w:val="008E005A"/>
    <w:rsid w:val="008E3236"/>
    <w:rsid w:val="008F1600"/>
    <w:rsid w:val="008F596E"/>
    <w:rsid w:val="00903544"/>
    <w:rsid w:val="009038A4"/>
    <w:rsid w:val="00903EF6"/>
    <w:rsid w:val="009068C5"/>
    <w:rsid w:val="00907AEB"/>
    <w:rsid w:val="00914903"/>
    <w:rsid w:val="00915416"/>
    <w:rsid w:val="00923691"/>
    <w:rsid w:val="00924751"/>
    <w:rsid w:val="0093240E"/>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D1181"/>
    <w:rsid w:val="009D1968"/>
    <w:rsid w:val="009D3592"/>
    <w:rsid w:val="009D78F9"/>
    <w:rsid w:val="009F4251"/>
    <w:rsid w:val="009F42F0"/>
    <w:rsid w:val="009F4727"/>
    <w:rsid w:val="009F6E2C"/>
    <w:rsid w:val="00A0137D"/>
    <w:rsid w:val="00A0281B"/>
    <w:rsid w:val="00A057BF"/>
    <w:rsid w:val="00A058DF"/>
    <w:rsid w:val="00A075C1"/>
    <w:rsid w:val="00A16062"/>
    <w:rsid w:val="00A1615F"/>
    <w:rsid w:val="00A17BE4"/>
    <w:rsid w:val="00A206AE"/>
    <w:rsid w:val="00A208DC"/>
    <w:rsid w:val="00A304FA"/>
    <w:rsid w:val="00A31015"/>
    <w:rsid w:val="00A31E98"/>
    <w:rsid w:val="00A36768"/>
    <w:rsid w:val="00A411F0"/>
    <w:rsid w:val="00A415F1"/>
    <w:rsid w:val="00A451E8"/>
    <w:rsid w:val="00A46384"/>
    <w:rsid w:val="00A53B62"/>
    <w:rsid w:val="00A55FD5"/>
    <w:rsid w:val="00A662F3"/>
    <w:rsid w:val="00A66516"/>
    <w:rsid w:val="00A71BE1"/>
    <w:rsid w:val="00A74BEE"/>
    <w:rsid w:val="00A755E3"/>
    <w:rsid w:val="00A77330"/>
    <w:rsid w:val="00A776FD"/>
    <w:rsid w:val="00A8749A"/>
    <w:rsid w:val="00A90084"/>
    <w:rsid w:val="00A9229D"/>
    <w:rsid w:val="00A92EE1"/>
    <w:rsid w:val="00AB54B2"/>
    <w:rsid w:val="00AC2456"/>
    <w:rsid w:val="00AC2936"/>
    <w:rsid w:val="00AC4112"/>
    <w:rsid w:val="00AC7C31"/>
    <w:rsid w:val="00AD70F8"/>
    <w:rsid w:val="00AD7965"/>
    <w:rsid w:val="00AE192E"/>
    <w:rsid w:val="00AF3C6E"/>
    <w:rsid w:val="00AF46C9"/>
    <w:rsid w:val="00AF6F90"/>
    <w:rsid w:val="00AF777B"/>
    <w:rsid w:val="00AF7E28"/>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5C9E"/>
    <w:rsid w:val="00B76263"/>
    <w:rsid w:val="00B7669F"/>
    <w:rsid w:val="00B840BD"/>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44832"/>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C0D"/>
    <w:rsid w:val="00C96652"/>
    <w:rsid w:val="00C9756F"/>
    <w:rsid w:val="00C979C5"/>
    <w:rsid w:val="00C97F02"/>
    <w:rsid w:val="00CA0EB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06D65"/>
    <w:rsid w:val="00D201C6"/>
    <w:rsid w:val="00D2260A"/>
    <w:rsid w:val="00D23CAD"/>
    <w:rsid w:val="00D313C7"/>
    <w:rsid w:val="00D331F9"/>
    <w:rsid w:val="00D36857"/>
    <w:rsid w:val="00D420C2"/>
    <w:rsid w:val="00D5749B"/>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2EAF"/>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0F43"/>
    <w:rsid w:val="00E55D9E"/>
    <w:rsid w:val="00E57C8B"/>
    <w:rsid w:val="00E57D22"/>
    <w:rsid w:val="00E6189E"/>
    <w:rsid w:val="00E623BD"/>
    <w:rsid w:val="00E648D5"/>
    <w:rsid w:val="00E754C9"/>
    <w:rsid w:val="00E7626D"/>
    <w:rsid w:val="00E7713D"/>
    <w:rsid w:val="00E83007"/>
    <w:rsid w:val="00E85196"/>
    <w:rsid w:val="00EA2209"/>
    <w:rsid w:val="00EA36D5"/>
    <w:rsid w:val="00EA48DF"/>
    <w:rsid w:val="00EA6C7C"/>
    <w:rsid w:val="00EB40F3"/>
    <w:rsid w:val="00EC5B72"/>
    <w:rsid w:val="00EC62BB"/>
    <w:rsid w:val="00ED1B27"/>
    <w:rsid w:val="00ED461C"/>
    <w:rsid w:val="00EE4014"/>
    <w:rsid w:val="00EE679B"/>
    <w:rsid w:val="00EF19A2"/>
    <w:rsid w:val="00EF1F31"/>
    <w:rsid w:val="00EF387B"/>
    <w:rsid w:val="00F01557"/>
    <w:rsid w:val="00F02DA0"/>
    <w:rsid w:val="00F030AF"/>
    <w:rsid w:val="00F114E7"/>
    <w:rsid w:val="00F17FB9"/>
    <w:rsid w:val="00F24A3C"/>
    <w:rsid w:val="00F26B1A"/>
    <w:rsid w:val="00F27C41"/>
    <w:rsid w:val="00F34A8E"/>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B6921"/>
    <w:rsid w:val="00FC2105"/>
    <w:rsid w:val="00FC3E1B"/>
    <w:rsid w:val="00FD5E7D"/>
    <w:rsid w:val="00FE1C85"/>
    <w:rsid w:val="00FE4AE9"/>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23"/>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paragraph" w:styleId="Zkladntextodsazen">
    <w:name w:val="Body Text Indent"/>
    <w:basedOn w:val="Normln"/>
    <w:link w:val="ZkladntextodsazenChar"/>
    <w:uiPriority w:val="99"/>
    <w:semiHidden/>
    <w:unhideWhenUsed/>
    <w:rsid w:val="008103DA"/>
    <w:pPr>
      <w:spacing w:after="120"/>
      <w:ind w:left="283"/>
    </w:pPr>
  </w:style>
  <w:style w:type="character" w:customStyle="1" w:styleId="ZkladntextodsazenChar">
    <w:name w:val="Základní text odsazený Char"/>
    <w:basedOn w:val="Standardnpsmoodstavce"/>
    <w:link w:val="Zkladntextodsazen"/>
    <w:uiPriority w:val="99"/>
    <w:semiHidden/>
    <w:rsid w:val="008103DA"/>
    <w:rPr>
      <w:rFonts w:ascii="Arial" w:hAnsi="Arial"/>
      <w:sz w:val="22"/>
      <w:szCs w:val="24"/>
    </w:rPr>
  </w:style>
  <w:style w:type="character" w:styleId="Siln">
    <w:name w:val="Strong"/>
    <w:basedOn w:val="Standardnpsmoodstavce"/>
    <w:uiPriority w:val="22"/>
    <w:qFormat/>
    <w:rsid w:val="00810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600597710">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3188</Words>
  <Characters>18816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Veselá Klára</cp:lastModifiedBy>
  <cp:revision>3</cp:revision>
  <cp:lastPrinted>2019-10-09T08:09:00Z</cp:lastPrinted>
  <dcterms:created xsi:type="dcterms:W3CDTF">2021-04-28T09:47:00Z</dcterms:created>
  <dcterms:modified xsi:type="dcterms:W3CDTF">2021-04-28T09:49:00Z</dcterms:modified>
</cp:coreProperties>
</file>