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EA" w:rsidRDefault="001B2FEA">
      <w:pPr>
        <w:spacing w:line="240" w:lineRule="exact"/>
        <w:rPr>
          <w:sz w:val="19"/>
          <w:szCs w:val="19"/>
        </w:rPr>
      </w:pPr>
      <w:bookmarkStart w:id="0" w:name="_GoBack"/>
      <w:bookmarkEnd w:id="0"/>
    </w:p>
    <w:p w:rsidR="001B2FEA" w:rsidRDefault="006441CC" w:rsidP="006441CC">
      <w:pPr>
        <w:spacing w:line="240" w:lineRule="exact"/>
        <w:ind w:left="1416" w:firstLine="708"/>
        <w:rPr>
          <w:sz w:val="19"/>
          <w:szCs w:val="19"/>
        </w:rPr>
      </w:pPr>
      <w:r>
        <w:rPr>
          <w:sz w:val="19"/>
          <w:szCs w:val="19"/>
        </w:rPr>
        <w:t xml:space="preserve">                        SMLOUVA O NÁJMU MOVITÉ VĚCI (§ 2201 NOZ)</w:t>
      </w:r>
    </w:p>
    <w:p w:rsidR="001B2FEA" w:rsidRDefault="001B2FEA">
      <w:pPr>
        <w:spacing w:before="96" w:after="96" w:line="240" w:lineRule="exact"/>
        <w:rPr>
          <w:sz w:val="19"/>
          <w:szCs w:val="19"/>
        </w:rPr>
      </w:pPr>
    </w:p>
    <w:p w:rsidR="001B2FEA" w:rsidRDefault="001B2FEA">
      <w:pPr>
        <w:rPr>
          <w:sz w:val="2"/>
          <w:szCs w:val="2"/>
        </w:rPr>
        <w:sectPr w:rsidR="001B2FEA">
          <w:pgSz w:w="11900" w:h="16840"/>
          <w:pgMar w:top="1719" w:right="0" w:bottom="1873" w:left="0" w:header="0" w:footer="3" w:gutter="0"/>
          <w:cols w:space="720"/>
          <w:noEndnote/>
          <w:docGrid w:linePitch="360"/>
        </w:sectPr>
      </w:pPr>
    </w:p>
    <w:p w:rsidR="001B2FEA" w:rsidRDefault="007F45E4">
      <w:pPr>
        <w:pStyle w:val="Zkladntext30"/>
        <w:shd w:val="clear" w:color="auto" w:fill="auto"/>
      </w:pPr>
      <w:r>
        <w:lastRenderedPageBreak/>
        <w:t>LUX Czech s.r.o.</w:t>
      </w:r>
    </w:p>
    <w:p w:rsidR="001B2FEA" w:rsidRDefault="006441CC">
      <w:pPr>
        <w:pStyle w:val="Zkladntext40"/>
        <w:shd w:val="clear" w:color="auto" w:fill="auto"/>
        <w:tabs>
          <w:tab w:val="left" w:pos="2986"/>
        </w:tabs>
      </w:pPr>
      <w:r>
        <w:t>IČ:xxx</w:t>
      </w:r>
      <w:r w:rsidR="007F45E4">
        <w:t xml:space="preserve">, DIČ: </w:t>
      </w:r>
      <w:r>
        <w:t>xxx</w:t>
      </w:r>
      <w:r w:rsidR="007F45E4">
        <w:tab/>
        <w:t>'</w:t>
      </w:r>
    </w:p>
    <w:p w:rsidR="006441CC" w:rsidRDefault="007F45E4">
      <w:pPr>
        <w:pStyle w:val="Zkladntext40"/>
        <w:shd w:val="clear" w:color="auto" w:fill="auto"/>
        <w:ind w:right="4140"/>
        <w:jc w:val="left"/>
      </w:pPr>
      <w:r>
        <w:t xml:space="preserve">se sídlem: </w:t>
      </w:r>
      <w:r w:rsidR="006441CC">
        <w:t>xxx</w:t>
      </w:r>
      <w:r>
        <w:t xml:space="preserve"> </w:t>
      </w:r>
    </w:p>
    <w:p w:rsidR="006441CC" w:rsidRDefault="007F45E4">
      <w:pPr>
        <w:pStyle w:val="Zkladntext40"/>
        <w:shd w:val="clear" w:color="auto" w:fill="auto"/>
        <w:ind w:right="4140"/>
        <w:jc w:val="left"/>
      </w:pPr>
      <w:r>
        <w:t xml:space="preserve">tel.: </w:t>
      </w:r>
      <w:r w:rsidR="006441CC">
        <w:t>xxx</w:t>
      </w:r>
      <w:r>
        <w:t xml:space="preserve">, </w:t>
      </w:r>
    </w:p>
    <w:p w:rsidR="006441CC" w:rsidRDefault="007F45E4">
      <w:pPr>
        <w:pStyle w:val="Zkladntext40"/>
        <w:shd w:val="clear" w:color="auto" w:fill="auto"/>
        <w:ind w:right="4140"/>
        <w:jc w:val="left"/>
      </w:pPr>
      <w:r>
        <w:t xml:space="preserve">email: </w:t>
      </w:r>
      <w:r w:rsidR="006441CC">
        <w:t>xxx</w:t>
      </w:r>
    </w:p>
    <w:p w:rsidR="001B2FEA" w:rsidRDefault="006441CC">
      <w:pPr>
        <w:pStyle w:val="Zkladntext40"/>
        <w:shd w:val="clear" w:color="auto" w:fill="auto"/>
        <w:ind w:right="4140"/>
        <w:jc w:val="left"/>
      </w:pPr>
      <w:r>
        <w:t>zas</w:t>
      </w:r>
      <w:r w:rsidR="007F45E4">
        <w:t xml:space="preserve">toupená: </w:t>
      </w:r>
      <w:r>
        <w:t>xxx</w:t>
      </w:r>
      <w:r w:rsidR="007F45E4">
        <w:t>, obchodní zástupce na straně jedné (dále jen jako „pronajímatel")</w:t>
      </w:r>
    </w:p>
    <w:p w:rsidR="001B2FEA" w:rsidRDefault="007F45E4">
      <w:pPr>
        <w:pStyle w:val="Zkladntext20"/>
        <w:shd w:val="clear" w:color="auto" w:fill="auto"/>
        <w:spacing w:after="0" w:line="190" w:lineRule="exact"/>
      </w:pPr>
      <w:r>
        <w:t>a</w:t>
      </w:r>
    </w:p>
    <w:p w:rsidR="001B2FEA" w:rsidRDefault="007F45E4">
      <w:pPr>
        <w:pStyle w:val="Zkladntext20"/>
        <w:shd w:val="clear" w:color="auto" w:fill="auto"/>
        <w:spacing w:after="0" w:line="374" w:lineRule="exact"/>
      </w:pPr>
      <w:r>
        <w:t>Firma: 1. základní škola Hořovice</w:t>
      </w:r>
    </w:p>
    <w:p w:rsidR="001B2FEA" w:rsidRDefault="006441CC">
      <w:pPr>
        <w:pStyle w:val="Zkladntext40"/>
        <w:shd w:val="clear" w:color="auto" w:fill="auto"/>
      </w:pPr>
      <w:r>
        <w:t>IČ: xxx</w:t>
      </w:r>
      <w:r w:rsidR="007F45E4">
        <w:t xml:space="preserve"> DIČ: XXXXXXXX</w:t>
      </w:r>
    </w:p>
    <w:p w:rsidR="006441CC" w:rsidRDefault="007F45E4">
      <w:pPr>
        <w:pStyle w:val="Zkladntext20"/>
        <w:shd w:val="clear" w:color="auto" w:fill="auto"/>
        <w:spacing w:after="0" w:line="374" w:lineRule="exact"/>
      </w:pPr>
      <w:r>
        <w:t>se sídlem:</w:t>
      </w:r>
      <w:r w:rsidR="006441CC">
        <w:t xml:space="preserve"> xxx</w:t>
      </w:r>
      <w:r>
        <w:t xml:space="preserve"> </w:t>
      </w:r>
    </w:p>
    <w:p w:rsidR="006441CC" w:rsidRDefault="007F45E4">
      <w:pPr>
        <w:pStyle w:val="Zkladntext20"/>
        <w:shd w:val="clear" w:color="auto" w:fill="auto"/>
        <w:spacing w:after="0" w:line="374" w:lineRule="exact"/>
      </w:pPr>
      <w:r>
        <w:t xml:space="preserve">tel.: </w:t>
      </w:r>
      <w:r w:rsidR="006441CC">
        <w:t>xxx</w:t>
      </w:r>
    </w:p>
    <w:p w:rsidR="001B2FEA" w:rsidRDefault="007F45E4">
      <w:pPr>
        <w:pStyle w:val="Zkladntext20"/>
        <w:shd w:val="clear" w:color="auto" w:fill="auto"/>
        <w:spacing w:after="0" w:line="374" w:lineRule="exact"/>
      </w:pPr>
      <w:r>
        <w:t xml:space="preserve">email: </w:t>
      </w:r>
      <w:r w:rsidR="006441CC">
        <w:t>xxx</w:t>
      </w:r>
    </w:p>
    <w:p w:rsidR="001B2FEA" w:rsidRDefault="007F45E4">
      <w:pPr>
        <w:pStyle w:val="Zkladntext20"/>
        <w:shd w:val="clear" w:color="auto" w:fill="auto"/>
        <w:spacing w:after="0" w:line="374" w:lineRule="exact"/>
      </w:pPr>
      <w:r>
        <w:t xml:space="preserve">zastoupená: </w:t>
      </w:r>
      <w:r w:rsidR="006441CC">
        <w:t>xxx</w:t>
      </w:r>
    </w:p>
    <w:p w:rsidR="001B2FEA" w:rsidRDefault="007F45E4">
      <w:pPr>
        <w:pStyle w:val="Zkladntext20"/>
        <w:shd w:val="clear" w:color="auto" w:fill="auto"/>
        <w:spacing w:after="368" w:line="374" w:lineRule="exact"/>
      </w:pPr>
      <w:r>
        <w:t>na straně druhé (dále jen jako „nájemce")</w:t>
      </w:r>
    </w:p>
    <w:p w:rsidR="001B2FEA" w:rsidRDefault="007F45E4">
      <w:pPr>
        <w:pStyle w:val="Zkladntext50"/>
        <w:shd w:val="clear" w:color="auto" w:fill="auto"/>
        <w:spacing w:before="0" w:after="119" w:line="140" w:lineRule="exact"/>
        <w:ind w:right="180"/>
      </w:pPr>
      <w:r>
        <w:t>I.</w:t>
      </w:r>
    </w:p>
    <w:p w:rsidR="001B2FEA" w:rsidRDefault="007F45E4">
      <w:pPr>
        <w:pStyle w:val="Zkladntext20"/>
        <w:shd w:val="clear" w:color="auto" w:fill="auto"/>
        <w:spacing w:after="145" w:line="221" w:lineRule="exact"/>
        <w:jc w:val="left"/>
      </w:pPr>
      <w:r>
        <w:t>Pronajímatel prohlašuje, že je výlučným vlastníkem movité věci, jež je předmětem nájmu a je specifikovaná v Ob</w:t>
      </w:r>
      <w:r w:rsidR="00DA676C">
        <w:t xml:space="preserve">jednávce, která tvoří přílohu č. </w:t>
      </w:r>
      <w:r>
        <w:t>1 této smlouvy (dále jen „předmět nájmu"). Pronajímatel se zavazuje přenechat předmět nájmu k dočasnému užívání nájemci a nájemce se zavazuje platit za předmět nájmu pronajímateli nájemné, to vše za podmínek sjednaných touto smlouvou.</w:t>
      </w:r>
    </w:p>
    <w:p w:rsidR="001B2FEA" w:rsidRDefault="007F45E4">
      <w:pPr>
        <w:pStyle w:val="Zkladntext20"/>
        <w:shd w:val="clear" w:color="auto" w:fill="auto"/>
        <w:spacing w:after="829" w:line="190" w:lineRule="exact"/>
      </w:pPr>
      <w:r>
        <w:t>Předmět nájmu je pronajímán za účelem úklidu v prostorách nájemce.</w:t>
      </w:r>
    </w:p>
    <w:p w:rsidR="001B2FEA" w:rsidRDefault="007F45E4">
      <w:pPr>
        <w:pStyle w:val="Zkladntext20"/>
        <w:shd w:val="clear" w:color="auto" w:fill="auto"/>
        <w:spacing w:line="221" w:lineRule="exact"/>
      </w:pPr>
      <w:r>
        <w:t>Pronajímatel přenechává předmět nájmu na dobu určitou, v trvání 36 měsíců počínaje dnem předání předmětu nájmu, (dále jen „doba nájmu").</w:t>
      </w:r>
    </w:p>
    <w:p w:rsidR="001B2FEA" w:rsidRDefault="007F45E4">
      <w:pPr>
        <w:pStyle w:val="Zkladntext20"/>
        <w:shd w:val="clear" w:color="auto" w:fill="auto"/>
        <w:spacing w:line="221" w:lineRule="exact"/>
        <w:jc w:val="left"/>
      </w:pPr>
      <w:r>
        <w:t xml:space="preserve">Předmět nájmu bude předán nájemci pronajímatelem do 14 kalendářních dnů ode dne podpisu této smlouvy. Současně s tím bude vyhotoven mezi smluvními stranami </w:t>
      </w:r>
      <w:r>
        <w:rPr>
          <w:rStyle w:val="Zkladntext21"/>
        </w:rPr>
        <w:t>předávací protokol</w:t>
      </w:r>
      <w:r>
        <w:t>, který je nedílnou součástí této smlouvy a tvoří přílohu č. 2.</w:t>
      </w:r>
    </w:p>
    <w:p w:rsidR="001B2FEA" w:rsidRDefault="007F45E4">
      <w:pPr>
        <w:pStyle w:val="Zkladntext20"/>
        <w:shd w:val="clear" w:color="auto" w:fill="auto"/>
        <w:spacing w:after="720" w:line="221" w:lineRule="exact"/>
        <w:jc w:val="left"/>
      </w:pPr>
      <w:r>
        <w:t xml:space="preserve">Společně s předmětem nájmu převezme nájemce </w:t>
      </w:r>
      <w:r>
        <w:rPr>
          <w:rStyle w:val="Zkladntext21"/>
        </w:rPr>
        <w:t>návod k obsluze a doklad o zaškolení personálu nájemce</w:t>
      </w:r>
      <w:r>
        <w:t>.</w:t>
      </w:r>
    </w:p>
    <w:p w:rsidR="001B2FEA" w:rsidRDefault="007F45E4">
      <w:pPr>
        <w:pStyle w:val="Zkladntext20"/>
        <w:shd w:val="clear" w:color="auto" w:fill="auto"/>
        <w:spacing w:after="0" w:line="221" w:lineRule="exact"/>
        <w:jc w:val="left"/>
        <w:sectPr w:rsidR="001B2FEA">
          <w:type w:val="continuous"/>
          <w:pgSz w:w="11900" w:h="16840"/>
          <w:pgMar w:top="1719" w:right="1612" w:bottom="1873" w:left="1576" w:header="0" w:footer="3" w:gutter="0"/>
          <w:cols w:space="720"/>
          <w:noEndnote/>
          <w:docGrid w:linePitch="360"/>
        </w:sectPr>
      </w:pPr>
      <w:r>
        <w:t>Výše nájemného za měsíc bylo mezi smluvními stranami sjednáno v Objednávce, která tvoří přílohu č</w:t>
      </w:r>
      <w:r w:rsidR="00DA676C">
        <w:t xml:space="preserve">. </w:t>
      </w:r>
      <w:r>
        <w:t>1 této smlouvy. Nájemné se platí měsíčně pozadu, a to vždy k</w:t>
      </w:r>
      <w:r w:rsidR="00DA676C">
        <w:t> </w:t>
      </w:r>
      <w:r>
        <w:t>1</w:t>
      </w:r>
      <w:r w:rsidR="00DA676C">
        <w:t>.</w:t>
      </w:r>
      <w:r>
        <w:t xml:space="preserve"> dni měsíce následujícího měsíce. Výše nájemného bude adekvátně snížena v prvním a posledním měsíci nájmu, pokud nájemce předmět nájmu neužíval celý měsíc.</w:t>
      </w:r>
    </w:p>
    <w:p w:rsidR="001B2FEA" w:rsidRDefault="007F45E4">
      <w:pPr>
        <w:pStyle w:val="Zkladntext40"/>
        <w:shd w:val="clear" w:color="auto" w:fill="auto"/>
        <w:spacing w:after="120" w:line="221" w:lineRule="exact"/>
        <w:jc w:val="left"/>
      </w:pPr>
      <w:r>
        <w:lastRenderedPageBreak/>
        <w:t>Náklady na opravy a údržbu předmětu nájmu a spotřební materiál nejsou zahrnuty v ceně nájmu a hradí je nájemce zvlášť na základě daňového dokladu pronajímatele. Náklady na odstranění vad, na níž by se běžně aplikovala záruka, hradí pronajímatel.</w:t>
      </w:r>
    </w:p>
    <w:p w:rsidR="001B2FEA" w:rsidRDefault="007F45E4">
      <w:pPr>
        <w:pStyle w:val="Zkladntext40"/>
        <w:shd w:val="clear" w:color="auto" w:fill="auto"/>
        <w:spacing w:after="325" w:line="221" w:lineRule="exact"/>
        <w:jc w:val="left"/>
      </w:pPr>
      <w:r>
        <w:t>V případě, že dojde prokazatelně k nárůstu nákladů pronajímatele, má pronajímatel právo na roční valorizaci ceny nájmu, maximálně však ve výši dvojnásobku průměrné míry inflace zveřejněné Českým statistickým úřadem. Změnu výše nájmu je pronajímatel povinen nájemci písemně oznámit, s tím že nové nájemné bude hrazeno v následujícím měsíci po oznámení změny nájmu.</w:t>
      </w:r>
    </w:p>
    <w:p w:rsidR="001B2FEA" w:rsidRDefault="007F45E4">
      <w:pPr>
        <w:pStyle w:val="Zkladntext20"/>
        <w:shd w:val="clear" w:color="auto" w:fill="auto"/>
        <w:spacing w:after="109" w:line="190" w:lineRule="exact"/>
        <w:ind w:left="4280"/>
        <w:jc w:val="left"/>
      </w:pPr>
      <w:r>
        <w:t>IV.</w:t>
      </w:r>
    </w:p>
    <w:p w:rsidR="001B2FEA" w:rsidRDefault="007F45E4">
      <w:pPr>
        <w:pStyle w:val="Zkladntext20"/>
        <w:shd w:val="clear" w:color="auto" w:fill="auto"/>
        <w:spacing w:after="325" w:line="221" w:lineRule="exact"/>
        <w:jc w:val="left"/>
      </w:pPr>
      <w:r>
        <w:t>Pro případ prodlení nájemce s vrácením předmětu, sjednávají smluvní strany smluvní pokutu ve výši 200,- Kč za každý, byť i započatý, den prodlení. Tím není dotčeno právo pronajímatele na úhradu nájemného v poměrné části měsíčního nájemného sjednaného v čl. lil. této smlouvy za každý den prodlení.</w:t>
      </w:r>
    </w:p>
    <w:p w:rsidR="001B2FEA" w:rsidRDefault="007F45E4">
      <w:pPr>
        <w:pStyle w:val="Zkladntext20"/>
        <w:shd w:val="clear" w:color="auto" w:fill="auto"/>
        <w:spacing w:after="0" w:line="190" w:lineRule="exact"/>
        <w:ind w:left="4280"/>
        <w:jc w:val="left"/>
      </w:pPr>
      <w:r>
        <w:t>V.</w:t>
      </w:r>
    </w:p>
    <w:p w:rsidR="001B2FEA" w:rsidRDefault="007F45E4">
      <w:pPr>
        <w:pStyle w:val="Zkladntext20"/>
        <w:shd w:val="clear" w:color="auto" w:fill="auto"/>
        <w:spacing w:after="0" w:line="446" w:lineRule="exact"/>
        <w:jc w:val="left"/>
      </w:pPr>
      <w:r>
        <w:rPr>
          <w:rStyle w:val="Zkladntext21"/>
        </w:rPr>
        <w:t xml:space="preserve">a) Práva a povinnosti pronajímatele </w:t>
      </w:r>
      <w:r>
        <w:t>Povinností pronajímatele:</w:t>
      </w:r>
    </w:p>
    <w:p w:rsidR="001B2FEA" w:rsidRDefault="00DA676C" w:rsidP="00DA676C">
      <w:pPr>
        <w:pStyle w:val="Zkladntext20"/>
        <w:shd w:val="clear" w:color="auto" w:fill="auto"/>
        <w:spacing w:after="0" w:line="221" w:lineRule="exact"/>
        <w:jc w:val="left"/>
      </w:pPr>
      <w:r>
        <w:t xml:space="preserve">      -     </w:t>
      </w:r>
      <w:r w:rsidR="007F45E4">
        <w:t>přenechat předmět nájmu nájemci tak, aby ho mohl užívat k ujednanému nebo obvyklému účelu</w:t>
      </w:r>
    </w:p>
    <w:p w:rsidR="001B2FEA" w:rsidRDefault="00DA676C" w:rsidP="00DA676C">
      <w:pPr>
        <w:pStyle w:val="Zkladntext20"/>
        <w:shd w:val="clear" w:color="auto" w:fill="auto"/>
        <w:spacing w:after="0" w:line="221" w:lineRule="exact"/>
        <w:jc w:val="left"/>
      </w:pPr>
      <w:r>
        <w:t xml:space="preserve">      -     </w:t>
      </w:r>
      <w:r w:rsidR="007F45E4">
        <w:t>udržovat předmět nájmu v takovém stavu, aby mohl sloužit k tomu užívání, pro který byl</w:t>
      </w:r>
    </w:p>
    <w:p w:rsidR="00DA676C" w:rsidRDefault="007F45E4" w:rsidP="00DA676C">
      <w:pPr>
        <w:pStyle w:val="Zkladntext20"/>
        <w:shd w:val="clear" w:color="auto" w:fill="auto"/>
        <w:spacing w:after="0" w:line="221" w:lineRule="exact"/>
        <w:ind w:left="720"/>
        <w:jc w:val="left"/>
      </w:pPr>
      <w:r>
        <w:t xml:space="preserve">pronajat. </w:t>
      </w:r>
    </w:p>
    <w:p w:rsidR="001B2FEA" w:rsidRDefault="00DA676C" w:rsidP="00DA676C">
      <w:pPr>
        <w:pStyle w:val="Zkladntext20"/>
        <w:shd w:val="clear" w:color="auto" w:fill="auto"/>
        <w:spacing w:after="0" w:line="221" w:lineRule="exact"/>
        <w:jc w:val="left"/>
      </w:pPr>
      <w:r>
        <w:t xml:space="preserve">      </w:t>
      </w:r>
      <w:r w:rsidR="007F45E4">
        <w:t xml:space="preserve">- </w:t>
      </w:r>
      <w:r>
        <w:t xml:space="preserve">     </w:t>
      </w:r>
      <w:r w:rsidR="007F45E4">
        <w:t>zajistit nájemci nerušené užívání předmětu nájmu po dobu nájmu</w:t>
      </w:r>
    </w:p>
    <w:p w:rsidR="001B2FEA" w:rsidRDefault="00DA676C" w:rsidP="00DA676C">
      <w:pPr>
        <w:pStyle w:val="Zkladntext20"/>
        <w:shd w:val="clear" w:color="auto" w:fill="auto"/>
        <w:spacing w:after="0" w:line="221" w:lineRule="exact"/>
        <w:jc w:val="left"/>
      </w:pPr>
      <w:r>
        <w:t xml:space="preserve">      -      </w:t>
      </w:r>
      <w:r w:rsidR="007F45E4">
        <w:t>reagovat na požadavky nájemce směrované na telefonní číslo nebo email pronajímatele do 48</w:t>
      </w:r>
      <w:r>
        <w:t xml:space="preserve">       </w:t>
      </w:r>
      <w:r w:rsidR="007F45E4">
        <w:t>hodin. Lhůta na reakci se přiměřeně prodlužuje o víkendy, státní svátky, pronajímatelem</w:t>
      </w:r>
    </w:p>
    <w:p w:rsidR="001B2FEA" w:rsidRDefault="007F45E4" w:rsidP="00DA676C">
      <w:pPr>
        <w:pStyle w:val="Zkladntext20"/>
        <w:shd w:val="clear" w:color="auto" w:fill="auto"/>
        <w:spacing w:after="0" w:line="221" w:lineRule="exact"/>
        <w:ind w:left="720"/>
        <w:jc w:val="left"/>
      </w:pPr>
      <w:r>
        <w:t>předem hlášené odstávky provozu nebo odstávky způsobené vyšší mocí.</w:t>
      </w:r>
    </w:p>
    <w:p w:rsidR="001B2FEA" w:rsidRDefault="007F45E4" w:rsidP="00DA676C">
      <w:pPr>
        <w:pStyle w:val="Zkladntext20"/>
        <w:numPr>
          <w:ilvl w:val="0"/>
          <w:numId w:val="2"/>
        </w:numPr>
        <w:shd w:val="clear" w:color="auto" w:fill="auto"/>
        <w:spacing w:after="325" w:line="221" w:lineRule="exact"/>
        <w:jc w:val="left"/>
      </w:pPr>
      <w:r>
        <w:t>provádět ostatní údržbu předmětu nájmu a jeho nezbytné opravy.</w:t>
      </w:r>
    </w:p>
    <w:p w:rsidR="001B2FEA" w:rsidRDefault="007F45E4">
      <w:pPr>
        <w:pStyle w:val="Zkladntext20"/>
        <w:shd w:val="clear" w:color="auto" w:fill="auto"/>
        <w:spacing w:after="104" w:line="190" w:lineRule="exact"/>
        <w:jc w:val="left"/>
      </w:pPr>
      <w:r>
        <w:t>Práva pronajímatele:</w:t>
      </w:r>
    </w:p>
    <w:p w:rsidR="001B2FEA" w:rsidRDefault="007F45E4" w:rsidP="00DA676C">
      <w:pPr>
        <w:pStyle w:val="Zkladntext20"/>
        <w:numPr>
          <w:ilvl w:val="0"/>
          <w:numId w:val="2"/>
        </w:numPr>
        <w:shd w:val="clear" w:color="auto" w:fill="auto"/>
        <w:spacing w:after="0" w:line="221" w:lineRule="exact"/>
        <w:ind w:right="220"/>
      </w:pPr>
      <w:r>
        <w:t>v případě nefunkčnosti předmětu nájmu během nájmu, věc po dobu opravy vyměnit za jinou, tak, aby byl naplněn účel této smlouvy a nájemce je povinen takovou náhradní věc přijmout, pokud má stejné, nebo účelu smlouvy odpovídací vlastnosti, s tím, že parametry výrobku se mohou lišit</w:t>
      </w:r>
    </w:p>
    <w:p w:rsidR="001B2FEA" w:rsidRDefault="00DA676C" w:rsidP="00DA676C">
      <w:pPr>
        <w:pStyle w:val="Zkladntext20"/>
        <w:shd w:val="clear" w:color="auto" w:fill="auto"/>
        <w:spacing w:after="284" w:line="221" w:lineRule="exact"/>
        <w:ind w:left="360"/>
        <w:jc w:val="left"/>
      </w:pPr>
      <w:r>
        <w:t xml:space="preserve">-     </w:t>
      </w:r>
      <w:r w:rsidR="007F45E4">
        <w:t>provádět pravidelnou roční servisní návštěvu za účelem kontroly stavu předmětu nájmu</w:t>
      </w:r>
    </w:p>
    <w:p w:rsidR="00DA676C" w:rsidRDefault="007F45E4">
      <w:pPr>
        <w:pStyle w:val="Zkladntext20"/>
        <w:shd w:val="clear" w:color="auto" w:fill="auto"/>
        <w:spacing w:after="0" w:line="466" w:lineRule="exact"/>
        <w:jc w:val="left"/>
        <w:rPr>
          <w:rStyle w:val="Zkladntext21"/>
        </w:rPr>
      </w:pPr>
      <w:r>
        <w:rPr>
          <w:rStyle w:val="Zkladntext21"/>
        </w:rPr>
        <w:t xml:space="preserve">b) Práva a povinnosti nájemce </w:t>
      </w:r>
    </w:p>
    <w:p w:rsidR="001B2FEA" w:rsidRDefault="007F45E4">
      <w:pPr>
        <w:pStyle w:val="Zkladntext20"/>
        <w:shd w:val="clear" w:color="auto" w:fill="auto"/>
        <w:spacing w:after="0" w:line="466" w:lineRule="exact"/>
        <w:jc w:val="left"/>
      </w:pPr>
      <w:r>
        <w:t>Povinnosti nájemce:</w:t>
      </w:r>
    </w:p>
    <w:p w:rsidR="001B2FEA" w:rsidRDefault="007F45E4" w:rsidP="00DA676C">
      <w:pPr>
        <w:pStyle w:val="Zkladntext20"/>
        <w:numPr>
          <w:ilvl w:val="0"/>
          <w:numId w:val="2"/>
        </w:numPr>
        <w:shd w:val="clear" w:color="auto" w:fill="auto"/>
        <w:spacing w:after="0" w:line="221" w:lineRule="exact"/>
        <w:jc w:val="left"/>
      </w:pPr>
      <w:r>
        <w:t xml:space="preserve">užívat věc jako řádný hospodář k účelu sjednanému, případně obvyklému a dle manuálu, </w:t>
      </w:r>
      <w:r w:rsidR="00DA676C">
        <w:t xml:space="preserve">- --- </w:t>
      </w:r>
      <w:r>
        <w:t>používat pouze originální spotřební materiál od pronajímatele, řádně platit nájemné dle této smlouvy</w:t>
      </w:r>
    </w:p>
    <w:p w:rsidR="001B2FEA" w:rsidRDefault="007F45E4" w:rsidP="00DA676C">
      <w:pPr>
        <w:pStyle w:val="Zkladntext20"/>
        <w:numPr>
          <w:ilvl w:val="0"/>
          <w:numId w:val="2"/>
        </w:numPr>
        <w:shd w:val="clear" w:color="auto" w:fill="auto"/>
        <w:spacing w:after="0" w:line="221" w:lineRule="exact"/>
        <w:jc w:val="left"/>
      </w:pPr>
      <w:r>
        <w:t>provádět běžnou údržbu předmětu nájmu jako například běžné čištění, výměny kapalin, kartáčů a jiného spotřebního materiálu</w:t>
      </w:r>
    </w:p>
    <w:p w:rsidR="001B2FEA" w:rsidRDefault="007F45E4" w:rsidP="00DA676C">
      <w:pPr>
        <w:pStyle w:val="Zkladntext20"/>
        <w:numPr>
          <w:ilvl w:val="0"/>
          <w:numId w:val="2"/>
        </w:numPr>
        <w:shd w:val="clear" w:color="auto" w:fill="auto"/>
        <w:spacing w:after="0" w:line="221" w:lineRule="exact"/>
        <w:jc w:val="left"/>
      </w:pPr>
      <w:r>
        <w:t>oznámit pronajímateli, že věc má vadu, kterou je povinen odstranit pronajímatel ukáže-li se během nájmu potřeba provést nezbytnou opravu věci, kterou nelze odložit na dobu po skončení nájmu, musí ji nájemce strpět, i když mu provedení opravy způsobí obtíže nebo omezí užívání věci.</w:t>
      </w:r>
    </w:p>
    <w:p w:rsidR="001B2FEA" w:rsidRDefault="007F45E4" w:rsidP="00DA676C">
      <w:pPr>
        <w:pStyle w:val="Zkladntext20"/>
        <w:numPr>
          <w:ilvl w:val="0"/>
          <w:numId w:val="2"/>
        </w:numPr>
        <w:shd w:val="clear" w:color="auto" w:fill="auto"/>
        <w:spacing w:after="0" w:line="221" w:lineRule="exact"/>
        <w:jc w:val="left"/>
      </w:pPr>
      <w:r>
        <w:t>umožnit pronajímateli pravidelnou roční servisní kontrolu a údržbu předmětu nájmu.</w:t>
      </w:r>
    </w:p>
    <w:p w:rsidR="001B2FEA" w:rsidRDefault="007F45E4" w:rsidP="00DA676C">
      <w:pPr>
        <w:pStyle w:val="Zkladntext20"/>
        <w:numPr>
          <w:ilvl w:val="0"/>
          <w:numId w:val="2"/>
        </w:numPr>
        <w:shd w:val="clear" w:color="auto" w:fill="auto"/>
        <w:spacing w:after="0" w:line="221" w:lineRule="exact"/>
        <w:jc w:val="left"/>
      </w:pPr>
      <w:r>
        <w:t>umožnit pronajímateli na vyžádání kontrolu stavu předmětu nájmu</w:t>
      </w:r>
    </w:p>
    <w:p w:rsidR="001B2FEA" w:rsidRDefault="007F45E4">
      <w:pPr>
        <w:pStyle w:val="Zkladntext20"/>
        <w:shd w:val="clear" w:color="auto" w:fill="auto"/>
        <w:spacing w:after="0" w:line="221" w:lineRule="exact"/>
        <w:ind w:left="720"/>
        <w:jc w:val="left"/>
      </w:pPr>
      <w:r>
        <w:t>oznámí-li to pronajímatel předem v přiměřené době, umožní mu nájemce v nezbytném</w:t>
      </w:r>
    </w:p>
    <w:p w:rsidR="001B2FEA" w:rsidRDefault="007F45E4">
      <w:pPr>
        <w:pStyle w:val="Zkladntext20"/>
        <w:shd w:val="clear" w:color="auto" w:fill="auto"/>
        <w:spacing w:after="0" w:line="221" w:lineRule="exact"/>
        <w:ind w:left="720"/>
        <w:jc w:val="left"/>
      </w:pPr>
      <w:r>
        <w:t>rozsahu prohlídku předmětu nájmu, za účelem provedení potřebné opravy nebo údržby věci.</w:t>
      </w:r>
    </w:p>
    <w:p w:rsidR="001B2FEA" w:rsidRDefault="007F45E4">
      <w:pPr>
        <w:pStyle w:val="Zkladntext20"/>
        <w:shd w:val="clear" w:color="auto" w:fill="auto"/>
        <w:spacing w:after="0" w:line="221" w:lineRule="exact"/>
        <w:ind w:left="720"/>
        <w:jc w:val="left"/>
      </w:pPr>
      <w:r>
        <w:t>Předchozí oznámení se nevyžaduje, je-li nezbytné zabránit škodě nebo hrozí-lí nebezpečí z</w:t>
      </w:r>
    </w:p>
    <w:p w:rsidR="001B2FEA" w:rsidRDefault="007F45E4">
      <w:pPr>
        <w:pStyle w:val="Zkladntext20"/>
        <w:shd w:val="clear" w:color="auto" w:fill="auto"/>
        <w:spacing w:after="0" w:line="221" w:lineRule="exact"/>
        <w:ind w:left="720"/>
        <w:jc w:val="left"/>
        <w:sectPr w:rsidR="001B2FEA">
          <w:headerReference w:type="default" r:id="rId8"/>
          <w:pgSz w:w="11900" w:h="16840"/>
          <w:pgMar w:top="1719" w:right="1612" w:bottom="1873" w:left="1576" w:header="0" w:footer="3" w:gutter="0"/>
          <w:cols w:space="720"/>
          <w:noEndnote/>
          <w:docGrid w:linePitch="360"/>
        </w:sectPr>
      </w:pPr>
      <w:r>
        <w:t>prodlení.</w:t>
      </w:r>
    </w:p>
    <w:p w:rsidR="001B2FEA" w:rsidRDefault="007F45E4" w:rsidP="00DA676C">
      <w:pPr>
        <w:pStyle w:val="Zkladntext40"/>
        <w:numPr>
          <w:ilvl w:val="0"/>
          <w:numId w:val="2"/>
        </w:numPr>
        <w:shd w:val="clear" w:color="auto" w:fill="auto"/>
        <w:spacing w:line="221" w:lineRule="exact"/>
        <w:jc w:val="left"/>
      </w:pPr>
      <w:r>
        <w:lastRenderedPageBreak/>
        <w:t>jedná-Si se o takovou opravu, že v době jejího provádění není možné věc vůbec užívat, má nájemce právo, aby mu pronajímatel dočasně poskytl k užívání jinou věc, s tím, že účel musí být zachován, ale parametry výrobku se mohou lišit</w:t>
      </w:r>
    </w:p>
    <w:p w:rsidR="001B2FEA" w:rsidRDefault="007F45E4" w:rsidP="00DA676C">
      <w:pPr>
        <w:pStyle w:val="Zkladntext40"/>
        <w:numPr>
          <w:ilvl w:val="0"/>
          <w:numId w:val="2"/>
        </w:numPr>
        <w:shd w:val="clear" w:color="auto" w:fill="auto"/>
        <w:spacing w:line="221" w:lineRule="exact"/>
        <w:jc w:val="left"/>
      </w:pPr>
      <w:r>
        <w:t xml:space="preserve">oznámi-li nájemce řádně a včas pronajímateli vadu věci, kterou je povinen odstranit pronajímatel a ten tak v přiměřené lhůtě neučiní a nájemce může věc užívat jen s obtížemi, má </w:t>
      </w:r>
      <w:r w:rsidR="00DA676C">
        <w:t xml:space="preserve">- </w:t>
      </w:r>
      <w:r>
        <w:t>nájemce právo na přiměřenou slevu z nájemného, V případě, že vada bude zásadním způsobem ztěžovat užívání nebo ho znemožní zcela, má nájemce právo na prominutí nájemného. Neuplatní-li nájemce právo podle předchozího ujednání do jednoho měsíce ode dne, kdy vadu zjistil nebo mohl zjistit, nárok zanikne.</w:t>
      </w:r>
    </w:p>
    <w:p w:rsidR="001B2FEA" w:rsidRDefault="007F45E4" w:rsidP="00DA676C">
      <w:pPr>
        <w:pStyle w:val="Zkladntext20"/>
        <w:numPr>
          <w:ilvl w:val="0"/>
          <w:numId w:val="2"/>
        </w:numPr>
        <w:shd w:val="clear" w:color="auto" w:fill="auto"/>
        <w:spacing w:after="385" w:line="221" w:lineRule="exact"/>
        <w:jc w:val="left"/>
      </w:pPr>
      <w:r>
        <w:t>odkoupit předmět nájmu po skončení nájemní smlouvy, a to za zůstatkovou hodnotu předmětu nájmu, kterou stanoví pronajímatel.</w:t>
      </w:r>
    </w:p>
    <w:p w:rsidR="001B2FEA" w:rsidRDefault="007F45E4">
      <w:pPr>
        <w:pStyle w:val="Zkladntext20"/>
        <w:shd w:val="clear" w:color="auto" w:fill="auto"/>
        <w:spacing w:after="109" w:line="190" w:lineRule="exact"/>
        <w:ind w:left="4240"/>
        <w:jc w:val="left"/>
      </w:pPr>
      <w:r>
        <w:t>VI.</w:t>
      </w:r>
    </w:p>
    <w:p w:rsidR="001B2FEA" w:rsidRDefault="007F45E4">
      <w:pPr>
        <w:pStyle w:val="Zkladntext20"/>
        <w:shd w:val="clear" w:color="auto" w:fill="auto"/>
        <w:spacing w:after="505" w:line="221" w:lineRule="exact"/>
        <w:jc w:val="left"/>
      </w:pPr>
      <w:r>
        <w:t>Nájemce může zřídit třetí osobě k předmětu nájmu užívací právo jen s předchozím písemným souhlasem pronajímatele. Pokud tuto povinnost poruší, bude to považováno za hrubé porušení povinností nájemce. V takovémto případě má pronajímatel právo okamžitě ukončit nájemní smlouvu a má právo na náhradu škody. Umožní-li nájemce užívat předmět nájmu třetí osobě, odpovídá pronajímateli za jednání této osoby stejně, jako kdyby předmětu nájmu užíval sám.</w:t>
      </w:r>
    </w:p>
    <w:p w:rsidR="001B2FEA" w:rsidRDefault="007F45E4">
      <w:pPr>
        <w:pStyle w:val="Zkladntext20"/>
        <w:shd w:val="clear" w:color="auto" w:fill="auto"/>
        <w:spacing w:after="109" w:line="190" w:lineRule="exact"/>
        <w:ind w:left="4240"/>
        <w:jc w:val="left"/>
      </w:pPr>
      <w:r>
        <w:t>VII.</w:t>
      </w:r>
    </w:p>
    <w:p w:rsidR="001B2FEA" w:rsidRDefault="007F45E4">
      <w:pPr>
        <w:pStyle w:val="Zkladntext20"/>
        <w:shd w:val="clear" w:color="auto" w:fill="auto"/>
        <w:spacing w:after="393" w:line="221" w:lineRule="exact"/>
        <w:jc w:val="left"/>
      </w:pPr>
      <w:r>
        <w:t>Změní-li se vlastník předmětu nájmu, přejdou práva a povinnosti z nájmu na nového vlastníka. Strana nemá právo vypovědět nájem jen proto, že se změnil vlastník předmětu nájmu.</w:t>
      </w:r>
    </w:p>
    <w:p w:rsidR="001B2FEA" w:rsidRDefault="007F45E4">
      <w:pPr>
        <w:pStyle w:val="Zkladntext60"/>
        <w:shd w:val="clear" w:color="auto" w:fill="auto"/>
        <w:spacing w:before="0" w:after="108" w:line="180" w:lineRule="exact"/>
        <w:ind w:left="4240"/>
      </w:pPr>
      <w:r>
        <w:t>Vlil.</w:t>
      </w:r>
    </w:p>
    <w:p w:rsidR="001B2FEA" w:rsidRDefault="007F45E4">
      <w:pPr>
        <w:pStyle w:val="Zkladntext20"/>
        <w:shd w:val="clear" w:color="auto" w:fill="auto"/>
        <w:spacing w:after="184" w:line="226" w:lineRule="exact"/>
        <w:jc w:val="left"/>
      </w:pPr>
      <w:r>
        <w:t>Pokud mezí pronajímatelem a nájemce nedojde k dohodě o ukončení nájmu, nájemní smlouva skončí uplynutím sjednané doby nájmu.</w:t>
      </w:r>
    </w:p>
    <w:p w:rsidR="001B2FEA" w:rsidRDefault="007F45E4">
      <w:pPr>
        <w:pStyle w:val="Zkladntext20"/>
        <w:shd w:val="clear" w:color="auto" w:fill="auto"/>
        <w:spacing w:line="221" w:lineRule="exact"/>
        <w:jc w:val="left"/>
      </w:pPr>
      <w:r>
        <w:t>Při skončení nájmu je nájemce povinen neprodleně odevzdat předmětu nájmu, a to v místě servisních středisek pronajímatele, ve stavu, v jakém jej převzal, s přihlédnutím k obvyklému opotřebení při řádném užívání. Nájemce uhradí náklady na opravy vad vzniklých nadměrným opotřebením, nesprávným používáním nebo z jiného důvodu na straně nájemce.</w:t>
      </w:r>
    </w:p>
    <w:p w:rsidR="001B2FEA" w:rsidRDefault="007F45E4">
      <w:pPr>
        <w:pStyle w:val="Zkladntext20"/>
        <w:shd w:val="clear" w:color="auto" w:fill="auto"/>
        <w:spacing w:line="221" w:lineRule="exact"/>
        <w:jc w:val="left"/>
      </w:pPr>
      <w:r>
        <w:t>Nájemce je povinen používat předmětu nájmu v souladu s pokyny a proškolením pronajímatele. Škody, náklady na opravu a nadlimitní údržbu předmětu nájmu vzniklé pronajímateli vlivem nesprávného užívání předmětu nájmu nebo užíváním předmětu nájmu na jiné než stanovené účely, nese nájemce.</w:t>
      </w:r>
    </w:p>
    <w:p w:rsidR="001B2FEA" w:rsidRDefault="007F45E4">
      <w:pPr>
        <w:pStyle w:val="Zkladntext20"/>
        <w:shd w:val="clear" w:color="auto" w:fill="auto"/>
        <w:spacing w:after="385" w:line="221" w:lineRule="exact"/>
        <w:jc w:val="left"/>
      </w:pPr>
      <w:r>
        <w:t>V případě prodlení nájemce s úhradou nájemného více než 30 dnů po splatnosti, má pronajímatel právo od smlouvy odstoupit. Nájemce je povinen předmět nájmu neprodleně předat pronajímateli a uhradit jednorázovou smluvní pokutu ve výši trojnásobku měsíčního nájmu.</w:t>
      </w:r>
    </w:p>
    <w:p w:rsidR="001B2FEA" w:rsidRDefault="007F45E4">
      <w:pPr>
        <w:pStyle w:val="Zkladntext20"/>
        <w:shd w:val="clear" w:color="auto" w:fill="auto"/>
        <w:spacing w:after="14" w:line="190" w:lineRule="exact"/>
        <w:ind w:left="4240"/>
        <w:jc w:val="left"/>
      </w:pPr>
      <w:r>
        <w:t>IX.</w:t>
      </w:r>
    </w:p>
    <w:p w:rsidR="001B2FEA" w:rsidRDefault="007F45E4">
      <w:pPr>
        <w:pStyle w:val="Zkladntext20"/>
        <w:shd w:val="clear" w:color="auto" w:fill="auto"/>
        <w:spacing w:after="109" w:line="190" w:lineRule="exact"/>
        <w:ind w:left="40"/>
        <w:jc w:val="center"/>
      </w:pPr>
      <w:r>
        <w:t>Závěrečná ustanovení</w:t>
      </w:r>
    </w:p>
    <w:p w:rsidR="001B2FEA" w:rsidRDefault="007F45E4">
      <w:pPr>
        <w:pStyle w:val="Zkladntext20"/>
        <w:shd w:val="clear" w:color="auto" w:fill="auto"/>
        <w:spacing w:after="176" w:line="221" w:lineRule="exact"/>
        <w:jc w:val="left"/>
      </w:pPr>
      <w:r>
        <w:t>Tato smlouva nabývá účinnosti dnem jejího podpisu oběma smluvními stranami. Smluvní strany prohlašují, že se s obsahem smlouvy řádně seznámily, že byla sepsána dle jejich svobodné a vážné vůle a nebyla sjednána v tísn</w:t>
      </w:r>
      <w:r w:rsidR="00CA0F5C">
        <w:t>i</w:t>
      </w:r>
      <w:r>
        <w:t>.</w:t>
      </w:r>
    </w:p>
    <w:p w:rsidR="001B2FEA" w:rsidRDefault="007F45E4">
      <w:pPr>
        <w:pStyle w:val="Zkladntext20"/>
        <w:shd w:val="clear" w:color="auto" w:fill="auto"/>
        <w:spacing w:after="0" w:line="226" w:lineRule="exact"/>
        <w:jc w:val="left"/>
        <w:sectPr w:rsidR="001B2FEA">
          <w:pgSz w:w="11900" w:h="16840"/>
          <w:pgMar w:top="2472" w:right="1577" w:bottom="2357" w:left="1587" w:header="0" w:footer="3" w:gutter="0"/>
          <w:cols w:space="720"/>
          <w:noEndnote/>
          <w:docGrid w:linePitch="360"/>
        </w:sectPr>
      </w:pPr>
      <w:r>
        <w:t>Tato smlouva se řídí právním řádem České republiky, a to zejména zákona č.89/2012 Sb., občanský zákoník v platném znění.</w:t>
      </w:r>
    </w:p>
    <w:p w:rsidR="001B2FEA" w:rsidRDefault="007F45E4">
      <w:pPr>
        <w:pStyle w:val="Zkladntext20"/>
        <w:shd w:val="clear" w:color="auto" w:fill="auto"/>
        <w:spacing w:after="0" w:line="216" w:lineRule="exact"/>
        <w:ind w:right="740"/>
        <w:jc w:val="left"/>
      </w:pPr>
      <w:r>
        <w:lastRenderedPageBreak/>
        <w:t>ato smlouva</w:t>
      </w:r>
      <w:r w:rsidR="00CA0F5C">
        <w:t xml:space="preserve"> </w:t>
      </w:r>
      <w:r>
        <w:t>je vyhotovena ve dvou stejnopisech, z nichž každá ze smluvních stran obdrží po jednom.</w:t>
      </w:r>
    </w:p>
    <w:p w:rsidR="001B2FEA" w:rsidRDefault="00CA0F5C">
      <w:pPr>
        <w:pStyle w:val="Zkladntext70"/>
        <w:shd w:val="clear" w:color="auto" w:fill="auto"/>
        <w:ind w:right="5100"/>
      </w:pPr>
      <w:r>
        <w:rPr>
          <w:noProof/>
          <w:lang w:bidi="ar-SA"/>
        </w:rPr>
        <mc:AlternateContent>
          <mc:Choice Requires="wps">
            <w:drawing>
              <wp:anchor distT="52070" distB="222885" distL="2950210" distR="572770" simplePos="0" relativeHeight="377487105" behindDoc="1" locked="0" layoutInCell="1" allowOverlap="1">
                <wp:simplePos x="0" y="0"/>
                <wp:positionH relativeFrom="margin">
                  <wp:posOffset>3115310</wp:posOffset>
                </wp:positionH>
                <wp:positionV relativeFrom="paragraph">
                  <wp:posOffset>744855</wp:posOffset>
                </wp:positionV>
                <wp:extent cx="2023745" cy="120650"/>
                <wp:effectExtent l="2540" t="3810" r="2540" b="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FEA" w:rsidRDefault="007F45E4">
                            <w:pPr>
                              <w:pStyle w:val="Zkladntext20"/>
                              <w:shd w:val="clear" w:color="auto" w:fill="auto"/>
                              <w:tabs>
                                <w:tab w:val="left" w:pos="1354"/>
                                <w:tab w:val="left" w:leader="dot" w:pos="2717"/>
                              </w:tabs>
                              <w:spacing w:after="0" w:line="190" w:lineRule="exact"/>
                            </w:pPr>
                            <w:r>
                              <w:rPr>
                                <w:rStyle w:val="Zkladntext2Exact"/>
                              </w:rPr>
                              <w:t>V</w:t>
                            </w:r>
                            <w:r w:rsidR="00CA0F5C">
                              <w:rPr>
                                <w:rStyle w:val="Zkladntext2Exact"/>
                              </w:rPr>
                              <w:t xml:space="preserve"> Hořovicích</w:t>
                            </w:r>
                            <w:r>
                              <w:rPr>
                                <w:rStyle w:val="Zkladntext2Exact"/>
                              </w:rPr>
                              <w:tab/>
                              <w:t xml:space="preserve">dne </w:t>
                            </w:r>
                            <w:r w:rsidR="00CA0F5C">
                              <w:rPr>
                                <w:rStyle w:val="Zkladntext2Exact"/>
                              </w:rPr>
                              <w:t>24. 3. 2</w:t>
                            </w:r>
                            <w:r>
                              <w:rPr>
                                <w:rStyle w:val="Zkladntext2Exact"/>
                              </w:rPr>
                              <w:t>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6" o:spid="_x0000_s1026" type="#_x0000_t202" style="position:absolute;margin-left:245.3pt;margin-top:58.65pt;width:159.35pt;height:9.5pt;z-index:-125829375;visibility:visible;mso-wrap-style:square;mso-width-percent:0;mso-height-percent:0;mso-wrap-distance-left:232.3pt;mso-wrap-distance-top:4.1pt;mso-wrap-distance-right:45.1pt;mso-wrap-distance-bottom:1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u0rgIAAKk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" filled="f" stroked="f">
                <v:textbox style="mso-fit-shape-to-text:t" inset="0,0,0,0">
                  <w:txbxContent>
                    <w:p w:rsidR="001B2FEA" w:rsidRDefault="007F45E4">
                      <w:pPr>
                        <w:pStyle w:val="Zkladntext20"/>
                        <w:shd w:val="clear" w:color="auto" w:fill="auto"/>
                        <w:tabs>
                          <w:tab w:val="left" w:pos="1354"/>
                          <w:tab w:val="left" w:leader="dot" w:pos="2717"/>
                        </w:tabs>
                        <w:spacing w:after="0" w:line="190" w:lineRule="exact"/>
                      </w:pPr>
                      <w:r>
                        <w:rPr>
                          <w:rStyle w:val="Zkladntext2Exact"/>
                        </w:rPr>
                        <w:t>V</w:t>
                      </w:r>
                      <w:r w:rsidR="00CA0F5C">
                        <w:rPr>
                          <w:rStyle w:val="Zkladntext2Exact"/>
                        </w:rPr>
                        <w:t xml:space="preserve"> Hořovicích</w:t>
                      </w:r>
                      <w:r>
                        <w:rPr>
                          <w:rStyle w:val="Zkladntext2Exact"/>
                        </w:rPr>
                        <w:tab/>
                        <w:t xml:space="preserve">dne </w:t>
                      </w:r>
                      <w:r w:rsidR="00CA0F5C">
                        <w:rPr>
                          <w:rStyle w:val="Zkladntext2Exact"/>
                        </w:rPr>
                        <w:t>24. 3. 2</w:t>
                      </w:r>
                      <w:r>
                        <w:rPr>
                          <w:rStyle w:val="Zkladntext2Exact"/>
                        </w:rPr>
                        <w:t>021</w:t>
                      </w:r>
                    </w:p>
                  </w:txbxContent>
                </v:textbox>
                <w10:wrap type="topAndBottom" anchorx="margin"/>
              </v:shape>
            </w:pict>
          </mc:Fallback>
        </mc:AlternateContent>
      </w:r>
      <w:r>
        <w:rPr>
          <w:noProof/>
          <w:lang w:bidi="ar-SA"/>
        </w:rPr>
        <mc:AlternateContent>
          <mc:Choice Requires="wps">
            <w:drawing>
              <wp:anchor distT="0" distB="228600" distL="63500" distR="3520440" simplePos="0" relativeHeight="377487104" behindDoc="1" locked="0" layoutInCell="1" allowOverlap="1">
                <wp:simplePos x="0" y="0"/>
                <wp:positionH relativeFrom="margin">
                  <wp:posOffset>-15240</wp:posOffset>
                </wp:positionH>
                <wp:positionV relativeFrom="paragraph">
                  <wp:posOffset>744855</wp:posOffset>
                </wp:positionV>
                <wp:extent cx="2023745" cy="120650"/>
                <wp:effectExtent l="0" t="3810" r="0" b="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FEA" w:rsidRDefault="007F45E4">
                            <w:pPr>
                              <w:pStyle w:val="Zkladntext20"/>
                              <w:shd w:val="clear" w:color="auto" w:fill="auto"/>
                              <w:tabs>
                                <w:tab w:val="left" w:pos="1032"/>
                                <w:tab w:val="left" w:leader="dot" w:pos="1262"/>
                                <w:tab w:val="left" w:pos="2477"/>
                                <w:tab w:val="left" w:leader="dot" w:pos="2712"/>
                              </w:tabs>
                              <w:spacing w:after="0" w:line="190" w:lineRule="exact"/>
                            </w:pPr>
                            <w:r>
                              <w:rPr>
                                <w:rStyle w:val="Zkladntext2Exact"/>
                              </w:rPr>
                              <w:t>V</w:t>
                            </w:r>
                            <w:r w:rsidR="00CA0F5C">
                              <w:rPr>
                                <w:rStyle w:val="Zkladntext2Exact"/>
                              </w:rPr>
                              <w:t xml:space="preserve"> Praze</w:t>
                            </w:r>
                            <w:r w:rsidR="00CA0F5C">
                              <w:rPr>
                                <w:rStyle w:val="Zkladntext2Exact"/>
                              </w:rPr>
                              <w:tab/>
                            </w:r>
                            <w:r>
                              <w:rPr>
                                <w:rStyle w:val="Zkladntext2Exact"/>
                              </w:rPr>
                              <w:t>dne</w:t>
                            </w:r>
                            <w:r w:rsidR="00CA0F5C">
                              <w:rPr>
                                <w:rStyle w:val="Zkladntext2Exact"/>
                              </w:rPr>
                              <w:t xml:space="preserve"> 21. 4. </w:t>
                            </w:r>
                            <w:r>
                              <w:rPr>
                                <w:rStyle w:val="Zkladntext2Exact"/>
                              </w:rPr>
                              <w:t>2021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7" o:spid="_x0000_s1027" type="#_x0000_t202" style="position:absolute;margin-left:-1.2pt;margin-top:58.65pt;width:159.35pt;height:9.5pt;z-index:-125829376;visibility:visible;mso-wrap-style:square;mso-width-percent:0;mso-height-percent:0;mso-wrap-distance-left:5pt;mso-wrap-distance-top:0;mso-wrap-distance-right:277.2pt;mso-wrap-distance-bottom:1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" filled="f" stroked="f">
                <v:textbox style="mso-fit-shape-to-text:t" inset="0,0,0,0">
                  <w:txbxContent>
                    <w:p w:rsidR="001B2FEA" w:rsidRDefault="007F45E4">
                      <w:pPr>
                        <w:pStyle w:val="Zkladntext20"/>
                        <w:shd w:val="clear" w:color="auto" w:fill="auto"/>
                        <w:tabs>
                          <w:tab w:val="left" w:pos="1032"/>
                          <w:tab w:val="left" w:leader="dot" w:pos="1262"/>
                          <w:tab w:val="left" w:pos="2477"/>
                          <w:tab w:val="left" w:leader="dot" w:pos="2712"/>
                        </w:tabs>
                        <w:spacing w:after="0" w:line="190" w:lineRule="exact"/>
                      </w:pPr>
                      <w:r>
                        <w:rPr>
                          <w:rStyle w:val="Zkladntext2Exact"/>
                        </w:rPr>
                        <w:t>V</w:t>
                      </w:r>
                      <w:r w:rsidR="00CA0F5C">
                        <w:rPr>
                          <w:rStyle w:val="Zkladntext2Exact"/>
                        </w:rPr>
                        <w:t xml:space="preserve"> Praze</w:t>
                      </w:r>
                      <w:r w:rsidR="00CA0F5C">
                        <w:rPr>
                          <w:rStyle w:val="Zkladntext2Exact"/>
                        </w:rPr>
                        <w:tab/>
                      </w:r>
                      <w:r>
                        <w:rPr>
                          <w:rStyle w:val="Zkladntext2Exact"/>
                        </w:rPr>
                        <w:t>dne</w:t>
                      </w:r>
                      <w:r w:rsidR="00CA0F5C">
                        <w:rPr>
                          <w:rStyle w:val="Zkladntext2Exact"/>
                        </w:rPr>
                        <w:t xml:space="preserve"> 21. 4. </w:t>
                      </w:r>
                      <w:r>
                        <w:rPr>
                          <w:rStyle w:val="Zkladntext2Exact"/>
                        </w:rPr>
                        <w:t>2021</w:t>
                      </w:r>
                    </w:p>
                  </w:txbxContent>
                </v:textbox>
                <w10:wrap type="topAndBottom" anchorx="margin"/>
              </v:shape>
            </w:pict>
          </mc:Fallback>
        </mc:AlternateContent>
      </w:r>
      <w:r>
        <w:rPr>
          <w:noProof/>
          <w:lang w:bidi="ar-SA"/>
        </w:rPr>
        <mc:AlternateContent>
          <mc:Choice Requires="wps">
            <w:drawing>
              <wp:anchor distT="0" distB="180340" distL="63500" distR="435610" simplePos="0" relativeHeight="377487108" behindDoc="1" locked="0" layoutInCell="1" allowOverlap="1">
                <wp:simplePos x="0" y="0"/>
                <wp:positionH relativeFrom="margin">
                  <wp:posOffset>67310</wp:posOffset>
                </wp:positionH>
                <wp:positionV relativeFrom="paragraph">
                  <wp:posOffset>161290</wp:posOffset>
                </wp:positionV>
                <wp:extent cx="429895" cy="120650"/>
                <wp:effectExtent l="2540" t="1270" r="0" b="1905"/>
                <wp:wrapSquare wrapText="r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FEA" w:rsidRDefault="007F45E4">
                            <w:pPr>
                              <w:pStyle w:val="Zkladntext70"/>
                              <w:shd w:val="clear" w:color="auto" w:fill="auto"/>
                              <w:spacing w:line="190" w:lineRule="exact"/>
                            </w:pPr>
                            <w:r>
                              <w:rPr>
                                <w:rStyle w:val="Zkladntext7Exact"/>
                                <w:i/>
                                <w:iCs/>
                              </w:rPr>
                              <w:t>Přílohy: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 o:spid="_x0000_s1028" type="#_x0000_t202" style="position:absolute;margin-left:5.3pt;margin-top:12.7pt;width:33.85pt;height:9.5pt;z-index:-125829372;visibility:visible;mso-wrap-style:square;mso-width-percent:0;mso-height-percent:0;mso-wrap-distance-left:5pt;mso-wrap-distance-top:0;mso-wrap-distance-right:34.3pt;mso-wrap-distance-bottom:14.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Forw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" filled="f" stroked="f">
                <v:textbox style="mso-fit-shape-to-text:t" inset="0,0,0,0">
                  <w:txbxContent>
                    <w:p w:rsidR="001B2FEA" w:rsidRDefault="007F45E4">
                      <w:pPr>
                        <w:pStyle w:val="Zkladntext70"/>
                        <w:shd w:val="clear" w:color="auto" w:fill="auto"/>
                        <w:spacing w:line="190" w:lineRule="exact"/>
                      </w:pPr>
                      <w:r>
                        <w:rPr>
                          <w:rStyle w:val="Zkladntext7Exact"/>
                          <w:i/>
                          <w:iCs/>
                        </w:rPr>
                        <w:t>Přílohy:</w:t>
                      </w:r>
                    </w:p>
                  </w:txbxContent>
                </v:textbox>
                <w10:wrap type="square" side="right" anchorx="margin"/>
              </v:shape>
            </w:pict>
          </mc:Fallback>
        </mc:AlternateContent>
      </w:r>
      <w:r w:rsidR="007F45E4">
        <w:t>objednávka předávací protokol</w:t>
      </w:r>
    </w:p>
    <w:sectPr w:rsidR="001B2FEA">
      <w:pgSz w:w="11900" w:h="16840"/>
      <w:pgMar w:top="1776" w:right="1961" w:bottom="8194" w:left="120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25" w:rsidRDefault="00342825">
      <w:r>
        <w:separator/>
      </w:r>
    </w:p>
  </w:endnote>
  <w:endnote w:type="continuationSeparator" w:id="0">
    <w:p w:rsidR="00342825" w:rsidRDefault="00342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25" w:rsidRDefault="00342825"/>
  </w:footnote>
  <w:footnote w:type="continuationSeparator" w:id="0">
    <w:p w:rsidR="00342825" w:rsidRDefault="003428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FEA" w:rsidRDefault="00CA0F5C">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1041400</wp:posOffset>
              </wp:positionH>
              <wp:positionV relativeFrom="page">
                <wp:posOffset>1369060</wp:posOffset>
              </wp:positionV>
              <wp:extent cx="838835" cy="138430"/>
              <wp:effectExtent l="3175"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8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FEA" w:rsidRDefault="007F45E4">
                          <w:pPr>
                            <w:pStyle w:val="ZhlavneboZpat0"/>
                            <w:shd w:val="clear" w:color="auto" w:fill="auto"/>
                            <w:spacing w:line="240" w:lineRule="auto"/>
                          </w:pPr>
                          <w:r>
                            <w:rPr>
                              <w:rStyle w:val="ZhlavneboZpat1"/>
                            </w:rPr>
                            <w:t>Práva nájemce: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_x0000_s1029" type="#_x0000_t202" style="position:absolute;margin-left:82pt;margin-top:107.8pt;width:66.0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" filled="f" stroked="f">
              <v:textbox style="mso-fit-shape-to-text:t" inset="0,0,0,0">
                <w:txbxContent>
                  <w:p w:rsidR="001B2FEA" w:rsidRDefault="007F45E4">
                    <w:pPr>
                      <w:pStyle w:val="ZhlavneboZpat0"/>
                      <w:shd w:val="clear" w:color="auto" w:fill="auto"/>
                      <w:spacing w:line="240" w:lineRule="auto"/>
                    </w:pPr>
                    <w:r>
                      <w:rPr>
                        <w:rStyle w:val="ZhlavneboZpat1"/>
                      </w:rPr>
                      <w:t>Práva nájemce: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E3958"/>
    <w:multiLevelType w:val="hybridMultilevel"/>
    <w:tmpl w:val="EAFE9A78"/>
    <w:lvl w:ilvl="0" w:tplc="03285F28">
      <w:start w:val="1"/>
      <w:numFmt w:val="bullet"/>
      <w:lvlText w:val="-"/>
      <w:lvlJc w:val="left"/>
      <w:pPr>
        <w:ind w:left="1080" w:hanging="360"/>
      </w:pPr>
      <w:rPr>
        <w:rFonts w:ascii="Arial" w:eastAsia="Arial"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3CB94159"/>
    <w:multiLevelType w:val="hybridMultilevel"/>
    <w:tmpl w:val="8C3C78EE"/>
    <w:lvl w:ilvl="0" w:tplc="973AF67C">
      <w:start w:val="1"/>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FEA"/>
    <w:rsid w:val="001B2FEA"/>
    <w:rsid w:val="00342825"/>
    <w:rsid w:val="00492CB4"/>
    <w:rsid w:val="006441CC"/>
    <w:rsid w:val="007F45E4"/>
    <w:rsid w:val="00CA0F5C"/>
    <w:rsid w:val="00DA67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14"/>
      <w:szCs w:val="14"/>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KurzvaExact">
    <w:name w:val="Základní text (2) + Kurzíva Exact"/>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9"/>
      <w:szCs w:val="19"/>
      <w:u w:val="none"/>
    </w:rPr>
  </w:style>
  <w:style w:type="character" w:customStyle="1" w:styleId="Zkladntext7Exact">
    <w:name w:val="Základní text (7) Exact"/>
    <w:basedOn w:val="Standardnpsmoodstavce"/>
    <w:rPr>
      <w:rFonts w:ascii="Arial" w:eastAsia="Arial" w:hAnsi="Arial" w:cs="Arial"/>
      <w:b w:val="0"/>
      <w:bCs w:val="0"/>
      <w:i/>
      <w:iCs/>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19"/>
      <w:szCs w:val="19"/>
      <w:u w:val="none"/>
    </w:rPr>
  </w:style>
  <w:style w:type="paragraph" w:customStyle="1" w:styleId="Zkladntext30">
    <w:name w:val="Základní text (3)"/>
    <w:basedOn w:val="Normln"/>
    <w:link w:val="Zkladntext3"/>
    <w:pPr>
      <w:shd w:val="clear" w:color="auto" w:fill="FFFFFF"/>
      <w:spacing w:line="374" w:lineRule="exact"/>
      <w:jc w:val="both"/>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line="374" w:lineRule="exact"/>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180" w:line="0" w:lineRule="atLeast"/>
      <w:jc w:val="both"/>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before="180" w:after="180" w:line="0" w:lineRule="atLeast"/>
      <w:jc w:val="center"/>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Zkladntext60">
    <w:name w:val="Základní text (6)"/>
    <w:basedOn w:val="Normln"/>
    <w:link w:val="Zkladntext6"/>
    <w:pPr>
      <w:shd w:val="clear" w:color="auto" w:fill="FFFFFF"/>
      <w:spacing w:before="360" w:after="180" w:line="0" w:lineRule="atLeast"/>
    </w:pPr>
    <w:rPr>
      <w:rFonts w:ascii="Arial" w:eastAsia="Arial" w:hAnsi="Arial" w:cs="Arial"/>
      <w:sz w:val="18"/>
      <w:szCs w:val="1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line="379" w:lineRule="exact"/>
    </w:pPr>
    <w:rPr>
      <w:rFonts w:ascii="Arial" w:eastAsia="Arial" w:hAnsi="Arial" w:cs="Arial"/>
      <w:i/>
      <w:iCs/>
      <w:sz w:val="19"/>
      <w:szCs w:val="19"/>
    </w:rPr>
  </w:style>
  <w:style w:type="paragraph" w:styleId="Zhlav">
    <w:name w:val="header"/>
    <w:basedOn w:val="Normln"/>
    <w:link w:val="ZhlavChar"/>
    <w:uiPriority w:val="99"/>
    <w:unhideWhenUsed/>
    <w:rsid w:val="006441CC"/>
    <w:pPr>
      <w:tabs>
        <w:tab w:val="center" w:pos="4536"/>
        <w:tab w:val="right" w:pos="9072"/>
      </w:tabs>
    </w:pPr>
  </w:style>
  <w:style w:type="character" w:customStyle="1" w:styleId="ZhlavChar">
    <w:name w:val="Záhlaví Char"/>
    <w:basedOn w:val="Standardnpsmoodstavce"/>
    <w:link w:val="Zhlav"/>
    <w:uiPriority w:val="99"/>
    <w:rsid w:val="006441CC"/>
    <w:rPr>
      <w:color w:val="000000"/>
    </w:rPr>
  </w:style>
  <w:style w:type="paragraph" w:styleId="Zpat">
    <w:name w:val="footer"/>
    <w:basedOn w:val="Normln"/>
    <w:link w:val="ZpatChar"/>
    <w:uiPriority w:val="99"/>
    <w:unhideWhenUsed/>
    <w:rsid w:val="006441CC"/>
    <w:pPr>
      <w:tabs>
        <w:tab w:val="center" w:pos="4536"/>
        <w:tab w:val="right" w:pos="9072"/>
      </w:tabs>
    </w:pPr>
  </w:style>
  <w:style w:type="character" w:customStyle="1" w:styleId="ZpatChar">
    <w:name w:val="Zápatí Char"/>
    <w:basedOn w:val="Standardnpsmoodstavce"/>
    <w:link w:val="Zpat"/>
    <w:uiPriority w:val="99"/>
    <w:rsid w:val="006441C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9"/>
      <w:szCs w:val="19"/>
      <w:u w:val="none"/>
    </w:rPr>
  </w:style>
  <w:style w:type="character" w:customStyle="1" w:styleId="Zkladntext41">
    <w:name w:val="Základní text (4)"/>
    <w:basedOn w:val="Zkladntext4"/>
    <w:rPr>
      <w:rFonts w:ascii="Arial" w:eastAsia="Arial" w:hAnsi="Arial" w:cs="Arial"/>
      <w:b w:val="0"/>
      <w:bCs w:val="0"/>
      <w:i w:val="0"/>
      <w:iCs w:val="0"/>
      <w:smallCaps w:val="0"/>
      <w:strike w:val="0"/>
      <w:color w:val="000000"/>
      <w:spacing w:val="0"/>
      <w:w w:val="100"/>
      <w:position w:val="0"/>
      <w:sz w:val="19"/>
      <w:szCs w:val="19"/>
      <w:u w:val="singl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pacing w:val="0"/>
      <w:sz w:val="14"/>
      <w:szCs w:val="14"/>
      <w:u w:val="none"/>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singl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9"/>
      <w:szCs w:val="19"/>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KurzvaExact">
    <w:name w:val="Základní text (2) + Kurzíva Exact"/>
    <w:basedOn w:val="Zkladntext2"/>
    <w:rPr>
      <w:rFonts w:ascii="Arial" w:eastAsia="Arial" w:hAnsi="Arial" w:cs="Arial"/>
      <w:b w:val="0"/>
      <w:bCs w:val="0"/>
      <w:i/>
      <w:iCs/>
      <w:smallCaps w:val="0"/>
      <w:strike w:val="0"/>
      <w:color w:val="000000"/>
      <w:spacing w:val="0"/>
      <w:w w:val="100"/>
      <w:position w:val="0"/>
      <w:sz w:val="19"/>
      <w:szCs w:val="19"/>
      <w:u w:val="none"/>
      <w:lang w:val="cs-CZ" w:eastAsia="cs-CZ" w:bidi="cs-CZ"/>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9"/>
      <w:szCs w:val="19"/>
      <w:u w:val="none"/>
    </w:rPr>
  </w:style>
  <w:style w:type="character" w:customStyle="1" w:styleId="Zkladntext7Exact">
    <w:name w:val="Základní text (7) Exact"/>
    <w:basedOn w:val="Standardnpsmoodstavce"/>
    <w:rPr>
      <w:rFonts w:ascii="Arial" w:eastAsia="Arial" w:hAnsi="Arial" w:cs="Arial"/>
      <w:b w:val="0"/>
      <w:bCs w:val="0"/>
      <w:i/>
      <w:iCs/>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iCs/>
      <w:smallCaps w:val="0"/>
      <w:strike w:val="0"/>
      <w:sz w:val="19"/>
      <w:szCs w:val="19"/>
      <w:u w:val="none"/>
    </w:rPr>
  </w:style>
  <w:style w:type="paragraph" w:customStyle="1" w:styleId="Zkladntext30">
    <w:name w:val="Základní text (3)"/>
    <w:basedOn w:val="Normln"/>
    <w:link w:val="Zkladntext3"/>
    <w:pPr>
      <w:shd w:val="clear" w:color="auto" w:fill="FFFFFF"/>
      <w:spacing w:line="374" w:lineRule="exact"/>
      <w:jc w:val="both"/>
    </w:pPr>
    <w:rPr>
      <w:rFonts w:ascii="Arial" w:eastAsia="Arial" w:hAnsi="Arial" w:cs="Arial"/>
      <w:sz w:val="19"/>
      <w:szCs w:val="19"/>
    </w:rPr>
  </w:style>
  <w:style w:type="paragraph" w:customStyle="1" w:styleId="Zkladntext40">
    <w:name w:val="Základní text (4)"/>
    <w:basedOn w:val="Normln"/>
    <w:link w:val="Zkladntext4"/>
    <w:pPr>
      <w:shd w:val="clear" w:color="auto" w:fill="FFFFFF"/>
      <w:spacing w:line="374" w:lineRule="exact"/>
      <w:jc w:val="both"/>
    </w:pPr>
    <w:rPr>
      <w:rFonts w:ascii="Arial" w:eastAsia="Arial" w:hAnsi="Arial" w:cs="Arial"/>
      <w:sz w:val="19"/>
      <w:szCs w:val="19"/>
    </w:rPr>
  </w:style>
  <w:style w:type="paragraph" w:customStyle="1" w:styleId="Zkladntext20">
    <w:name w:val="Základní text (2)"/>
    <w:basedOn w:val="Normln"/>
    <w:link w:val="Zkladntext2"/>
    <w:pPr>
      <w:shd w:val="clear" w:color="auto" w:fill="FFFFFF"/>
      <w:spacing w:after="180" w:line="0" w:lineRule="atLeast"/>
      <w:jc w:val="both"/>
    </w:pPr>
    <w:rPr>
      <w:rFonts w:ascii="Arial" w:eastAsia="Arial" w:hAnsi="Arial" w:cs="Arial"/>
      <w:sz w:val="19"/>
      <w:szCs w:val="19"/>
    </w:rPr>
  </w:style>
  <w:style w:type="paragraph" w:customStyle="1" w:styleId="Zkladntext50">
    <w:name w:val="Základní text (5)"/>
    <w:basedOn w:val="Normln"/>
    <w:link w:val="Zkladntext5"/>
    <w:pPr>
      <w:shd w:val="clear" w:color="auto" w:fill="FFFFFF"/>
      <w:spacing w:before="180" w:after="180" w:line="0" w:lineRule="atLeast"/>
      <w:jc w:val="center"/>
    </w:pPr>
    <w:rPr>
      <w:rFonts w:ascii="Arial" w:eastAsia="Arial" w:hAnsi="Arial" w:cs="Arial"/>
      <w:sz w:val="14"/>
      <w:szCs w:val="1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9"/>
      <w:szCs w:val="19"/>
    </w:rPr>
  </w:style>
  <w:style w:type="paragraph" w:customStyle="1" w:styleId="Zkladntext60">
    <w:name w:val="Základní text (6)"/>
    <w:basedOn w:val="Normln"/>
    <w:link w:val="Zkladntext6"/>
    <w:pPr>
      <w:shd w:val="clear" w:color="auto" w:fill="FFFFFF"/>
      <w:spacing w:before="360" w:after="180" w:line="0" w:lineRule="atLeast"/>
    </w:pPr>
    <w:rPr>
      <w:rFonts w:ascii="Arial" w:eastAsia="Arial" w:hAnsi="Arial" w:cs="Arial"/>
      <w:sz w:val="18"/>
      <w:szCs w:val="1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9"/>
      <w:szCs w:val="19"/>
    </w:rPr>
  </w:style>
  <w:style w:type="paragraph" w:customStyle="1" w:styleId="Zkladntext70">
    <w:name w:val="Základní text (7)"/>
    <w:basedOn w:val="Normln"/>
    <w:link w:val="Zkladntext7"/>
    <w:pPr>
      <w:shd w:val="clear" w:color="auto" w:fill="FFFFFF"/>
      <w:spacing w:line="379" w:lineRule="exact"/>
    </w:pPr>
    <w:rPr>
      <w:rFonts w:ascii="Arial" w:eastAsia="Arial" w:hAnsi="Arial" w:cs="Arial"/>
      <w:i/>
      <w:iCs/>
      <w:sz w:val="19"/>
      <w:szCs w:val="19"/>
    </w:rPr>
  </w:style>
  <w:style w:type="paragraph" w:styleId="Zhlav">
    <w:name w:val="header"/>
    <w:basedOn w:val="Normln"/>
    <w:link w:val="ZhlavChar"/>
    <w:uiPriority w:val="99"/>
    <w:unhideWhenUsed/>
    <w:rsid w:val="006441CC"/>
    <w:pPr>
      <w:tabs>
        <w:tab w:val="center" w:pos="4536"/>
        <w:tab w:val="right" w:pos="9072"/>
      </w:tabs>
    </w:pPr>
  </w:style>
  <w:style w:type="character" w:customStyle="1" w:styleId="ZhlavChar">
    <w:name w:val="Záhlaví Char"/>
    <w:basedOn w:val="Standardnpsmoodstavce"/>
    <w:link w:val="Zhlav"/>
    <w:uiPriority w:val="99"/>
    <w:rsid w:val="006441CC"/>
    <w:rPr>
      <w:color w:val="000000"/>
    </w:rPr>
  </w:style>
  <w:style w:type="paragraph" w:styleId="Zpat">
    <w:name w:val="footer"/>
    <w:basedOn w:val="Normln"/>
    <w:link w:val="ZpatChar"/>
    <w:uiPriority w:val="99"/>
    <w:unhideWhenUsed/>
    <w:rsid w:val="006441CC"/>
    <w:pPr>
      <w:tabs>
        <w:tab w:val="center" w:pos="4536"/>
        <w:tab w:val="right" w:pos="9072"/>
      </w:tabs>
    </w:pPr>
  </w:style>
  <w:style w:type="character" w:customStyle="1" w:styleId="ZpatChar">
    <w:name w:val="Zápatí Char"/>
    <w:basedOn w:val="Standardnpsmoodstavce"/>
    <w:link w:val="Zpat"/>
    <w:uiPriority w:val="99"/>
    <w:rsid w:val="006441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6553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Šumera</dc:creator>
  <cp:lastModifiedBy>Martina Šnajdrová</cp:lastModifiedBy>
  <cp:revision>2</cp:revision>
  <dcterms:created xsi:type="dcterms:W3CDTF">2021-04-26T10:20:00Z</dcterms:created>
  <dcterms:modified xsi:type="dcterms:W3CDTF">2021-04-26T10:20:00Z</dcterms:modified>
</cp:coreProperties>
</file>