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19B" w14:textId="77777777" w:rsidR="00E037F5" w:rsidRDefault="00F7357D" w:rsidP="00392D66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b/>
          <w:smallCaps/>
          <w:sz w:val="40"/>
          <w:szCs w:val="40"/>
        </w:rPr>
        <w:t>dodatek</w:t>
      </w:r>
      <w:r w:rsidR="00692CD3">
        <w:rPr>
          <w:b/>
          <w:smallCaps/>
          <w:sz w:val="40"/>
          <w:szCs w:val="40"/>
        </w:rPr>
        <w:t xml:space="preserve"> č. 1</w:t>
      </w:r>
    </w:p>
    <w:p w14:paraId="703BE158" w14:textId="77777777" w:rsidR="00F7357D" w:rsidRPr="00303755" w:rsidRDefault="00F7357D" w:rsidP="00E037F5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ke </w:t>
      </w:r>
      <w:r w:rsidRPr="00303755">
        <w:rPr>
          <w:b/>
          <w:smallCaps/>
          <w:sz w:val="40"/>
          <w:szCs w:val="40"/>
        </w:rPr>
        <w:t>smlouv</w:t>
      </w:r>
      <w:r>
        <w:rPr>
          <w:b/>
          <w:smallCaps/>
          <w:sz w:val="40"/>
          <w:szCs w:val="40"/>
        </w:rPr>
        <w:t>ě</w:t>
      </w:r>
      <w:r w:rsidRPr="00303755">
        <w:rPr>
          <w:b/>
          <w:smallCaps/>
          <w:sz w:val="40"/>
          <w:szCs w:val="40"/>
        </w:rPr>
        <w:t xml:space="preserve"> o dílo</w:t>
      </w:r>
      <w:r w:rsidR="00E037F5">
        <w:rPr>
          <w:b/>
          <w:smallCaps/>
          <w:sz w:val="40"/>
          <w:szCs w:val="40"/>
        </w:rPr>
        <w:t xml:space="preserve"> </w:t>
      </w:r>
    </w:p>
    <w:p w14:paraId="4440CE7C" w14:textId="77777777" w:rsidR="00F7357D" w:rsidRDefault="00F7357D" w:rsidP="00F7357D">
      <w:pPr>
        <w:rPr>
          <w:b/>
        </w:rPr>
      </w:pPr>
    </w:p>
    <w:p w14:paraId="053E50BA" w14:textId="77777777" w:rsidR="00692CD3" w:rsidRDefault="00692CD3" w:rsidP="00F7357D">
      <w:pPr>
        <w:rPr>
          <w:b/>
        </w:rPr>
      </w:pPr>
    </w:p>
    <w:p w14:paraId="42ABB5B4" w14:textId="77777777" w:rsidR="00692CD3" w:rsidRPr="00303755" w:rsidRDefault="00F7357D" w:rsidP="00692CD3">
      <w:r w:rsidRPr="00303755">
        <w:rPr>
          <w:b/>
        </w:rPr>
        <w:t>Moravská zemská knihovna v</w:t>
      </w:r>
      <w:r w:rsidR="00692CD3">
        <w:rPr>
          <w:b/>
        </w:rPr>
        <w:t> </w:t>
      </w:r>
      <w:r w:rsidRPr="00303755">
        <w:rPr>
          <w:b/>
        </w:rPr>
        <w:t>Brně</w:t>
      </w:r>
      <w:r w:rsidR="00692CD3">
        <w:rPr>
          <w:b/>
        </w:rPr>
        <w:t xml:space="preserve">, </w:t>
      </w:r>
      <w:r w:rsidR="00692CD3" w:rsidRPr="00303755">
        <w:t>IČ 00</w:t>
      </w:r>
      <w:r w:rsidR="00692CD3">
        <w:t xml:space="preserve"> </w:t>
      </w:r>
      <w:r w:rsidR="00692CD3" w:rsidRPr="00303755">
        <w:t>09</w:t>
      </w:r>
      <w:r w:rsidR="00692CD3">
        <w:t xml:space="preserve"> </w:t>
      </w:r>
      <w:r w:rsidR="00692CD3" w:rsidRPr="00303755">
        <w:t>49</w:t>
      </w:r>
      <w:r w:rsidR="00692CD3">
        <w:t xml:space="preserve"> </w:t>
      </w:r>
      <w:r w:rsidR="00692CD3" w:rsidRPr="00303755">
        <w:t>43</w:t>
      </w:r>
    </w:p>
    <w:p w14:paraId="506694D4" w14:textId="77777777" w:rsidR="00F7357D" w:rsidRPr="00303755" w:rsidRDefault="00F7357D" w:rsidP="00F7357D">
      <w:r w:rsidRPr="00303755">
        <w:t>sídlo: Kounicova 65a, 601 87 Brno</w:t>
      </w:r>
    </w:p>
    <w:p w14:paraId="0A686C13" w14:textId="5A0B3DBB" w:rsidR="00F7357D" w:rsidRPr="00303755" w:rsidRDefault="00692CD3" w:rsidP="00692CD3">
      <w:r>
        <w:t xml:space="preserve">jednající </w:t>
      </w:r>
      <w:r w:rsidR="00D9061C">
        <w:t>prof. PhDr. Tomášem Kubíčkem, Ph.D.</w:t>
      </w:r>
      <w:r w:rsidR="00A63660">
        <w:t>,</w:t>
      </w:r>
      <w:r w:rsidR="00D9061C">
        <w:t xml:space="preserve"> </w:t>
      </w:r>
      <w:r>
        <w:t>ředitelem</w:t>
      </w:r>
      <w:r w:rsidR="00F7357D" w:rsidRPr="00303755">
        <w:t xml:space="preserve"> </w:t>
      </w:r>
    </w:p>
    <w:p w14:paraId="6306CD52" w14:textId="77777777" w:rsidR="00F7357D" w:rsidRPr="00303755" w:rsidRDefault="00692CD3" w:rsidP="00F7357D">
      <w:pPr>
        <w:rPr>
          <w:i/>
        </w:rPr>
      </w:pPr>
      <w:r>
        <w:rPr>
          <w:i/>
        </w:rPr>
        <w:t>j</w:t>
      </w:r>
      <w:r w:rsidR="00F7357D" w:rsidRPr="00303755">
        <w:rPr>
          <w:i/>
        </w:rPr>
        <w:t>ako</w:t>
      </w:r>
      <w:r>
        <w:rPr>
          <w:i/>
        </w:rPr>
        <w:t xml:space="preserve"> „objednatel“ </w:t>
      </w:r>
    </w:p>
    <w:p w14:paraId="16FFBA61" w14:textId="77777777" w:rsidR="00F7357D" w:rsidRPr="00303755" w:rsidRDefault="00F7357D" w:rsidP="00F7357D"/>
    <w:p w14:paraId="6B9DCAD1" w14:textId="77777777" w:rsidR="00F7357D" w:rsidRPr="00303755" w:rsidRDefault="00F7357D" w:rsidP="00F7357D">
      <w:r w:rsidRPr="00303755">
        <w:t>a</w:t>
      </w:r>
    </w:p>
    <w:p w14:paraId="1F7A9AE1" w14:textId="77777777" w:rsidR="00F7357D" w:rsidRPr="002E19D8" w:rsidRDefault="00F7357D" w:rsidP="00F7357D">
      <w:pPr>
        <w:rPr>
          <w:b/>
        </w:rPr>
      </w:pPr>
    </w:p>
    <w:p w14:paraId="3D947365" w14:textId="59FC8F1B" w:rsidR="00D9061C" w:rsidRDefault="00D9061C" w:rsidP="00D9061C">
      <w:r>
        <w:rPr>
          <w:b/>
        </w:rPr>
        <w:t xml:space="preserve">GEMO a.s., </w:t>
      </w:r>
      <w:r w:rsidRPr="00F80C12">
        <w:t xml:space="preserve">IČ </w:t>
      </w:r>
      <w:r>
        <w:t>13 64 24 64</w:t>
      </w:r>
    </w:p>
    <w:p w14:paraId="031BB260" w14:textId="490AE1F0" w:rsidR="00D9061C" w:rsidRPr="002E19D8" w:rsidRDefault="00D9061C" w:rsidP="00D9061C">
      <w:pPr>
        <w:rPr>
          <w:b/>
        </w:rPr>
      </w:pPr>
      <w:r>
        <w:t>se sídlem</w:t>
      </w:r>
      <w:r w:rsidR="00A63660">
        <w:t>:</w:t>
      </w:r>
      <w:r>
        <w:t xml:space="preserve"> Dlouhá 562/22</w:t>
      </w:r>
      <w:r w:rsidR="00A63660">
        <w:t>, 779 00 Olomouc</w:t>
      </w:r>
    </w:p>
    <w:p w14:paraId="5896C7B1" w14:textId="418A99F1" w:rsidR="00D9061C" w:rsidRPr="00D9061C" w:rsidRDefault="00D9061C" w:rsidP="00F7357D">
      <w:r>
        <w:t xml:space="preserve">jednající </w:t>
      </w:r>
      <w:r w:rsidR="00A63660">
        <w:t>I</w:t>
      </w:r>
      <w:r>
        <w:t xml:space="preserve">ng. Jaromírem </w:t>
      </w:r>
      <w:proofErr w:type="spellStart"/>
      <w:r>
        <w:t>Uhýrkem</w:t>
      </w:r>
      <w:proofErr w:type="spellEnd"/>
      <w:r>
        <w:t>, předsedou představenstva</w:t>
      </w:r>
    </w:p>
    <w:p w14:paraId="2B77C1B2" w14:textId="77777777" w:rsidR="00F7357D" w:rsidRPr="00303755" w:rsidRDefault="00F7357D" w:rsidP="00F7357D">
      <w:pPr>
        <w:rPr>
          <w:i/>
        </w:rPr>
      </w:pPr>
      <w:r w:rsidRPr="00303755">
        <w:rPr>
          <w:i/>
        </w:rPr>
        <w:t>jako „zhotovitel“</w:t>
      </w:r>
    </w:p>
    <w:p w14:paraId="2C4EA5D4" w14:textId="77777777" w:rsidR="00F7357D" w:rsidRDefault="00F7357D" w:rsidP="00F7357D"/>
    <w:p w14:paraId="603C7986" w14:textId="77777777" w:rsidR="00D308EC" w:rsidRPr="00303755" w:rsidRDefault="00D308EC" w:rsidP="00F7357D"/>
    <w:p w14:paraId="0B0EFCC6" w14:textId="7D407FA6" w:rsidR="005F1FA7" w:rsidRPr="00D308EC" w:rsidRDefault="00D308EC" w:rsidP="00D308EC">
      <w:pPr>
        <w:jc w:val="center"/>
        <w:rPr>
          <w:b/>
        </w:rPr>
      </w:pPr>
      <w:r>
        <w:rPr>
          <w:b/>
        </w:rPr>
        <w:t>Pre</w:t>
      </w:r>
      <w:r w:rsidR="00365B89">
        <w:rPr>
          <w:b/>
        </w:rPr>
        <w:t>am</w:t>
      </w:r>
      <w:r>
        <w:rPr>
          <w:b/>
        </w:rPr>
        <w:t>bule</w:t>
      </w:r>
    </w:p>
    <w:p w14:paraId="5903EB67" w14:textId="2E6DFFFD" w:rsidR="00F7357D" w:rsidRDefault="00F7357D" w:rsidP="009F0EF3">
      <w:pPr>
        <w:ind w:firstLine="708"/>
        <w:jc w:val="both"/>
      </w:pPr>
      <w:r>
        <w:t xml:space="preserve">Smluvní strany uzavřely dne </w:t>
      </w:r>
      <w:r w:rsidR="00D9061C">
        <w:t>31.8.2020</w:t>
      </w:r>
      <w:r w:rsidR="009F0EF3">
        <w:t xml:space="preserve"> smlouvu o dílo, jejímž předmětem je stavba </w:t>
      </w:r>
      <w:r w:rsidR="00D9061C">
        <w:t>„</w:t>
      </w:r>
      <w:r w:rsidR="00D9061C" w:rsidRPr="00B1057F">
        <w:t>Výstavba depozitáře MZK</w:t>
      </w:r>
      <w:r w:rsidR="00D9061C">
        <w:t>“</w:t>
      </w:r>
      <w:r w:rsidR="009F0EF3">
        <w:t>.</w:t>
      </w:r>
      <w:r w:rsidR="007D665A">
        <w:t xml:space="preserve">  Rozsah díla je dán položkovým rozpočtem tvořícím přílohu této smlouvy</w:t>
      </w:r>
      <w:r w:rsidR="006C5118">
        <w:t>, protože s</w:t>
      </w:r>
      <w:r w:rsidR="00EF218E">
        <w:t xml:space="preserve">mlouva byla uzavřena </w:t>
      </w:r>
      <w:r w:rsidR="006C5118">
        <w:t>v</w:t>
      </w:r>
      <w:r w:rsidR="00EF218E">
        <w:t xml:space="preserve"> zadávací</w:t>
      </w:r>
      <w:r w:rsidR="006C5118">
        <w:t>m</w:t>
      </w:r>
      <w:r w:rsidR="00EF218E">
        <w:t xml:space="preserve"> řízení dle </w:t>
      </w:r>
      <w:proofErr w:type="spellStart"/>
      <w:r w:rsidR="00EF218E">
        <w:t>z.č</w:t>
      </w:r>
      <w:proofErr w:type="spellEnd"/>
      <w:r w:rsidR="00EF218E">
        <w:t>. 134/2016 Sb.</w:t>
      </w:r>
    </w:p>
    <w:p w14:paraId="066AC675" w14:textId="77777777" w:rsidR="009F0EF3" w:rsidRDefault="009F0EF3" w:rsidP="009F0EF3">
      <w:pPr>
        <w:ind w:firstLine="708"/>
        <w:jc w:val="both"/>
      </w:pPr>
      <w:r>
        <w:t xml:space="preserve">Po podpisu smlouvy </w:t>
      </w:r>
      <w:r w:rsidR="007D665A">
        <w:t>strany zjistily, že je nutné provést změny některých položek položkového rozpočtu, a proto se dohodly na tomto dodatku ke smlouvě o dílo.</w:t>
      </w:r>
    </w:p>
    <w:p w14:paraId="494C2988" w14:textId="77777777" w:rsidR="00EF218E" w:rsidRDefault="00EF218E" w:rsidP="009F0EF3">
      <w:pPr>
        <w:ind w:firstLine="708"/>
        <w:jc w:val="both"/>
      </w:pPr>
      <w:r>
        <w:t xml:space="preserve">Změny uvedené v tomto dodatku jsou přípustnými změnami závazku dle § 222 </w:t>
      </w:r>
      <w:proofErr w:type="spellStart"/>
      <w:r>
        <w:t>z.č</w:t>
      </w:r>
      <w:proofErr w:type="spellEnd"/>
      <w:r>
        <w:t>. 134/2016 Sb., protože se nejedná o podstatnou změnu závazku ze smlouvy na veřejnou zakázku.</w:t>
      </w:r>
    </w:p>
    <w:p w14:paraId="09E214A3" w14:textId="77777777" w:rsidR="00F7357D" w:rsidRDefault="00F7357D" w:rsidP="00F7357D">
      <w:pPr>
        <w:jc w:val="both"/>
      </w:pPr>
    </w:p>
    <w:p w14:paraId="413E569B" w14:textId="77777777" w:rsidR="00E037F5" w:rsidRDefault="00E037F5" w:rsidP="00F7357D">
      <w:pPr>
        <w:jc w:val="both"/>
      </w:pPr>
    </w:p>
    <w:p w14:paraId="0F8D444A" w14:textId="77777777" w:rsidR="007D665A" w:rsidRDefault="007D665A" w:rsidP="007D665A">
      <w:pPr>
        <w:jc w:val="center"/>
      </w:pPr>
      <w:r>
        <w:t>I.</w:t>
      </w:r>
    </w:p>
    <w:p w14:paraId="39818567" w14:textId="77777777" w:rsidR="007D665A" w:rsidRPr="00FE1273" w:rsidRDefault="00FE1273" w:rsidP="00FE1273">
      <w:pPr>
        <w:jc w:val="center"/>
        <w:rPr>
          <w:b/>
        </w:rPr>
      </w:pPr>
      <w:r w:rsidRPr="00FE1273">
        <w:rPr>
          <w:b/>
        </w:rPr>
        <w:t>Změny dle § 22</w:t>
      </w:r>
      <w:r w:rsidR="0035378D">
        <w:rPr>
          <w:b/>
        </w:rPr>
        <w:t>2</w:t>
      </w:r>
      <w:r w:rsidRPr="00FE1273">
        <w:rPr>
          <w:b/>
        </w:rPr>
        <w:t xml:space="preserve"> odst. 6 </w:t>
      </w:r>
      <w:proofErr w:type="spellStart"/>
      <w:r w:rsidRPr="00FE1273">
        <w:rPr>
          <w:b/>
        </w:rPr>
        <w:t>z.č</w:t>
      </w:r>
      <w:proofErr w:type="spellEnd"/>
      <w:r w:rsidRPr="00FE1273">
        <w:rPr>
          <w:b/>
        </w:rPr>
        <w:t>. 134/2016 Sb.</w:t>
      </w:r>
    </w:p>
    <w:p w14:paraId="38E794F0" w14:textId="77777777" w:rsidR="007D665A" w:rsidRPr="00FE1273" w:rsidRDefault="007D665A" w:rsidP="00F7357D">
      <w:pPr>
        <w:jc w:val="both"/>
        <w:rPr>
          <w:b/>
        </w:rPr>
      </w:pPr>
    </w:p>
    <w:p w14:paraId="274990D5" w14:textId="4D0249FA" w:rsidR="007D665A" w:rsidRDefault="00FE1273" w:rsidP="00F7357D">
      <w:pPr>
        <w:jc w:val="both"/>
      </w:pPr>
      <w:r>
        <w:tab/>
        <w:t>Smluvní strany se dohodly na těchto změnách částí předmětu smlouvy</w:t>
      </w:r>
      <w:r w:rsidR="0035378D">
        <w:t xml:space="preserve">, které nejsou podstatnou změnou smlouvy dle § 222 </w:t>
      </w:r>
      <w:r w:rsidR="00917629">
        <w:t xml:space="preserve">odst. 6 </w:t>
      </w:r>
      <w:proofErr w:type="spellStart"/>
      <w:r w:rsidR="0035378D">
        <w:t>z.č</w:t>
      </w:r>
      <w:proofErr w:type="spellEnd"/>
      <w:r w:rsidR="0035378D">
        <w:t xml:space="preserve">. 134/2016 Sb., protože </w:t>
      </w:r>
      <w:r w:rsidR="00FE0B27">
        <w:t>jejich potřeba vznikla v důsledku okolností, které objednatel jako zadavatel nemohl s náležitou péčí předvídat</w:t>
      </w:r>
      <w:r w:rsidR="00E037F5">
        <w:t>,</w:t>
      </w:r>
      <w:r w:rsidR="00305BA3">
        <w:t xml:space="preserve"> </w:t>
      </w:r>
      <w:r w:rsidR="00E037F5">
        <w:t xml:space="preserve">tyto změny </w:t>
      </w:r>
      <w:r w:rsidR="00305BA3">
        <w:t xml:space="preserve">nemění celkovou povahu veřejné zakázky a současně jejich hodnota </w:t>
      </w:r>
      <w:r w:rsidR="00E037F5">
        <w:t>je nižší než</w:t>
      </w:r>
      <w:r w:rsidR="00305BA3">
        <w:t xml:space="preserve"> 50% původní hodnoty předmětu smlouvy</w:t>
      </w:r>
      <w:r w:rsidR="00E037F5">
        <w:t xml:space="preserve"> (součtově všechny změny)</w:t>
      </w:r>
      <w:r>
        <w:t>:</w:t>
      </w:r>
    </w:p>
    <w:p w14:paraId="4C460675" w14:textId="77777777" w:rsidR="00FE1273" w:rsidRDefault="00FE1273" w:rsidP="005C0412">
      <w:pPr>
        <w:jc w:val="both"/>
      </w:pPr>
    </w:p>
    <w:p w14:paraId="3572907E" w14:textId="77777777" w:rsidR="005C0412" w:rsidRDefault="00A97594" w:rsidP="00A97594">
      <w:pPr>
        <w:pStyle w:val="Odstavecseseznamem"/>
        <w:numPr>
          <w:ilvl w:val="0"/>
          <w:numId w:val="12"/>
        </w:numPr>
        <w:jc w:val="center"/>
      </w:pPr>
      <w:r>
        <w:t>Změnový list č.01</w:t>
      </w:r>
    </w:p>
    <w:p w14:paraId="071E1163" w14:textId="77777777" w:rsidR="005C0412" w:rsidRPr="00171EB8" w:rsidRDefault="00D9061C" w:rsidP="00021F0E">
      <w:pPr>
        <w:jc w:val="center"/>
        <w:rPr>
          <w:b/>
          <w:i/>
        </w:rPr>
      </w:pPr>
      <w:r w:rsidRPr="00171EB8">
        <w:rPr>
          <w:b/>
          <w:i/>
        </w:rPr>
        <w:t>Zásyp jímek pod úrovní HS2</w:t>
      </w:r>
    </w:p>
    <w:p w14:paraId="278DADC0" w14:textId="77777777" w:rsidR="003B0B1A" w:rsidRPr="00171EB8" w:rsidRDefault="00D9061C" w:rsidP="00D9061C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>Zhotovitel po zahájení díla zjistil, že se v místě plnění vyskytují jímky pod úrovní HS2, které v proj</w:t>
      </w:r>
      <w:r w:rsidR="00BB7925" w:rsidRPr="00171EB8">
        <w:t>ektové dokumentaci tvořící podklad</w:t>
      </w:r>
      <w:r w:rsidRPr="00171EB8">
        <w:t xml:space="preserve"> díla nebyly uvedeny a tato dokumentace nezahrnovala jejich zasypání. Pro řádné provedení díla je přitom zasypání těchto jímek nezbytně nutné v rozsahu 26,88 m</w:t>
      </w:r>
      <w:r w:rsidR="00BB7925" w:rsidRPr="00171EB8">
        <w:rPr>
          <w:vertAlign w:val="superscript"/>
        </w:rPr>
        <w:t>3</w:t>
      </w:r>
      <w:r w:rsidRPr="00171EB8">
        <w:t>.</w:t>
      </w:r>
    </w:p>
    <w:p w14:paraId="014F6DBB" w14:textId="77777777" w:rsidR="00FE7337" w:rsidRPr="00171EB8" w:rsidRDefault="00C03B8B" w:rsidP="00021F0E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 xml:space="preserve">Zhotovitel v souladu s čl. IV. uzavřené smlouvy </w:t>
      </w:r>
      <w:r w:rsidR="00A56C23" w:rsidRPr="00171EB8">
        <w:t xml:space="preserve">objednateli nutnost této změny zdůvodnil a předložil ocenění této změny </w:t>
      </w:r>
      <w:r w:rsidR="00BB7925" w:rsidRPr="00171EB8">
        <w:t xml:space="preserve">(zvýšení ceny) </w:t>
      </w:r>
      <w:r w:rsidR="00A56C23" w:rsidRPr="00171EB8">
        <w:t>změnovým listem č. 01</w:t>
      </w:r>
      <w:r w:rsidR="00A20832" w:rsidRPr="00171EB8">
        <w:t xml:space="preserve"> a</w:t>
      </w:r>
      <w:r w:rsidR="00FE7337" w:rsidRPr="00171EB8">
        <w:t xml:space="preserve"> </w:t>
      </w:r>
      <w:r w:rsidR="00777B7D" w:rsidRPr="00171EB8">
        <w:t xml:space="preserve">položkovým rozpočtem uvedeným v příloze tohoto dodatku na částku </w:t>
      </w:r>
      <w:r w:rsidR="00A20832" w:rsidRPr="00171EB8">
        <w:t>21.993,- Kč bez DPH</w:t>
      </w:r>
      <w:r w:rsidR="001B2AFF" w:rsidRPr="00171EB8">
        <w:t>.</w:t>
      </w:r>
    </w:p>
    <w:p w14:paraId="5F313D47" w14:textId="77777777" w:rsidR="00D9061C" w:rsidRPr="00171EB8" w:rsidRDefault="00D9061C" w:rsidP="00A20832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 xml:space="preserve">Zhotovitel prohlašuje, že způsob provedení této části předmětu smlouvy </w:t>
      </w:r>
      <w:r w:rsidR="00BB7925" w:rsidRPr="00171EB8">
        <w:t xml:space="preserve">uvedený ve změnovém listu č. 01 </w:t>
      </w:r>
      <w:r w:rsidRPr="00171EB8">
        <w:t xml:space="preserve">je vhodný z hlediska kvality předmětu </w:t>
      </w:r>
      <w:r w:rsidR="00A20832" w:rsidRPr="00171EB8">
        <w:t>díla.</w:t>
      </w:r>
    </w:p>
    <w:p w14:paraId="7F08BC49" w14:textId="77777777" w:rsidR="00EC4AF5" w:rsidRPr="00171EB8" w:rsidRDefault="006D44D6" w:rsidP="00021F0E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lastRenderedPageBreak/>
        <w:t xml:space="preserve">Objednatel </w:t>
      </w:r>
      <w:r w:rsidR="00EC4AF5" w:rsidRPr="00171EB8">
        <w:t xml:space="preserve">s ohledem na výše uvedené </w:t>
      </w:r>
      <w:r w:rsidRPr="00171EB8">
        <w:t>souhlasí s</w:t>
      </w:r>
      <w:r w:rsidR="00A20832" w:rsidRPr="00171EB8">
        <w:t> provedením zásypu jímek dle změnového listu č. 01</w:t>
      </w:r>
      <w:r w:rsidR="00A97594" w:rsidRPr="00171EB8">
        <w:t>.</w:t>
      </w:r>
    </w:p>
    <w:p w14:paraId="0D2C2C9E" w14:textId="6BDCD715" w:rsidR="00777B7D" w:rsidRPr="00171EB8" w:rsidRDefault="00EC4AF5" w:rsidP="00021F0E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 xml:space="preserve">Smluvní strany se </w:t>
      </w:r>
      <w:r w:rsidR="00777B7D" w:rsidRPr="00171EB8">
        <w:t xml:space="preserve">dohodly na </w:t>
      </w:r>
      <w:r w:rsidRPr="00171EB8">
        <w:t xml:space="preserve">ceně </w:t>
      </w:r>
      <w:r w:rsidR="00A20832" w:rsidRPr="00171EB8">
        <w:t xml:space="preserve">zásypu jímek </w:t>
      </w:r>
      <w:r w:rsidRPr="00171EB8">
        <w:t xml:space="preserve">ve výši </w:t>
      </w:r>
      <w:r w:rsidR="00A20832" w:rsidRPr="00171EB8">
        <w:t>21</w:t>
      </w:r>
      <w:r w:rsidR="00365B89" w:rsidRPr="00171EB8">
        <w:t>.</w:t>
      </w:r>
      <w:r w:rsidR="00A20832" w:rsidRPr="00171EB8">
        <w:t>993,- Kč</w:t>
      </w:r>
      <w:r w:rsidRPr="00171EB8">
        <w:t xml:space="preserve"> bez DPH</w:t>
      </w:r>
      <w:r w:rsidR="00BB7925" w:rsidRPr="00171EB8">
        <w:t xml:space="preserve"> (zvýšení ceny díla) dle přílohy této smlouvy (rozpočtu)</w:t>
      </w:r>
      <w:r w:rsidRPr="00171EB8">
        <w:t>.</w:t>
      </w:r>
    </w:p>
    <w:p w14:paraId="72B852AE" w14:textId="3DED3616" w:rsidR="001C0E24" w:rsidRPr="00171EB8" w:rsidRDefault="001C0E24" w:rsidP="00BB7925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>Smluvní strany se dohodly, že provedením části díla dle změnového listu č. 01 se nijak nemění termín dokončení díla dle smlouvy o dílo</w:t>
      </w:r>
      <w:r w:rsidR="00365B89" w:rsidRPr="00171EB8">
        <w:t>.</w:t>
      </w:r>
    </w:p>
    <w:p w14:paraId="2448E0A3" w14:textId="5040CBC6" w:rsidR="00BB7925" w:rsidRPr="00171EB8" w:rsidRDefault="00BB7925" w:rsidP="00BB7925">
      <w:pPr>
        <w:pStyle w:val="Odstavecseseznamem"/>
        <w:numPr>
          <w:ilvl w:val="0"/>
          <w:numId w:val="4"/>
        </w:numPr>
        <w:ind w:left="284" w:hanging="284"/>
        <w:jc w:val="both"/>
      </w:pPr>
      <w:r w:rsidRPr="00171EB8">
        <w:t>Smluvní strany konstatují, že provedení zásypu jímek v rámci díla uvedené ve změnovém listu č</w:t>
      </w:r>
      <w:r w:rsidR="00365B89" w:rsidRPr="00171EB8">
        <w:t>.</w:t>
      </w:r>
      <w:r w:rsidRPr="00171EB8">
        <w:t xml:space="preserve"> 01 je změnou, která nemohla mít vliv na účast jiných dodavatelů v zadávacím řízení, na základě kterého je smlouva uzavřena, proto skutečnost, že v zadávacím řízení ve výkazu výměr tvořícím součást zadávací dokumentace nebyly tyto práce uvedeny a strany se dodatkem dohodly na její změně, nemohla mít vliv na okruh dodavatelů, kteří by podali v zadávacím řízení nabídku.</w:t>
      </w:r>
    </w:p>
    <w:p w14:paraId="1ADE97C5" w14:textId="77777777" w:rsidR="00BB7925" w:rsidRPr="00171EB8" w:rsidRDefault="00BB7925" w:rsidP="00BB7925">
      <w:pPr>
        <w:pStyle w:val="Odstavecseseznamem"/>
        <w:ind w:left="284"/>
        <w:jc w:val="both"/>
      </w:pPr>
    </w:p>
    <w:p w14:paraId="68713023" w14:textId="77777777" w:rsidR="00A20832" w:rsidRPr="00171EB8" w:rsidRDefault="00A20832" w:rsidP="00A20832">
      <w:pPr>
        <w:pStyle w:val="Odstavecseseznamem"/>
        <w:ind w:left="284"/>
        <w:jc w:val="both"/>
      </w:pPr>
    </w:p>
    <w:p w14:paraId="5950AB2B" w14:textId="77777777" w:rsidR="00FE1273" w:rsidRPr="00171EB8" w:rsidRDefault="00FE1273" w:rsidP="00F7357D">
      <w:pPr>
        <w:jc w:val="both"/>
      </w:pPr>
    </w:p>
    <w:p w14:paraId="06C38583" w14:textId="77777777" w:rsidR="00A67E6B" w:rsidRPr="00171EB8" w:rsidRDefault="00A97594" w:rsidP="00A97594">
      <w:pPr>
        <w:pStyle w:val="Odstavecseseznamem"/>
        <w:numPr>
          <w:ilvl w:val="0"/>
          <w:numId w:val="12"/>
        </w:numPr>
        <w:jc w:val="center"/>
      </w:pPr>
      <w:r w:rsidRPr="00171EB8">
        <w:t>Změnový list č. 0</w:t>
      </w:r>
      <w:r w:rsidR="00A20832" w:rsidRPr="00171EB8">
        <w:t>2</w:t>
      </w:r>
    </w:p>
    <w:p w14:paraId="15E5B3DB" w14:textId="77777777" w:rsidR="00A035B1" w:rsidRPr="00171EB8" w:rsidRDefault="00A20832" w:rsidP="00021F0E">
      <w:pPr>
        <w:jc w:val="center"/>
        <w:rPr>
          <w:b/>
          <w:i/>
        </w:rPr>
      </w:pPr>
      <w:r w:rsidRPr="00171EB8">
        <w:rPr>
          <w:b/>
          <w:i/>
        </w:rPr>
        <w:t>Náhradní výsadba navýšení poctu vysazovaných stromů</w:t>
      </w:r>
    </w:p>
    <w:p w14:paraId="2831940E" w14:textId="77777777" w:rsidR="00A20832" w:rsidRPr="00171EB8" w:rsidRDefault="00A20832" w:rsidP="00A20832">
      <w:pPr>
        <w:pStyle w:val="Odstavecseseznamem"/>
        <w:numPr>
          <w:ilvl w:val="0"/>
          <w:numId w:val="3"/>
        </w:numPr>
        <w:ind w:left="284" w:hanging="284"/>
        <w:jc w:val="both"/>
      </w:pPr>
      <w:r w:rsidRPr="00171EB8">
        <w:t>Po podpisu smlouvy vydal Odbor životního prostředí Úřadu městské části Brno- střed rozhodnutí o povolení kácení a náhradní výsadby č. MCBS/2020/0183873/PRUJ, kterým uložil zhotoviteli povinnost vysadit v rámci prov</w:t>
      </w:r>
      <w:r w:rsidR="00BB7925" w:rsidRPr="00171EB8">
        <w:t>ádění</w:t>
      </w:r>
      <w:r w:rsidRPr="00171EB8">
        <w:t xml:space="preserve"> díla o 3 ks stromů více, než je  předmět</w:t>
      </w:r>
      <w:r w:rsidR="00BB7925" w:rsidRPr="00171EB8">
        <w:t>em</w:t>
      </w:r>
      <w:r w:rsidRPr="00171EB8">
        <w:t xml:space="preserve"> smlouvy, čímž zhotoviteli vznikla povinnost vysadit o 3 ks stromů více a provést veškeré práce s</w:t>
      </w:r>
      <w:r w:rsidR="00BB7925" w:rsidRPr="00171EB8">
        <w:t xml:space="preserve"> výsadbou tohoto většího množství stromů </w:t>
      </w:r>
      <w:r w:rsidRPr="00171EB8">
        <w:t>související – mulčovací kůra, výměna substrátu, kotvení 3 kůly a zálivka.</w:t>
      </w:r>
    </w:p>
    <w:p w14:paraId="1109991B" w14:textId="77777777" w:rsidR="00A20832" w:rsidRPr="00171EB8" w:rsidRDefault="00A20832" w:rsidP="00A20832">
      <w:pPr>
        <w:pStyle w:val="Odstavecseseznamem"/>
        <w:numPr>
          <w:ilvl w:val="0"/>
          <w:numId w:val="3"/>
        </w:numPr>
        <w:ind w:left="284" w:hanging="284"/>
        <w:jc w:val="both"/>
      </w:pPr>
      <w:r w:rsidRPr="00171EB8">
        <w:t>Zhotovitel v souladu s čl. IV. uzavřené smlouvy objednateli předložil ocenění této změny dle bodu 1 změnovým listem č. 0</w:t>
      </w:r>
      <w:r w:rsidR="00BB7925" w:rsidRPr="00171EB8">
        <w:t>2</w:t>
      </w:r>
      <w:r w:rsidRPr="00171EB8">
        <w:t xml:space="preserve"> a položkovým rozpočtem uvedeným v příloze tohoto dodatku na částku 18.425,- Kč bez DPH</w:t>
      </w:r>
      <w:r w:rsidR="00BB7925" w:rsidRPr="00171EB8">
        <w:t xml:space="preserve"> (zvýšení ceny díla)</w:t>
      </w:r>
      <w:r w:rsidRPr="00171EB8">
        <w:t>.</w:t>
      </w:r>
    </w:p>
    <w:p w14:paraId="3843673E" w14:textId="77777777" w:rsidR="00BB7925" w:rsidRPr="00171EB8" w:rsidRDefault="00BB7925" w:rsidP="00BB7925">
      <w:pPr>
        <w:pStyle w:val="Odstavecseseznamem"/>
        <w:numPr>
          <w:ilvl w:val="0"/>
          <w:numId w:val="3"/>
        </w:numPr>
        <w:ind w:left="284" w:hanging="284"/>
        <w:jc w:val="both"/>
      </w:pPr>
      <w:r w:rsidRPr="00171EB8">
        <w:t>Smluvní strany se dohodly na ceně této části smlouvy ve výši 18.425,- Kč bez DPH (zvýšení ceny díla) dle přílohy smlouvy (rozpočtu).</w:t>
      </w:r>
    </w:p>
    <w:p w14:paraId="0CDC857A" w14:textId="77777777" w:rsidR="00BB7925" w:rsidRPr="00171EB8" w:rsidRDefault="00BB7925" w:rsidP="00BB7925">
      <w:pPr>
        <w:pStyle w:val="Odstavecseseznamem"/>
        <w:numPr>
          <w:ilvl w:val="0"/>
          <w:numId w:val="3"/>
        </w:numPr>
        <w:ind w:left="284" w:hanging="284"/>
        <w:jc w:val="both"/>
      </w:pPr>
      <w:r w:rsidRPr="00171EB8">
        <w:t>Smluvní strany se dohodly, že provedením části díla dle změnového listu č. 02 se nijak nemění termín dokončení díla dle smlouvy o dílo</w:t>
      </w:r>
    </w:p>
    <w:p w14:paraId="02F94588" w14:textId="77777777" w:rsidR="0071576A" w:rsidRPr="00171EB8" w:rsidRDefault="00A67E6B" w:rsidP="00EC52DD">
      <w:pPr>
        <w:pStyle w:val="Odstavecseseznamem"/>
        <w:numPr>
          <w:ilvl w:val="0"/>
          <w:numId w:val="3"/>
        </w:numPr>
        <w:ind w:left="284" w:hanging="284"/>
        <w:jc w:val="both"/>
      </w:pPr>
      <w:r w:rsidRPr="00171EB8">
        <w:t xml:space="preserve">Jedná se o </w:t>
      </w:r>
      <w:r w:rsidR="00763728" w:rsidRPr="00171EB8">
        <w:t>úpravu</w:t>
      </w:r>
      <w:r w:rsidR="00FF1A59" w:rsidRPr="00171EB8">
        <w:t xml:space="preserve"> předmětu smlouvy</w:t>
      </w:r>
      <w:r w:rsidRPr="00171EB8">
        <w:t>, kter</w:t>
      </w:r>
      <w:r w:rsidR="00BB7925" w:rsidRPr="00171EB8">
        <w:t>á</w:t>
      </w:r>
      <w:r w:rsidRPr="00171EB8">
        <w:t xml:space="preserve"> nemohl</w:t>
      </w:r>
      <w:r w:rsidR="00BB7925" w:rsidRPr="00171EB8">
        <w:t>a</w:t>
      </w:r>
      <w:r w:rsidRPr="00171EB8">
        <w:t xml:space="preserve"> mít vliv na účast jiných dodavatelů v zadávacím řízení, na základě kterého je smlouva uzavřena, protože se jedná </w:t>
      </w:r>
      <w:r w:rsidR="00D91FCE" w:rsidRPr="00171EB8">
        <w:t xml:space="preserve">pouze o </w:t>
      </w:r>
      <w:r w:rsidR="00A20832" w:rsidRPr="00171EB8">
        <w:t>zvýšení počtu stromů, které mají být vysázeny</w:t>
      </w:r>
      <w:r w:rsidR="00D91FCE" w:rsidRPr="00171EB8">
        <w:t xml:space="preserve"> a </w:t>
      </w:r>
      <w:r w:rsidR="000065D9" w:rsidRPr="00171EB8">
        <w:t xml:space="preserve">dle </w:t>
      </w:r>
      <w:proofErr w:type="spellStart"/>
      <w:r w:rsidR="000065D9" w:rsidRPr="00171EB8">
        <w:t>z.č</w:t>
      </w:r>
      <w:proofErr w:type="spellEnd"/>
      <w:r w:rsidR="000065D9" w:rsidRPr="00171EB8">
        <w:t xml:space="preserve">. 89/2012 Sb. </w:t>
      </w:r>
      <w:r w:rsidR="0008305D" w:rsidRPr="00171EB8">
        <w:t xml:space="preserve">ve spojení se </w:t>
      </w:r>
      <w:proofErr w:type="spellStart"/>
      <w:r w:rsidR="0008305D" w:rsidRPr="00171EB8">
        <w:t>z.č</w:t>
      </w:r>
      <w:proofErr w:type="spellEnd"/>
      <w:r w:rsidR="0008305D" w:rsidRPr="00171EB8">
        <w:t xml:space="preserve">. 134/2016 Sb. </w:t>
      </w:r>
      <w:r w:rsidR="000065D9" w:rsidRPr="00171EB8">
        <w:t xml:space="preserve">platí, že objednatel je povinen hradit cenu dle skutečně </w:t>
      </w:r>
      <w:r w:rsidR="00A20832" w:rsidRPr="00171EB8">
        <w:t>provedených prací</w:t>
      </w:r>
      <w:r w:rsidR="000065D9" w:rsidRPr="00171EB8">
        <w:t xml:space="preserve"> </w:t>
      </w:r>
      <w:r w:rsidR="0008305D" w:rsidRPr="00171EB8">
        <w:t>(za výkaz výměr, který byl podkladem pro uzavření smlouvy a stanovení ceny odpovídá objednatel jako zadavatel)</w:t>
      </w:r>
      <w:r w:rsidR="00FF1A59" w:rsidRPr="00171EB8">
        <w:t>.</w:t>
      </w:r>
    </w:p>
    <w:p w14:paraId="2FED2C54" w14:textId="77777777" w:rsidR="00021F0E" w:rsidRPr="00171EB8" w:rsidRDefault="00021F0E" w:rsidP="005D6946">
      <w:pPr>
        <w:jc w:val="both"/>
        <w:rPr>
          <w:i/>
        </w:rPr>
      </w:pPr>
    </w:p>
    <w:p w14:paraId="38CA55A8" w14:textId="77777777" w:rsidR="00763728" w:rsidRPr="00171EB8" w:rsidRDefault="00763728" w:rsidP="00021F0E">
      <w:pPr>
        <w:jc w:val="center"/>
      </w:pPr>
    </w:p>
    <w:p w14:paraId="4544CEEB" w14:textId="77777777" w:rsidR="00021F0E" w:rsidRPr="00171EB8" w:rsidRDefault="00763728" w:rsidP="00763728">
      <w:pPr>
        <w:pStyle w:val="Odstavecseseznamem"/>
        <w:numPr>
          <w:ilvl w:val="0"/>
          <w:numId w:val="12"/>
        </w:numPr>
        <w:jc w:val="center"/>
      </w:pPr>
      <w:r w:rsidRPr="00171EB8">
        <w:t>Změnový list č. 0</w:t>
      </w:r>
      <w:r w:rsidR="003E4BEF" w:rsidRPr="00171EB8">
        <w:t>8</w:t>
      </w:r>
    </w:p>
    <w:p w14:paraId="7BC2F2BF" w14:textId="77777777" w:rsidR="005D6946" w:rsidRPr="00171EB8" w:rsidRDefault="003E4BEF" w:rsidP="00AE711E">
      <w:pPr>
        <w:jc w:val="center"/>
        <w:rPr>
          <w:b/>
          <w:i/>
        </w:rPr>
      </w:pPr>
      <w:r w:rsidRPr="00171EB8">
        <w:rPr>
          <w:b/>
          <w:i/>
        </w:rPr>
        <w:t>Střešní plášť budovy B – odstranění a likvidace vyztuženého betonu</w:t>
      </w:r>
    </w:p>
    <w:p w14:paraId="00E78061" w14:textId="1234239D" w:rsidR="00815214" w:rsidRPr="00171EB8" w:rsidRDefault="00AE711E" w:rsidP="00815214">
      <w:pPr>
        <w:pStyle w:val="Odstavecseseznamem"/>
        <w:numPr>
          <w:ilvl w:val="0"/>
          <w:numId w:val="5"/>
        </w:numPr>
        <w:ind w:left="284" w:hanging="284"/>
        <w:jc w:val="both"/>
        <w:rPr>
          <w:i/>
        </w:rPr>
      </w:pPr>
      <w:r w:rsidRPr="00171EB8">
        <w:t xml:space="preserve">Zhotovitel </w:t>
      </w:r>
      <w:r w:rsidR="008E5BB4" w:rsidRPr="00171EB8">
        <w:t>po</w:t>
      </w:r>
      <w:r w:rsidRPr="00171EB8">
        <w:t xml:space="preserve"> </w:t>
      </w:r>
      <w:r w:rsidR="003E4BEF" w:rsidRPr="00171EB8">
        <w:t xml:space="preserve">zahájení provádění díla po </w:t>
      </w:r>
      <w:r w:rsidRPr="00171EB8">
        <w:t xml:space="preserve">podpisu smlouvy </w:t>
      </w:r>
      <w:r w:rsidR="003E4BEF" w:rsidRPr="00171EB8">
        <w:t>po odkryt</w:t>
      </w:r>
      <w:r w:rsidR="00BB7925" w:rsidRPr="00171EB8">
        <w:t xml:space="preserve">í vrchní vrstvy střešního pláště </w:t>
      </w:r>
      <w:r w:rsidR="003E4BEF" w:rsidRPr="00171EB8">
        <w:t xml:space="preserve">zjistil, že </w:t>
      </w:r>
      <w:r w:rsidR="00BB7925" w:rsidRPr="00171EB8">
        <w:t xml:space="preserve">střešní plášť </w:t>
      </w:r>
      <w:r w:rsidR="003E4BEF" w:rsidRPr="00171EB8">
        <w:t xml:space="preserve"> je z vyztuženého </w:t>
      </w:r>
      <w:proofErr w:type="spellStart"/>
      <w:r w:rsidR="003E4BEF" w:rsidRPr="00171EB8">
        <w:t>asfaltbetonu</w:t>
      </w:r>
      <w:proofErr w:type="spellEnd"/>
      <w:r w:rsidR="00BB7925" w:rsidRPr="00171EB8">
        <w:t>, přičemž v projektové dokumentaci jako podkladu pro provedení díla chybí zcela vrstva armování</w:t>
      </w:r>
      <w:r w:rsidR="009017D3" w:rsidRPr="00171EB8">
        <w:t xml:space="preserve"> a asfaltová lepenka</w:t>
      </w:r>
      <w:r w:rsidR="00BB7925" w:rsidRPr="00171EB8">
        <w:t xml:space="preserve"> a zhotovitel tak nemohl tuto skutečnost předpokládat</w:t>
      </w:r>
      <w:r w:rsidR="003E4BEF" w:rsidRPr="00171EB8">
        <w:t xml:space="preserve">. Tento vyztužený </w:t>
      </w:r>
      <w:proofErr w:type="spellStart"/>
      <w:r w:rsidR="003E4BEF" w:rsidRPr="00171EB8">
        <w:t>asf</w:t>
      </w:r>
      <w:r w:rsidR="00365B89" w:rsidRPr="00171EB8">
        <w:t>a</w:t>
      </w:r>
      <w:r w:rsidR="003E4BEF" w:rsidRPr="00171EB8">
        <w:t>ltbeton</w:t>
      </w:r>
      <w:proofErr w:type="spellEnd"/>
      <w:r w:rsidR="003E4BEF" w:rsidRPr="00171EB8">
        <w:t xml:space="preserve"> znamená nutnost provedení </w:t>
      </w:r>
      <w:r w:rsidR="009017D3" w:rsidRPr="00171EB8">
        <w:t>bourání armované mazaniny z </w:t>
      </w:r>
      <w:proofErr w:type="spellStart"/>
      <w:r w:rsidR="009017D3" w:rsidRPr="00171EB8">
        <w:t>asfaltbetonu</w:t>
      </w:r>
      <w:proofErr w:type="spellEnd"/>
      <w:r w:rsidR="009017D3" w:rsidRPr="00171EB8">
        <w:t xml:space="preserve"> a odstranění asfaltové lepenky ve </w:t>
      </w:r>
      <w:proofErr w:type="spellStart"/>
      <w:r w:rsidR="009017D3" w:rsidRPr="00171EB8">
        <w:t>skl</w:t>
      </w:r>
      <w:proofErr w:type="spellEnd"/>
      <w:r w:rsidR="009017D3" w:rsidRPr="00171EB8">
        <w:t>. S1 a její následné uložení na skládku ostatního odpadu, a tedy změnu této části díla a zvýšení náročnosti jejího provedení.</w:t>
      </w:r>
    </w:p>
    <w:p w14:paraId="4C34A76F" w14:textId="77777777" w:rsidR="00486FDF" w:rsidRPr="00171EB8" w:rsidRDefault="00815214" w:rsidP="00486FDF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 xml:space="preserve">Zhotovitel na základě </w:t>
      </w:r>
      <w:r w:rsidR="009017D3" w:rsidRPr="00171EB8">
        <w:t>skutečností uvedených v čl.</w:t>
      </w:r>
      <w:r w:rsidRPr="00171EB8">
        <w:t xml:space="preserve"> I.</w:t>
      </w:r>
      <w:r w:rsidR="009017D3" w:rsidRPr="00171EB8">
        <w:t xml:space="preserve"> bod</w:t>
      </w:r>
      <w:r w:rsidRPr="00171EB8">
        <w:t xml:space="preserve"> 3 tohoto dodatku</w:t>
      </w:r>
      <w:r w:rsidR="00AE711E" w:rsidRPr="00171EB8">
        <w:t xml:space="preserve"> nav</w:t>
      </w:r>
      <w:r w:rsidRPr="00171EB8">
        <w:t xml:space="preserve">rhl objednateli dle čl. IV. smlouvy o dílo provedení této </w:t>
      </w:r>
      <w:r w:rsidR="00AE711E" w:rsidRPr="00171EB8">
        <w:t xml:space="preserve">části díla </w:t>
      </w:r>
      <w:r w:rsidR="009017D3" w:rsidRPr="00171EB8">
        <w:t xml:space="preserve">způsobem uvedeným </w:t>
      </w:r>
      <w:r w:rsidR="009017D3" w:rsidRPr="00171EB8">
        <w:lastRenderedPageBreak/>
        <w:t xml:space="preserve">v změnovém listu č. 08 a </w:t>
      </w:r>
      <w:r w:rsidR="00AE711E" w:rsidRPr="00171EB8">
        <w:t xml:space="preserve">TDI potvrdil, že tento způsob provedení je </w:t>
      </w:r>
      <w:r w:rsidR="009017D3" w:rsidRPr="00171EB8">
        <w:t>nutný pro řádné provedení díla</w:t>
      </w:r>
      <w:r w:rsidR="00486FDF" w:rsidRPr="00171EB8">
        <w:t>.</w:t>
      </w:r>
    </w:p>
    <w:p w14:paraId="1B082EE2" w14:textId="77777777" w:rsidR="00486FDF" w:rsidRPr="00171EB8" w:rsidRDefault="00486FDF" w:rsidP="00486FDF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>Zhotovitel prohlašuje, že způsob provedení této části předmětu smlouvy</w:t>
      </w:r>
      <w:r w:rsidR="009017D3" w:rsidRPr="00171EB8">
        <w:t xml:space="preserve"> uvedený ve změnovém listu č. 08</w:t>
      </w:r>
      <w:r w:rsidRPr="00171EB8">
        <w:t xml:space="preserve"> je vhodný z hlediska kvality předmětu smlouvy a </w:t>
      </w:r>
      <w:r w:rsidR="009017D3" w:rsidRPr="00171EB8">
        <w:t>dílo bude i po provedení změna části předmětu smlouvy dle ZL. 08 provedeno v souladu se smlouvou o dílo.</w:t>
      </w:r>
    </w:p>
    <w:p w14:paraId="23FB6613" w14:textId="77777777" w:rsidR="003E5376" w:rsidRPr="00171EB8" w:rsidRDefault="003E5376" w:rsidP="00815214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 xml:space="preserve">Zhotovitel dle čl. IV. uzavřené smlouvy o dílo </w:t>
      </w:r>
      <w:proofErr w:type="spellStart"/>
      <w:r w:rsidRPr="00171EB8">
        <w:t>nacenil</w:t>
      </w:r>
      <w:proofErr w:type="spellEnd"/>
      <w:r w:rsidRPr="00171EB8">
        <w:t xml:space="preserve"> změnu provedení této části díla dle </w:t>
      </w:r>
      <w:r w:rsidR="009017D3" w:rsidRPr="00171EB8">
        <w:t xml:space="preserve">čl. </w:t>
      </w:r>
      <w:r w:rsidRPr="00171EB8">
        <w:t xml:space="preserve">I., </w:t>
      </w:r>
      <w:r w:rsidR="009017D3" w:rsidRPr="00171EB8">
        <w:t>bodu</w:t>
      </w:r>
      <w:r w:rsidRPr="00171EB8">
        <w:t xml:space="preserve"> 3 tohoto dodatku </w:t>
      </w:r>
      <w:r w:rsidR="009017D3" w:rsidRPr="00171EB8">
        <w:t>na</w:t>
      </w:r>
      <w:r w:rsidR="0096077F" w:rsidRPr="00171EB8">
        <w:t xml:space="preserve"> částku 165.952</w:t>
      </w:r>
      <w:r w:rsidR="009017D3" w:rsidRPr="00171EB8">
        <w:t>,-</w:t>
      </w:r>
      <w:r w:rsidRPr="00171EB8">
        <w:t xml:space="preserve"> Kč bez DPH</w:t>
      </w:r>
      <w:r w:rsidR="009017D3" w:rsidRPr="00171EB8">
        <w:t xml:space="preserve"> (zvýšení ceny díla)</w:t>
      </w:r>
      <w:r w:rsidR="0096077F" w:rsidRPr="00171EB8">
        <w:t>.</w:t>
      </w:r>
    </w:p>
    <w:p w14:paraId="7E87B5CC" w14:textId="77777777" w:rsidR="009017D3" w:rsidRPr="00171EB8" w:rsidRDefault="009017D3" w:rsidP="009017D3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>Objednatel s návrhem zhotovitele dle tohoto čl. I., odst. 3 (ZL 08) tohoto dodatku souhlasí.</w:t>
      </w:r>
    </w:p>
    <w:p w14:paraId="37565D94" w14:textId="77777777" w:rsidR="009017D3" w:rsidRPr="00171EB8" w:rsidRDefault="009017D3" w:rsidP="009017D3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 xml:space="preserve"> Smluvní strany se dohodly na změně části předmětu smlouvy dle čl. I. bod 3 tohoto dodatku tak, jak je uvedeno ve změnovém listu č. 08).</w:t>
      </w:r>
    </w:p>
    <w:p w14:paraId="0750C405" w14:textId="77777777" w:rsidR="009017D3" w:rsidRPr="00171EB8" w:rsidRDefault="009017D3" w:rsidP="009017D3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>Smluvní strany se dohodly na ceně této části smlouvy ve výši 165.952,- Kč (zvýšení ceny díla) dle přílohy smlouvy (rozpočtu).</w:t>
      </w:r>
    </w:p>
    <w:p w14:paraId="407CB1B5" w14:textId="77777777" w:rsidR="009017D3" w:rsidRPr="00171EB8" w:rsidRDefault="009017D3" w:rsidP="009017D3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>Smluvní strany se dohodly, že provedením části díla dle změnového listu č. 08 se nijak nemění termín dokončení díla dle smlouvy o dílo</w:t>
      </w:r>
    </w:p>
    <w:p w14:paraId="0ABA47F2" w14:textId="77777777" w:rsidR="00903AF2" w:rsidRPr="00171EB8" w:rsidRDefault="00957E06" w:rsidP="00903AF2">
      <w:pPr>
        <w:pStyle w:val="Odstavecseseznamem"/>
        <w:numPr>
          <w:ilvl w:val="0"/>
          <w:numId w:val="5"/>
        </w:numPr>
        <w:ind w:left="284" w:hanging="284"/>
        <w:jc w:val="both"/>
      </w:pPr>
      <w:r w:rsidRPr="00171EB8">
        <w:t>Smluvní strany konstatují, že se j</w:t>
      </w:r>
      <w:r w:rsidR="00903AF2" w:rsidRPr="00171EB8">
        <w:t xml:space="preserve">edná o změnu části díla, která nemohla mít vliv na účast jiných dodavatelů v zadávacím řízení, na základě kterého je smlouva uzavřena, protože se jedná </w:t>
      </w:r>
      <w:r w:rsidRPr="00171EB8">
        <w:t>pouze o nepodstatnou změnu</w:t>
      </w:r>
      <w:r w:rsidR="00903AF2" w:rsidRPr="00171EB8">
        <w:t xml:space="preserve"> části provedených prací, která nemohla ovlivnit okruh dodavatelů, kteří by podali v zadávacím řízení nabídku</w:t>
      </w:r>
      <w:r w:rsidR="0096077F" w:rsidRPr="00171EB8">
        <w:t xml:space="preserve"> (jedná se o záměnu obvyklého způsobu provedení </w:t>
      </w:r>
      <w:r w:rsidR="009017D3" w:rsidRPr="00171EB8">
        <w:t xml:space="preserve">této části díla </w:t>
      </w:r>
      <w:r w:rsidR="0096077F" w:rsidRPr="00171EB8">
        <w:t>za jiný obvyklý způsob provedení)</w:t>
      </w:r>
      <w:r w:rsidR="00903AF2" w:rsidRPr="00171EB8">
        <w:t>.</w:t>
      </w:r>
    </w:p>
    <w:p w14:paraId="2766C491" w14:textId="77777777" w:rsidR="0035378D" w:rsidRPr="00171EB8" w:rsidRDefault="0035378D" w:rsidP="00F7357D">
      <w:pPr>
        <w:jc w:val="both"/>
      </w:pPr>
    </w:p>
    <w:p w14:paraId="2C8FA440" w14:textId="77777777" w:rsidR="00D308EC" w:rsidRPr="00171EB8" w:rsidRDefault="00D308EC" w:rsidP="00F7357D">
      <w:pPr>
        <w:jc w:val="both"/>
      </w:pPr>
    </w:p>
    <w:p w14:paraId="1D9D0039" w14:textId="77777777" w:rsidR="0035378D" w:rsidRPr="00171EB8" w:rsidRDefault="0035378D" w:rsidP="0035378D">
      <w:pPr>
        <w:jc w:val="center"/>
      </w:pPr>
      <w:r w:rsidRPr="00171EB8">
        <w:t>II.</w:t>
      </w:r>
    </w:p>
    <w:p w14:paraId="2B1E3D6F" w14:textId="77777777" w:rsidR="00D9061C" w:rsidRPr="00171EB8" w:rsidRDefault="00D9061C" w:rsidP="0035378D">
      <w:pPr>
        <w:jc w:val="center"/>
      </w:pPr>
    </w:p>
    <w:p w14:paraId="4227A40A" w14:textId="77777777" w:rsidR="00D9061C" w:rsidRPr="00171EB8" w:rsidRDefault="00D9061C" w:rsidP="00D9061C">
      <w:pPr>
        <w:jc w:val="center"/>
        <w:rPr>
          <w:b/>
        </w:rPr>
      </w:pPr>
      <w:r w:rsidRPr="00171EB8">
        <w:rPr>
          <w:b/>
        </w:rPr>
        <w:t xml:space="preserve">Změny dle § 222 odst. 4 </w:t>
      </w:r>
      <w:proofErr w:type="spellStart"/>
      <w:r w:rsidRPr="00171EB8">
        <w:rPr>
          <w:b/>
        </w:rPr>
        <w:t>z.č</w:t>
      </w:r>
      <w:proofErr w:type="spellEnd"/>
      <w:r w:rsidRPr="00171EB8">
        <w:rPr>
          <w:b/>
        </w:rPr>
        <w:t>. 134/2016 Sb.</w:t>
      </w:r>
    </w:p>
    <w:p w14:paraId="05CCEFE0" w14:textId="77777777" w:rsidR="00D9061C" w:rsidRPr="00171EB8" w:rsidRDefault="00D9061C" w:rsidP="00D9061C">
      <w:pPr>
        <w:jc w:val="both"/>
      </w:pPr>
      <w:r w:rsidRPr="00171EB8">
        <w:tab/>
        <w:t xml:space="preserve">Smluvní strany se dohodly na těchto změnách částí předmětu smlouvy, které nejsou podstatnou změnou smlouvy dle § 222 odst. 4 </w:t>
      </w:r>
      <w:proofErr w:type="spellStart"/>
      <w:r w:rsidRPr="00171EB8">
        <w:t>z.č</w:t>
      </w:r>
      <w:proofErr w:type="spellEnd"/>
      <w:r w:rsidRPr="00171EB8">
        <w:t>. 134/2016 Sb., protože jejich potřeba vznikla v důsledku okolností, které objednatel jako zadavatel zjistil až v průběhu provádění díla, tyto změny nemění celkovou povahu veřejné zakázky a současně jejich hodnota je nižší než 15% původní hodnoty předmětu smlouvy (součtově všechny změny):</w:t>
      </w:r>
    </w:p>
    <w:p w14:paraId="221B087E" w14:textId="77777777" w:rsidR="00D9061C" w:rsidRPr="00171EB8" w:rsidRDefault="00D9061C" w:rsidP="00D9061C">
      <w:pPr>
        <w:jc w:val="center"/>
        <w:rPr>
          <w:b/>
        </w:rPr>
      </w:pPr>
    </w:p>
    <w:p w14:paraId="02219262" w14:textId="77777777" w:rsidR="00D9061C" w:rsidRPr="00171EB8" w:rsidRDefault="00D9061C" w:rsidP="00D9061C">
      <w:pPr>
        <w:jc w:val="center"/>
      </w:pPr>
    </w:p>
    <w:p w14:paraId="5CF96D73" w14:textId="77777777" w:rsidR="008E5BB4" w:rsidRPr="00171EB8" w:rsidRDefault="008E5BB4" w:rsidP="008E5BB4">
      <w:pPr>
        <w:pStyle w:val="Odstavecseseznamem"/>
        <w:numPr>
          <w:ilvl w:val="0"/>
          <w:numId w:val="16"/>
        </w:numPr>
        <w:jc w:val="center"/>
      </w:pPr>
      <w:r w:rsidRPr="00171EB8">
        <w:t>Změnový list č. 03</w:t>
      </w:r>
    </w:p>
    <w:p w14:paraId="67E8C94B" w14:textId="77777777" w:rsidR="008E5BB4" w:rsidRPr="00171EB8" w:rsidRDefault="008E5BB4" w:rsidP="008E5BB4">
      <w:pPr>
        <w:jc w:val="center"/>
        <w:rPr>
          <w:b/>
          <w:i/>
        </w:rPr>
      </w:pPr>
      <w:r w:rsidRPr="00171EB8">
        <w:rPr>
          <w:b/>
          <w:i/>
        </w:rPr>
        <w:t>Změna souvrství hydroizolace a skladby podlah HS2-B</w:t>
      </w:r>
    </w:p>
    <w:p w14:paraId="687F1E08" w14:textId="77777777" w:rsidR="00D9061C" w:rsidRPr="00171EB8" w:rsidRDefault="008E5BB4" w:rsidP="008E5BB4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 xml:space="preserve">Zhotovitel se po podpisu smlouvy </w:t>
      </w:r>
      <w:r w:rsidR="00A24650" w:rsidRPr="00171EB8">
        <w:t xml:space="preserve">změnovým listem č. 03 </w:t>
      </w:r>
      <w:r w:rsidRPr="00171EB8">
        <w:t>dohodl s objednatelem, že</w:t>
      </w:r>
      <w:r w:rsidR="00F66A69" w:rsidRPr="00171EB8">
        <w:t xml:space="preserve"> z důvodu vhodnější organizace stavebních prací při provádění díla</w:t>
      </w:r>
      <w:r w:rsidRPr="00171EB8">
        <w:t xml:space="preserve"> </w:t>
      </w:r>
      <w:r w:rsidR="00F66A69" w:rsidRPr="00171EB8">
        <w:t>v průběhu</w:t>
      </w:r>
      <w:r w:rsidRPr="00171EB8">
        <w:t> zimní</w:t>
      </w:r>
      <w:r w:rsidR="00F66A69" w:rsidRPr="00171EB8">
        <w:t>ho</w:t>
      </w:r>
      <w:r w:rsidRPr="00171EB8">
        <w:t xml:space="preserve"> období</w:t>
      </w:r>
      <w:r w:rsidR="00F66A69" w:rsidRPr="00171EB8">
        <w:t xml:space="preserve"> byly</w:t>
      </w:r>
      <w:r w:rsidR="001C0E24" w:rsidRPr="00171EB8">
        <w:t xml:space="preserve"> </w:t>
      </w:r>
      <w:r w:rsidRPr="00171EB8">
        <w:t>změ</w:t>
      </w:r>
      <w:r w:rsidR="00F66A69" w:rsidRPr="00171EB8">
        <w:t>něny</w:t>
      </w:r>
      <w:r w:rsidRPr="00171EB8">
        <w:t xml:space="preserve"> souvrství hydroizolace a skladby podlah P1-P3 v HS2-B tak, jak je uvedeno ve změnovém listu č. 03</w:t>
      </w:r>
      <w:r w:rsidR="00F66A69" w:rsidRPr="00171EB8">
        <w:t>,</w:t>
      </w:r>
      <w:r w:rsidRPr="00171EB8">
        <w:t xml:space="preserve"> a b</w:t>
      </w:r>
      <w:r w:rsidR="00F66A69" w:rsidRPr="00171EB8">
        <w:t>yla</w:t>
      </w:r>
      <w:r w:rsidRPr="00171EB8">
        <w:t xml:space="preserve"> provedena ochrana hydroizolace před jejím porušením při kotvení kolejnic regálového systému změnou pořadí vrstev souvrství v této souvislosti</w:t>
      </w:r>
      <w:r w:rsidR="00F66A69" w:rsidRPr="00171EB8">
        <w:t>.</w:t>
      </w:r>
    </w:p>
    <w:p w14:paraId="6FB0064D" w14:textId="77777777" w:rsidR="00D9061C" w:rsidRPr="00171EB8" w:rsidRDefault="00D9061C" w:rsidP="00D9061C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 xml:space="preserve">Smluvní strany se dohodly na </w:t>
      </w:r>
      <w:r w:rsidR="008E5BB4" w:rsidRPr="00171EB8">
        <w:t>snížení c</w:t>
      </w:r>
      <w:r w:rsidRPr="00171EB8">
        <w:t>en</w:t>
      </w:r>
      <w:r w:rsidR="008E5BB4" w:rsidRPr="00171EB8">
        <w:t>y</w:t>
      </w:r>
      <w:r w:rsidRPr="00171EB8">
        <w:t xml:space="preserve"> </w:t>
      </w:r>
      <w:r w:rsidR="008E5BB4" w:rsidRPr="00171EB8">
        <w:t>díla v souvislosti s</w:t>
      </w:r>
      <w:r w:rsidR="001C0E24" w:rsidRPr="00171EB8">
        <w:t>e</w:t>
      </w:r>
      <w:r w:rsidR="008E5BB4" w:rsidRPr="00171EB8">
        <w:t xml:space="preserve"> změnou souvrství hydroizolace a skladby podlah P1-P3 v HS2-B dle změnového listu č. 03 o částku 22.847,92 Kč bez DPH</w:t>
      </w:r>
      <w:r w:rsidRPr="00171EB8">
        <w:t>.</w:t>
      </w:r>
    </w:p>
    <w:p w14:paraId="4EEE994E" w14:textId="77777777" w:rsidR="003E4BEF" w:rsidRPr="00171EB8" w:rsidRDefault="00D9061C" w:rsidP="003E4BEF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 xml:space="preserve">Zhotovitel prohlašuje, že způsob provedení této části předmětu smlouvy </w:t>
      </w:r>
      <w:r w:rsidR="00F66A69" w:rsidRPr="00171EB8">
        <w:t xml:space="preserve">uvedený v čl. I. bod 1 tohoto dodatku </w:t>
      </w:r>
      <w:r w:rsidRPr="00171EB8">
        <w:t>je vhodný z hlediska kvality předmětu smlouvy.</w:t>
      </w:r>
    </w:p>
    <w:p w14:paraId="327C1D61" w14:textId="77777777" w:rsidR="001C0E24" w:rsidRPr="00171EB8" w:rsidRDefault="00F66A69" w:rsidP="001C0E24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>Změna části díla uvedená ve změnovém listu č. 03 je</w:t>
      </w:r>
      <w:r w:rsidR="003E4BEF" w:rsidRPr="00171EB8">
        <w:t xml:space="preserve"> úprav</w:t>
      </w:r>
      <w:r w:rsidRPr="00171EB8">
        <w:t>ou</w:t>
      </w:r>
      <w:r w:rsidR="003E4BEF" w:rsidRPr="00171EB8">
        <w:t xml:space="preserve"> předmětu smlouvy, kter</w:t>
      </w:r>
      <w:r w:rsidR="0096077F" w:rsidRPr="00171EB8">
        <w:t>á</w:t>
      </w:r>
      <w:r w:rsidR="003E4BEF" w:rsidRPr="00171EB8">
        <w:t xml:space="preserve"> nemohl</w:t>
      </w:r>
      <w:r w:rsidR="0096077F" w:rsidRPr="00171EB8">
        <w:t>a</w:t>
      </w:r>
      <w:r w:rsidR="003E4BEF" w:rsidRPr="00171EB8">
        <w:t xml:space="preserve"> mít vliv na účast jiných dodavatelů v zadávacím řízení, na základě kterého je smlouva uzavřena, protože se jedná pouze o nepodstatnou záměnu části prací, kterou se nijak fakticky nemění kvalita ani náročnost stavebních prací, které jsou předmětem smlouvy o dílo.</w:t>
      </w:r>
    </w:p>
    <w:p w14:paraId="5E7FD61F" w14:textId="77777777" w:rsidR="001C0E24" w:rsidRPr="00171EB8" w:rsidRDefault="001C0E24" w:rsidP="001C0E24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>Smluvní strany se dohodly, že provedením části díla dle změnového listu č. 03 se nijak nemění termín dokončení díla dle smlouvy o dílo</w:t>
      </w:r>
      <w:r w:rsidR="00F66A69" w:rsidRPr="00171EB8">
        <w:t>.</w:t>
      </w:r>
    </w:p>
    <w:p w14:paraId="694652D4" w14:textId="77777777" w:rsidR="001C0E24" w:rsidRPr="00171EB8" w:rsidRDefault="001C0E24" w:rsidP="001C0E24">
      <w:pPr>
        <w:pStyle w:val="Odstavecseseznamem"/>
        <w:ind w:left="284"/>
        <w:jc w:val="both"/>
      </w:pPr>
    </w:p>
    <w:p w14:paraId="49E47A9D" w14:textId="77777777" w:rsidR="003E4BEF" w:rsidRPr="00171EB8" w:rsidRDefault="003E4BEF" w:rsidP="003E4BEF">
      <w:pPr>
        <w:pStyle w:val="Odstavecseseznamem"/>
        <w:ind w:left="284"/>
        <w:jc w:val="both"/>
      </w:pPr>
    </w:p>
    <w:p w14:paraId="5D40AC94" w14:textId="77777777" w:rsidR="003E4BEF" w:rsidRPr="00171EB8" w:rsidRDefault="003E4BEF" w:rsidP="003E4BEF">
      <w:pPr>
        <w:pStyle w:val="Odstavecseseznamem"/>
        <w:ind w:left="284"/>
        <w:jc w:val="both"/>
      </w:pPr>
    </w:p>
    <w:p w14:paraId="152997EA" w14:textId="77777777" w:rsidR="0096077F" w:rsidRPr="00171EB8" w:rsidRDefault="0096077F" w:rsidP="003E4BEF">
      <w:pPr>
        <w:pStyle w:val="Odstavecseseznamem"/>
        <w:ind w:left="284"/>
        <w:jc w:val="both"/>
      </w:pPr>
    </w:p>
    <w:p w14:paraId="77B59FEE" w14:textId="77777777" w:rsidR="003E4BEF" w:rsidRPr="00171EB8" w:rsidRDefault="003E4BEF" w:rsidP="003E4BEF">
      <w:pPr>
        <w:pStyle w:val="Odstavecseseznamem"/>
        <w:numPr>
          <w:ilvl w:val="0"/>
          <w:numId w:val="16"/>
        </w:numPr>
        <w:jc w:val="center"/>
      </w:pPr>
      <w:r w:rsidRPr="00171EB8">
        <w:t>Změnový list č. 05</w:t>
      </w:r>
    </w:p>
    <w:p w14:paraId="0DC568F2" w14:textId="77777777" w:rsidR="003E4BEF" w:rsidRPr="00171EB8" w:rsidRDefault="003E4BEF" w:rsidP="003E4BEF">
      <w:pPr>
        <w:jc w:val="center"/>
        <w:rPr>
          <w:b/>
          <w:i/>
        </w:rPr>
      </w:pPr>
      <w:r w:rsidRPr="00171EB8">
        <w:rPr>
          <w:b/>
          <w:i/>
        </w:rPr>
        <w:t>Změny technického řešení pro urychlení výstavby</w:t>
      </w:r>
    </w:p>
    <w:p w14:paraId="6957CC93" w14:textId="77777777" w:rsidR="00A24650" w:rsidRPr="00171EB8" w:rsidRDefault="00A24650" w:rsidP="003E4BEF">
      <w:pPr>
        <w:pStyle w:val="Odstavecseseznamem"/>
        <w:numPr>
          <w:ilvl w:val="0"/>
          <w:numId w:val="17"/>
        </w:numPr>
        <w:ind w:left="284" w:hanging="284"/>
        <w:jc w:val="both"/>
      </w:pPr>
      <w:r w:rsidRPr="00171EB8">
        <w:t xml:space="preserve">Zhotovitel se po podpisu smlouvy změnovým listem č. 05 dohodl s objednatelem, že z důvodu vhodnější organizace stavebních prací při provádění díla byla provedena </w:t>
      </w:r>
      <w:r w:rsidR="003E4BEF" w:rsidRPr="00171EB8">
        <w:t>změn</w:t>
      </w:r>
      <w:r w:rsidRPr="00171EB8">
        <w:t>a</w:t>
      </w:r>
      <w:r w:rsidR="003E4BEF" w:rsidRPr="00171EB8">
        <w:t xml:space="preserve"> založení jeřábu, zrušení sjezdu do stavební jámy a zřízení přístupu na stavbu z ul. Sevřená, zrušení 32 ks hlavic H1 a jejich nahrazení prodlouženou pilotou tak, jak je uvedeno ve změnovém listu č. 05. </w:t>
      </w:r>
    </w:p>
    <w:p w14:paraId="68501A3D" w14:textId="77777777" w:rsidR="00A24650" w:rsidRPr="00171EB8" w:rsidRDefault="003E4BEF" w:rsidP="00A24650">
      <w:pPr>
        <w:pStyle w:val="Odstavecseseznamem"/>
        <w:numPr>
          <w:ilvl w:val="0"/>
          <w:numId w:val="17"/>
        </w:numPr>
        <w:ind w:left="284" w:hanging="284"/>
        <w:jc w:val="both"/>
      </w:pPr>
      <w:r w:rsidRPr="00171EB8">
        <w:t>Smluvní strany se dohodly na snížení ceny díla v souvislosti se založení</w:t>
      </w:r>
      <w:r w:rsidR="00A24650" w:rsidRPr="00171EB8">
        <w:t>m</w:t>
      </w:r>
      <w:r w:rsidRPr="00171EB8">
        <w:t xml:space="preserve"> jeřábu, zrušení</w:t>
      </w:r>
      <w:r w:rsidR="00A24650" w:rsidRPr="00171EB8">
        <w:t>m</w:t>
      </w:r>
      <w:r w:rsidRPr="00171EB8">
        <w:t xml:space="preserve"> sjezdu do stavební jámy a zřízení</w:t>
      </w:r>
      <w:r w:rsidR="00A24650" w:rsidRPr="00171EB8">
        <w:t>m</w:t>
      </w:r>
      <w:r w:rsidRPr="00171EB8">
        <w:t xml:space="preserve"> přístupu na stavbu z ul. Sevřená, zrušení</w:t>
      </w:r>
      <w:r w:rsidR="00A24650" w:rsidRPr="00171EB8">
        <w:t>m</w:t>
      </w:r>
      <w:r w:rsidRPr="00171EB8">
        <w:t xml:space="preserve"> 32 ks hlavic H1 a jejich nahrazení prodlouženou pilotou dle změnového listu č. 05 o částku 402.902</w:t>
      </w:r>
      <w:r w:rsidR="00B15579" w:rsidRPr="00171EB8">
        <w:t>,-</w:t>
      </w:r>
      <w:r w:rsidRPr="00171EB8">
        <w:t xml:space="preserve"> Kč bez DPH.</w:t>
      </w:r>
    </w:p>
    <w:p w14:paraId="640B7325" w14:textId="77777777" w:rsidR="00A24650" w:rsidRPr="00171EB8" w:rsidRDefault="00A24650" w:rsidP="00A24650">
      <w:pPr>
        <w:pStyle w:val="Odstavecseseznamem"/>
        <w:numPr>
          <w:ilvl w:val="0"/>
          <w:numId w:val="17"/>
        </w:numPr>
        <w:ind w:left="284" w:hanging="284"/>
        <w:jc w:val="both"/>
      </w:pPr>
      <w:r w:rsidRPr="00171EB8">
        <w:t>Zhotovitel prohlašuje, že způsob provedení této části předmětu smlouvy uvedený v čl. I. bod 2 tohoto dodatku je vhodný z hlediska kvality předmětu smlouvy.</w:t>
      </w:r>
    </w:p>
    <w:p w14:paraId="264D3C3E" w14:textId="77777777" w:rsidR="00A24650" w:rsidRPr="00171EB8" w:rsidRDefault="00A24650" w:rsidP="00A24650">
      <w:pPr>
        <w:pStyle w:val="Odstavecseseznamem"/>
        <w:numPr>
          <w:ilvl w:val="0"/>
          <w:numId w:val="17"/>
        </w:numPr>
        <w:ind w:left="284" w:hanging="284"/>
        <w:jc w:val="both"/>
      </w:pPr>
      <w:r w:rsidRPr="00171EB8">
        <w:t>Změna části díla uvedená ve změnovém listu č. 05 je úpravou předmětu smlouvy, která nemohla mít vliv na účast jiných dodavatelů v zadávacím řízení, na základě kterého je smlouva uzavřena, protože se jedná pouze o nepodstatnou záměnu části prací, kterou se nijak fakticky nemění kvalita ani náročnost stavebních prací, které jsou předmětem smlouvy o dílo.</w:t>
      </w:r>
    </w:p>
    <w:p w14:paraId="7C0CDC47" w14:textId="77777777" w:rsidR="00A24650" w:rsidRPr="00171EB8" w:rsidRDefault="00A24650" w:rsidP="00A24650">
      <w:pPr>
        <w:pStyle w:val="Odstavecseseznamem"/>
        <w:numPr>
          <w:ilvl w:val="0"/>
          <w:numId w:val="17"/>
        </w:numPr>
        <w:ind w:left="284" w:hanging="284"/>
        <w:jc w:val="both"/>
      </w:pPr>
      <w:r w:rsidRPr="00171EB8">
        <w:t>Smluvní strany se dohodly, že provedením části díla dle změnového listu č. 05 se nijak nemění termín dokončení díla dle smlouvy o dílo.</w:t>
      </w:r>
    </w:p>
    <w:p w14:paraId="146B941F" w14:textId="77777777" w:rsidR="00A24650" w:rsidRPr="00171EB8" w:rsidRDefault="00A24650" w:rsidP="00A24650">
      <w:pPr>
        <w:pStyle w:val="Odstavecseseznamem"/>
        <w:ind w:left="284"/>
        <w:jc w:val="both"/>
      </w:pPr>
    </w:p>
    <w:p w14:paraId="7E1E1458" w14:textId="77777777" w:rsidR="003E4BEF" w:rsidRPr="00171EB8" w:rsidRDefault="003E4BEF" w:rsidP="003E4BEF">
      <w:pPr>
        <w:pStyle w:val="Odstavecseseznamem"/>
        <w:ind w:left="284"/>
        <w:jc w:val="both"/>
      </w:pPr>
    </w:p>
    <w:p w14:paraId="62FF5ED1" w14:textId="77777777" w:rsidR="0096077F" w:rsidRPr="00171EB8" w:rsidRDefault="0096077F" w:rsidP="0096077F">
      <w:pPr>
        <w:pStyle w:val="Odstavecseseznamem"/>
        <w:numPr>
          <w:ilvl w:val="0"/>
          <w:numId w:val="16"/>
        </w:numPr>
        <w:jc w:val="center"/>
      </w:pPr>
      <w:r w:rsidRPr="00171EB8">
        <w:t>Změnový list č. 09</w:t>
      </w:r>
    </w:p>
    <w:p w14:paraId="79E552A9" w14:textId="77777777" w:rsidR="0096077F" w:rsidRPr="00171EB8" w:rsidRDefault="0096077F" w:rsidP="0096077F">
      <w:pPr>
        <w:jc w:val="center"/>
        <w:rPr>
          <w:b/>
          <w:i/>
        </w:rPr>
      </w:pPr>
      <w:r w:rsidRPr="00171EB8">
        <w:rPr>
          <w:b/>
          <w:i/>
        </w:rPr>
        <w:t>Zrušení základového pasu ZP1</w:t>
      </w:r>
    </w:p>
    <w:p w14:paraId="6DA11C52" w14:textId="77777777" w:rsidR="00A24650" w:rsidRPr="00171EB8" w:rsidRDefault="0096077F" w:rsidP="00A24650">
      <w:pPr>
        <w:pStyle w:val="Odstavecseseznamem"/>
        <w:numPr>
          <w:ilvl w:val="0"/>
          <w:numId w:val="18"/>
        </w:numPr>
        <w:ind w:left="284" w:hanging="284"/>
        <w:jc w:val="both"/>
      </w:pPr>
      <w:r w:rsidRPr="00171EB8">
        <w:t>Zhotovitel se po podpisu smlouvy</w:t>
      </w:r>
      <w:r w:rsidR="00A24650" w:rsidRPr="00171EB8">
        <w:t xml:space="preserve"> změnovým listem č. 09 </w:t>
      </w:r>
      <w:r w:rsidRPr="00171EB8">
        <w:t xml:space="preserve">dohodl s objednatelem, že </w:t>
      </w:r>
      <w:r w:rsidR="00A24650" w:rsidRPr="00171EB8">
        <w:t xml:space="preserve"> z důvodu vhodnější organizace stavebních prací při provádění díla </w:t>
      </w:r>
      <w:r w:rsidRPr="00171EB8">
        <w:t xml:space="preserve">se zruší základový pas, který zajišťoval statické zajištění části místa plnění při demoličních </w:t>
      </w:r>
      <w:proofErr w:type="spellStart"/>
      <w:r w:rsidRPr="00171EB8">
        <w:t>pracech</w:t>
      </w:r>
      <w:proofErr w:type="spellEnd"/>
      <w:r w:rsidRPr="00171EB8">
        <w:t>, čímž dojde ke změně statického řešení při provádění demoličních prací</w:t>
      </w:r>
      <w:r w:rsidR="00A24650" w:rsidRPr="00171EB8">
        <w:t xml:space="preserve"> na vhodnější řešení</w:t>
      </w:r>
      <w:r w:rsidRPr="00171EB8">
        <w:t>.</w:t>
      </w:r>
    </w:p>
    <w:p w14:paraId="58C86A9A" w14:textId="77777777" w:rsidR="00A24650" w:rsidRPr="00171EB8" w:rsidRDefault="0096077F" w:rsidP="00A24650">
      <w:pPr>
        <w:pStyle w:val="Odstavecseseznamem"/>
        <w:numPr>
          <w:ilvl w:val="0"/>
          <w:numId w:val="18"/>
        </w:numPr>
        <w:ind w:left="284" w:hanging="284"/>
        <w:jc w:val="both"/>
      </w:pPr>
      <w:r w:rsidRPr="00171EB8">
        <w:t xml:space="preserve">Smluvní strany se dohodly na snížení ceny díla v souvislosti se zrušením základového pasu ZP1 dle změnového listu č. 09 o částku </w:t>
      </w:r>
      <w:r w:rsidR="00B15579" w:rsidRPr="00171EB8">
        <w:t>1</w:t>
      </w:r>
      <w:r w:rsidRPr="00171EB8">
        <w:t>60.402</w:t>
      </w:r>
      <w:r w:rsidR="00B15579" w:rsidRPr="00171EB8">
        <w:t>,-</w:t>
      </w:r>
      <w:r w:rsidRPr="00171EB8">
        <w:t xml:space="preserve"> Kč bez DPH.</w:t>
      </w:r>
    </w:p>
    <w:p w14:paraId="1BAE76AE" w14:textId="77777777" w:rsidR="00A24650" w:rsidRPr="00171EB8" w:rsidRDefault="00A24650" w:rsidP="00A24650">
      <w:pPr>
        <w:pStyle w:val="Odstavecseseznamem"/>
        <w:numPr>
          <w:ilvl w:val="0"/>
          <w:numId w:val="18"/>
        </w:numPr>
        <w:ind w:left="284" w:hanging="284"/>
        <w:jc w:val="both"/>
      </w:pPr>
      <w:r w:rsidRPr="00171EB8">
        <w:t>Zhotovitel prohlašuje, že způsob provedení této části předmětu smlouvy uvedený v čl. I. bod 3 tohoto dodatku je vhodný z hlediska kvality předmětu smlouvy.</w:t>
      </w:r>
    </w:p>
    <w:p w14:paraId="0F0BB7CC" w14:textId="77777777" w:rsidR="00A24650" w:rsidRPr="00171EB8" w:rsidRDefault="00A24650" w:rsidP="00A24650">
      <w:pPr>
        <w:pStyle w:val="Odstavecseseznamem"/>
        <w:numPr>
          <w:ilvl w:val="0"/>
          <w:numId w:val="18"/>
        </w:numPr>
        <w:ind w:left="284" w:hanging="284"/>
        <w:jc w:val="both"/>
      </w:pPr>
      <w:r w:rsidRPr="00171EB8">
        <w:t>Změna části díla uvedená ve změnovém listu č. 09 je úpravou předmětu smlouvy, která nemohla mít vliv na účast jiných dodavatelů v zadávacím řízení, na základě kterého je smlouva uzavřena, protože se jedná pouze o nepodstatnou záměnu části prací, kterou se nijak fakticky nemění kvalita ani náročnost stavebních prací, které jsou předmětem smlouvy o dílo.</w:t>
      </w:r>
    </w:p>
    <w:p w14:paraId="4F96C4A1" w14:textId="77777777" w:rsidR="00A24650" w:rsidRPr="00171EB8" w:rsidRDefault="00A24650" w:rsidP="00A24650">
      <w:pPr>
        <w:pStyle w:val="Odstavecseseznamem"/>
        <w:numPr>
          <w:ilvl w:val="0"/>
          <w:numId w:val="18"/>
        </w:numPr>
        <w:ind w:left="284" w:hanging="284"/>
        <w:jc w:val="both"/>
      </w:pPr>
      <w:r w:rsidRPr="00171EB8">
        <w:t>Smluvní strany se dohodly, že provedením části díla dle změnového listu č. 09 se nijak nemění termín dokončení díla dle smlouvy o dílo.</w:t>
      </w:r>
    </w:p>
    <w:p w14:paraId="6602452E" w14:textId="77777777" w:rsidR="001C0E24" w:rsidRPr="00171EB8" w:rsidRDefault="001C0E24" w:rsidP="001C0E24">
      <w:pPr>
        <w:pStyle w:val="Odstavecseseznamem"/>
        <w:ind w:left="284"/>
        <w:jc w:val="both"/>
      </w:pPr>
    </w:p>
    <w:p w14:paraId="0024D6BF" w14:textId="77777777" w:rsidR="0096077F" w:rsidRPr="00171EB8" w:rsidRDefault="0096077F" w:rsidP="0096077F">
      <w:pPr>
        <w:pStyle w:val="Odstavecseseznamem"/>
        <w:ind w:left="284"/>
        <w:jc w:val="both"/>
      </w:pPr>
    </w:p>
    <w:p w14:paraId="204F197B" w14:textId="77777777" w:rsidR="003E4BEF" w:rsidRPr="00171EB8" w:rsidRDefault="003E4BEF" w:rsidP="003E4BEF">
      <w:pPr>
        <w:pStyle w:val="Odstavecseseznamem"/>
        <w:ind w:left="284"/>
        <w:jc w:val="both"/>
      </w:pPr>
    </w:p>
    <w:p w14:paraId="15915117" w14:textId="77777777" w:rsidR="00D9061C" w:rsidRPr="00171EB8" w:rsidRDefault="00D9061C" w:rsidP="002F3997"/>
    <w:p w14:paraId="02E09336" w14:textId="77777777" w:rsidR="00D9061C" w:rsidRPr="00171EB8" w:rsidRDefault="00D9061C" w:rsidP="0035378D">
      <w:pPr>
        <w:jc w:val="center"/>
      </w:pPr>
    </w:p>
    <w:p w14:paraId="7C7C2667" w14:textId="77777777" w:rsidR="008655D0" w:rsidRPr="00171EB8" w:rsidRDefault="0035378D" w:rsidP="008655D0">
      <w:pPr>
        <w:jc w:val="center"/>
      </w:pPr>
      <w:r w:rsidRPr="00171EB8">
        <w:t>I</w:t>
      </w:r>
      <w:r w:rsidR="008655D0" w:rsidRPr="00171EB8">
        <w:t>II.</w:t>
      </w:r>
    </w:p>
    <w:p w14:paraId="41DA2891" w14:textId="77777777" w:rsidR="00E037F5" w:rsidRPr="00171EB8" w:rsidRDefault="00E037F5" w:rsidP="008655D0">
      <w:pPr>
        <w:jc w:val="center"/>
        <w:rPr>
          <w:b/>
        </w:rPr>
      </w:pPr>
      <w:r w:rsidRPr="00171EB8">
        <w:rPr>
          <w:b/>
        </w:rPr>
        <w:t>Obecná ustanovení ke změnám dle dodatku</w:t>
      </w:r>
    </w:p>
    <w:p w14:paraId="695329DA" w14:textId="08BA2589" w:rsidR="00CD2530" w:rsidRPr="00171EB8" w:rsidRDefault="00CD2530" w:rsidP="001D5AE7">
      <w:pPr>
        <w:pStyle w:val="Odstavecseseznamem"/>
        <w:numPr>
          <w:ilvl w:val="0"/>
          <w:numId w:val="10"/>
        </w:numPr>
        <w:ind w:left="284" w:hanging="284"/>
        <w:jc w:val="both"/>
      </w:pPr>
      <w:r w:rsidRPr="00171EB8">
        <w:lastRenderedPageBreak/>
        <w:t xml:space="preserve">Smluvní strany se dohodly, že dle tohoto dodatku se </w:t>
      </w:r>
      <w:r w:rsidR="00D90D4B" w:rsidRPr="00171EB8">
        <w:t xml:space="preserve">cena díla snižuje </w:t>
      </w:r>
      <w:r w:rsidR="00695DEA" w:rsidRPr="00171EB8">
        <w:t xml:space="preserve">celkem </w:t>
      </w:r>
      <w:r w:rsidR="00D90D4B" w:rsidRPr="00171EB8">
        <w:t>o čás</w:t>
      </w:r>
      <w:r w:rsidR="00695DEA" w:rsidRPr="00171EB8">
        <w:t xml:space="preserve">tku </w:t>
      </w:r>
      <w:r w:rsidR="008E5BB4" w:rsidRPr="00171EB8">
        <w:t>379.781,92</w:t>
      </w:r>
      <w:r w:rsidR="00695DEA" w:rsidRPr="00171EB8">
        <w:t xml:space="preserve"> Kč bez DPH</w:t>
      </w:r>
      <w:r w:rsidR="0006572D" w:rsidRPr="00171EB8">
        <w:t>.</w:t>
      </w:r>
      <w:r w:rsidR="00B15579" w:rsidRPr="00171EB8">
        <w:t xml:space="preserve"> Celková cena díla tak dle </w:t>
      </w:r>
      <w:r w:rsidR="003A21DF" w:rsidRPr="00171EB8">
        <w:t xml:space="preserve">smlouvy, ve znění </w:t>
      </w:r>
      <w:r w:rsidR="00B15579" w:rsidRPr="00171EB8">
        <w:t>tohoto dodatku</w:t>
      </w:r>
      <w:r w:rsidR="003A21DF" w:rsidRPr="00171EB8">
        <w:t xml:space="preserve"> č. 1,</w:t>
      </w:r>
      <w:r w:rsidR="00B15579" w:rsidRPr="00171EB8">
        <w:t xml:space="preserve"> činí 199,100.218,08 Kč.</w:t>
      </w:r>
    </w:p>
    <w:p w14:paraId="36796E9B" w14:textId="77777777" w:rsidR="008312C7" w:rsidRDefault="008655D0" w:rsidP="00656336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Smluvní strany se dohodly, že změny v cenách jednotlivých částí předmětu smlouvy jsou uvedeny v přílohách tohoto dodatku – změnových listech.</w:t>
      </w:r>
    </w:p>
    <w:p w14:paraId="6B95050D" w14:textId="77777777" w:rsidR="008312C7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Smluvní strany se dohodly, že na </w:t>
      </w:r>
      <w:r w:rsidR="000A301F">
        <w:t xml:space="preserve">úhradu </w:t>
      </w:r>
      <w:r>
        <w:t xml:space="preserve">změn částí předmětu smlouvy dle tohoto dodatku se vztahují ustanovení </w:t>
      </w:r>
      <w:r w:rsidR="000A301F">
        <w:t>čl. V. Platební podmínky</w:t>
      </w:r>
      <w:r w:rsidR="009144F6">
        <w:t xml:space="preserve"> uzavřené smlouvy o dílo.</w:t>
      </w:r>
      <w:r w:rsidR="000A301F">
        <w:t xml:space="preserve"> </w:t>
      </w:r>
    </w:p>
    <w:p w14:paraId="4EEFAE45" w14:textId="77777777" w:rsidR="008312C7" w:rsidRDefault="00656336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>Smluvní strany se dohodly, že z</w:t>
      </w:r>
      <w:r w:rsidRPr="0071576A">
        <w:t>hotovitel</w:t>
      </w:r>
      <w:r>
        <w:t xml:space="preserve"> je povinen veškeré změny dle tohoto dodatku provést v termínu uvedeném ve smlouvě o dílo. </w:t>
      </w:r>
    </w:p>
    <w:p w14:paraId="5BFD724B" w14:textId="77777777" w:rsidR="00BC39B1" w:rsidRDefault="00BC39B1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Ustanovení smlouvy o dílo se mimo změn uvedených </w:t>
      </w:r>
      <w:r w:rsidR="00392D66">
        <w:t>v tomto dodatku</w:t>
      </w:r>
      <w:r>
        <w:t xml:space="preserve"> nemění a veškerá ustanovení smlouvy o dílo se vztahují i na </w:t>
      </w:r>
      <w:r w:rsidR="00B0347E">
        <w:t>změny uvedené v tomto dodatku</w:t>
      </w:r>
      <w:r>
        <w:t>.</w:t>
      </w:r>
    </w:p>
    <w:p w14:paraId="2516904C" w14:textId="77777777" w:rsidR="00BC39B1" w:rsidRDefault="00BC39B1" w:rsidP="008655D0">
      <w:pPr>
        <w:jc w:val="both"/>
      </w:pPr>
    </w:p>
    <w:p w14:paraId="6DAA8069" w14:textId="77777777" w:rsidR="005A7B96" w:rsidRPr="00D1589D" w:rsidRDefault="005A7B96" w:rsidP="00F7357D">
      <w:pPr>
        <w:jc w:val="both"/>
      </w:pPr>
    </w:p>
    <w:p w14:paraId="410D1CF4" w14:textId="77777777" w:rsidR="008655D0" w:rsidRPr="00E037F5" w:rsidRDefault="008655D0" w:rsidP="008655D0">
      <w:pPr>
        <w:jc w:val="center"/>
        <w:rPr>
          <w:b/>
        </w:rPr>
      </w:pPr>
      <w:r>
        <w:t>I</w:t>
      </w:r>
      <w:r w:rsidR="0035378D">
        <w:t>V</w:t>
      </w:r>
      <w:r w:rsidR="00F7357D">
        <w:t>.</w:t>
      </w:r>
    </w:p>
    <w:p w14:paraId="2F1C8A31" w14:textId="77777777" w:rsidR="00E037F5" w:rsidRPr="00E037F5" w:rsidRDefault="00E037F5" w:rsidP="008655D0">
      <w:pPr>
        <w:jc w:val="center"/>
        <w:rPr>
          <w:b/>
        </w:rPr>
      </w:pPr>
      <w:r w:rsidRPr="00E037F5">
        <w:rPr>
          <w:b/>
        </w:rPr>
        <w:t>Závěrečná ustanovení</w:t>
      </w:r>
    </w:p>
    <w:p w14:paraId="74EE5390" w14:textId="77777777" w:rsidR="00392D66" w:rsidRDefault="007D665A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Přílohou tohoto dodatku </w:t>
      </w:r>
      <w:r w:rsidR="005E7E28">
        <w:t>jsou změnové listy o změně jednotlivých částí díla</w:t>
      </w:r>
      <w:r w:rsidR="00B0347E">
        <w:t xml:space="preserve"> vč. výkazu výměr těchto změn</w:t>
      </w:r>
      <w:r w:rsidR="00CD2530">
        <w:t xml:space="preserve"> a seznam změnových listů obsažených v tomto dodatku</w:t>
      </w:r>
      <w:r w:rsidR="00EF218E">
        <w:t>.</w:t>
      </w:r>
    </w:p>
    <w:p w14:paraId="7608AC60" w14:textId="77777777" w:rsidR="00392D6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>
        <w:t>Tento dodatek na</w:t>
      </w:r>
      <w:r w:rsidR="00B0347E">
        <w:t xml:space="preserve">bývá účinnosti dnem jeho </w:t>
      </w:r>
      <w:r w:rsidR="00392D66">
        <w:t>zveřejnění v registru smluv</w:t>
      </w:r>
      <w:r w:rsidR="00B0347E">
        <w:t xml:space="preserve"> dle </w:t>
      </w:r>
      <w:proofErr w:type="spellStart"/>
      <w:r>
        <w:t>z.č</w:t>
      </w:r>
      <w:proofErr w:type="spellEnd"/>
      <w:r>
        <w:t>. 340/2015 Sb., dodatek ke zveřejnění zašle do registru smluv objednatel.</w:t>
      </w:r>
    </w:p>
    <w:p w14:paraId="45C9E2D3" w14:textId="77777777" w:rsidR="00F7357D" w:rsidRPr="00032276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="00E76FAF">
        <w:t>zho</w:t>
      </w:r>
      <w:r w:rsidRPr="00D21873">
        <w:t>t</w:t>
      </w:r>
      <w:r w:rsidRPr="00032276">
        <w:t>ovitel.</w:t>
      </w:r>
    </w:p>
    <w:p w14:paraId="6D0F8D8B" w14:textId="77777777" w:rsidR="00F7357D" w:rsidRDefault="00F7357D" w:rsidP="00F7357D">
      <w:pPr>
        <w:ind w:left="284" w:hanging="284"/>
      </w:pPr>
    </w:p>
    <w:p w14:paraId="08B605FC" w14:textId="77777777" w:rsidR="00E037F5" w:rsidRDefault="00E037F5" w:rsidP="00F7357D">
      <w:pPr>
        <w:ind w:left="284" w:hanging="284"/>
      </w:pPr>
    </w:p>
    <w:p w14:paraId="4A104B05" w14:textId="77777777"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E1ADAAD" w14:textId="77777777" w:rsidR="00F7357D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</w:t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  <w:r w:rsidR="009F0EF3">
        <w:rPr>
          <w:rFonts w:cs="Times New Roman"/>
          <w:szCs w:val="24"/>
          <w:lang w:eastAsia="cs-CZ"/>
        </w:rPr>
        <w:tab/>
      </w:r>
    </w:p>
    <w:p w14:paraId="17441337" w14:textId="77777777"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9A1DBE8" w14:textId="77777777" w:rsidR="005A7B9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17E0C3A" w14:textId="77777777" w:rsidR="005A7B96" w:rsidRPr="00032276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1BA7E8B6" w14:textId="77777777" w:rsidR="00F7357D" w:rsidRPr="00032276" w:rsidRDefault="00F7357D" w:rsidP="00F7357D">
      <w:pPr>
        <w:tabs>
          <w:tab w:val="left" w:pos="709"/>
          <w:tab w:val="left" w:pos="6237"/>
        </w:tabs>
      </w:pPr>
    </w:p>
    <w:p w14:paraId="13974737" w14:textId="77777777" w:rsidR="00F7357D" w:rsidRDefault="00F7357D" w:rsidP="00D308EC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3D44D" w16cex:dateUtc="2021-04-16T07:15:00Z"/>
  <w16cex:commentExtensible w16cex:durableId="2423D451" w16cex:dateUtc="2021-04-16T07:16:00Z"/>
  <w16cex:commentExtensible w16cex:durableId="2423D980" w16cex:dateUtc="2021-04-16T07:38:00Z"/>
  <w16cex:commentExtensible w16cex:durableId="2423DE44" w16cex:dateUtc="2021-04-16T07:58:00Z"/>
  <w16cex:commentExtensible w16cex:durableId="2423DEE3" w16cex:dateUtc="2021-04-16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3CC31" w16cid:durableId="2423CE14"/>
  <w16cid:commentId w16cid:paraId="77243CBA" w16cid:durableId="2423D44D"/>
  <w16cid:commentId w16cid:paraId="1A0D4B05" w16cid:durableId="2423CE15"/>
  <w16cid:commentId w16cid:paraId="07B1C557" w16cid:durableId="2423D451"/>
  <w16cid:commentId w16cid:paraId="0B03C2C8" w16cid:durableId="2423CE16"/>
  <w16cid:commentId w16cid:paraId="6EE7880C" w16cid:durableId="2423D980"/>
  <w16cid:commentId w16cid:paraId="2A541C78" w16cid:durableId="2423CE17"/>
  <w16cid:commentId w16cid:paraId="683EBBAE" w16cid:durableId="2423DE44"/>
  <w16cid:commentId w16cid:paraId="0FEA1455" w16cid:durableId="2423DE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185E"/>
    <w:multiLevelType w:val="hybridMultilevel"/>
    <w:tmpl w:val="A2A2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2EF7"/>
    <w:multiLevelType w:val="hybridMultilevel"/>
    <w:tmpl w:val="AB9AC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AA015F"/>
    <w:multiLevelType w:val="hybridMultilevel"/>
    <w:tmpl w:val="118A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3A2D"/>
    <w:rsid w:val="00021F0E"/>
    <w:rsid w:val="0006572D"/>
    <w:rsid w:val="0007099A"/>
    <w:rsid w:val="0008305D"/>
    <w:rsid w:val="000A301F"/>
    <w:rsid w:val="001036D0"/>
    <w:rsid w:val="00105C83"/>
    <w:rsid w:val="00152799"/>
    <w:rsid w:val="00171EB8"/>
    <w:rsid w:val="00186150"/>
    <w:rsid w:val="001945BF"/>
    <w:rsid w:val="001B2AFF"/>
    <w:rsid w:val="001C0E24"/>
    <w:rsid w:val="001E6957"/>
    <w:rsid w:val="00201AE9"/>
    <w:rsid w:val="00223AAE"/>
    <w:rsid w:val="002A57E2"/>
    <w:rsid w:val="002D1FD5"/>
    <w:rsid w:val="002E485F"/>
    <w:rsid w:val="002F1BB9"/>
    <w:rsid w:val="002F3997"/>
    <w:rsid w:val="00301D90"/>
    <w:rsid w:val="00305B84"/>
    <w:rsid w:val="00305BA3"/>
    <w:rsid w:val="00314D5A"/>
    <w:rsid w:val="003366B8"/>
    <w:rsid w:val="0035378D"/>
    <w:rsid w:val="00365B89"/>
    <w:rsid w:val="00392D66"/>
    <w:rsid w:val="0039412F"/>
    <w:rsid w:val="003A21DF"/>
    <w:rsid w:val="003B0B1A"/>
    <w:rsid w:val="003C10F0"/>
    <w:rsid w:val="003E4BEF"/>
    <w:rsid w:val="003E5376"/>
    <w:rsid w:val="003E6533"/>
    <w:rsid w:val="0044509F"/>
    <w:rsid w:val="004811C8"/>
    <w:rsid w:val="00486FDF"/>
    <w:rsid w:val="004B144F"/>
    <w:rsid w:val="004C5C68"/>
    <w:rsid w:val="004E0BA3"/>
    <w:rsid w:val="004E206E"/>
    <w:rsid w:val="00512BA8"/>
    <w:rsid w:val="00517C5B"/>
    <w:rsid w:val="00532885"/>
    <w:rsid w:val="00537C2F"/>
    <w:rsid w:val="00585AD8"/>
    <w:rsid w:val="005A7B96"/>
    <w:rsid w:val="005B6391"/>
    <w:rsid w:val="005C0412"/>
    <w:rsid w:val="005D6946"/>
    <w:rsid w:val="005E7E28"/>
    <w:rsid w:val="00656336"/>
    <w:rsid w:val="00682182"/>
    <w:rsid w:val="006927FF"/>
    <w:rsid w:val="00692CD3"/>
    <w:rsid w:val="00693FCB"/>
    <w:rsid w:val="00695DEA"/>
    <w:rsid w:val="006C4A1A"/>
    <w:rsid w:val="006C5118"/>
    <w:rsid w:val="006D44D6"/>
    <w:rsid w:val="006F5CB4"/>
    <w:rsid w:val="0071576A"/>
    <w:rsid w:val="00733AB7"/>
    <w:rsid w:val="00735CE4"/>
    <w:rsid w:val="007469E0"/>
    <w:rsid w:val="00756FD5"/>
    <w:rsid w:val="00763728"/>
    <w:rsid w:val="007756CA"/>
    <w:rsid w:val="00777B7D"/>
    <w:rsid w:val="00793BB1"/>
    <w:rsid w:val="0079524C"/>
    <w:rsid w:val="00795F25"/>
    <w:rsid w:val="007A4D1A"/>
    <w:rsid w:val="007B5CF0"/>
    <w:rsid w:val="007C61C8"/>
    <w:rsid w:val="007D665A"/>
    <w:rsid w:val="00815214"/>
    <w:rsid w:val="008307AC"/>
    <w:rsid w:val="008312C7"/>
    <w:rsid w:val="008655D0"/>
    <w:rsid w:val="008845F3"/>
    <w:rsid w:val="008A5CF8"/>
    <w:rsid w:val="008A644A"/>
    <w:rsid w:val="008E5BB4"/>
    <w:rsid w:val="009017D3"/>
    <w:rsid w:val="00903AF2"/>
    <w:rsid w:val="009144F6"/>
    <w:rsid w:val="00917629"/>
    <w:rsid w:val="0092732A"/>
    <w:rsid w:val="00940CCC"/>
    <w:rsid w:val="00957E06"/>
    <w:rsid w:val="0096077F"/>
    <w:rsid w:val="009C5C21"/>
    <w:rsid w:val="009E59C4"/>
    <w:rsid w:val="009F0EF3"/>
    <w:rsid w:val="009F1D44"/>
    <w:rsid w:val="009F6143"/>
    <w:rsid w:val="00A035B1"/>
    <w:rsid w:val="00A20832"/>
    <w:rsid w:val="00A24650"/>
    <w:rsid w:val="00A444D1"/>
    <w:rsid w:val="00A56C23"/>
    <w:rsid w:val="00A63660"/>
    <w:rsid w:val="00A67E6B"/>
    <w:rsid w:val="00A90F9E"/>
    <w:rsid w:val="00A97594"/>
    <w:rsid w:val="00AA28DB"/>
    <w:rsid w:val="00AA54F2"/>
    <w:rsid w:val="00AB1505"/>
    <w:rsid w:val="00AE711E"/>
    <w:rsid w:val="00B0347E"/>
    <w:rsid w:val="00B15579"/>
    <w:rsid w:val="00B47C0C"/>
    <w:rsid w:val="00B645D0"/>
    <w:rsid w:val="00BB7925"/>
    <w:rsid w:val="00BC39B1"/>
    <w:rsid w:val="00BD30F2"/>
    <w:rsid w:val="00C03B8B"/>
    <w:rsid w:val="00C048D0"/>
    <w:rsid w:val="00C06EEF"/>
    <w:rsid w:val="00C16625"/>
    <w:rsid w:val="00C54C5C"/>
    <w:rsid w:val="00CB2125"/>
    <w:rsid w:val="00CC07CB"/>
    <w:rsid w:val="00CD2530"/>
    <w:rsid w:val="00CF5E48"/>
    <w:rsid w:val="00D012E6"/>
    <w:rsid w:val="00D308EC"/>
    <w:rsid w:val="00D31064"/>
    <w:rsid w:val="00D45BB8"/>
    <w:rsid w:val="00D611B9"/>
    <w:rsid w:val="00D74B9B"/>
    <w:rsid w:val="00D77CEF"/>
    <w:rsid w:val="00D9061C"/>
    <w:rsid w:val="00D90D4B"/>
    <w:rsid w:val="00D91FCE"/>
    <w:rsid w:val="00DA365C"/>
    <w:rsid w:val="00DB71CF"/>
    <w:rsid w:val="00DD3D08"/>
    <w:rsid w:val="00DE111F"/>
    <w:rsid w:val="00E037F5"/>
    <w:rsid w:val="00E256DB"/>
    <w:rsid w:val="00E40607"/>
    <w:rsid w:val="00E76FAF"/>
    <w:rsid w:val="00EA2384"/>
    <w:rsid w:val="00EB1E1B"/>
    <w:rsid w:val="00EB7264"/>
    <w:rsid w:val="00EC0054"/>
    <w:rsid w:val="00EC4AF5"/>
    <w:rsid w:val="00EC52DD"/>
    <w:rsid w:val="00EF218E"/>
    <w:rsid w:val="00F1126C"/>
    <w:rsid w:val="00F41F09"/>
    <w:rsid w:val="00F60841"/>
    <w:rsid w:val="00F635AA"/>
    <w:rsid w:val="00F66A69"/>
    <w:rsid w:val="00F7357D"/>
    <w:rsid w:val="00FE0B27"/>
    <w:rsid w:val="00FE1273"/>
    <w:rsid w:val="00FE66E4"/>
    <w:rsid w:val="00FE7337"/>
    <w:rsid w:val="00FF0F8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CD02-F2C5-4A54-A6F7-B2337A29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cp:lastPrinted>2019-06-26T07:00:00Z</cp:lastPrinted>
  <dcterms:created xsi:type="dcterms:W3CDTF">2021-04-20T06:14:00Z</dcterms:created>
  <dcterms:modified xsi:type="dcterms:W3CDTF">2021-04-20T06:14:00Z</dcterms:modified>
</cp:coreProperties>
</file>